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1971FD" w:rsidRPr="002F63BC" w14:paraId="1A7E7F31" w14:textId="77777777" w:rsidTr="00542096">
        <w:trPr>
          <w:trHeight w:val="3261"/>
          <w:jc w:val="center"/>
        </w:trPr>
        <w:tc>
          <w:tcPr>
            <w:tcW w:w="9855" w:type="dxa"/>
            <w:gridSpan w:val="2"/>
            <w:vAlign w:val="bottom"/>
          </w:tcPr>
          <w:p w14:paraId="4A0AC6EE" w14:textId="77777777" w:rsidR="001971FD" w:rsidRPr="002F63BC" w:rsidRDefault="0006121C" w:rsidP="0006121C">
            <w:pPr>
              <w:spacing w:after="0"/>
              <w:jc w:val="right"/>
            </w:pPr>
            <w:r>
              <w:rPr>
                <w:noProof/>
              </w:rPr>
              <w:drawing>
                <wp:inline distT="0" distB="0" distL="0" distR="0" wp14:anchorId="238A62A1" wp14:editId="0EF67DDA">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1971FD" w:rsidRPr="0040703C" w14:paraId="25D9BE7F" w14:textId="77777777" w:rsidTr="00542096">
        <w:trPr>
          <w:trHeight w:val="6380"/>
          <w:jc w:val="center"/>
        </w:trPr>
        <w:tc>
          <w:tcPr>
            <w:tcW w:w="9855" w:type="dxa"/>
            <w:gridSpan w:val="2"/>
            <w:vAlign w:val="center"/>
          </w:tcPr>
          <w:p w14:paraId="01E22F68" w14:textId="77777777" w:rsidR="001971FD" w:rsidRPr="009C582D" w:rsidRDefault="001971FD" w:rsidP="00542096">
            <w:pPr>
              <w:spacing w:after="360"/>
              <w:jc w:val="center"/>
              <w:rPr>
                <w:b/>
                <w:sz w:val="52"/>
              </w:rPr>
            </w:pPr>
            <w:r w:rsidRPr="0040703C">
              <w:rPr>
                <w:b/>
                <w:sz w:val="72"/>
                <w:szCs w:val="72"/>
              </w:rPr>
              <w:t>AGENDA</w:t>
            </w:r>
          </w:p>
          <w:p w14:paraId="5D414986" w14:textId="77777777" w:rsidR="001971FD" w:rsidRPr="009C582D" w:rsidRDefault="003319C9" w:rsidP="00542096">
            <w:pPr>
              <w:jc w:val="center"/>
              <w:rPr>
                <w:b/>
                <w:sz w:val="52"/>
              </w:rPr>
            </w:pPr>
            <w:r>
              <w:rPr>
                <w:b/>
                <w:sz w:val="52"/>
              </w:rPr>
              <w:t xml:space="preserve"> </w:t>
            </w:r>
          </w:p>
          <w:p w14:paraId="2CAE81FC" w14:textId="5A89A7A5" w:rsidR="001971FD" w:rsidRDefault="003319C9" w:rsidP="00542096">
            <w:pPr>
              <w:jc w:val="center"/>
              <w:rPr>
                <w:b/>
                <w:sz w:val="52"/>
              </w:rPr>
            </w:pPr>
            <w:r>
              <w:rPr>
                <w:b/>
                <w:sz w:val="52"/>
              </w:rPr>
              <w:t>Special Council Meeting</w:t>
            </w:r>
          </w:p>
          <w:p w14:paraId="3DBD6508" w14:textId="77777777" w:rsidR="001971FD" w:rsidRPr="009C582D" w:rsidRDefault="003319C9" w:rsidP="00542096">
            <w:pPr>
              <w:jc w:val="center"/>
              <w:rPr>
                <w:b/>
                <w:sz w:val="52"/>
              </w:rPr>
            </w:pPr>
            <w:r>
              <w:rPr>
                <w:b/>
                <w:sz w:val="52"/>
              </w:rPr>
              <w:t>Thursday, 27 January 2022</w:t>
            </w:r>
          </w:p>
        </w:tc>
      </w:tr>
      <w:tr w:rsidR="001971FD" w:rsidRPr="0040703C" w14:paraId="6A21ADBE" w14:textId="77777777" w:rsidTr="00542096">
        <w:trPr>
          <w:trHeight w:val="692"/>
          <w:jc w:val="center"/>
        </w:trPr>
        <w:tc>
          <w:tcPr>
            <w:tcW w:w="9855" w:type="dxa"/>
            <w:gridSpan w:val="2"/>
            <w:vAlign w:val="bottom"/>
          </w:tcPr>
          <w:p w14:paraId="2D6DD8C4" w14:textId="77777777" w:rsidR="001971FD" w:rsidRPr="009C582D" w:rsidRDefault="001971FD" w:rsidP="00542096">
            <w:pPr>
              <w:spacing w:before="120" w:after="480"/>
              <w:jc w:val="center"/>
              <w:rPr>
                <w:b/>
              </w:rPr>
            </w:pPr>
            <w:r w:rsidRPr="009C582D">
              <w:rPr>
                <w:b/>
                <w:sz w:val="28"/>
              </w:rPr>
              <w:t xml:space="preserve">I hereby give notice that </w:t>
            </w:r>
            <w:r w:rsidR="003319C9">
              <w:rPr>
                <w:b/>
                <w:sz w:val="28"/>
              </w:rPr>
              <w:t>an Ordinary Meeting of Council</w:t>
            </w:r>
            <w:r w:rsidRPr="009C582D">
              <w:rPr>
                <w:b/>
                <w:sz w:val="28"/>
              </w:rPr>
              <w:t xml:space="preserve"> will be held on:</w:t>
            </w:r>
          </w:p>
        </w:tc>
      </w:tr>
      <w:tr w:rsidR="001971FD" w:rsidRPr="0040703C" w14:paraId="1A197FE5" w14:textId="77777777" w:rsidTr="00542096">
        <w:trPr>
          <w:jc w:val="center"/>
        </w:trPr>
        <w:tc>
          <w:tcPr>
            <w:tcW w:w="3737" w:type="dxa"/>
          </w:tcPr>
          <w:p w14:paraId="29134A5C" w14:textId="77777777" w:rsidR="001971FD" w:rsidRPr="009C582D" w:rsidRDefault="001971FD" w:rsidP="00542096">
            <w:pPr>
              <w:spacing w:line="276" w:lineRule="auto"/>
              <w:jc w:val="right"/>
              <w:rPr>
                <w:b/>
                <w:sz w:val="28"/>
                <w:szCs w:val="28"/>
              </w:rPr>
            </w:pPr>
            <w:r w:rsidRPr="009C582D">
              <w:rPr>
                <w:b/>
                <w:sz w:val="28"/>
                <w:szCs w:val="28"/>
              </w:rPr>
              <w:t>Date:</w:t>
            </w:r>
          </w:p>
        </w:tc>
        <w:tc>
          <w:tcPr>
            <w:tcW w:w="6118" w:type="dxa"/>
          </w:tcPr>
          <w:p w14:paraId="64187A52" w14:textId="77777777" w:rsidR="001971FD" w:rsidRPr="009C582D" w:rsidRDefault="003319C9" w:rsidP="00542096">
            <w:pPr>
              <w:rPr>
                <w:b/>
              </w:rPr>
            </w:pPr>
            <w:r>
              <w:rPr>
                <w:rFonts w:cs="Arial"/>
                <w:b/>
                <w:sz w:val="28"/>
                <w:szCs w:val="28"/>
              </w:rPr>
              <w:t>Thursday, 27 January 2022</w:t>
            </w:r>
          </w:p>
        </w:tc>
      </w:tr>
      <w:tr w:rsidR="001971FD" w:rsidRPr="0040703C" w14:paraId="001C3B87" w14:textId="77777777" w:rsidTr="00542096">
        <w:trPr>
          <w:jc w:val="center"/>
        </w:trPr>
        <w:tc>
          <w:tcPr>
            <w:tcW w:w="3737" w:type="dxa"/>
          </w:tcPr>
          <w:p w14:paraId="5F4C4171" w14:textId="77777777" w:rsidR="001971FD" w:rsidRPr="009C582D" w:rsidRDefault="001971FD" w:rsidP="00542096">
            <w:pPr>
              <w:spacing w:line="276" w:lineRule="auto"/>
              <w:jc w:val="right"/>
              <w:rPr>
                <w:b/>
                <w:sz w:val="28"/>
                <w:szCs w:val="28"/>
              </w:rPr>
            </w:pPr>
            <w:r w:rsidRPr="009C582D">
              <w:rPr>
                <w:b/>
                <w:sz w:val="28"/>
                <w:szCs w:val="28"/>
              </w:rPr>
              <w:t>Time</w:t>
            </w:r>
            <w:r>
              <w:rPr>
                <w:b/>
                <w:sz w:val="28"/>
                <w:szCs w:val="28"/>
              </w:rPr>
              <w:t>:</w:t>
            </w:r>
          </w:p>
        </w:tc>
        <w:tc>
          <w:tcPr>
            <w:tcW w:w="6118" w:type="dxa"/>
          </w:tcPr>
          <w:p w14:paraId="0B77704F" w14:textId="77777777" w:rsidR="001971FD" w:rsidRPr="009C582D" w:rsidRDefault="003319C9" w:rsidP="00542096">
            <w:pPr>
              <w:jc w:val="left"/>
              <w:rPr>
                <w:b/>
              </w:rPr>
            </w:pPr>
            <w:r>
              <w:rPr>
                <w:rFonts w:cs="Arial"/>
                <w:b/>
                <w:sz w:val="28"/>
                <w:szCs w:val="28"/>
              </w:rPr>
              <w:t>6.00pm</w:t>
            </w:r>
          </w:p>
        </w:tc>
      </w:tr>
      <w:tr w:rsidR="001971FD" w:rsidRPr="0040703C" w14:paraId="2EA23884" w14:textId="77777777" w:rsidTr="00542096">
        <w:trPr>
          <w:jc w:val="center"/>
        </w:trPr>
        <w:tc>
          <w:tcPr>
            <w:tcW w:w="3737" w:type="dxa"/>
          </w:tcPr>
          <w:p w14:paraId="56245FB1" w14:textId="77777777" w:rsidR="001971FD" w:rsidRPr="009C582D" w:rsidRDefault="001971FD" w:rsidP="00542096">
            <w:pPr>
              <w:spacing w:line="276" w:lineRule="auto"/>
              <w:jc w:val="right"/>
              <w:rPr>
                <w:b/>
                <w:sz w:val="28"/>
                <w:szCs w:val="28"/>
              </w:rPr>
            </w:pPr>
            <w:r w:rsidRPr="009C582D">
              <w:rPr>
                <w:b/>
                <w:sz w:val="28"/>
                <w:szCs w:val="28"/>
              </w:rPr>
              <w:t>Location</w:t>
            </w:r>
            <w:r>
              <w:rPr>
                <w:b/>
                <w:sz w:val="28"/>
                <w:szCs w:val="28"/>
              </w:rPr>
              <w:t>:</w:t>
            </w:r>
          </w:p>
        </w:tc>
        <w:tc>
          <w:tcPr>
            <w:tcW w:w="6118" w:type="dxa"/>
          </w:tcPr>
          <w:p w14:paraId="4C77E53D" w14:textId="77777777" w:rsidR="001971FD" w:rsidRPr="009C582D" w:rsidRDefault="003319C9" w:rsidP="00542096">
            <w:pPr>
              <w:spacing w:after="0"/>
              <w:jc w:val="left"/>
              <w:rPr>
                <w:b/>
              </w:rPr>
            </w:pPr>
            <w:r>
              <w:rPr>
                <w:rFonts w:cs="Arial"/>
                <w:b/>
                <w:sz w:val="28"/>
                <w:szCs w:val="28"/>
              </w:rPr>
              <w:t>Online</w:t>
            </w:r>
          </w:p>
        </w:tc>
      </w:tr>
      <w:tr w:rsidR="001971FD" w:rsidRPr="0040703C" w14:paraId="53EBF05A" w14:textId="77777777" w:rsidTr="00542096">
        <w:trPr>
          <w:jc w:val="center"/>
        </w:trPr>
        <w:tc>
          <w:tcPr>
            <w:tcW w:w="9855" w:type="dxa"/>
            <w:gridSpan w:val="2"/>
          </w:tcPr>
          <w:p w14:paraId="205EF440" w14:textId="77777777" w:rsidR="001971FD" w:rsidRPr="0040703C" w:rsidRDefault="003319C9" w:rsidP="00542096">
            <w:pPr>
              <w:spacing w:before="480"/>
              <w:jc w:val="right"/>
              <w:rPr>
                <w:b/>
                <w:sz w:val="28"/>
                <w:szCs w:val="28"/>
              </w:rPr>
            </w:pPr>
            <w:r>
              <w:rPr>
                <w:b/>
                <w:sz w:val="28"/>
                <w:szCs w:val="28"/>
              </w:rPr>
              <w:t>Derek Madden</w:t>
            </w:r>
          </w:p>
          <w:p w14:paraId="75CCFBFC" w14:textId="77777777" w:rsidR="001971FD" w:rsidRPr="0040703C" w:rsidRDefault="003319C9" w:rsidP="00542096">
            <w:pPr>
              <w:spacing w:after="0"/>
              <w:jc w:val="right"/>
              <w:rPr>
                <w:b/>
                <w:sz w:val="28"/>
                <w:szCs w:val="28"/>
              </w:rPr>
            </w:pPr>
            <w:r>
              <w:rPr>
                <w:b/>
                <w:sz w:val="28"/>
                <w:szCs w:val="28"/>
              </w:rPr>
              <w:t>Chief Executive Officer</w:t>
            </w:r>
          </w:p>
        </w:tc>
      </w:tr>
    </w:tbl>
    <w:p w14:paraId="1D7085A3" w14:textId="77777777" w:rsidR="001971FD" w:rsidRDefault="001971FD" w:rsidP="001C62EE"/>
    <w:p w14:paraId="00C388FF" w14:textId="77777777" w:rsidR="00CC1D65" w:rsidRDefault="00CC1D65" w:rsidP="001C62EE">
      <w:pPr>
        <w:sectPr w:rsidR="00CC1D65" w:rsidSect="00CC1D6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567" w:gutter="0"/>
          <w:cols w:space="720"/>
          <w:formProt w:val="0"/>
          <w:titlePg/>
          <w:docGrid w:linePitch="326"/>
        </w:sectPr>
      </w:pPr>
    </w:p>
    <w:p w14:paraId="686B5CC0" w14:textId="77777777" w:rsidR="001971FD" w:rsidRDefault="001971FD" w:rsidP="001C62EE">
      <w:pPr>
        <w:rPr>
          <w:b/>
          <w:sz w:val="28"/>
          <w:szCs w:val="28"/>
        </w:rPr>
      </w:pPr>
      <w:bookmarkStart w:id="0" w:name="PDF1_Contents"/>
      <w:bookmarkEnd w:id="0"/>
      <w:r w:rsidRPr="001971FD">
        <w:rPr>
          <w:b/>
          <w:sz w:val="28"/>
          <w:szCs w:val="28"/>
        </w:rPr>
        <w:lastRenderedPageBreak/>
        <w:t xml:space="preserve">Order </w:t>
      </w:r>
      <w:proofErr w:type="gramStart"/>
      <w:r w:rsidRPr="001971FD">
        <w:rPr>
          <w:b/>
          <w:sz w:val="28"/>
          <w:szCs w:val="28"/>
        </w:rPr>
        <w:t>Of</w:t>
      </w:r>
      <w:proofErr w:type="gramEnd"/>
      <w:r w:rsidRPr="001971FD">
        <w:rPr>
          <w:b/>
          <w:sz w:val="28"/>
          <w:szCs w:val="28"/>
        </w:rPr>
        <w:t xml:space="preserve"> Business</w:t>
      </w:r>
    </w:p>
    <w:p w14:paraId="1C98FAC6" w14:textId="26464EFD" w:rsidR="003319C9" w:rsidRDefault="003319C9">
      <w:pPr>
        <w:pStyle w:val="TOC1"/>
        <w:rPr>
          <w:rFonts w:asciiTheme="minorHAnsi" w:eastAsiaTheme="minorEastAsia" w:hAnsiTheme="minorHAnsi"/>
          <w:b w:val="0"/>
          <w:noProof/>
          <w:sz w:val="22"/>
          <w:lang w:eastAsia="en-AU"/>
        </w:rPr>
      </w:pPr>
      <w:r>
        <w:rPr>
          <w:szCs w:val="24"/>
        </w:rPr>
        <w:fldChar w:fldCharType="begin"/>
      </w:r>
      <w:r>
        <w:rPr>
          <w:szCs w:val="24"/>
        </w:rPr>
        <w:instrText xml:space="preserve"> TOC \n 3-4 \f \h \z \t "IC_TOC_1,1,IC_TOC_2,2,IC_TOC_3,3,IC_TOC_4,4" </w:instrText>
      </w:r>
      <w:r>
        <w:rPr>
          <w:szCs w:val="24"/>
        </w:rPr>
        <w:fldChar w:fldCharType="separate"/>
      </w:r>
      <w:hyperlink w:anchor="_Toc94264253" w:history="1">
        <w:r w:rsidRPr="00E21D1A">
          <w:rPr>
            <w:rStyle w:val="Hyperlink"/>
            <w:noProof/>
          </w:rPr>
          <w:t>1</w:t>
        </w:r>
        <w:r>
          <w:rPr>
            <w:rFonts w:asciiTheme="minorHAnsi" w:eastAsiaTheme="minorEastAsia" w:hAnsiTheme="minorHAnsi"/>
            <w:b w:val="0"/>
            <w:noProof/>
            <w:sz w:val="22"/>
            <w:lang w:eastAsia="en-AU"/>
          </w:rPr>
          <w:tab/>
        </w:r>
        <w:r w:rsidRPr="00E21D1A">
          <w:rPr>
            <w:rStyle w:val="Hyperlink"/>
            <w:noProof/>
          </w:rPr>
          <w:t>Opening of Meeting and Prayer</w:t>
        </w:r>
        <w:r>
          <w:rPr>
            <w:noProof/>
            <w:webHidden/>
          </w:rPr>
          <w:tab/>
        </w:r>
        <w:r>
          <w:rPr>
            <w:noProof/>
            <w:webHidden/>
          </w:rPr>
          <w:fldChar w:fldCharType="begin"/>
        </w:r>
        <w:r>
          <w:rPr>
            <w:noProof/>
            <w:webHidden/>
          </w:rPr>
          <w:instrText xml:space="preserve"> PAGEREF _Toc94264253 \h </w:instrText>
        </w:r>
        <w:r>
          <w:rPr>
            <w:noProof/>
            <w:webHidden/>
          </w:rPr>
        </w:r>
        <w:r>
          <w:rPr>
            <w:noProof/>
            <w:webHidden/>
          </w:rPr>
          <w:fldChar w:fldCharType="separate"/>
        </w:r>
        <w:r>
          <w:rPr>
            <w:noProof/>
            <w:webHidden/>
          </w:rPr>
          <w:t>5</w:t>
        </w:r>
        <w:r>
          <w:rPr>
            <w:noProof/>
            <w:webHidden/>
          </w:rPr>
          <w:fldChar w:fldCharType="end"/>
        </w:r>
      </w:hyperlink>
    </w:p>
    <w:p w14:paraId="33D92C3D" w14:textId="2D75C933" w:rsidR="003319C9" w:rsidRDefault="00F06C38">
      <w:pPr>
        <w:pStyle w:val="TOC1"/>
        <w:rPr>
          <w:rFonts w:asciiTheme="minorHAnsi" w:eastAsiaTheme="minorEastAsia" w:hAnsiTheme="minorHAnsi"/>
          <w:b w:val="0"/>
          <w:noProof/>
          <w:sz w:val="22"/>
          <w:lang w:eastAsia="en-AU"/>
        </w:rPr>
      </w:pPr>
      <w:hyperlink w:anchor="_Toc94264254" w:history="1">
        <w:r w:rsidR="003319C9" w:rsidRPr="00E21D1A">
          <w:rPr>
            <w:rStyle w:val="Hyperlink"/>
            <w:noProof/>
          </w:rPr>
          <w:t>2</w:t>
        </w:r>
        <w:r w:rsidR="003319C9">
          <w:rPr>
            <w:rFonts w:asciiTheme="minorHAnsi" w:eastAsiaTheme="minorEastAsia" w:hAnsiTheme="minorHAnsi"/>
            <w:b w:val="0"/>
            <w:noProof/>
            <w:sz w:val="22"/>
            <w:lang w:eastAsia="en-AU"/>
          </w:rPr>
          <w:tab/>
        </w:r>
        <w:r w:rsidR="003319C9" w:rsidRPr="00E21D1A">
          <w:rPr>
            <w:rStyle w:val="Hyperlink"/>
            <w:noProof/>
          </w:rPr>
          <w:t>Acknowledgement of Country</w:t>
        </w:r>
        <w:r w:rsidR="003319C9">
          <w:rPr>
            <w:noProof/>
            <w:webHidden/>
          </w:rPr>
          <w:tab/>
        </w:r>
        <w:r w:rsidR="003319C9">
          <w:rPr>
            <w:noProof/>
            <w:webHidden/>
          </w:rPr>
          <w:fldChar w:fldCharType="begin"/>
        </w:r>
        <w:r w:rsidR="003319C9">
          <w:rPr>
            <w:noProof/>
            <w:webHidden/>
          </w:rPr>
          <w:instrText xml:space="preserve"> PAGEREF _Toc94264254 \h </w:instrText>
        </w:r>
        <w:r w:rsidR="003319C9">
          <w:rPr>
            <w:noProof/>
            <w:webHidden/>
          </w:rPr>
        </w:r>
        <w:r w:rsidR="003319C9">
          <w:rPr>
            <w:noProof/>
            <w:webHidden/>
          </w:rPr>
          <w:fldChar w:fldCharType="separate"/>
        </w:r>
        <w:r w:rsidR="003319C9">
          <w:rPr>
            <w:noProof/>
            <w:webHidden/>
          </w:rPr>
          <w:t>5</w:t>
        </w:r>
        <w:r w:rsidR="003319C9">
          <w:rPr>
            <w:noProof/>
            <w:webHidden/>
          </w:rPr>
          <w:fldChar w:fldCharType="end"/>
        </w:r>
      </w:hyperlink>
    </w:p>
    <w:p w14:paraId="2D82DD61" w14:textId="434219AA" w:rsidR="003319C9" w:rsidRDefault="00F06C38">
      <w:pPr>
        <w:pStyle w:val="TOC1"/>
        <w:rPr>
          <w:rFonts w:asciiTheme="minorHAnsi" w:eastAsiaTheme="minorEastAsia" w:hAnsiTheme="minorHAnsi"/>
          <w:b w:val="0"/>
          <w:noProof/>
          <w:sz w:val="22"/>
          <w:lang w:eastAsia="en-AU"/>
        </w:rPr>
      </w:pPr>
      <w:hyperlink w:anchor="_Toc94264255" w:history="1">
        <w:r w:rsidR="003319C9" w:rsidRPr="00E21D1A">
          <w:rPr>
            <w:rStyle w:val="Hyperlink"/>
            <w:noProof/>
          </w:rPr>
          <w:t>3</w:t>
        </w:r>
        <w:r w:rsidR="003319C9">
          <w:rPr>
            <w:rFonts w:asciiTheme="minorHAnsi" w:eastAsiaTheme="minorEastAsia" w:hAnsiTheme="minorHAnsi"/>
            <w:b w:val="0"/>
            <w:noProof/>
            <w:sz w:val="22"/>
            <w:lang w:eastAsia="en-AU"/>
          </w:rPr>
          <w:tab/>
        </w:r>
        <w:r w:rsidR="003319C9" w:rsidRPr="00E21D1A">
          <w:rPr>
            <w:rStyle w:val="Hyperlink"/>
            <w:noProof/>
          </w:rPr>
          <w:t>Present</w:t>
        </w:r>
        <w:r w:rsidR="003319C9">
          <w:rPr>
            <w:noProof/>
            <w:webHidden/>
          </w:rPr>
          <w:tab/>
        </w:r>
        <w:r w:rsidR="003319C9">
          <w:rPr>
            <w:noProof/>
            <w:webHidden/>
          </w:rPr>
          <w:fldChar w:fldCharType="begin"/>
        </w:r>
        <w:r w:rsidR="003319C9">
          <w:rPr>
            <w:noProof/>
            <w:webHidden/>
          </w:rPr>
          <w:instrText xml:space="preserve"> PAGEREF _Toc94264255 \h </w:instrText>
        </w:r>
        <w:r w:rsidR="003319C9">
          <w:rPr>
            <w:noProof/>
            <w:webHidden/>
          </w:rPr>
        </w:r>
        <w:r w:rsidR="003319C9">
          <w:rPr>
            <w:noProof/>
            <w:webHidden/>
          </w:rPr>
          <w:fldChar w:fldCharType="separate"/>
        </w:r>
        <w:r w:rsidR="003319C9">
          <w:rPr>
            <w:noProof/>
            <w:webHidden/>
          </w:rPr>
          <w:t>5</w:t>
        </w:r>
        <w:r w:rsidR="003319C9">
          <w:rPr>
            <w:noProof/>
            <w:webHidden/>
          </w:rPr>
          <w:fldChar w:fldCharType="end"/>
        </w:r>
      </w:hyperlink>
    </w:p>
    <w:p w14:paraId="10739514" w14:textId="664BFE54" w:rsidR="003319C9" w:rsidRDefault="00F06C38">
      <w:pPr>
        <w:pStyle w:val="TOC1"/>
        <w:rPr>
          <w:rFonts w:asciiTheme="minorHAnsi" w:eastAsiaTheme="minorEastAsia" w:hAnsiTheme="minorHAnsi"/>
          <w:b w:val="0"/>
          <w:noProof/>
          <w:sz w:val="22"/>
          <w:lang w:eastAsia="en-AU"/>
        </w:rPr>
      </w:pPr>
      <w:hyperlink w:anchor="_Toc94264256" w:history="1">
        <w:r w:rsidR="003319C9" w:rsidRPr="00E21D1A">
          <w:rPr>
            <w:rStyle w:val="Hyperlink"/>
            <w:noProof/>
          </w:rPr>
          <w:t>4</w:t>
        </w:r>
        <w:r w:rsidR="003319C9">
          <w:rPr>
            <w:rFonts w:asciiTheme="minorHAnsi" w:eastAsiaTheme="minorEastAsia" w:hAnsiTheme="minorHAnsi"/>
            <w:b w:val="0"/>
            <w:noProof/>
            <w:sz w:val="22"/>
            <w:lang w:eastAsia="en-AU"/>
          </w:rPr>
          <w:tab/>
        </w:r>
        <w:r w:rsidR="003319C9" w:rsidRPr="00E21D1A">
          <w:rPr>
            <w:rStyle w:val="Hyperlink"/>
            <w:noProof/>
          </w:rPr>
          <w:t>Apologies</w:t>
        </w:r>
        <w:r w:rsidR="003319C9">
          <w:rPr>
            <w:noProof/>
            <w:webHidden/>
          </w:rPr>
          <w:tab/>
        </w:r>
        <w:r w:rsidR="003319C9">
          <w:rPr>
            <w:noProof/>
            <w:webHidden/>
          </w:rPr>
          <w:fldChar w:fldCharType="begin"/>
        </w:r>
        <w:r w:rsidR="003319C9">
          <w:rPr>
            <w:noProof/>
            <w:webHidden/>
          </w:rPr>
          <w:instrText xml:space="preserve"> PAGEREF _Toc94264256 \h </w:instrText>
        </w:r>
        <w:r w:rsidR="003319C9">
          <w:rPr>
            <w:noProof/>
            <w:webHidden/>
          </w:rPr>
        </w:r>
        <w:r w:rsidR="003319C9">
          <w:rPr>
            <w:noProof/>
            <w:webHidden/>
          </w:rPr>
          <w:fldChar w:fldCharType="separate"/>
        </w:r>
        <w:r w:rsidR="003319C9">
          <w:rPr>
            <w:noProof/>
            <w:webHidden/>
          </w:rPr>
          <w:t>5</w:t>
        </w:r>
        <w:r w:rsidR="003319C9">
          <w:rPr>
            <w:noProof/>
            <w:webHidden/>
          </w:rPr>
          <w:fldChar w:fldCharType="end"/>
        </w:r>
      </w:hyperlink>
    </w:p>
    <w:p w14:paraId="3D2AD4A4" w14:textId="547142E1" w:rsidR="003319C9" w:rsidRDefault="00F06C38">
      <w:pPr>
        <w:pStyle w:val="TOC1"/>
        <w:rPr>
          <w:rFonts w:asciiTheme="minorHAnsi" w:eastAsiaTheme="minorEastAsia" w:hAnsiTheme="minorHAnsi"/>
          <w:b w:val="0"/>
          <w:noProof/>
          <w:sz w:val="22"/>
          <w:lang w:eastAsia="en-AU"/>
        </w:rPr>
      </w:pPr>
      <w:hyperlink w:anchor="_Toc94264257" w:history="1">
        <w:r w:rsidR="003319C9" w:rsidRPr="00E21D1A">
          <w:rPr>
            <w:rStyle w:val="Hyperlink"/>
            <w:noProof/>
          </w:rPr>
          <w:t>5</w:t>
        </w:r>
        <w:r w:rsidR="003319C9">
          <w:rPr>
            <w:rFonts w:asciiTheme="minorHAnsi" w:eastAsiaTheme="minorEastAsia" w:hAnsiTheme="minorHAnsi"/>
            <w:b w:val="0"/>
            <w:noProof/>
            <w:sz w:val="22"/>
            <w:lang w:eastAsia="en-AU"/>
          </w:rPr>
          <w:tab/>
        </w:r>
        <w:r w:rsidR="003319C9" w:rsidRPr="00E21D1A">
          <w:rPr>
            <w:rStyle w:val="Hyperlink"/>
            <w:noProof/>
          </w:rPr>
          <w:t>Disclosure of Conflicts of Interest</w:t>
        </w:r>
        <w:r w:rsidR="003319C9">
          <w:rPr>
            <w:noProof/>
            <w:webHidden/>
          </w:rPr>
          <w:tab/>
        </w:r>
        <w:r w:rsidR="003319C9">
          <w:rPr>
            <w:noProof/>
            <w:webHidden/>
          </w:rPr>
          <w:fldChar w:fldCharType="begin"/>
        </w:r>
        <w:r w:rsidR="003319C9">
          <w:rPr>
            <w:noProof/>
            <w:webHidden/>
          </w:rPr>
          <w:instrText xml:space="preserve"> PAGEREF _Toc94264257 \h </w:instrText>
        </w:r>
        <w:r w:rsidR="003319C9">
          <w:rPr>
            <w:noProof/>
            <w:webHidden/>
          </w:rPr>
        </w:r>
        <w:r w:rsidR="003319C9">
          <w:rPr>
            <w:noProof/>
            <w:webHidden/>
          </w:rPr>
          <w:fldChar w:fldCharType="separate"/>
        </w:r>
        <w:r w:rsidR="003319C9">
          <w:rPr>
            <w:noProof/>
            <w:webHidden/>
          </w:rPr>
          <w:t>5</w:t>
        </w:r>
        <w:r w:rsidR="003319C9">
          <w:rPr>
            <w:noProof/>
            <w:webHidden/>
          </w:rPr>
          <w:fldChar w:fldCharType="end"/>
        </w:r>
      </w:hyperlink>
    </w:p>
    <w:p w14:paraId="2F2C7025" w14:textId="50C87685" w:rsidR="003319C9" w:rsidRDefault="00F06C38">
      <w:pPr>
        <w:pStyle w:val="TOC1"/>
        <w:rPr>
          <w:rFonts w:asciiTheme="minorHAnsi" w:eastAsiaTheme="minorEastAsia" w:hAnsiTheme="minorHAnsi"/>
          <w:b w:val="0"/>
          <w:noProof/>
          <w:sz w:val="22"/>
          <w:lang w:eastAsia="en-AU"/>
        </w:rPr>
      </w:pPr>
      <w:hyperlink w:anchor="_Toc94264258" w:history="1">
        <w:r w:rsidR="003319C9" w:rsidRPr="00E21D1A">
          <w:rPr>
            <w:rStyle w:val="Hyperlink"/>
            <w:noProof/>
          </w:rPr>
          <w:t>6</w:t>
        </w:r>
        <w:r w:rsidR="003319C9">
          <w:rPr>
            <w:rFonts w:asciiTheme="minorHAnsi" w:eastAsiaTheme="minorEastAsia" w:hAnsiTheme="minorHAnsi"/>
            <w:b w:val="0"/>
            <w:noProof/>
            <w:sz w:val="22"/>
            <w:lang w:eastAsia="en-AU"/>
          </w:rPr>
          <w:tab/>
        </w:r>
        <w:r w:rsidR="003319C9" w:rsidRPr="00E21D1A">
          <w:rPr>
            <w:rStyle w:val="Hyperlink"/>
            <w:noProof/>
          </w:rPr>
          <w:t>Closed Session of the Meeting to the Public</w:t>
        </w:r>
        <w:r w:rsidR="003319C9">
          <w:rPr>
            <w:noProof/>
            <w:webHidden/>
          </w:rPr>
          <w:tab/>
        </w:r>
        <w:r w:rsidR="003319C9">
          <w:rPr>
            <w:noProof/>
            <w:webHidden/>
          </w:rPr>
          <w:fldChar w:fldCharType="begin"/>
        </w:r>
        <w:r w:rsidR="003319C9">
          <w:rPr>
            <w:noProof/>
            <w:webHidden/>
          </w:rPr>
          <w:instrText xml:space="preserve"> PAGEREF _Toc94264258 \h </w:instrText>
        </w:r>
        <w:r w:rsidR="003319C9">
          <w:rPr>
            <w:noProof/>
            <w:webHidden/>
          </w:rPr>
        </w:r>
        <w:r w:rsidR="003319C9">
          <w:rPr>
            <w:noProof/>
            <w:webHidden/>
          </w:rPr>
          <w:fldChar w:fldCharType="separate"/>
        </w:r>
        <w:r w:rsidR="003319C9">
          <w:rPr>
            <w:noProof/>
            <w:webHidden/>
          </w:rPr>
          <w:t>6</w:t>
        </w:r>
        <w:r w:rsidR="003319C9">
          <w:rPr>
            <w:noProof/>
            <w:webHidden/>
          </w:rPr>
          <w:fldChar w:fldCharType="end"/>
        </w:r>
      </w:hyperlink>
    </w:p>
    <w:p w14:paraId="56D709BE" w14:textId="1AEA0E76" w:rsidR="003319C9" w:rsidRDefault="00F06C38">
      <w:pPr>
        <w:pStyle w:val="TOC2"/>
        <w:rPr>
          <w:rFonts w:asciiTheme="minorHAnsi" w:eastAsiaTheme="minorEastAsia" w:hAnsiTheme="minorHAnsi"/>
          <w:noProof/>
          <w:sz w:val="22"/>
          <w:lang w:eastAsia="en-AU"/>
        </w:rPr>
      </w:pPr>
      <w:hyperlink w:anchor="_Toc94264259" w:history="1">
        <w:r w:rsidR="003319C9">
          <w:rPr>
            <w:rStyle w:val="Hyperlink"/>
            <w:rFonts w:cs="Calibri"/>
            <w:noProof/>
          </w:rPr>
          <w:t>6</w:t>
        </w:r>
        <w:r w:rsidR="003319C9" w:rsidRPr="00E21D1A">
          <w:rPr>
            <w:rStyle w:val="Hyperlink"/>
            <w:rFonts w:cs="Calibri"/>
            <w:noProof/>
          </w:rPr>
          <w:t>.1</w:t>
        </w:r>
        <w:r w:rsidR="003319C9">
          <w:rPr>
            <w:rFonts w:asciiTheme="minorHAnsi" w:eastAsiaTheme="minorEastAsia" w:hAnsiTheme="minorHAnsi"/>
            <w:noProof/>
            <w:sz w:val="22"/>
            <w:lang w:eastAsia="en-AU"/>
          </w:rPr>
          <w:tab/>
        </w:r>
        <w:r w:rsidR="003319C9" w:rsidRPr="00E21D1A">
          <w:rPr>
            <w:rStyle w:val="Hyperlink"/>
            <w:rFonts w:cs="Calibri"/>
            <w:noProof/>
          </w:rPr>
          <w:t>C27-2021/2022 Bacchus  Marsh  Indoor  Sports  Stadium (MARC Stage  1)</w:t>
        </w:r>
        <w:r w:rsidR="003319C9">
          <w:rPr>
            <w:noProof/>
            <w:webHidden/>
          </w:rPr>
          <w:tab/>
        </w:r>
        <w:r w:rsidR="003319C9">
          <w:rPr>
            <w:noProof/>
            <w:webHidden/>
          </w:rPr>
          <w:fldChar w:fldCharType="begin"/>
        </w:r>
        <w:r w:rsidR="003319C9">
          <w:rPr>
            <w:noProof/>
            <w:webHidden/>
          </w:rPr>
          <w:instrText xml:space="preserve"> PAGEREF _Toc94264259 \h </w:instrText>
        </w:r>
        <w:r w:rsidR="003319C9">
          <w:rPr>
            <w:noProof/>
            <w:webHidden/>
          </w:rPr>
        </w:r>
        <w:r w:rsidR="003319C9">
          <w:rPr>
            <w:noProof/>
            <w:webHidden/>
          </w:rPr>
          <w:fldChar w:fldCharType="separate"/>
        </w:r>
        <w:r w:rsidR="003319C9">
          <w:rPr>
            <w:noProof/>
            <w:webHidden/>
          </w:rPr>
          <w:t>6</w:t>
        </w:r>
        <w:r w:rsidR="003319C9">
          <w:rPr>
            <w:noProof/>
            <w:webHidden/>
          </w:rPr>
          <w:fldChar w:fldCharType="end"/>
        </w:r>
      </w:hyperlink>
    </w:p>
    <w:p w14:paraId="129D90BF" w14:textId="2FB70D92" w:rsidR="003319C9" w:rsidRDefault="00F06C38">
      <w:pPr>
        <w:pStyle w:val="TOC2"/>
        <w:rPr>
          <w:rFonts w:asciiTheme="minorHAnsi" w:eastAsiaTheme="minorEastAsia" w:hAnsiTheme="minorHAnsi"/>
          <w:noProof/>
          <w:sz w:val="22"/>
          <w:lang w:eastAsia="en-AU"/>
        </w:rPr>
      </w:pPr>
      <w:hyperlink w:anchor="_Toc94264260" w:history="1">
        <w:r w:rsidR="003319C9">
          <w:rPr>
            <w:rStyle w:val="Hyperlink"/>
            <w:rFonts w:cs="Calibri"/>
            <w:noProof/>
          </w:rPr>
          <w:t>6</w:t>
        </w:r>
        <w:r w:rsidR="003319C9" w:rsidRPr="00E21D1A">
          <w:rPr>
            <w:rStyle w:val="Hyperlink"/>
            <w:rFonts w:cs="Calibri"/>
            <w:noProof/>
          </w:rPr>
          <w:t>.2</w:t>
        </w:r>
        <w:r w:rsidR="003319C9">
          <w:rPr>
            <w:rFonts w:asciiTheme="minorHAnsi" w:eastAsiaTheme="minorEastAsia" w:hAnsiTheme="minorHAnsi"/>
            <w:noProof/>
            <w:sz w:val="22"/>
            <w:lang w:eastAsia="en-AU"/>
          </w:rPr>
          <w:tab/>
        </w:r>
        <w:r w:rsidR="003319C9" w:rsidRPr="00E21D1A">
          <w:rPr>
            <w:rStyle w:val="Hyperlink"/>
            <w:rFonts w:cs="Calibri"/>
            <w:noProof/>
          </w:rPr>
          <w:t>C33-2021/2022 BMRRR Bacchus Marsh Racecourse Recreation Reserve Stage 2 – Civil Works, Sports Courts and Services Construction</w:t>
        </w:r>
        <w:r w:rsidR="003319C9">
          <w:rPr>
            <w:noProof/>
            <w:webHidden/>
          </w:rPr>
          <w:tab/>
        </w:r>
        <w:r w:rsidR="003319C9">
          <w:rPr>
            <w:noProof/>
            <w:webHidden/>
          </w:rPr>
          <w:fldChar w:fldCharType="begin"/>
        </w:r>
        <w:r w:rsidR="003319C9">
          <w:rPr>
            <w:noProof/>
            <w:webHidden/>
          </w:rPr>
          <w:instrText xml:space="preserve"> PAGEREF _Toc94264260 \h </w:instrText>
        </w:r>
        <w:r w:rsidR="003319C9">
          <w:rPr>
            <w:noProof/>
            <w:webHidden/>
          </w:rPr>
        </w:r>
        <w:r w:rsidR="003319C9">
          <w:rPr>
            <w:noProof/>
            <w:webHidden/>
          </w:rPr>
          <w:fldChar w:fldCharType="separate"/>
        </w:r>
        <w:r w:rsidR="003319C9">
          <w:rPr>
            <w:noProof/>
            <w:webHidden/>
          </w:rPr>
          <w:t>6</w:t>
        </w:r>
        <w:r w:rsidR="003319C9">
          <w:rPr>
            <w:noProof/>
            <w:webHidden/>
          </w:rPr>
          <w:fldChar w:fldCharType="end"/>
        </w:r>
      </w:hyperlink>
    </w:p>
    <w:p w14:paraId="41C6B73E" w14:textId="76AC3270" w:rsidR="003319C9" w:rsidRDefault="00F06C38">
      <w:pPr>
        <w:pStyle w:val="TOC2"/>
        <w:rPr>
          <w:rFonts w:asciiTheme="minorHAnsi" w:eastAsiaTheme="minorEastAsia" w:hAnsiTheme="minorHAnsi"/>
          <w:noProof/>
          <w:sz w:val="22"/>
          <w:lang w:eastAsia="en-AU"/>
        </w:rPr>
      </w:pPr>
      <w:hyperlink w:anchor="_Toc94264261" w:history="1">
        <w:r w:rsidR="003319C9">
          <w:rPr>
            <w:rStyle w:val="Hyperlink"/>
            <w:rFonts w:cs="Calibri"/>
            <w:noProof/>
          </w:rPr>
          <w:t>6</w:t>
        </w:r>
        <w:r w:rsidR="003319C9" w:rsidRPr="00E21D1A">
          <w:rPr>
            <w:rStyle w:val="Hyperlink"/>
            <w:rFonts w:cs="Calibri"/>
            <w:noProof/>
          </w:rPr>
          <w:t>.3</w:t>
        </w:r>
        <w:r w:rsidR="003319C9">
          <w:rPr>
            <w:rFonts w:asciiTheme="minorHAnsi" w:eastAsiaTheme="minorEastAsia" w:hAnsiTheme="minorHAnsi"/>
            <w:noProof/>
            <w:sz w:val="22"/>
            <w:lang w:eastAsia="en-AU"/>
          </w:rPr>
          <w:tab/>
        </w:r>
        <w:r w:rsidR="003319C9" w:rsidRPr="00E21D1A">
          <w:rPr>
            <w:rStyle w:val="Hyperlink"/>
            <w:rFonts w:cs="Calibri"/>
            <w:noProof/>
          </w:rPr>
          <w:t>C34 2021-2022 - Ballan Recreation Reserve Pavilion Construction</w:t>
        </w:r>
        <w:r w:rsidR="003319C9">
          <w:rPr>
            <w:noProof/>
            <w:webHidden/>
          </w:rPr>
          <w:tab/>
        </w:r>
        <w:r w:rsidR="003319C9">
          <w:rPr>
            <w:noProof/>
            <w:webHidden/>
          </w:rPr>
          <w:fldChar w:fldCharType="begin"/>
        </w:r>
        <w:r w:rsidR="003319C9">
          <w:rPr>
            <w:noProof/>
            <w:webHidden/>
          </w:rPr>
          <w:instrText xml:space="preserve"> PAGEREF _Toc94264261 \h </w:instrText>
        </w:r>
        <w:r w:rsidR="003319C9">
          <w:rPr>
            <w:noProof/>
            <w:webHidden/>
          </w:rPr>
        </w:r>
        <w:r w:rsidR="003319C9">
          <w:rPr>
            <w:noProof/>
            <w:webHidden/>
          </w:rPr>
          <w:fldChar w:fldCharType="separate"/>
        </w:r>
        <w:r w:rsidR="003319C9">
          <w:rPr>
            <w:noProof/>
            <w:webHidden/>
          </w:rPr>
          <w:t>6</w:t>
        </w:r>
        <w:r w:rsidR="003319C9">
          <w:rPr>
            <w:noProof/>
            <w:webHidden/>
          </w:rPr>
          <w:fldChar w:fldCharType="end"/>
        </w:r>
      </w:hyperlink>
    </w:p>
    <w:p w14:paraId="7F70A6C7" w14:textId="7B7CFF5A" w:rsidR="003319C9" w:rsidRDefault="00F06C38">
      <w:pPr>
        <w:pStyle w:val="TOC1"/>
        <w:rPr>
          <w:rFonts w:asciiTheme="minorHAnsi" w:eastAsiaTheme="minorEastAsia" w:hAnsiTheme="minorHAnsi"/>
          <w:b w:val="0"/>
          <w:noProof/>
          <w:sz w:val="22"/>
          <w:lang w:eastAsia="en-AU"/>
        </w:rPr>
      </w:pPr>
      <w:hyperlink w:anchor="_Toc94264262" w:history="1">
        <w:r w:rsidR="003319C9" w:rsidRPr="00E21D1A">
          <w:rPr>
            <w:rStyle w:val="Hyperlink"/>
            <w:noProof/>
          </w:rPr>
          <w:t>7</w:t>
        </w:r>
        <w:r w:rsidR="003319C9">
          <w:rPr>
            <w:rFonts w:asciiTheme="minorHAnsi" w:eastAsiaTheme="minorEastAsia" w:hAnsiTheme="minorHAnsi"/>
            <w:b w:val="0"/>
            <w:noProof/>
            <w:sz w:val="22"/>
            <w:lang w:eastAsia="en-AU"/>
          </w:rPr>
          <w:tab/>
        </w:r>
        <w:r w:rsidR="003319C9" w:rsidRPr="00E21D1A">
          <w:rPr>
            <w:rStyle w:val="Hyperlink"/>
            <w:noProof/>
          </w:rPr>
          <w:t>Meeting Closure</w:t>
        </w:r>
        <w:r w:rsidR="003319C9">
          <w:rPr>
            <w:noProof/>
            <w:webHidden/>
          </w:rPr>
          <w:tab/>
        </w:r>
        <w:r w:rsidR="003319C9">
          <w:rPr>
            <w:noProof/>
            <w:webHidden/>
          </w:rPr>
          <w:fldChar w:fldCharType="begin"/>
        </w:r>
        <w:r w:rsidR="003319C9">
          <w:rPr>
            <w:noProof/>
            <w:webHidden/>
          </w:rPr>
          <w:instrText xml:space="preserve"> PAGEREF _Toc94264262 \h </w:instrText>
        </w:r>
        <w:r w:rsidR="003319C9">
          <w:rPr>
            <w:noProof/>
            <w:webHidden/>
          </w:rPr>
        </w:r>
        <w:r w:rsidR="003319C9">
          <w:rPr>
            <w:noProof/>
            <w:webHidden/>
          </w:rPr>
          <w:fldChar w:fldCharType="separate"/>
        </w:r>
        <w:r w:rsidR="003319C9">
          <w:rPr>
            <w:noProof/>
            <w:webHidden/>
          </w:rPr>
          <w:t>6</w:t>
        </w:r>
        <w:r w:rsidR="003319C9">
          <w:rPr>
            <w:noProof/>
            <w:webHidden/>
          </w:rPr>
          <w:fldChar w:fldCharType="end"/>
        </w:r>
      </w:hyperlink>
    </w:p>
    <w:p w14:paraId="1BD2367D" w14:textId="1FBB17A8" w:rsidR="001971FD" w:rsidRDefault="003319C9" w:rsidP="001C62EE">
      <w:pPr>
        <w:rPr>
          <w:szCs w:val="24"/>
        </w:rPr>
      </w:pPr>
      <w:r>
        <w:rPr>
          <w:szCs w:val="24"/>
        </w:rPr>
        <w:fldChar w:fldCharType="end"/>
      </w:r>
    </w:p>
    <w:p w14:paraId="6A810E15" w14:textId="77777777" w:rsidR="001971FD" w:rsidRDefault="001971FD" w:rsidP="001C62EE">
      <w:pPr>
        <w:rPr>
          <w:szCs w:val="24"/>
        </w:rPr>
      </w:pPr>
    </w:p>
    <w:p w14:paraId="74063011" w14:textId="77777777" w:rsidR="001971FD" w:rsidRDefault="001971FD" w:rsidP="001C62EE">
      <w:pPr>
        <w:rPr>
          <w:szCs w:val="24"/>
        </w:rPr>
        <w:sectPr w:rsidR="001971FD" w:rsidSect="00CC1D65">
          <w:headerReference w:type="default" r:id="rId15"/>
          <w:type w:val="oddPage"/>
          <w:pgSz w:w="11907" w:h="16840" w:code="9"/>
          <w:pgMar w:top="1134" w:right="1134" w:bottom="1134" w:left="1134" w:header="567" w:footer="567" w:gutter="0"/>
          <w:cols w:space="720"/>
          <w:formProt w:val="0"/>
          <w:docGrid w:linePitch="326"/>
        </w:sectPr>
      </w:pPr>
    </w:p>
    <w:bookmarkStart w:id="1" w:name="PDF1_OpeningOfMeeting"/>
    <w:p w14:paraId="2C6EE05B" w14:textId="77777777" w:rsidR="003319C9" w:rsidRDefault="003319C9" w:rsidP="003319C9">
      <w:pPr>
        <w:pStyle w:val="ICTOC1"/>
        <w:tabs>
          <w:tab w:val="clear" w:pos="851"/>
          <w:tab w:val="left" w:pos="567"/>
        </w:tabs>
      </w:pPr>
      <w:r w:rsidRPr="0071675D">
        <w:fldChar w:fldCharType="begin"/>
      </w:r>
      <w:r w:rsidRPr="0071675D">
        <w:instrText xml:space="preserve"> SEQ SeqList \* CHARFORMAT </w:instrText>
      </w:r>
      <w:r w:rsidRPr="0071675D">
        <w:fldChar w:fldCharType="separate"/>
      </w:r>
      <w:bookmarkStart w:id="2" w:name="_Toc94264253"/>
      <w:r>
        <w:rPr>
          <w:noProof/>
        </w:rPr>
        <w:t>1</w:t>
      </w:r>
      <w:r w:rsidRPr="0071675D">
        <w:fldChar w:fldCharType="end"/>
      </w:r>
      <w:r w:rsidRPr="0071675D">
        <w:tab/>
      </w:r>
      <w:r>
        <w:t>Opening of Meeting and Prayer</w:t>
      </w:r>
      <w:bookmarkEnd w:id="1"/>
      <w:bookmarkEnd w:id="2"/>
    </w:p>
    <w:p w14:paraId="34A1D75B" w14:textId="77777777" w:rsidR="003319C9" w:rsidRPr="0071675D" w:rsidRDefault="003319C9" w:rsidP="00044E4F">
      <w:r w:rsidRPr="003E2172">
        <w:t>Almighty God be with us as we work for the people of the Shire of Moorabool. Grant us wisdom that we may care for the Shire as true stewards of your creation. May we be aware of the great responsibilities placed upon us. Help us to be just in all our dealings and may our work prosper for the good of all. Amen.</w:t>
      </w:r>
    </w:p>
    <w:bookmarkStart w:id="3" w:name="PDF1_Acknowledgement"/>
    <w:p w14:paraId="3FCF7ECC" w14:textId="5E65F0AE" w:rsidR="003319C9" w:rsidRDefault="003319C9" w:rsidP="003319C9">
      <w:pPr>
        <w:pStyle w:val="ICTOC1"/>
        <w:tabs>
          <w:tab w:val="clear" w:pos="851"/>
          <w:tab w:val="left" w:pos="567"/>
        </w:tabs>
        <w:rPr>
          <w:noProof/>
        </w:rPr>
      </w:pPr>
      <w:r>
        <w:rPr>
          <w:noProof/>
        </w:rPr>
        <w:fldChar w:fldCharType="begin"/>
      </w:r>
      <w:r>
        <w:rPr>
          <w:noProof/>
        </w:rPr>
        <w:instrText xml:space="preserve"> SEQ SeqList \* CHARFORMAT </w:instrText>
      </w:r>
      <w:r>
        <w:rPr>
          <w:noProof/>
        </w:rPr>
        <w:fldChar w:fldCharType="separate"/>
      </w:r>
      <w:bookmarkStart w:id="4" w:name="_Toc94264254"/>
      <w:r>
        <w:rPr>
          <w:noProof/>
        </w:rPr>
        <w:t>2</w:t>
      </w:r>
      <w:r>
        <w:rPr>
          <w:noProof/>
        </w:rPr>
        <w:fldChar w:fldCharType="end"/>
      </w:r>
      <w:r w:rsidRPr="0056606E">
        <w:rPr>
          <w:noProof/>
        </w:rPr>
        <w:tab/>
      </w:r>
      <w:r>
        <w:rPr>
          <w:noProof/>
        </w:rPr>
        <w:t>Acknowledgement of Country</w:t>
      </w:r>
      <w:bookmarkEnd w:id="3"/>
      <w:bookmarkEnd w:id="4"/>
    </w:p>
    <w:p w14:paraId="16402F8E" w14:textId="77777777" w:rsidR="003319C9" w:rsidRDefault="003319C9" w:rsidP="00044E4F">
      <w:bookmarkStart w:id="5" w:name="PDF1_RecordingOfMeeting"/>
      <w:r>
        <w:t>I acknowledge the Traditional Owners of the land on which we are meeting. I pay my respects to their Elders, past and present, and the Aboriginal Elders of other communities who may be here today.</w:t>
      </w:r>
    </w:p>
    <w:p w14:paraId="34DA49F7" w14:textId="2D542EFF" w:rsidR="003319C9" w:rsidRPr="0056606E" w:rsidRDefault="003319C9" w:rsidP="003319C9">
      <w:pPr>
        <w:pStyle w:val="ICTOC1"/>
        <w:tabs>
          <w:tab w:val="clear" w:pos="851"/>
          <w:tab w:val="left" w:pos="567"/>
        </w:tabs>
        <w:rPr>
          <w:noProof/>
        </w:rPr>
      </w:pPr>
      <w:bookmarkStart w:id="6" w:name="PDF1_Present"/>
      <w:bookmarkStart w:id="7" w:name="_Toc94264255"/>
      <w:bookmarkEnd w:id="5"/>
      <w:r>
        <w:rPr>
          <w:noProof/>
        </w:rPr>
        <w:t>3</w:t>
      </w:r>
      <w:r w:rsidRPr="0056606E">
        <w:rPr>
          <w:noProof/>
        </w:rPr>
        <w:tab/>
      </w:r>
      <w:r>
        <w:rPr>
          <w:noProof/>
        </w:rPr>
        <w:t>Present</w:t>
      </w:r>
      <w:bookmarkEnd w:id="6"/>
      <w:bookmarkEnd w:id="7"/>
    </w:p>
    <w:p w14:paraId="35545409" w14:textId="1B3D5FFE" w:rsidR="003319C9" w:rsidRPr="0056606E" w:rsidRDefault="003319C9" w:rsidP="003319C9">
      <w:pPr>
        <w:pStyle w:val="ICTOC1"/>
        <w:tabs>
          <w:tab w:val="clear" w:pos="851"/>
          <w:tab w:val="left" w:pos="567"/>
        </w:tabs>
        <w:rPr>
          <w:noProof/>
        </w:rPr>
      </w:pPr>
      <w:bookmarkStart w:id="8" w:name="PDF1_Apologies"/>
      <w:bookmarkStart w:id="9" w:name="_Toc94264256"/>
      <w:r>
        <w:rPr>
          <w:noProof/>
        </w:rPr>
        <w:t>4</w:t>
      </w:r>
      <w:r w:rsidRPr="0056606E">
        <w:rPr>
          <w:noProof/>
        </w:rPr>
        <w:tab/>
      </w:r>
      <w:r>
        <w:rPr>
          <w:noProof/>
        </w:rPr>
        <w:t>Apologies</w:t>
      </w:r>
      <w:bookmarkEnd w:id="8"/>
      <w:bookmarkEnd w:id="9"/>
    </w:p>
    <w:p w14:paraId="6341302D" w14:textId="1BC1C430" w:rsidR="003319C9" w:rsidRDefault="003319C9" w:rsidP="003319C9">
      <w:pPr>
        <w:pStyle w:val="ICTOC1"/>
        <w:tabs>
          <w:tab w:val="clear" w:pos="851"/>
          <w:tab w:val="left" w:pos="567"/>
        </w:tabs>
        <w:rPr>
          <w:noProof/>
        </w:rPr>
      </w:pPr>
      <w:bookmarkStart w:id="10" w:name="PDF1_DisclosureOfConflicts"/>
      <w:bookmarkStart w:id="11" w:name="_Toc94264257"/>
      <w:r>
        <w:rPr>
          <w:noProof/>
        </w:rPr>
        <w:t>5</w:t>
      </w:r>
      <w:r w:rsidRPr="0056606E">
        <w:rPr>
          <w:noProof/>
        </w:rPr>
        <w:tab/>
      </w:r>
      <w:r>
        <w:rPr>
          <w:noProof/>
        </w:rPr>
        <w:t>Disclosure of Conflicts of Interest</w:t>
      </w:r>
      <w:bookmarkEnd w:id="10"/>
      <w:bookmarkEnd w:id="11"/>
    </w:p>
    <w:p w14:paraId="56E22435" w14:textId="77777777" w:rsidR="003319C9" w:rsidRDefault="003319C9" w:rsidP="00044E4F">
      <w:r>
        <w:t xml:space="preserve">Conflict of interest laws are prescribed under the </w:t>
      </w:r>
      <w:r w:rsidRPr="005331E3">
        <w:rPr>
          <w:i/>
          <w:iCs/>
        </w:rPr>
        <w:t>Local Government Act 2020</w:t>
      </w:r>
      <w:r w:rsidRPr="00E470AA">
        <w:t xml:space="preserve"> (the Act) and in the Local Government (Governance and Integrity) Regulations 2020 (the Regulations). Managing </w:t>
      </w:r>
      <w:r>
        <w:t xml:space="preserve">conflicts of interest is about ensuring the integrity and transparency of decision-making. </w:t>
      </w:r>
    </w:p>
    <w:p w14:paraId="3C93FABE" w14:textId="77777777" w:rsidR="003319C9" w:rsidRDefault="003319C9" w:rsidP="00044E4F">
      <w:r>
        <w:t xml:space="preserve">The </w:t>
      </w:r>
      <w:proofErr w:type="gramStart"/>
      <w:r>
        <w:t>conflict of interest</w:t>
      </w:r>
      <w:proofErr w:type="gramEnd"/>
      <w:r>
        <w:t xml:space="preserve"> provisions under the Act have been simplified so that they are more easily understood and more easily applied. The new conflict of interest provisions </w:t>
      </w:r>
      <w:proofErr w:type="gramStart"/>
      <w:r>
        <w:t>are</w:t>
      </w:r>
      <w:proofErr w:type="gramEnd"/>
      <w:r>
        <w:t xml:space="preserve"> designed to ensure relevant persons proactively consider a broader range of interests and consider those interests from the viewpoint of an impartial, fair-minded person. </w:t>
      </w:r>
    </w:p>
    <w:p w14:paraId="14071DAC" w14:textId="77777777" w:rsidR="003319C9" w:rsidRPr="00E80F58" w:rsidRDefault="003319C9" w:rsidP="00044E4F">
      <w:r w:rsidRPr="00E80F58">
        <w:t>Section 126 of the Act states that a</w:t>
      </w:r>
      <w:r>
        <w:t xml:space="preserve"> Councillor</w:t>
      </w:r>
      <w:r w:rsidRPr="00E80F58">
        <w:t xml:space="preserve"> has a conflict of interest if the</w:t>
      </w:r>
      <w:r>
        <w:t>y</w:t>
      </w:r>
      <w:r w:rsidRPr="00E80F58">
        <w:t xml:space="preserve"> ha</w:t>
      </w:r>
      <w:r>
        <w:t>ve</w:t>
      </w:r>
      <w:r w:rsidRPr="00E80F58">
        <w:t xml:space="preserve"> a general conflict of interest or a material conflict of interest.  These are explained below:</w:t>
      </w:r>
    </w:p>
    <w:p w14:paraId="700A105F" w14:textId="77777777" w:rsidR="003319C9" w:rsidRPr="00E80F58" w:rsidRDefault="003319C9" w:rsidP="00044E4F">
      <w:pPr>
        <w:pStyle w:val="ICBulletList1"/>
      </w:pPr>
      <w:r w:rsidRPr="00E80F58">
        <w:t xml:space="preserve">A </w:t>
      </w:r>
      <w:r>
        <w:t>Councillor</w:t>
      </w:r>
      <w:r w:rsidRPr="00E80F58">
        <w:t xml:space="preserve"> has a general conflict of interest in a matter if an impartial, fair-minded person would consider that the member</w:t>
      </w:r>
      <w:r>
        <w:t>’</w:t>
      </w:r>
      <w:r w:rsidRPr="00E80F58">
        <w:t xml:space="preserve">s private interests could result in </w:t>
      </w:r>
      <w:r>
        <w:t>them</w:t>
      </w:r>
      <w:r w:rsidRPr="00E80F58">
        <w:t xml:space="preserve"> acting in a manner that is contrary to their public duty as a</w:t>
      </w:r>
      <w:r>
        <w:t xml:space="preserve"> Councillor</w:t>
      </w:r>
      <w:r w:rsidRPr="00E80F58">
        <w:t>.</w:t>
      </w:r>
    </w:p>
    <w:p w14:paraId="4D22F1E4" w14:textId="77777777" w:rsidR="003319C9" w:rsidRPr="00E80F58" w:rsidRDefault="003319C9" w:rsidP="00044E4F">
      <w:pPr>
        <w:pStyle w:val="ICBulletList1"/>
      </w:pPr>
      <w:r w:rsidRPr="00E80F58">
        <w:t xml:space="preserve">A </w:t>
      </w:r>
      <w:r>
        <w:t>Councillor</w:t>
      </w:r>
      <w:r w:rsidRPr="00E80F58">
        <w:t xml:space="preserve"> has a material conflict of interest in a matter if an affected person would gain a benefit or suffer a loss depending on the outcome of the matter.</w:t>
      </w:r>
    </w:p>
    <w:p w14:paraId="50A68886" w14:textId="77777777" w:rsidR="003319C9" w:rsidRDefault="003319C9" w:rsidP="00044E4F">
      <w:r>
        <w:t>A relevant person with a conflict of interest must disclose the interest in accordance with Council’s Governance Rules and not participate in the decision-making process on the matter. This means the relevant person must exclude themselves from any discussion or vote on the matter at any Council meeting, delegated committee meeting, community asset committee meeting or, if a Councillor, any other meeting conducted under the auspices of the Council. The relevant person must also exclude themselves from any action in relation to the matter, including an action taken to implement a council decision, for example, issuing a planning permit.</w:t>
      </w:r>
    </w:p>
    <w:p w14:paraId="7C17E7CB" w14:textId="77777777" w:rsidR="003319C9" w:rsidRDefault="003319C9" w:rsidP="003319C9">
      <w:pPr>
        <w:pStyle w:val="ICTOC1"/>
        <w:tabs>
          <w:tab w:val="clear" w:pos="851"/>
          <w:tab w:val="left" w:pos="567"/>
        </w:tabs>
        <w:rPr>
          <w:noProof/>
        </w:rPr>
        <w:sectPr w:rsidR="003319C9" w:rsidSect="003319C9">
          <w:type w:val="oddPage"/>
          <w:pgSz w:w="11907" w:h="16840" w:code="9"/>
          <w:pgMar w:top="1134" w:right="1134" w:bottom="1134" w:left="1134" w:header="567" w:footer="567" w:gutter="0"/>
          <w:cols w:space="720"/>
          <w:formProt w:val="0"/>
        </w:sectPr>
      </w:pPr>
    </w:p>
    <w:p w14:paraId="3C2456A6" w14:textId="7C492175" w:rsidR="003319C9" w:rsidRDefault="003319C9" w:rsidP="003319C9">
      <w:pPr>
        <w:pStyle w:val="ICTOC1"/>
        <w:tabs>
          <w:tab w:val="clear" w:pos="851"/>
          <w:tab w:val="left" w:pos="567"/>
        </w:tabs>
        <w:rPr>
          <w:noProof/>
        </w:rPr>
      </w:pPr>
      <w:bookmarkStart w:id="12" w:name="PDF1_Confidential"/>
      <w:bookmarkStart w:id="13" w:name="_Toc94264258"/>
      <w:r>
        <w:rPr>
          <w:noProof/>
        </w:rPr>
        <w:t>6</w:t>
      </w:r>
      <w:r w:rsidRPr="00270EF6">
        <w:rPr>
          <w:noProof/>
        </w:rPr>
        <w:tab/>
      </w:r>
      <w:r>
        <w:rPr>
          <w:noProof/>
        </w:rPr>
        <w:t>Closed Session of the Meeting to the Public</w:t>
      </w:r>
      <w:bookmarkEnd w:id="12"/>
      <w:bookmarkEnd w:id="13"/>
      <w:r w:rsidRPr="00270EF6">
        <w:rPr>
          <w:noProof/>
        </w:rPr>
        <w:t xml:space="preserve"> </w:t>
      </w:r>
      <w:r>
        <w:rPr>
          <w:noProof/>
        </w:rPr>
        <w:t xml:space="preserve"> </w:t>
      </w:r>
    </w:p>
    <w:tbl>
      <w:tblPr>
        <w:tblStyle w:val="TableGrid"/>
        <w:tblW w:w="0" w:type="auto"/>
        <w:tblLook w:val="04A0" w:firstRow="1" w:lastRow="0" w:firstColumn="1" w:lastColumn="0" w:noHBand="0" w:noVBand="1"/>
      </w:tblPr>
      <w:tblGrid>
        <w:gridCol w:w="9855"/>
      </w:tblGrid>
      <w:tr w:rsidR="003319C9" w14:paraId="6902A66F" w14:textId="77777777" w:rsidTr="00FD215C">
        <w:tc>
          <w:tcPr>
            <w:tcW w:w="9855" w:type="dxa"/>
            <w:tcBorders>
              <w:top w:val="nil"/>
              <w:left w:val="nil"/>
              <w:bottom w:val="single" w:sz="4" w:space="0" w:color="auto"/>
              <w:right w:val="nil"/>
            </w:tcBorders>
          </w:tcPr>
          <w:p w14:paraId="591CFA8A" w14:textId="77777777" w:rsidR="003319C9" w:rsidRDefault="003319C9" w:rsidP="00FD215C">
            <w:pPr>
              <w:pStyle w:val="ICHeading3"/>
            </w:pPr>
            <w:bookmarkStart w:id="14" w:name="PDF2_Recommendations_N_998"/>
            <w:bookmarkStart w:id="15" w:name="PDF2_ReportName_N_998"/>
            <w:bookmarkEnd w:id="14"/>
            <w:bookmarkEnd w:id="15"/>
            <w:r>
              <w:t>Recommendation</w:t>
            </w:r>
          </w:p>
          <w:p w14:paraId="47C470FA" w14:textId="77777777" w:rsidR="003319C9" w:rsidRDefault="003319C9" w:rsidP="00FD215C">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562EEF6D" w14:textId="74C3394F" w:rsidR="003319C9" w:rsidRDefault="003319C9" w:rsidP="003319C9">
            <w:pPr>
              <w:tabs>
                <w:tab w:val="left" w:pos="850"/>
              </w:tabs>
              <w:ind w:left="850" w:hanging="850"/>
              <w:rPr>
                <w:rFonts w:cs="Calibri"/>
                <w:b/>
                <w:color w:val="000000"/>
              </w:rPr>
            </w:pPr>
            <w:r>
              <w:rPr>
                <w:rFonts w:cs="Calibri"/>
                <w:b/>
                <w:color w:val="000000"/>
              </w:rPr>
              <w:t>6</w:t>
            </w:r>
            <w:r w:rsidRPr="003319C9">
              <w:rPr>
                <w:rFonts w:cs="Calibri"/>
                <w:b/>
                <w:color w:val="000000"/>
              </w:rPr>
              <w:t>.1</w:t>
            </w:r>
            <w:r w:rsidRPr="003319C9">
              <w:rPr>
                <w:rFonts w:cs="Calibri"/>
                <w:b/>
                <w:color w:val="000000"/>
              </w:rPr>
              <w:tab/>
              <w:t xml:space="preserve">C27-2021/2022 </w:t>
            </w:r>
            <w:proofErr w:type="gramStart"/>
            <w:r w:rsidRPr="003319C9">
              <w:rPr>
                <w:rFonts w:cs="Calibri"/>
                <w:b/>
                <w:color w:val="000000"/>
              </w:rPr>
              <w:t>Bacchus  Marsh</w:t>
            </w:r>
            <w:proofErr w:type="gramEnd"/>
            <w:r w:rsidRPr="003319C9">
              <w:rPr>
                <w:rFonts w:cs="Calibri"/>
                <w:b/>
                <w:color w:val="000000"/>
              </w:rPr>
              <w:t xml:space="preserve">  Indoor  Sports  Stadium (MARC Stage  1)</w:t>
            </w:r>
          </w:p>
          <w:p w14:paraId="38A0DD6A" w14:textId="77777777" w:rsidR="003319C9" w:rsidRDefault="003319C9" w:rsidP="003319C9">
            <w:pPr>
              <w:rPr>
                <w:rFonts w:cs="Calibri"/>
              </w:rPr>
            </w:pPr>
            <w:r w:rsidRPr="003319C9">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3319C9">
              <w:rPr>
                <w:rFonts w:cs="Calibri"/>
              </w:rPr>
              <w:br/>
              <w:t>(</w:t>
            </w:r>
            <w:proofErr w:type="spellStart"/>
            <w:r w:rsidRPr="003319C9">
              <w:rPr>
                <w:rFonts w:cs="Calibri"/>
              </w:rPr>
              <w:t>i</w:t>
            </w:r>
            <w:proofErr w:type="spellEnd"/>
            <w:r w:rsidRPr="003319C9">
              <w:rPr>
                <w:rFonts w:cs="Calibri"/>
              </w:rPr>
              <w:t>) relates to trade secrets; or</w:t>
            </w:r>
          </w:p>
          <w:p w14:paraId="61A402CF" w14:textId="0E5B06D9" w:rsidR="003319C9" w:rsidRDefault="003319C9" w:rsidP="003319C9">
            <w:pPr>
              <w:rPr>
                <w:rFonts w:cs="Calibri"/>
              </w:rPr>
            </w:pPr>
            <w:r w:rsidRPr="003319C9">
              <w:rPr>
                <w:rFonts w:cs="Calibri"/>
              </w:rPr>
              <w:t>(ii) if released, would unreasonably expose the business, commercial or financial undertaking to disadvantage.</w:t>
            </w:r>
          </w:p>
          <w:p w14:paraId="6C0CB3B6" w14:textId="79F98729" w:rsidR="003319C9" w:rsidRDefault="003319C9" w:rsidP="003319C9">
            <w:pPr>
              <w:tabs>
                <w:tab w:val="left" w:pos="850"/>
              </w:tabs>
              <w:ind w:left="850" w:hanging="850"/>
              <w:rPr>
                <w:rFonts w:cs="Calibri"/>
                <w:b/>
                <w:color w:val="000000"/>
              </w:rPr>
            </w:pPr>
            <w:r>
              <w:rPr>
                <w:rFonts w:cs="Calibri"/>
                <w:b/>
                <w:color w:val="000000"/>
              </w:rPr>
              <w:t>6</w:t>
            </w:r>
            <w:r w:rsidRPr="003319C9">
              <w:rPr>
                <w:rFonts w:cs="Calibri"/>
                <w:b/>
                <w:color w:val="000000"/>
              </w:rPr>
              <w:t>.2</w:t>
            </w:r>
            <w:r w:rsidRPr="003319C9">
              <w:rPr>
                <w:rFonts w:cs="Calibri"/>
                <w:b/>
                <w:color w:val="000000"/>
              </w:rPr>
              <w:tab/>
              <w:t>C33-2021/2022 BMRRR Bacchus Marsh Racecourse Recreation Reserve Stage 2 – Civil Works, Sports Courts and Services Construction</w:t>
            </w:r>
          </w:p>
          <w:p w14:paraId="05C68B84" w14:textId="77777777" w:rsidR="003319C9" w:rsidRDefault="003319C9" w:rsidP="003319C9">
            <w:pPr>
              <w:rPr>
                <w:rFonts w:cs="Calibri"/>
              </w:rPr>
            </w:pPr>
            <w:r w:rsidRPr="003319C9">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3319C9">
              <w:rPr>
                <w:rFonts w:cs="Calibri"/>
              </w:rPr>
              <w:br/>
              <w:t>(</w:t>
            </w:r>
            <w:proofErr w:type="spellStart"/>
            <w:r w:rsidRPr="003319C9">
              <w:rPr>
                <w:rFonts w:cs="Calibri"/>
              </w:rPr>
              <w:t>i</w:t>
            </w:r>
            <w:proofErr w:type="spellEnd"/>
            <w:r w:rsidRPr="003319C9">
              <w:rPr>
                <w:rFonts w:cs="Calibri"/>
              </w:rPr>
              <w:t>) relates to trade secrets; or</w:t>
            </w:r>
          </w:p>
          <w:p w14:paraId="3E573844" w14:textId="2CE2FD0E" w:rsidR="003319C9" w:rsidRDefault="003319C9" w:rsidP="003319C9">
            <w:pPr>
              <w:rPr>
                <w:rFonts w:cs="Calibri"/>
              </w:rPr>
            </w:pPr>
            <w:r w:rsidRPr="003319C9">
              <w:rPr>
                <w:rFonts w:cs="Calibri"/>
              </w:rPr>
              <w:t>(ii) if released, would unreasonably expose the business, commercial or financial undertaking to disadvantage.</w:t>
            </w:r>
          </w:p>
          <w:p w14:paraId="331658F4" w14:textId="4717E002" w:rsidR="003319C9" w:rsidRDefault="003319C9" w:rsidP="003319C9">
            <w:pPr>
              <w:tabs>
                <w:tab w:val="left" w:pos="850"/>
              </w:tabs>
              <w:ind w:left="850" w:hanging="850"/>
              <w:rPr>
                <w:rFonts w:cs="Calibri"/>
                <w:b/>
                <w:color w:val="000000"/>
              </w:rPr>
            </w:pPr>
            <w:r>
              <w:rPr>
                <w:rFonts w:cs="Calibri"/>
                <w:b/>
                <w:color w:val="000000"/>
              </w:rPr>
              <w:t>6</w:t>
            </w:r>
            <w:r w:rsidRPr="003319C9">
              <w:rPr>
                <w:rFonts w:cs="Calibri"/>
                <w:b/>
                <w:color w:val="000000"/>
              </w:rPr>
              <w:t>.3</w:t>
            </w:r>
            <w:r w:rsidRPr="003319C9">
              <w:rPr>
                <w:rFonts w:cs="Calibri"/>
                <w:b/>
                <w:color w:val="000000"/>
              </w:rPr>
              <w:tab/>
              <w:t>C34 2021-2022 - Ballan Recreation Reserve Pavilion Construction</w:t>
            </w:r>
          </w:p>
          <w:p w14:paraId="378B06CC" w14:textId="77777777" w:rsidR="003319C9" w:rsidRDefault="003319C9" w:rsidP="003319C9">
            <w:pPr>
              <w:rPr>
                <w:rFonts w:cs="Calibri"/>
              </w:rPr>
            </w:pPr>
            <w:r w:rsidRPr="003319C9">
              <w:rPr>
                <w:rFonts w:cs="Calibri"/>
              </w:rPr>
              <w:t>This matter is considered to be confidential under Section 3(1) confidential information - (g) of the Local Government Act, and the Council is satisfied that discussion of this matter in an open meeting would, on balance, be contrary to the public interest as it deals with private commercial information, being information provided by a business, commercial or financial undertaking that</w:t>
            </w:r>
            <w:r w:rsidRPr="003319C9">
              <w:rPr>
                <w:rFonts w:cs="Calibri"/>
              </w:rPr>
              <w:br/>
              <w:t>(</w:t>
            </w:r>
            <w:proofErr w:type="spellStart"/>
            <w:r w:rsidRPr="003319C9">
              <w:rPr>
                <w:rFonts w:cs="Calibri"/>
              </w:rPr>
              <w:t>i</w:t>
            </w:r>
            <w:proofErr w:type="spellEnd"/>
            <w:r w:rsidRPr="003319C9">
              <w:rPr>
                <w:rFonts w:cs="Calibri"/>
              </w:rPr>
              <w:t>) relates to trade secrets; or</w:t>
            </w:r>
          </w:p>
          <w:p w14:paraId="7B5F50B8" w14:textId="6B909CCB" w:rsidR="003319C9" w:rsidRPr="005E6614" w:rsidRDefault="003319C9" w:rsidP="003319C9">
            <w:r w:rsidRPr="003319C9">
              <w:rPr>
                <w:rFonts w:cs="Calibri"/>
              </w:rPr>
              <w:t>(ii) if released, would unreasonably expose the business, commercial or financial undertaking to disadvantage.</w:t>
            </w:r>
            <w:r w:rsidRPr="003319C9">
              <w:t xml:space="preserve"> </w:t>
            </w:r>
          </w:p>
          <w:p w14:paraId="12A89902" w14:textId="77777777" w:rsidR="003319C9" w:rsidRDefault="003319C9" w:rsidP="00FD215C"/>
        </w:tc>
      </w:tr>
    </w:tbl>
    <w:p w14:paraId="25B7DFD2" w14:textId="77777777" w:rsidR="003319C9" w:rsidRDefault="003319C9" w:rsidP="003319C9">
      <w:pPr>
        <w:spacing w:after="0"/>
        <w:rPr>
          <w:noProof/>
        </w:rPr>
      </w:pPr>
    </w:p>
    <w:p w14:paraId="1A12398F" w14:textId="77777777" w:rsidR="003319C9" w:rsidRDefault="003319C9" w:rsidP="003319C9">
      <w:pPr>
        <w:spacing w:after="0"/>
        <w:rPr>
          <w:noProof/>
        </w:rPr>
      </w:pPr>
      <w:r w:rsidRPr="003319C9">
        <w:rPr>
          <w:noProof/>
        </w:rPr>
        <w:t xml:space="preserve"> </w:t>
      </w:r>
    </w:p>
    <w:p w14:paraId="7A798904" w14:textId="08C0199A" w:rsidR="003319C9" w:rsidRPr="0056606E" w:rsidRDefault="003319C9" w:rsidP="003319C9">
      <w:pPr>
        <w:pStyle w:val="ICTOC1"/>
        <w:tabs>
          <w:tab w:val="clear" w:pos="851"/>
          <w:tab w:val="left" w:pos="567"/>
        </w:tabs>
        <w:rPr>
          <w:noProof/>
        </w:rPr>
      </w:pPr>
      <w:bookmarkStart w:id="16" w:name="PDF1_MeetingClosure"/>
      <w:bookmarkStart w:id="17" w:name="_Toc94264262"/>
      <w:r>
        <w:rPr>
          <w:noProof/>
        </w:rPr>
        <w:t>7</w:t>
      </w:r>
      <w:r w:rsidRPr="0056606E">
        <w:rPr>
          <w:noProof/>
        </w:rPr>
        <w:tab/>
      </w:r>
      <w:r>
        <w:rPr>
          <w:noProof/>
        </w:rPr>
        <w:t>Meeting Closure</w:t>
      </w:r>
      <w:bookmarkEnd w:id="16"/>
      <w:bookmarkEnd w:id="17"/>
    </w:p>
    <w:sectPr w:rsidR="003319C9" w:rsidRPr="0056606E" w:rsidSect="003319C9">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62FA7" w14:textId="77777777" w:rsidR="003319C9" w:rsidRDefault="003319C9" w:rsidP="000479EF">
      <w:r>
        <w:separator/>
      </w:r>
    </w:p>
  </w:endnote>
  <w:endnote w:type="continuationSeparator" w:id="0">
    <w:p w14:paraId="46324F80" w14:textId="77777777" w:rsidR="003319C9" w:rsidRDefault="003319C9"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A658" w14:textId="77777777" w:rsidR="001971FD" w:rsidRPr="009A51B1" w:rsidRDefault="001971FD" w:rsidP="009A51B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9A64" w14:textId="77777777" w:rsidR="001971FD" w:rsidRPr="003A7593" w:rsidRDefault="001971FD" w:rsidP="003319C9">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sidR="004A0246">
      <w:rPr>
        <w:noProof/>
        <w:sz w:val="22"/>
      </w:rPr>
      <w:t>3</w:t>
    </w:r>
    <w:r w:rsidRPr="003A759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0B2C9" w14:textId="77777777" w:rsidR="001971FD" w:rsidRPr="009A51B1" w:rsidRDefault="001971F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B31F" w14:textId="77777777" w:rsidR="003319C9" w:rsidRPr="009A51B1" w:rsidRDefault="003319C9" w:rsidP="009A51B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3673" w14:textId="77777777" w:rsidR="003319C9" w:rsidRPr="003A7593" w:rsidRDefault="003319C9" w:rsidP="003319C9">
    <w:pPr>
      <w:pBdr>
        <w:top w:val="single" w:sz="4" w:space="1" w:color="auto"/>
      </w:pBdr>
      <w:tabs>
        <w:tab w:val="left" w:pos="1515"/>
        <w:tab w:val="right" w:pos="9620"/>
      </w:tabs>
      <w:jc w:val="right"/>
      <w:rPr>
        <w:sz w:val="22"/>
      </w:rPr>
    </w:pPr>
    <w:r w:rsidRPr="003A7593">
      <w:rPr>
        <w:sz w:val="22"/>
      </w:rPr>
      <w:t xml:space="preserve">Page </w:t>
    </w:r>
    <w:r w:rsidRPr="003A7593">
      <w:rPr>
        <w:sz w:val="22"/>
      </w:rPr>
      <w:fldChar w:fldCharType="begin"/>
    </w:r>
    <w:r w:rsidRPr="003A7593">
      <w:rPr>
        <w:sz w:val="22"/>
      </w:rPr>
      <w:instrText xml:space="preserve"> PAGE   \* MERGEFORMAT </w:instrText>
    </w:r>
    <w:r w:rsidRPr="003A7593">
      <w:rPr>
        <w:sz w:val="22"/>
      </w:rPr>
      <w:fldChar w:fldCharType="separate"/>
    </w:r>
    <w:r>
      <w:rPr>
        <w:noProof/>
        <w:sz w:val="22"/>
      </w:rPr>
      <w:t>3</w:t>
    </w:r>
    <w:r w:rsidRPr="003A7593">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2D9D" w14:textId="77777777" w:rsidR="003319C9" w:rsidRPr="009A51B1" w:rsidRDefault="003319C9" w:rsidP="009A51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42DEE" w14:textId="77777777" w:rsidR="003319C9" w:rsidRDefault="003319C9" w:rsidP="000479EF">
      <w:r>
        <w:separator/>
      </w:r>
    </w:p>
  </w:footnote>
  <w:footnote w:type="continuationSeparator" w:id="0">
    <w:p w14:paraId="1C5AD45A" w14:textId="77777777" w:rsidR="003319C9" w:rsidRDefault="003319C9"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3408" w14:textId="77777777" w:rsidR="001971FD" w:rsidRPr="009A51B1" w:rsidRDefault="001971FD" w:rsidP="009A51B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1971FD" w:rsidRPr="00CC0DF2" w14:paraId="1B5AA659" w14:textId="77777777" w:rsidTr="003319C9">
      <w:tc>
        <w:tcPr>
          <w:tcW w:w="3867" w:type="pct"/>
        </w:tcPr>
        <w:p w14:paraId="7C27BF3F" w14:textId="77777777" w:rsidR="001971FD" w:rsidRPr="00CC0DF2" w:rsidRDefault="003319C9" w:rsidP="001971FD">
          <w:pPr>
            <w:tabs>
              <w:tab w:val="right" w:pos="9639"/>
            </w:tabs>
            <w:spacing w:after="0"/>
            <w:jc w:val="left"/>
          </w:pPr>
          <w:r>
            <w:t>Ordinary Council Meeting</w:t>
          </w:r>
          <w:r w:rsidR="001971FD" w:rsidRPr="00CC0DF2">
            <w:t xml:space="preserve"> Agenda</w:t>
          </w:r>
        </w:p>
      </w:tc>
      <w:tc>
        <w:tcPr>
          <w:tcW w:w="1133" w:type="pct"/>
        </w:tcPr>
        <w:p w14:paraId="1BE0D511" w14:textId="77777777" w:rsidR="001971FD" w:rsidRPr="00CC0DF2" w:rsidRDefault="003319C9" w:rsidP="001971FD">
          <w:pPr>
            <w:tabs>
              <w:tab w:val="right" w:pos="9639"/>
            </w:tabs>
            <w:spacing w:after="0"/>
            <w:jc w:val="right"/>
          </w:pPr>
          <w:r>
            <w:t>27 January 2022</w:t>
          </w:r>
        </w:p>
      </w:tc>
    </w:tr>
  </w:tbl>
  <w:p w14:paraId="7FAC6E82" w14:textId="77777777" w:rsidR="001971FD" w:rsidRDefault="001971FD" w:rsidP="0019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F17F" w14:textId="77777777" w:rsidR="001971FD" w:rsidRPr="009A51B1" w:rsidRDefault="001971FD" w:rsidP="004A0246">
    <w:pPr>
      <w:spacing w:after="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CC1D65" w:rsidRPr="00CC0DF2" w14:paraId="5AD248FE" w14:textId="77777777" w:rsidTr="003319C9">
      <w:tc>
        <w:tcPr>
          <w:tcW w:w="3867" w:type="pct"/>
        </w:tcPr>
        <w:p w14:paraId="2264B732" w14:textId="5C832EA5" w:rsidR="00CC1D65" w:rsidRPr="00CC0DF2" w:rsidRDefault="003319C9" w:rsidP="001971FD">
          <w:pPr>
            <w:tabs>
              <w:tab w:val="right" w:pos="9639"/>
            </w:tabs>
            <w:spacing w:after="0"/>
            <w:jc w:val="left"/>
          </w:pPr>
          <w:r>
            <w:t>Special Council Meeting</w:t>
          </w:r>
          <w:r w:rsidR="00CC1D65" w:rsidRPr="00CC0DF2">
            <w:t xml:space="preserve"> Agenda</w:t>
          </w:r>
        </w:p>
      </w:tc>
      <w:tc>
        <w:tcPr>
          <w:tcW w:w="1133" w:type="pct"/>
        </w:tcPr>
        <w:p w14:paraId="0CD4CD3D" w14:textId="77777777" w:rsidR="00CC1D65" w:rsidRPr="00CC0DF2" w:rsidRDefault="003319C9" w:rsidP="001971FD">
          <w:pPr>
            <w:tabs>
              <w:tab w:val="right" w:pos="9639"/>
            </w:tabs>
            <w:spacing w:after="0"/>
            <w:jc w:val="right"/>
          </w:pPr>
          <w:r>
            <w:t>27 January 2022</w:t>
          </w:r>
        </w:p>
      </w:tc>
    </w:tr>
  </w:tbl>
  <w:p w14:paraId="50471C14" w14:textId="77777777" w:rsidR="00CC1D65" w:rsidRDefault="00CC1D65" w:rsidP="004A0246">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E735" w14:textId="77777777" w:rsidR="003319C9" w:rsidRPr="009A51B1" w:rsidRDefault="003319C9" w:rsidP="009A51B1">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319C9" w:rsidRPr="00CC0DF2" w14:paraId="1DA77943" w14:textId="77777777" w:rsidTr="003319C9">
      <w:tc>
        <w:tcPr>
          <w:tcW w:w="3867" w:type="pct"/>
        </w:tcPr>
        <w:p w14:paraId="02BA91A6" w14:textId="274B6C1A" w:rsidR="003319C9" w:rsidRPr="00CC0DF2" w:rsidRDefault="003319C9" w:rsidP="001971FD">
          <w:pPr>
            <w:tabs>
              <w:tab w:val="right" w:pos="9639"/>
            </w:tabs>
            <w:spacing w:after="0"/>
            <w:jc w:val="left"/>
          </w:pPr>
          <w:r>
            <w:t>Special Council Meeting</w:t>
          </w:r>
          <w:r w:rsidRPr="00CC0DF2">
            <w:t xml:space="preserve"> Agenda</w:t>
          </w:r>
        </w:p>
      </w:tc>
      <w:tc>
        <w:tcPr>
          <w:tcW w:w="1133" w:type="pct"/>
        </w:tcPr>
        <w:p w14:paraId="4A724AAC" w14:textId="77777777" w:rsidR="003319C9" w:rsidRPr="00CC0DF2" w:rsidRDefault="003319C9" w:rsidP="001971FD">
          <w:pPr>
            <w:tabs>
              <w:tab w:val="right" w:pos="9639"/>
            </w:tabs>
            <w:spacing w:after="0"/>
            <w:jc w:val="right"/>
          </w:pPr>
          <w:r>
            <w:t>27 January 2022</w:t>
          </w:r>
        </w:p>
      </w:tc>
    </w:tr>
  </w:tbl>
  <w:p w14:paraId="3CE3C27A" w14:textId="77777777" w:rsidR="003319C9" w:rsidRDefault="003319C9" w:rsidP="004A0246">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2EF1" w14:textId="77777777" w:rsidR="003319C9" w:rsidRPr="009A51B1" w:rsidRDefault="003319C9" w:rsidP="004A0246">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225E2F3B"/>
    <w:multiLevelType w:val="multilevel"/>
    <w:tmpl w:val="3334C674"/>
    <w:numStyleLink w:val="ICBulletList"/>
  </w:abstractNum>
  <w:abstractNum w:abstractNumId="7"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8"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1"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2"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4"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6"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7"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8" w15:restartNumberingAfterBreak="0">
    <w:nsid w:val="66634372"/>
    <w:multiLevelType w:val="hybridMultilevel"/>
    <w:tmpl w:val="71F418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0"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3"/>
  </w:num>
  <w:num w:numId="4">
    <w:abstractNumId w:val="2"/>
  </w:num>
  <w:num w:numId="5">
    <w:abstractNumId w:val="2"/>
  </w:num>
  <w:num w:numId="6">
    <w:abstractNumId w:val="11"/>
  </w:num>
  <w:num w:numId="7">
    <w:abstractNumId w:val="4"/>
  </w:num>
  <w:num w:numId="8">
    <w:abstractNumId w:val="4"/>
  </w:num>
  <w:num w:numId="9">
    <w:abstractNumId w:val="4"/>
  </w:num>
  <w:num w:numId="10">
    <w:abstractNumId w:val="4"/>
  </w:num>
  <w:num w:numId="11">
    <w:abstractNumId w:val="4"/>
  </w:num>
  <w:num w:numId="12">
    <w:abstractNumId w:val="8"/>
  </w:num>
  <w:num w:numId="13">
    <w:abstractNumId w:val="9"/>
  </w:num>
  <w:num w:numId="14">
    <w:abstractNumId w:val="5"/>
  </w:num>
  <w:num w:numId="15">
    <w:abstractNumId w:val="12"/>
  </w:num>
  <w:num w:numId="16">
    <w:abstractNumId w:val="12"/>
  </w:num>
  <w:num w:numId="17">
    <w:abstractNumId w:val="12"/>
  </w:num>
  <w:num w:numId="18">
    <w:abstractNumId w:val="7"/>
  </w:num>
  <w:num w:numId="19">
    <w:abstractNumId w:val="22"/>
  </w:num>
  <w:num w:numId="20">
    <w:abstractNumId w:val="10"/>
  </w:num>
  <w:num w:numId="21">
    <w:abstractNumId w:val="16"/>
  </w:num>
  <w:num w:numId="22">
    <w:abstractNumId w:val="15"/>
  </w:num>
  <w:num w:numId="23">
    <w:abstractNumId w:val="21"/>
  </w:num>
  <w:num w:numId="24">
    <w:abstractNumId w:val="1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4"/>
  </w:num>
  <w:num w:numId="31">
    <w:abstractNumId w:val="14"/>
  </w:num>
  <w:num w:numId="32">
    <w:abstractNumId w:val="14"/>
  </w:num>
  <w:num w:numId="33">
    <w:abstractNumId w:val="0"/>
  </w:num>
  <w:num w:numId="34">
    <w:abstractNumId w:val="0"/>
  </w:num>
  <w:num w:numId="35">
    <w:abstractNumId w:val="0"/>
  </w:num>
  <w:num w:numId="36">
    <w:abstractNumId w:val="0"/>
  </w:num>
  <w:num w:numId="37">
    <w:abstractNumId w:val="19"/>
  </w:num>
  <w:num w:numId="38">
    <w:abstractNumId w:val="19"/>
  </w:num>
  <w:num w:numId="39">
    <w:abstractNumId w:val="19"/>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6"/>
  </w:num>
  <w:num w:numId="44">
    <w:abstractNumId w:val="6"/>
  </w:num>
  <w:num w:numId="45">
    <w:abstractNumId w:val="6"/>
  </w:num>
  <w:num w:numId="46">
    <w:abstractNumId w:val="6"/>
    <w:lvlOverride w:ilvl="0">
      <w:lvl w:ilvl="0">
        <w:start w:val="1"/>
        <w:numFmt w:val="bullet"/>
        <w:pStyle w:val="ICBulletList1"/>
        <w:lvlText w:val=""/>
        <w:lvlJc w:val="left"/>
        <w:pPr>
          <w:tabs>
            <w:tab w:val="num" w:pos="567"/>
          </w:tabs>
          <w:ind w:left="567" w:hanging="567"/>
        </w:pPr>
        <w:rPr>
          <w:rFonts w:ascii="Symbol" w:hAnsi="Symbol" w:hint="default"/>
          <w:color w:val="auto"/>
          <w:sz w:val="24"/>
        </w:rPr>
      </w:lvl>
    </w:lvlOverride>
  </w:num>
  <w:num w:numId="47">
    <w:abstractNumId w:val="18"/>
  </w:num>
  <w:num w:numId="48">
    <w:abstractNumId w:val="0"/>
    <w:lvlOverride w:ilvl="0">
      <w:startOverride w:val="1"/>
      <w:lvl w:ilvl="0">
        <w:start w:val="1"/>
        <w:numFmt w:val="decimal"/>
        <w:pStyle w:val="ICBodyList1"/>
        <w:lvlText w:val=""/>
        <w:lvlJc w:val="left"/>
      </w:lvl>
    </w:lvlOverride>
    <w:lvlOverride w:ilvl="1">
      <w:startOverride w:val="1"/>
      <w:lvl w:ilvl="1">
        <w:start w:val="1"/>
        <w:numFmt w:val="decimal"/>
        <w:pStyle w:val="ICBodyList2"/>
        <w:lvlText w:val=""/>
        <w:lvlJc w:val="left"/>
      </w:lvl>
    </w:lvlOverride>
    <w:lvlOverride w:ilvl="2">
      <w:startOverride w:val="1"/>
      <w:lvl w:ilvl="2">
        <w:start w:val="1"/>
        <w:numFmt w:val="lowerRoman"/>
        <w:pStyle w:val="ICBodyList3"/>
        <w:lvlText w:val="(%3)"/>
        <w:lvlJc w:val="left"/>
        <w:pPr>
          <w:tabs>
            <w:tab w:val="num" w:pos="1701"/>
          </w:tabs>
          <w:ind w:left="1701"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Author" w:val=" "/>
    <w:docVar w:name="dvAuthorTitle" w:val=" "/>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Ordinary Council Meeting"/>
    <w:docVar w:name="dvConfText" w:val=" "/>
    <w:docVar w:name="dvCouncillorsLoaded" w:val="False"/>
    <w:docVar w:name="dvDateLastMeeting" w:val="01 Dec 2021"/>
    <w:docVar w:name="dvDateMeeting" w:val="27 Jan 2022"/>
    <w:docVar w:name="dvDateMeetingFormatted" w:val=" "/>
    <w:docVar w:name="dvDateNextMeeting" w:val="02 Feb 2022"/>
    <w:docVar w:name="dvDocumentChanged" w:val="0"/>
    <w:docVar w:name="dvDoNotCheckIn" w:val="0"/>
    <w:docVar w:name="dvDraftMode" w:val="False"/>
    <w:docVar w:name="dvEDMSContainerID" w:val=" "/>
    <w:docVar w:name="dvEDRMSAlternateFolderIds" w:val=" "/>
    <w:docVar w:name="dvEDRMSDestinationFolderId" w:val=" "/>
    <w:docVar w:name="dvFileName" w:val="CO_20220127_AGN_2350.DOCX"/>
    <w:docVar w:name="dvFileNamed" w:val="1"/>
    <w:docVar w:name="dvFileNumber" w:val=" "/>
    <w:docVar w:name="dvForceRevision" w:val="False"/>
    <w:docVar w:name="dvFullFilePath" w:val="\\mscazfs01\infocouncil$\Documents\Agendas\CO_20220127_AGN_2350.DOCX"/>
    <w:docVar w:name="dvIncludeAttachments" w:val="False"/>
    <w:docVar w:name="dvItemNumberMasked" w:val=" "/>
    <w:docVar w:name="dvLateAll" w:val="True"/>
    <w:docVar w:name="dvLateReportId" w:val=" "/>
    <w:docVar w:name="dvLateReportItemNumber" w:val=" "/>
    <w:docVar w:name="dvLateStartingPageNumber" w:val="1"/>
    <w:docVar w:name="dvLocation" w:val="Online"/>
    <w:docVar w:name="dvLocationLastMeeting" w:val="Council Chamber, 15 Stead Street, Ballan &amp; Online"/>
    <w:docVar w:name="dvLocationLastMeetingWithCommas" w:val="Council Chamber, 15 Stead Street, Ballan &amp; Online"/>
    <w:docVar w:name="dvLocationLastMeetingWithSoftCarriageReturns" w:val="Council Chamber, 15 Stead Street, Ballan &amp; Online"/>
    <w:docVar w:name="dvLocationNextMeeting" w:val="Online"/>
    <w:docVar w:name="dvLocationNextMeetingWithCommas" w:val="Online"/>
    <w:docVar w:name="dvLocationNextMeetingWithSoftCarriageReturns" w:val="Online"/>
    <w:docVar w:name="dvLocationWithCommas" w:val="Online"/>
    <w:docVar w:name="dvLocationWithSoftCarriageReturns" w:val="Online"/>
    <w:docVar w:name="dvMasterSeqItemNo" w:val="18"/>
    <w:docVar w:name="dvMeetingCycleId" w:val="1"/>
    <w:docVar w:name="dvMeetingNumber" w:val="0"/>
    <w:docVar w:name="dvMeetingScheduleId" w:val="2350"/>
    <w:docVar w:name="dvMeetingSheduleID" w:val="2350"/>
    <w:docVar w:name="dvMinuteNumberDefaultsToTrue" w:val="True"/>
    <w:docVar w:name="dvNoticeOfMeetingText" w:val="an Ordinary Meeting of Council"/>
    <w:docVar w:name="dvPaperId" w:val="2187"/>
    <w:docVar w:name="dvPaperText" w:val="Agenda"/>
    <w:docVar w:name="dvPaperType" w:val="Agenda"/>
    <w:docVar w:name="dvPlansAttachments" w:val="False"/>
    <w:docVar w:name="dvPreventEDMSFormFromDisplaying" w:val="0"/>
    <w:docVar w:name="dvProForma" w:val="False"/>
    <w:docVar w:name="dvProformaText" w:val=" "/>
    <w:docVar w:name="dvReportFrom" w:val="Manager Engineering Services"/>
    <w:docVar w:name="dvReportName" w:val="17.3  C34 2021-2022 - Ballan Recreation Reserve Pavilion Construction"/>
    <w:docVar w:name="dvReportNumber" w:val="17"/>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6.00pm"/>
    <w:docVar w:name="dvTimeMeeting" w:val="6.00pm"/>
    <w:docVar w:name="dvTimeNextMeeting" w:val="6.00pm"/>
    <w:docVar w:name="dvUtility" w:val="0"/>
  </w:docVars>
  <w:rsids>
    <w:rsidRoot w:val="000479EF"/>
    <w:rsid w:val="00023874"/>
    <w:rsid w:val="0002608F"/>
    <w:rsid w:val="000331D7"/>
    <w:rsid w:val="00042F21"/>
    <w:rsid w:val="0004467E"/>
    <w:rsid w:val="00044E4F"/>
    <w:rsid w:val="000479EF"/>
    <w:rsid w:val="00054191"/>
    <w:rsid w:val="0005560F"/>
    <w:rsid w:val="0006121C"/>
    <w:rsid w:val="000631D8"/>
    <w:rsid w:val="000745B7"/>
    <w:rsid w:val="00075874"/>
    <w:rsid w:val="000A135B"/>
    <w:rsid w:val="000C5C7E"/>
    <w:rsid w:val="000D0EE3"/>
    <w:rsid w:val="001019BB"/>
    <w:rsid w:val="001020E7"/>
    <w:rsid w:val="00113A82"/>
    <w:rsid w:val="00134DEA"/>
    <w:rsid w:val="0014289D"/>
    <w:rsid w:val="00153ACC"/>
    <w:rsid w:val="00174893"/>
    <w:rsid w:val="001971FD"/>
    <w:rsid w:val="001A35E1"/>
    <w:rsid w:val="001B2253"/>
    <w:rsid w:val="001C62EE"/>
    <w:rsid w:val="001D3C36"/>
    <w:rsid w:val="001D3D96"/>
    <w:rsid w:val="001E6FA7"/>
    <w:rsid w:val="00201560"/>
    <w:rsid w:val="00236C7A"/>
    <w:rsid w:val="00256FD0"/>
    <w:rsid w:val="00262DED"/>
    <w:rsid w:val="0026341E"/>
    <w:rsid w:val="0027057D"/>
    <w:rsid w:val="00272D35"/>
    <w:rsid w:val="00272ED7"/>
    <w:rsid w:val="00293441"/>
    <w:rsid w:val="002A4C94"/>
    <w:rsid w:val="002B04C4"/>
    <w:rsid w:val="002B49DF"/>
    <w:rsid w:val="002B77D7"/>
    <w:rsid w:val="002C26CF"/>
    <w:rsid w:val="002D1A04"/>
    <w:rsid w:val="002D72B3"/>
    <w:rsid w:val="002E3FE0"/>
    <w:rsid w:val="002F04AA"/>
    <w:rsid w:val="00316D0E"/>
    <w:rsid w:val="0032214C"/>
    <w:rsid w:val="003225D4"/>
    <w:rsid w:val="003319C9"/>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A57"/>
    <w:rsid w:val="0041350C"/>
    <w:rsid w:val="0042088E"/>
    <w:rsid w:val="00425929"/>
    <w:rsid w:val="00433A1F"/>
    <w:rsid w:val="00433FF0"/>
    <w:rsid w:val="0044684C"/>
    <w:rsid w:val="0047524C"/>
    <w:rsid w:val="004A0246"/>
    <w:rsid w:val="004A0FAA"/>
    <w:rsid w:val="004B1BAB"/>
    <w:rsid w:val="004B4FE8"/>
    <w:rsid w:val="004B6CAA"/>
    <w:rsid w:val="004D068F"/>
    <w:rsid w:val="004E2749"/>
    <w:rsid w:val="004F3E76"/>
    <w:rsid w:val="004F74E0"/>
    <w:rsid w:val="00584714"/>
    <w:rsid w:val="0058602E"/>
    <w:rsid w:val="005A1A61"/>
    <w:rsid w:val="005B50E4"/>
    <w:rsid w:val="005B68AA"/>
    <w:rsid w:val="005C0256"/>
    <w:rsid w:val="005D7310"/>
    <w:rsid w:val="005F6464"/>
    <w:rsid w:val="00605963"/>
    <w:rsid w:val="00606AE2"/>
    <w:rsid w:val="00606DF8"/>
    <w:rsid w:val="00612D6E"/>
    <w:rsid w:val="00616495"/>
    <w:rsid w:val="006272F6"/>
    <w:rsid w:val="00651493"/>
    <w:rsid w:val="006515FC"/>
    <w:rsid w:val="006631ED"/>
    <w:rsid w:val="006676B0"/>
    <w:rsid w:val="00670B12"/>
    <w:rsid w:val="00696E7D"/>
    <w:rsid w:val="006B7525"/>
    <w:rsid w:val="006D3E6E"/>
    <w:rsid w:val="006D5013"/>
    <w:rsid w:val="006D5A18"/>
    <w:rsid w:val="006E6504"/>
    <w:rsid w:val="00701E29"/>
    <w:rsid w:val="007040A2"/>
    <w:rsid w:val="00704EF5"/>
    <w:rsid w:val="00711C84"/>
    <w:rsid w:val="00717FB7"/>
    <w:rsid w:val="0072509A"/>
    <w:rsid w:val="0076209B"/>
    <w:rsid w:val="00762213"/>
    <w:rsid w:val="0076622A"/>
    <w:rsid w:val="007820E7"/>
    <w:rsid w:val="007911C3"/>
    <w:rsid w:val="007A03D9"/>
    <w:rsid w:val="007B5613"/>
    <w:rsid w:val="007D1E4A"/>
    <w:rsid w:val="007D6989"/>
    <w:rsid w:val="007F0537"/>
    <w:rsid w:val="00810733"/>
    <w:rsid w:val="00811C27"/>
    <w:rsid w:val="00816D29"/>
    <w:rsid w:val="008230F7"/>
    <w:rsid w:val="008506F2"/>
    <w:rsid w:val="00854F7F"/>
    <w:rsid w:val="00860E8A"/>
    <w:rsid w:val="00861158"/>
    <w:rsid w:val="00887F83"/>
    <w:rsid w:val="0089000F"/>
    <w:rsid w:val="0089138D"/>
    <w:rsid w:val="008A714D"/>
    <w:rsid w:val="008C09DA"/>
    <w:rsid w:val="008C21DF"/>
    <w:rsid w:val="008D3F34"/>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C6D"/>
    <w:rsid w:val="00A60ABD"/>
    <w:rsid w:val="00A91915"/>
    <w:rsid w:val="00AA7AED"/>
    <w:rsid w:val="00AC58A9"/>
    <w:rsid w:val="00AD227E"/>
    <w:rsid w:val="00AD232D"/>
    <w:rsid w:val="00AF2B5A"/>
    <w:rsid w:val="00B01653"/>
    <w:rsid w:val="00B034CC"/>
    <w:rsid w:val="00B269BD"/>
    <w:rsid w:val="00B31EA7"/>
    <w:rsid w:val="00B3535F"/>
    <w:rsid w:val="00B4725C"/>
    <w:rsid w:val="00BB3884"/>
    <w:rsid w:val="00C0613E"/>
    <w:rsid w:val="00C21867"/>
    <w:rsid w:val="00C37408"/>
    <w:rsid w:val="00C408C9"/>
    <w:rsid w:val="00C447F8"/>
    <w:rsid w:val="00C52EA9"/>
    <w:rsid w:val="00C5610C"/>
    <w:rsid w:val="00C91F70"/>
    <w:rsid w:val="00CA5BDC"/>
    <w:rsid w:val="00CB2E7D"/>
    <w:rsid w:val="00CB557B"/>
    <w:rsid w:val="00CC1D65"/>
    <w:rsid w:val="00CC4F91"/>
    <w:rsid w:val="00CE181A"/>
    <w:rsid w:val="00CF4A81"/>
    <w:rsid w:val="00D1048A"/>
    <w:rsid w:val="00D15D4F"/>
    <w:rsid w:val="00D35EFD"/>
    <w:rsid w:val="00D53985"/>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7D3"/>
    <w:rsid w:val="00EF3406"/>
    <w:rsid w:val="00F1300F"/>
    <w:rsid w:val="00F33E14"/>
    <w:rsid w:val="00F5757A"/>
    <w:rsid w:val="00F57B1F"/>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98140"/>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3">
    <w:name w:val="IC_TOC_3"/>
    <w:basedOn w:val="Normal"/>
    <w:rsid w:val="00A47C6D"/>
    <w:pPr>
      <w:ind w:left="851"/>
    </w:pPr>
    <w:rPr>
      <w:rFonts w:asciiTheme="minorHAnsi" w:hAnsiTheme="minorHAnsi"/>
    </w:rPr>
  </w:style>
  <w:style w:type="paragraph" w:customStyle="1" w:styleId="ICTOC1">
    <w:name w:val="IC_TOC_1"/>
    <w:basedOn w:val="Normal"/>
    <w:rsid w:val="00A47C6D"/>
    <w:pPr>
      <w:keepNext/>
      <w:tabs>
        <w:tab w:val="left" w:pos="851"/>
      </w:tabs>
      <w:spacing w:before="240" w:after="240"/>
      <w:ind w:left="851" w:hanging="851"/>
      <w:outlineLvl w:val="0"/>
    </w:pPr>
    <w:rPr>
      <w:b/>
      <w:caps/>
      <w:sz w:val="28"/>
    </w:rPr>
  </w:style>
  <w:style w:type="paragraph" w:styleId="TOC1">
    <w:name w:val="toc 1"/>
    <w:basedOn w:val="Normal"/>
    <w:next w:val="Normal"/>
    <w:autoRedefine/>
    <w:uiPriority w:val="39"/>
    <w:unhideWhenUsed/>
    <w:rsid w:val="007040A2"/>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7040A2"/>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7040A2"/>
    <w:pPr>
      <w:tabs>
        <w:tab w:val="left" w:pos="567"/>
        <w:tab w:val="left" w:pos="1418"/>
        <w:tab w:val="right" w:leader="dot" w:pos="9639"/>
      </w:tabs>
      <w:ind w:left="1418" w:right="567" w:hanging="851"/>
      <w:jc w:val="left"/>
    </w:pPr>
  </w:style>
  <w:style w:type="character" w:styleId="Hyperlink">
    <w:name w:val="Hyperlink"/>
    <w:basedOn w:val="DefaultParagraphFont"/>
    <w:uiPriority w:val="99"/>
    <w:unhideWhenUsed/>
    <w:rsid w:val="00331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5CD40-6239-419E-964F-BB7014BB76D5}">
  <ds:schemaRefs>
    <ds:schemaRef ds:uri="http://schemas.openxmlformats.org/officeDocument/2006/bibliography"/>
  </ds:schemaRefs>
</ds:datastoreItem>
</file>

<file path=customXml/itemProps2.xml><?xml version="1.0" encoding="utf-8"?>
<ds:datastoreItem xmlns:ds="http://schemas.openxmlformats.org/officeDocument/2006/customXml" ds:itemID="{6C7F031B-C27B-4EFA-A9B7-4835AEA42D08}"/>
</file>

<file path=customXml/itemProps3.xml><?xml version="1.0" encoding="utf-8"?>
<ds:datastoreItem xmlns:ds="http://schemas.openxmlformats.org/officeDocument/2006/customXml" ds:itemID="{4BD51061-C1D3-4D45-9BE0-E819EBCEA40D}"/>
</file>

<file path=customXml/itemProps4.xml><?xml version="1.0" encoding="utf-8"?>
<ds:datastoreItem xmlns:ds="http://schemas.openxmlformats.org/officeDocument/2006/customXml" ds:itemID="{71834897-78DA-4D6C-B1B4-5102AD25C91F}"/>
</file>

<file path=docProps/app.xml><?xml version="1.0" encoding="utf-8"?>
<Properties xmlns="http://schemas.openxmlformats.org/officeDocument/2006/extended-properties" xmlns:vt="http://schemas.openxmlformats.org/officeDocument/2006/docPropsVTypes">
  <Template>Normal</Template>
  <TotalTime>3</TotalTime>
  <Pages>6</Pages>
  <Words>888</Words>
  <Characters>5215</Characters>
  <Application>Microsoft Office Word</Application>
  <DocSecurity>0</DocSecurity>
  <Lines>173</Lines>
  <Paragraphs>117</Paragraphs>
  <ScaleCrop>false</ScaleCrop>
  <HeadingPairs>
    <vt:vector size="2" baseType="variant">
      <vt:variant>
        <vt:lpstr>Title</vt:lpstr>
      </vt:variant>
      <vt:variant>
        <vt:i4>1</vt:i4>
      </vt:variant>
    </vt:vector>
  </HeadingPairs>
  <TitlesOfParts>
    <vt:vector size="1" baseType="lpstr">
      <vt:lpstr/>
    </vt:vector>
  </TitlesOfParts>
  <Company>Moorabool</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Ordinary Council Meeting - 27 00 2022</dc:title>
  <dc:creator>Troy Delia</dc:creator>
  <cp:lastModifiedBy>Peta</cp:lastModifiedBy>
  <cp:revision>3</cp:revision>
  <dcterms:created xsi:type="dcterms:W3CDTF">2022-01-28T05:12:00Z</dcterms:created>
  <dcterms:modified xsi:type="dcterms:W3CDTF">2022-01-28T05:12:00Z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SpecialWord">
    <vt:lpwstr>Special</vt:lpwstr>
  </property>
  <property fmtid="{D5CDD505-2E9C-101B-9397-08002B2CF9AE}" pid="6" name="HeadingsForHTMLAgenda">
    <vt:bool>true</vt:bool>
  </property>
  <property fmtid="{D5CDD505-2E9C-101B-9397-08002B2CF9AE}" pid="7" name="DocumentType">
    <vt:lpwstr>Agenda</vt:lpwstr>
  </property>
  <property fmtid="{D5CDD505-2E9C-101B-9397-08002B2CF9AE}" pid="8" name="ICSC_Footer">
    <vt:lpwstr>Report</vt:lpwstr>
  </property>
  <property fmtid="{D5CDD505-2E9C-101B-9397-08002B2CF9AE}" pid="9" name="ICSC_Conf_Watermark">
    <vt:bool>true</vt:bool>
  </property>
  <property fmtid="{D5CDD505-2E9C-101B-9397-08002B2CF9AE}" pid="10" name="ICSC_ClosedResolutionFormat">
    <vt:lpwstr>AUS</vt:lpwstr>
  </property>
  <property fmtid="{D5CDD505-2E9C-101B-9397-08002B2CF9AE}" pid="11" name="ICSC_Rec_Border">
    <vt:lpwstr>BottomBorder</vt:lpwstr>
  </property>
  <property fmtid="{D5CDD505-2E9C-101B-9397-08002B2CF9AE}" pid="12" name="FileNamed">
    <vt:lpwstr>1</vt:lpwstr>
  </property>
  <property fmtid="{D5CDD505-2E9C-101B-9397-08002B2CF9AE}" pid="13" name="PaperText">
    <vt:lpwstr>Agenda</vt:lpwstr>
  </property>
  <property fmtid="{D5CDD505-2E9C-101B-9397-08002B2CF9AE}" pid="14" name="NoticeOfMeetingText">
    <vt:lpwstr>an Ordinary Meeting of Council</vt:lpwstr>
  </property>
  <property fmtid="{D5CDD505-2E9C-101B-9397-08002B2CF9AE}" pid="15" name="AgendaText">
    <vt:lpwstr>Ordinary Council Meeting</vt:lpwstr>
  </property>
  <property fmtid="{D5CDD505-2E9C-101B-9397-08002B2CF9AE}" pid="16" name="AorAnBeforeOrdinaryText">
    <vt:lpwstr>an</vt:lpwstr>
  </property>
  <property fmtid="{D5CDD505-2E9C-101B-9397-08002B2CF9AE}" pid="17" name="PaperId">
    <vt:lpwstr>2187</vt:lpwstr>
  </property>
  <property fmtid="{D5CDD505-2E9C-101B-9397-08002B2CF9AE}" pid="18" name="CommitteeText">
    <vt:lpwstr>Ordinary Council Meeting</vt:lpwstr>
  </property>
  <property fmtid="{D5CDD505-2E9C-101B-9397-08002B2CF9AE}" pid="19" name="SignerName">
    <vt:lpwstr>Derek Madden</vt:lpwstr>
  </property>
  <property fmtid="{D5CDD505-2E9C-101B-9397-08002B2CF9AE}" pid="20" name="SignerTitle">
    <vt:lpwstr>Chief Executive Officer</vt:lpwstr>
  </property>
  <property fmtid="{D5CDD505-2E9C-101B-9397-08002B2CF9AE}" pid="21" name="CommitteeName">
    <vt:lpwstr>Council</vt:lpwstr>
  </property>
  <property fmtid="{D5CDD505-2E9C-101B-9397-08002B2CF9AE}" pid="22" name="CommitteeID">
    <vt:lpwstr>1</vt:lpwstr>
  </property>
  <property fmtid="{D5CDD505-2E9C-101B-9397-08002B2CF9AE}" pid="23" name="CommitteeEmailAddress">
    <vt:lpwstr> </vt:lpwstr>
  </property>
  <property fmtid="{D5CDD505-2E9C-101B-9397-08002B2CF9AE}" pid="24" name="CommitteeQuorum">
    <vt:lpwstr> </vt:lpwstr>
  </property>
  <property fmtid="{D5CDD505-2E9C-101B-9397-08002B2CF9AE}" pid="25" name="CommitteePhoneNumber">
    <vt:lpwstr> </vt:lpwstr>
  </property>
  <property fmtid="{D5CDD505-2E9C-101B-9397-08002B2CF9AE}" pid="26" name="DateMeeting">
    <vt:lpwstr>27 Jan 2022</vt:lpwstr>
  </property>
  <property fmtid="{D5CDD505-2E9C-101B-9397-08002B2CF9AE}" pid="27" name="MeetingNumber">
    <vt:lpwstr>0</vt:lpwstr>
  </property>
  <property fmtid="{D5CDD505-2E9C-101B-9397-08002B2CF9AE}" pid="28" name="Special">
    <vt:lpwstr>False</vt:lpwstr>
  </property>
  <property fmtid="{D5CDD505-2E9C-101B-9397-08002B2CF9AE}" pid="29" name="MeetingScheduleId">
    <vt:lpwstr>2350</vt:lpwstr>
  </property>
  <property fmtid="{D5CDD505-2E9C-101B-9397-08002B2CF9AE}" pid="30" name="MeetingCycleId">
    <vt:lpwstr>1</vt:lpwstr>
  </property>
  <property fmtid="{D5CDD505-2E9C-101B-9397-08002B2CF9AE}" pid="31" name="Location">
    <vt:lpwstr>Online</vt:lpwstr>
  </property>
  <property fmtid="{D5CDD505-2E9C-101B-9397-08002B2CF9AE}" pid="32" name="LocationWithCommas">
    <vt:lpwstr>Online</vt:lpwstr>
  </property>
  <property fmtid="{D5CDD505-2E9C-101B-9397-08002B2CF9AE}" pid="33" name="LocationWithSoftCarriageReturns">
    <vt:lpwstr>Online</vt:lpwstr>
  </property>
  <property fmtid="{D5CDD505-2E9C-101B-9397-08002B2CF9AE}" pid="34" name="TimeMeeting">
    <vt:lpwstr>6.00pm</vt:lpwstr>
  </property>
  <property fmtid="{D5CDD505-2E9C-101B-9397-08002B2CF9AE}" pid="35" name="TimeNextMeeting">
    <vt:lpwstr>6.00pm</vt:lpwstr>
  </property>
  <property fmtid="{D5CDD505-2E9C-101B-9397-08002B2CF9AE}" pid="36" name="TimeLastMeeting">
    <vt:lpwstr>6.00pm</vt:lpwstr>
  </property>
  <property fmtid="{D5CDD505-2E9C-101B-9397-08002B2CF9AE}" pid="37" name="ClosedOnly">
    <vt:lpwstr>False</vt:lpwstr>
  </property>
  <property fmtid="{D5CDD505-2E9C-101B-9397-08002B2CF9AE}" pid="38" name="PaperType">
    <vt:lpwstr>Agenda</vt:lpwstr>
  </property>
  <property fmtid="{D5CDD505-2E9C-101B-9397-08002B2CF9AE}" pid="39" name="SupWord">
    <vt:lpwstr> </vt:lpwstr>
  </property>
  <property fmtid="{D5CDD505-2E9C-101B-9397-08002B2CF9AE}" pid="40" name="IncludeAttachments">
    <vt:lpwstr>False</vt:lpwstr>
  </property>
  <property fmtid="{D5CDD505-2E9C-101B-9397-08002B2CF9AE}" pid="41" name="Supplementary">
    <vt:lpwstr>False</vt:lpwstr>
  </property>
  <property fmtid="{D5CDD505-2E9C-101B-9397-08002B2CF9AE}" pid="42" name="ProForma">
    <vt:lpwstr>False</vt:lpwstr>
  </property>
  <property fmtid="{D5CDD505-2E9C-101B-9397-08002B2CF9AE}" pid="43" name="ChairmansLayout">
    <vt:lpwstr>False</vt:lpwstr>
  </property>
  <property fmtid="{D5CDD505-2E9C-101B-9397-08002B2CF9AE}" pid="44" name="MeetingSheduleID">
    <vt:lpwstr>2350</vt:lpwstr>
  </property>
  <property fmtid="{D5CDD505-2E9C-101B-9397-08002B2CF9AE}" pid="45" name="LateAll">
    <vt:lpwstr>True</vt:lpwstr>
  </property>
  <property fmtid="{D5CDD505-2E9C-101B-9397-08002B2CF9AE}" pid="46" name="LateReportId">
    <vt:lpwstr> </vt:lpwstr>
  </property>
  <property fmtid="{D5CDD505-2E9C-101B-9397-08002B2CF9AE}" pid="47" name="LateStartingPageNumber">
    <vt:lpwstr>1</vt:lpwstr>
  </property>
  <property fmtid="{D5CDD505-2E9C-101B-9397-08002B2CF9AE}" pid="48" name="LateReportItemNumber">
    <vt:lpwstr> </vt:lpwstr>
  </property>
  <property fmtid="{D5CDD505-2E9C-101B-9397-08002B2CF9AE}" pid="49" name="AttachmentsExcludedFromAgenda">
    <vt:lpwstr>False</vt:lpwstr>
  </property>
  <property fmtid="{D5CDD505-2E9C-101B-9397-08002B2CF9AE}" pid="50" name="PlansAttachments">
    <vt:lpwstr>False</vt:lpwstr>
  </property>
  <property fmtid="{D5CDD505-2E9C-101B-9397-08002B2CF9AE}" pid="51" name="Utility">
    <vt:lpwstr>0</vt:lpwstr>
  </property>
  <property fmtid="{D5CDD505-2E9C-101B-9397-08002B2CF9AE}" pid="52" name="DraftMode">
    <vt:lpwstr>False</vt:lpwstr>
  </property>
  <property fmtid="{D5CDD505-2E9C-101B-9397-08002B2CF9AE}" pid="53" name="CouncillorsLoaded">
    <vt:lpwstr>False</vt:lpwstr>
  </property>
  <property fmtid="{D5CDD505-2E9C-101B-9397-08002B2CF9AE}" pid="54" name="EDMSContainerID">
    <vt:lpwstr> </vt:lpwstr>
  </property>
  <property fmtid="{D5CDD505-2E9C-101B-9397-08002B2CF9AE}" pid="55" name="EDRMSAlternateFolderIds">
    <vt:lpwstr> </vt:lpwstr>
  </property>
  <property fmtid="{D5CDD505-2E9C-101B-9397-08002B2CF9AE}" pid="56" name="EDRMSDestinationFolderId">
    <vt:lpwstr> </vt:lpwstr>
  </property>
  <property fmtid="{D5CDD505-2E9C-101B-9397-08002B2CF9AE}" pid="57" name="MinuteNumberDefaultsToTrue">
    <vt:lpwstr>True</vt:lpwstr>
  </property>
  <property fmtid="{D5CDD505-2E9C-101B-9397-08002B2CF9AE}" pid="58" name="MasterSeqItemNo">
    <vt:lpwstr>18</vt:lpwstr>
  </property>
  <property fmtid="{D5CDD505-2E9C-101B-9397-08002B2CF9AE}" pid="59" name="DateLastMeeting">
    <vt:lpwstr>01 Dec 2021</vt:lpwstr>
  </property>
  <property fmtid="{D5CDD505-2E9C-101B-9397-08002B2CF9AE}" pid="60" name="LocationLastMeeting">
    <vt:lpwstr>Council Chamber, 15 Stead Street, Ballan &amp; Online</vt:lpwstr>
  </property>
  <property fmtid="{D5CDD505-2E9C-101B-9397-08002B2CF9AE}" pid="61" name="LocationLastMeetingWithCommas">
    <vt:lpwstr>Council Chamber, 15 Stead Street, Ballan &amp; Online</vt:lpwstr>
  </property>
  <property fmtid="{D5CDD505-2E9C-101B-9397-08002B2CF9AE}" pid="62" name="LocationLastMeetingWithSoftCarriageReturns">
    <vt:lpwstr>Council Chamber, 15 Stead Street, Ballan &amp; Online</vt:lpwstr>
  </property>
  <property fmtid="{D5CDD505-2E9C-101B-9397-08002B2CF9AE}" pid="63" name="DateNextMeeting">
    <vt:lpwstr>02 Feb 2022</vt:lpwstr>
  </property>
  <property fmtid="{D5CDD505-2E9C-101B-9397-08002B2CF9AE}" pid="64" name="LocationNextMeeting">
    <vt:lpwstr>Online</vt:lpwstr>
  </property>
  <property fmtid="{D5CDD505-2E9C-101B-9397-08002B2CF9AE}" pid="65" name="LocationNextMeetingWithCommas">
    <vt:lpwstr>Online</vt:lpwstr>
  </property>
  <property fmtid="{D5CDD505-2E9C-101B-9397-08002B2CF9AE}" pid="66" name="LocationNextMeetingWithSoftCarriageReturns">
    <vt:lpwstr>Online</vt:lpwstr>
  </property>
  <property fmtid="{D5CDD505-2E9C-101B-9397-08002B2CF9AE}" pid="67" name="InfocouncilVersion">
    <vt:lpwstr>7.6.4</vt:lpwstr>
  </property>
  <property fmtid="{D5CDD505-2E9C-101B-9397-08002B2CF9AE}" pid="68" name="NULL">
    <vt:lpwstr>NULL</vt:lpwstr>
  </property>
  <property fmtid="{D5CDD505-2E9C-101B-9397-08002B2CF9AE}" pid="69" name="ReportFrom">
    <vt:lpwstr>Manager Engineering Services</vt:lpwstr>
  </property>
  <property fmtid="{D5CDD505-2E9C-101B-9397-08002B2CF9AE}" pid="70" name="ReportName">
    <vt:lpwstr>17.3  C34 2021-2022 - Ballan Recreation Reserve Pavilion Construction</vt:lpwstr>
  </property>
  <property fmtid="{D5CDD505-2E9C-101B-9397-08002B2CF9AE}" pid="71" name="ReportNumber">
    <vt:lpwstr>17</vt:lpwstr>
  </property>
  <property fmtid="{D5CDD505-2E9C-101B-9397-08002B2CF9AE}" pid="72" name="ReportTo">
    <vt:lpwstr>General Manager</vt:lpwstr>
  </property>
  <property fmtid="{D5CDD505-2E9C-101B-9397-08002B2CF9AE}" pid="73" name="PDF2_ReportName_N_998">
    <vt:lpwstr>Recommendation to close the meeting</vt:lpwstr>
  </property>
  <property fmtid="{D5CDD505-2E9C-101B-9397-08002B2CF9AE}" pid="74" name="ProformaText">
    <vt:lpwstr> </vt:lpwstr>
  </property>
  <property fmtid="{D5CDD505-2E9C-101B-9397-08002B2CF9AE}" pid="75" name="UrgentBusinessSectionNumber">
    <vt:lpwstr>16</vt:lpwstr>
  </property>
  <property fmtid="{D5CDD505-2E9C-101B-9397-08002B2CF9AE}" pid="76" name="ForceRevision">
    <vt:lpwstr>False</vt:lpwstr>
  </property>
  <property fmtid="{D5CDD505-2E9C-101B-9397-08002B2CF9AE}" pid="77" name="FullFilePath">
    <vt:lpwstr>\\mscazfs01\infocouncil$\Documents\Agendas\CO_20220127_AGN_2350.DOCX</vt:lpwstr>
  </property>
  <property fmtid="{D5CDD505-2E9C-101B-9397-08002B2CF9AE}" pid="78" name="FileName">
    <vt:lpwstr>CO_20220127_AGN_2350.DOCX</vt:lpwstr>
  </property>
  <property fmtid="{D5CDD505-2E9C-101B-9397-08002B2CF9AE}" pid="79" name="HPTRIM_Ignore">
    <vt:lpwstr>True</vt:lpwstr>
  </property>
  <property fmtid="{D5CDD505-2E9C-101B-9397-08002B2CF9AE}" pid="80" name="ContentTypeId">
    <vt:lpwstr>0x01010092CA16A316B88E4CA7375B8611C8D8AD</vt:lpwstr>
  </property>
  <property fmtid="{D5CDD505-2E9C-101B-9397-08002B2CF9AE}" pid="81" name="InfocouncilDocumentType">
    <vt:lpwstr>Agenda</vt:lpwstr>
  </property>
</Properties>
</file>