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drawings/drawing1.xml" ContentType="application/vnd.openxmlformats-officedocument.drawingml.chartshapes+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42.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footer4.xml" ContentType="application/vnd.openxmlformats-officedocument.wordprocessingml.footer+xml"/>
  <Override PartName="/word/footer5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18"/>
      </w:tblGrid>
      <w:tr w:rsidR="00692E85" w:rsidRPr="002F63BC" w14:paraId="65EDD93B" w14:textId="77777777" w:rsidTr="00692E85">
        <w:trPr>
          <w:trHeight w:val="3402"/>
          <w:jc w:val="center"/>
        </w:trPr>
        <w:tc>
          <w:tcPr>
            <w:tcW w:w="9855" w:type="dxa"/>
            <w:gridSpan w:val="2"/>
            <w:vAlign w:val="bottom"/>
          </w:tcPr>
          <w:p w14:paraId="3470C978" w14:textId="0BC263A6" w:rsidR="00692E85" w:rsidRPr="002F63BC" w:rsidRDefault="00692E85" w:rsidP="00692E85">
            <w:pPr>
              <w:spacing w:after="0"/>
              <w:jc w:val="right"/>
            </w:pPr>
            <w:r>
              <w:fldChar w:fldCharType="begin"/>
            </w:r>
            <w:r>
              <w:instrText xml:space="preserve"> SEQ Minutes \r 0\h \* MERGEFORMAT </w:instrText>
            </w:r>
            <w:r>
              <w:fldChar w:fldCharType="end"/>
            </w:r>
            <w:r w:rsidR="00C626BB">
              <w:t xml:space="preserve"> </w:t>
            </w:r>
            <w:r>
              <w:rPr>
                <w:noProof/>
              </w:rPr>
              <w:drawing>
                <wp:inline distT="0" distB="0" distL="0" distR="0" wp14:anchorId="3373C685" wp14:editId="7B93B195">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692E85" w:rsidRPr="0040703C" w14:paraId="0DBBB64A" w14:textId="77777777" w:rsidTr="00692E85">
        <w:trPr>
          <w:trHeight w:val="7343"/>
          <w:jc w:val="center"/>
        </w:trPr>
        <w:tc>
          <w:tcPr>
            <w:tcW w:w="9855" w:type="dxa"/>
            <w:gridSpan w:val="2"/>
            <w:vAlign w:val="center"/>
          </w:tcPr>
          <w:p w14:paraId="70B3A810" w14:textId="77777777" w:rsidR="00692E85" w:rsidRPr="009C582D" w:rsidRDefault="00692E85" w:rsidP="00692E85">
            <w:pPr>
              <w:spacing w:after="360"/>
              <w:jc w:val="center"/>
              <w:rPr>
                <w:b/>
                <w:sz w:val="52"/>
              </w:rPr>
            </w:pPr>
            <w:r>
              <w:rPr>
                <w:b/>
                <w:sz w:val="72"/>
                <w:szCs w:val="72"/>
              </w:rPr>
              <w:t>MINUTES</w:t>
            </w:r>
          </w:p>
          <w:p w14:paraId="374362C7" w14:textId="77777777" w:rsidR="00692E85" w:rsidRDefault="00692E85" w:rsidP="00692E85">
            <w:pPr>
              <w:jc w:val="center"/>
              <w:rPr>
                <w:b/>
                <w:sz w:val="52"/>
              </w:rPr>
            </w:pPr>
            <w:r>
              <w:rPr>
                <w:b/>
                <w:sz w:val="52"/>
              </w:rPr>
              <w:t>Ordinary Council Meeting</w:t>
            </w:r>
          </w:p>
          <w:p w14:paraId="2F31349A" w14:textId="77777777" w:rsidR="00692E85" w:rsidRPr="009C582D" w:rsidRDefault="00692E85" w:rsidP="00692E85">
            <w:pPr>
              <w:jc w:val="center"/>
              <w:rPr>
                <w:b/>
                <w:sz w:val="52"/>
              </w:rPr>
            </w:pPr>
            <w:r>
              <w:rPr>
                <w:b/>
                <w:sz w:val="52"/>
              </w:rPr>
              <w:t>Wednesday, 5 May 2021</w:t>
            </w:r>
          </w:p>
        </w:tc>
      </w:tr>
      <w:tr w:rsidR="00692E85" w:rsidRPr="0040703C" w14:paraId="71016242" w14:textId="77777777" w:rsidTr="00692E85">
        <w:trPr>
          <w:jc w:val="center"/>
        </w:trPr>
        <w:tc>
          <w:tcPr>
            <w:tcW w:w="3737" w:type="dxa"/>
          </w:tcPr>
          <w:p w14:paraId="754CED27" w14:textId="77777777" w:rsidR="00692E85" w:rsidRPr="009C582D" w:rsidRDefault="00692E85" w:rsidP="00692E85">
            <w:pPr>
              <w:spacing w:line="276" w:lineRule="auto"/>
              <w:jc w:val="right"/>
              <w:rPr>
                <w:b/>
                <w:sz w:val="28"/>
                <w:szCs w:val="28"/>
              </w:rPr>
            </w:pPr>
            <w:r w:rsidRPr="009C582D">
              <w:rPr>
                <w:b/>
                <w:sz w:val="28"/>
                <w:szCs w:val="28"/>
              </w:rPr>
              <w:t>Date:</w:t>
            </w:r>
          </w:p>
        </w:tc>
        <w:tc>
          <w:tcPr>
            <w:tcW w:w="6118" w:type="dxa"/>
          </w:tcPr>
          <w:p w14:paraId="2332DAD2" w14:textId="77777777" w:rsidR="00692E85" w:rsidRPr="009C582D" w:rsidRDefault="00692E85" w:rsidP="00692E85">
            <w:pPr>
              <w:rPr>
                <w:b/>
              </w:rPr>
            </w:pPr>
            <w:r>
              <w:rPr>
                <w:rFonts w:cs="Arial"/>
                <w:b/>
                <w:sz w:val="28"/>
                <w:szCs w:val="28"/>
              </w:rPr>
              <w:t>Wednesday, 5 May 2021</w:t>
            </w:r>
          </w:p>
        </w:tc>
      </w:tr>
      <w:tr w:rsidR="00692E85" w:rsidRPr="0040703C" w14:paraId="5AE9BC56" w14:textId="77777777" w:rsidTr="00692E85">
        <w:trPr>
          <w:jc w:val="center"/>
        </w:trPr>
        <w:tc>
          <w:tcPr>
            <w:tcW w:w="3737" w:type="dxa"/>
          </w:tcPr>
          <w:p w14:paraId="5D23721D" w14:textId="77777777" w:rsidR="00692E85" w:rsidRPr="009C582D" w:rsidRDefault="00692E85" w:rsidP="00692E85">
            <w:pPr>
              <w:spacing w:line="276" w:lineRule="auto"/>
              <w:jc w:val="right"/>
              <w:rPr>
                <w:b/>
                <w:sz w:val="28"/>
                <w:szCs w:val="28"/>
              </w:rPr>
            </w:pPr>
            <w:r w:rsidRPr="009C582D">
              <w:rPr>
                <w:b/>
                <w:sz w:val="28"/>
                <w:szCs w:val="28"/>
              </w:rPr>
              <w:t>Time</w:t>
            </w:r>
            <w:r>
              <w:rPr>
                <w:b/>
                <w:sz w:val="28"/>
                <w:szCs w:val="28"/>
              </w:rPr>
              <w:t>:</w:t>
            </w:r>
          </w:p>
        </w:tc>
        <w:tc>
          <w:tcPr>
            <w:tcW w:w="6118" w:type="dxa"/>
          </w:tcPr>
          <w:p w14:paraId="33DDB15B" w14:textId="77777777" w:rsidR="00692E85" w:rsidRPr="009C582D" w:rsidRDefault="00692E85" w:rsidP="00692E85">
            <w:pPr>
              <w:jc w:val="left"/>
              <w:rPr>
                <w:b/>
              </w:rPr>
            </w:pPr>
            <w:r>
              <w:rPr>
                <w:rFonts w:cs="Arial"/>
                <w:b/>
                <w:sz w:val="28"/>
                <w:szCs w:val="28"/>
              </w:rPr>
              <w:t>6.00pm</w:t>
            </w:r>
          </w:p>
        </w:tc>
      </w:tr>
      <w:tr w:rsidR="00692E85" w:rsidRPr="0040703C" w14:paraId="1E172865" w14:textId="77777777" w:rsidTr="00692E85">
        <w:trPr>
          <w:jc w:val="center"/>
        </w:trPr>
        <w:tc>
          <w:tcPr>
            <w:tcW w:w="3737" w:type="dxa"/>
          </w:tcPr>
          <w:p w14:paraId="53EB05A2" w14:textId="77777777" w:rsidR="00692E85" w:rsidRPr="009C582D" w:rsidRDefault="00692E85" w:rsidP="00692E85">
            <w:pPr>
              <w:spacing w:line="276" w:lineRule="auto"/>
              <w:jc w:val="right"/>
              <w:rPr>
                <w:b/>
                <w:sz w:val="28"/>
                <w:szCs w:val="28"/>
              </w:rPr>
            </w:pPr>
            <w:r w:rsidRPr="009C582D">
              <w:rPr>
                <w:b/>
                <w:sz w:val="28"/>
                <w:szCs w:val="28"/>
              </w:rPr>
              <w:t>Location</w:t>
            </w:r>
            <w:r>
              <w:rPr>
                <w:b/>
                <w:sz w:val="28"/>
                <w:szCs w:val="28"/>
              </w:rPr>
              <w:t>:</w:t>
            </w:r>
          </w:p>
        </w:tc>
        <w:tc>
          <w:tcPr>
            <w:tcW w:w="6118" w:type="dxa"/>
          </w:tcPr>
          <w:p w14:paraId="7A44023F" w14:textId="77777777" w:rsidR="00692E85" w:rsidRPr="009C582D" w:rsidRDefault="00692E85" w:rsidP="00692E85">
            <w:pPr>
              <w:spacing w:after="0"/>
              <w:jc w:val="left"/>
              <w:rPr>
                <w:b/>
              </w:rPr>
            </w:pPr>
            <w:r>
              <w:rPr>
                <w:rFonts w:cs="Arial"/>
                <w:b/>
                <w:sz w:val="28"/>
                <w:szCs w:val="28"/>
              </w:rPr>
              <w:t>Council Chamber, 15 Stead Street, Ballan</w:t>
            </w:r>
          </w:p>
        </w:tc>
      </w:tr>
    </w:tbl>
    <w:p w14:paraId="797567C1" w14:textId="77777777" w:rsidR="00692E85" w:rsidRPr="002C2E34" w:rsidRDefault="00692E85" w:rsidP="00692E85"/>
    <w:p w14:paraId="281A58BE" w14:textId="77777777" w:rsidR="00692E85" w:rsidRDefault="00692E85" w:rsidP="00C626BB">
      <w:pPr>
        <w:sectPr w:rsidR="00692E85" w:rsidSect="00692E85">
          <w:headerReference w:type="even" r:id="rId9"/>
          <w:headerReference w:type="default" r:id="rId10"/>
          <w:footerReference w:type="even" r:id="rId11"/>
          <w:footerReference w:type="default" r:id="rId12"/>
          <w:headerReference w:type="first" r:id="rId13"/>
          <w:footerReference w:type="first" r:id="rId14"/>
          <w:type w:val="continuous"/>
          <w:pgSz w:w="11907" w:h="16839" w:code="9"/>
          <w:pgMar w:top="1134" w:right="1134" w:bottom="1134" w:left="1134" w:header="567" w:footer="567" w:gutter="0"/>
          <w:cols w:space="720"/>
          <w:formProt w:val="0"/>
          <w:docGrid w:linePitch="326"/>
        </w:sectPr>
      </w:pPr>
    </w:p>
    <w:p w14:paraId="15CB2DCB" w14:textId="77777777" w:rsidR="00692E85" w:rsidRPr="003D5CFE" w:rsidRDefault="00692E85" w:rsidP="00692E85">
      <w:pPr>
        <w:spacing w:before="240" w:after="240"/>
        <w:rPr>
          <w:rFonts w:cs="Arial"/>
          <w:b/>
          <w:sz w:val="28"/>
          <w:szCs w:val="28"/>
        </w:rPr>
      </w:pPr>
      <w:bookmarkStart w:id="0" w:name="PDF1_Contents"/>
      <w:bookmarkEnd w:id="0"/>
      <w:r w:rsidRPr="00984167">
        <w:rPr>
          <w:rFonts w:cs="Arial"/>
          <w:b/>
          <w:sz w:val="28"/>
          <w:szCs w:val="28"/>
        </w:rPr>
        <w:lastRenderedPageBreak/>
        <w:t>Order Of Business</w:t>
      </w:r>
    </w:p>
    <w:p w14:paraId="3E6B6813" w14:textId="27514CB8" w:rsidR="00AD5EED" w:rsidRDefault="00692E85">
      <w:pPr>
        <w:pStyle w:val="TOC1"/>
        <w:rPr>
          <w:rFonts w:asciiTheme="minorHAnsi" w:eastAsiaTheme="minorEastAsia" w:hAnsiTheme="minorHAnsi"/>
          <w:b w:val="0"/>
          <w:noProof/>
          <w:sz w:val="22"/>
          <w:lang w:eastAsia="en-AU"/>
        </w:rPr>
      </w:pPr>
      <w:r>
        <w:rPr>
          <w:rFonts w:eastAsia="Times New Roman" w:cs="Times New Roman"/>
          <w:b w:val="0"/>
          <w:caps/>
          <w:szCs w:val="20"/>
        </w:rPr>
        <w:fldChar w:fldCharType="begin"/>
      </w:r>
      <w:r>
        <w:rPr>
          <w:rFonts w:eastAsia="Times New Roman" w:cs="Times New Roman"/>
          <w:b w:val="0"/>
          <w:caps/>
          <w:szCs w:val="20"/>
        </w:rPr>
        <w:instrText xml:space="preserve"> TOC \n 3-4 \f \h \z \t "IC_TOC_1_MINS,1,IC_TOC_2_MINS,2,IC_TOC_3_MINS,3,IC_TOC_4_MINS,4" </w:instrText>
      </w:r>
      <w:r>
        <w:rPr>
          <w:rFonts w:eastAsia="Times New Roman" w:cs="Times New Roman"/>
          <w:b w:val="0"/>
          <w:caps/>
          <w:szCs w:val="20"/>
        </w:rPr>
        <w:fldChar w:fldCharType="separate"/>
      </w:r>
      <w:hyperlink w:anchor="_Toc71280204" w:history="1">
        <w:r w:rsidR="00AD5EED" w:rsidRPr="004D097C">
          <w:rPr>
            <w:rStyle w:val="Hyperlink"/>
            <w:noProof/>
          </w:rPr>
          <w:t>1</w:t>
        </w:r>
        <w:r w:rsidR="00AD5EED">
          <w:rPr>
            <w:rFonts w:asciiTheme="minorHAnsi" w:eastAsiaTheme="minorEastAsia" w:hAnsiTheme="minorHAnsi"/>
            <w:b w:val="0"/>
            <w:noProof/>
            <w:sz w:val="22"/>
            <w:lang w:eastAsia="en-AU"/>
          </w:rPr>
          <w:tab/>
        </w:r>
        <w:r w:rsidR="00AD5EED" w:rsidRPr="004D097C">
          <w:rPr>
            <w:rStyle w:val="Hyperlink"/>
            <w:noProof/>
          </w:rPr>
          <w:t>Opening of Meeting and Prayer</w:t>
        </w:r>
        <w:r w:rsidR="00AD5EED">
          <w:rPr>
            <w:noProof/>
            <w:webHidden/>
          </w:rPr>
          <w:tab/>
        </w:r>
        <w:r w:rsidR="00AD5EED">
          <w:rPr>
            <w:noProof/>
            <w:webHidden/>
          </w:rPr>
          <w:fldChar w:fldCharType="begin"/>
        </w:r>
        <w:r w:rsidR="00AD5EED">
          <w:rPr>
            <w:noProof/>
            <w:webHidden/>
          </w:rPr>
          <w:instrText xml:space="preserve"> PAGEREF _Toc71280204 \h </w:instrText>
        </w:r>
        <w:r w:rsidR="00AD5EED">
          <w:rPr>
            <w:noProof/>
            <w:webHidden/>
          </w:rPr>
        </w:r>
        <w:r w:rsidR="00AD5EED">
          <w:rPr>
            <w:noProof/>
            <w:webHidden/>
          </w:rPr>
          <w:fldChar w:fldCharType="separate"/>
        </w:r>
        <w:r w:rsidR="00F92D85">
          <w:rPr>
            <w:noProof/>
            <w:webHidden/>
          </w:rPr>
          <w:t>4</w:t>
        </w:r>
        <w:r w:rsidR="00AD5EED">
          <w:rPr>
            <w:noProof/>
            <w:webHidden/>
          </w:rPr>
          <w:fldChar w:fldCharType="end"/>
        </w:r>
      </w:hyperlink>
    </w:p>
    <w:p w14:paraId="39847460" w14:textId="0CD840E7" w:rsidR="00AD5EED" w:rsidRDefault="00AD5EED">
      <w:pPr>
        <w:pStyle w:val="TOC1"/>
        <w:rPr>
          <w:rFonts w:asciiTheme="minorHAnsi" w:eastAsiaTheme="minorEastAsia" w:hAnsiTheme="minorHAnsi"/>
          <w:b w:val="0"/>
          <w:noProof/>
          <w:sz w:val="22"/>
          <w:lang w:eastAsia="en-AU"/>
        </w:rPr>
      </w:pPr>
      <w:hyperlink w:anchor="_Toc71280205" w:history="1">
        <w:r w:rsidRPr="004D097C">
          <w:rPr>
            <w:rStyle w:val="Hyperlink"/>
            <w:noProof/>
          </w:rPr>
          <w:t>2</w:t>
        </w:r>
        <w:r>
          <w:rPr>
            <w:rFonts w:asciiTheme="minorHAnsi" w:eastAsiaTheme="minorEastAsia" w:hAnsiTheme="minorHAnsi"/>
            <w:b w:val="0"/>
            <w:noProof/>
            <w:sz w:val="22"/>
            <w:lang w:eastAsia="en-AU"/>
          </w:rPr>
          <w:tab/>
        </w:r>
        <w:r w:rsidRPr="004D097C">
          <w:rPr>
            <w:rStyle w:val="Hyperlink"/>
            <w:noProof/>
          </w:rPr>
          <w:t>Acknowledgement of Country</w:t>
        </w:r>
        <w:r>
          <w:rPr>
            <w:noProof/>
            <w:webHidden/>
          </w:rPr>
          <w:tab/>
        </w:r>
        <w:r>
          <w:rPr>
            <w:noProof/>
            <w:webHidden/>
          </w:rPr>
          <w:fldChar w:fldCharType="begin"/>
        </w:r>
        <w:r>
          <w:rPr>
            <w:noProof/>
            <w:webHidden/>
          </w:rPr>
          <w:instrText xml:space="preserve"> PAGEREF _Toc71280205 \h </w:instrText>
        </w:r>
        <w:r>
          <w:rPr>
            <w:noProof/>
            <w:webHidden/>
          </w:rPr>
        </w:r>
        <w:r>
          <w:rPr>
            <w:noProof/>
            <w:webHidden/>
          </w:rPr>
          <w:fldChar w:fldCharType="separate"/>
        </w:r>
        <w:r w:rsidR="00F92D85">
          <w:rPr>
            <w:noProof/>
            <w:webHidden/>
          </w:rPr>
          <w:t>4</w:t>
        </w:r>
        <w:r>
          <w:rPr>
            <w:noProof/>
            <w:webHidden/>
          </w:rPr>
          <w:fldChar w:fldCharType="end"/>
        </w:r>
      </w:hyperlink>
    </w:p>
    <w:p w14:paraId="297147B1" w14:textId="7DD8674F" w:rsidR="00AD5EED" w:rsidRDefault="00AD5EED">
      <w:pPr>
        <w:pStyle w:val="TOC1"/>
        <w:rPr>
          <w:rFonts w:asciiTheme="minorHAnsi" w:eastAsiaTheme="minorEastAsia" w:hAnsiTheme="minorHAnsi"/>
          <w:b w:val="0"/>
          <w:noProof/>
          <w:sz w:val="22"/>
          <w:lang w:eastAsia="en-AU"/>
        </w:rPr>
      </w:pPr>
      <w:hyperlink w:anchor="_Toc71280206" w:history="1">
        <w:r w:rsidRPr="004D097C">
          <w:rPr>
            <w:rStyle w:val="Hyperlink"/>
            <w:noProof/>
          </w:rPr>
          <w:t>3</w:t>
        </w:r>
        <w:r>
          <w:rPr>
            <w:rFonts w:asciiTheme="minorHAnsi" w:eastAsiaTheme="minorEastAsia" w:hAnsiTheme="minorHAnsi"/>
            <w:b w:val="0"/>
            <w:noProof/>
            <w:sz w:val="22"/>
            <w:lang w:eastAsia="en-AU"/>
          </w:rPr>
          <w:tab/>
        </w:r>
        <w:r w:rsidRPr="004D097C">
          <w:rPr>
            <w:rStyle w:val="Hyperlink"/>
            <w:noProof/>
          </w:rPr>
          <w:t>Recording of Meeting</w:t>
        </w:r>
        <w:r>
          <w:rPr>
            <w:noProof/>
            <w:webHidden/>
          </w:rPr>
          <w:tab/>
        </w:r>
        <w:r>
          <w:rPr>
            <w:noProof/>
            <w:webHidden/>
          </w:rPr>
          <w:fldChar w:fldCharType="begin"/>
        </w:r>
        <w:r>
          <w:rPr>
            <w:noProof/>
            <w:webHidden/>
          </w:rPr>
          <w:instrText xml:space="preserve"> PAGEREF _Toc71280206 \h </w:instrText>
        </w:r>
        <w:r>
          <w:rPr>
            <w:noProof/>
            <w:webHidden/>
          </w:rPr>
        </w:r>
        <w:r>
          <w:rPr>
            <w:noProof/>
            <w:webHidden/>
          </w:rPr>
          <w:fldChar w:fldCharType="separate"/>
        </w:r>
        <w:r w:rsidR="00F92D85">
          <w:rPr>
            <w:noProof/>
            <w:webHidden/>
          </w:rPr>
          <w:t>4</w:t>
        </w:r>
        <w:r>
          <w:rPr>
            <w:noProof/>
            <w:webHidden/>
          </w:rPr>
          <w:fldChar w:fldCharType="end"/>
        </w:r>
      </w:hyperlink>
    </w:p>
    <w:p w14:paraId="79D80958" w14:textId="0E859153" w:rsidR="00AD5EED" w:rsidRDefault="00AD5EED">
      <w:pPr>
        <w:pStyle w:val="TOC1"/>
        <w:rPr>
          <w:rFonts w:asciiTheme="minorHAnsi" w:eastAsiaTheme="minorEastAsia" w:hAnsiTheme="minorHAnsi"/>
          <w:b w:val="0"/>
          <w:noProof/>
          <w:sz w:val="22"/>
          <w:lang w:eastAsia="en-AU"/>
        </w:rPr>
      </w:pPr>
      <w:hyperlink w:anchor="_Toc71280207" w:history="1">
        <w:r w:rsidRPr="004D097C">
          <w:rPr>
            <w:rStyle w:val="Hyperlink"/>
            <w:noProof/>
          </w:rPr>
          <w:t>4</w:t>
        </w:r>
        <w:r>
          <w:rPr>
            <w:rFonts w:asciiTheme="minorHAnsi" w:eastAsiaTheme="minorEastAsia" w:hAnsiTheme="minorHAnsi"/>
            <w:b w:val="0"/>
            <w:noProof/>
            <w:sz w:val="22"/>
            <w:lang w:eastAsia="en-AU"/>
          </w:rPr>
          <w:tab/>
        </w:r>
        <w:r w:rsidRPr="004D097C">
          <w:rPr>
            <w:rStyle w:val="Hyperlink"/>
            <w:noProof/>
          </w:rPr>
          <w:t>Present</w:t>
        </w:r>
        <w:r>
          <w:rPr>
            <w:noProof/>
            <w:webHidden/>
          </w:rPr>
          <w:tab/>
        </w:r>
        <w:r>
          <w:rPr>
            <w:noProof/>
            <w:webHidden/>
          </w:rPr>
          <w:fldChar w:fldCharType="begin"/>
        </w:r>
        <w:r>
          <w:rPr>
            <w:noProof/>
            <w:webHidden/>
          </w:rPr>
          <w:instrText xml:space="preserve"> PAGEREF _Toc71280207 \h </w:instrText>
        </w:r>
        <w:r>
          <w:rPr>
            <w:noProof/>
            <w:webHidden/>
          </w:rPr>
        </w:r>
        <w:r>
          <w:rPr>
            <w:noProof/>
            <w:webHidden/>
          </w:rPr>
          <w:fldChar w:fldCharType="separate"/>
        </w:r>
        <w:r w:rsidR="00F92D85">
          <w:rPr>
            <w:noProof/>
            <w:webHidden/>
          </w:rPr>
          <w:t>4</w:t>
        </w:r>
        <w:r>
          <w:rPr>
            <w:noProof/>
            <w:webHidden/>
          </w:rPr>
          <w:fldChar w:fldCharType="end"/>
        </w:r>
      </w:hyperlink>
    </w:p>
    <w:p w14:paraId="6FEB7013" w14:textId="609DFF92" w:rsidR="00AD5EED" w:rsidRDefault="00AD5EED">
      <w:pPr>
        <w:pStyle w:val="TOC1"/>
        <w:rPr>
          <w:rFonts w:asciiTheme="minorHAnsi" w:eastAsiaTheme="minorEastAsia" w:hAnsiTheme="minorHAnsi"/>
          <w:b w:val="0"/>
          <w:noProof/>
          <w:sz w:val="22"/>
          <w:lang w:eastAsia="en-AU"/>
        </w:rPr>
      </w:pPr>
      <w:hyperlink w:anchor="_Toc71280208" w:history="1">
        <w:r w:rsidRPr="004D097C">
          <w:rPr>
            <w:rStyle w:val="Hyperlink"/>
            <w:noProof/>
          </w:rPr>
          <w:t>5</w:t>
        </w:r>
        <w:r>
          <w:rPr>
            <w:rFonts w:asciiTheme="minorHAnsi" w:eastAsiaTheme="minorEastAsia" w:hAnsiTheme="minorHAnsi"/>
            <w:b w:val="0"/>
            <w:noProof/>
            <w:sz w:val="22"/>
            <w:lang w:eastAsia="en-AU"/>
          </w:rPr>
          <w:tab/>
        </w:r>
        <w:r w:rsidRPr="004D097C">
          <w:rPr>
            <w:rStyle w:val="Hyperlink"/>
            <w:noProof/>
          </w:rPr>
          <w:t>Apologies</w:t>
        </w:r>
        <w:r>
          <w:rPr>
            <w:noProof/>
            <w:webHidden/>
          </w:rPr>
          <w:tab/>
        </w:r>
        <w:r>
          <w:rPr>
            <w:noProof/>
            <w:webHidden/>
          </w:rPr>
          <w:fldChar w:fldCharType="begin"/>
        </w:r>
        <w:r>
          <w:rPr>
            <w:noProof/>
            <w:webHidden/>
          </w:rPr>
          <w:instrText xml:space="preserve"> PAGEREF _Toc71280208 \h </w:instrText>
        </w:r>
        <w:r>
          <w:rPr>
            <w:noProof/>
            <w:webHidden/>
          </w:rPr>
        </w:r>
        <w:r>
          <w:rPr>
            <w:noProof/>
            <w:webHidden/>
          </w:rPr>
          <w:fldChar w:fldCharType="separate"/>
        </w:r>
        <w:r w:rsidR="00F92D85">
          <w:rPr>
            <w:noProof/>
            <w:webHidden/>
          </w:rPr>
          <w:t>4</w:t>
        </w:r>
        <w:r>
          <w:rPr>
            <w:noProof/>
            <w:webHidden/>
          </w:rPr>
          <w:fldChar w:fldCharType="end"/>
        </w:r>
      </w:hyperlink>
    </w:p>
    <w:p w14:paraId="36377387" w14:textId="658C5ACC" w:rsidR="00AD5EED" w:rsidRDefault="00AD5EED">
      <w:pPr>
        <w:pStyle w:val="TOC1"/>
        <w:rPr>
          <w:rFonts w:asciiTheme="minorHAnsi" w:eastAsiaTheme="minorEastAsia" w:hAnsiTheme="minorHAnsi"/>
          <w:b w:val="0"/>
          <w:noProof/>
          <w:sz w:val="22"/>
          <w:lang w:eastAsia="en-AU"/>
        </w:rPr>
      </w:pPr>
      <w:hyperlink w:anchor="_Toc71280209" w:history="1">
        <w:r w:rsidRPr="004D097C">
          <w:rPr>
            <w:rStyle w:val="Hyperlink"/>
            <w:noProof/>
          </w:rPr>
          <w:t>6</w:t>
        </w:r>
        <w:r>
          <w:rPr>
            <w:rFonts w:asciiTheme="minorHAnsi" w:eastAsiaTheme="minorEastAsia" w:hAnsiTheme="minorHAnsi"/>
            <w:b w:val="0"/>
            <w:noProof/>
            <w:sz w:val="22"/>
            <w:lang w:eastAsia="en-AU"/>
          </w:rPr>
          <w:tab/>
        </w:r>
        <w:r w:rsidRPr="004D097C">
          <w:rPr>
            <w:rStyle w:val="Hyperlink"/>
            <w:noProof/>
          </w:rPr>
          <w:t>Confirmation of Minutes</w:t>
        </w:r>
        <w:r>
          <w:rPr>
            <w:noProof/>
            <w:webHidden/>
          </w:rPr>
          <w:tab/>
        </w:r>
        <w:r>
          <w:rPr>
            <w:noProof/>
            <w:webHidden/>
          </w:rPr>
          <w:fldChar w:fldCharType="begin"/>
        </w:r>
        <w:r>
          <w:rPr>
            <w:noProof/>
            <w:webHidden/>
          </w:rPr>
          <w:instrText xml:space="preserve"> PAGEREF _Toc71280209 \h </w:instrText>
        </w:r>
        <w:r>
          <w:rPr>
            <w:noProof/>
            <w:webHidden/>
          </w:rPr>
        </w:r>
        <w:r>
          <w:rPr>
            <w:noProof/>
            <w:webHidden/>
          </w:rPr>
          <w:fldChar w:fldCharType="separate"/>
        </w:r>
        <w:r w:rsidR="00F92D85">
          <w:rPr>
            <w:noProof/>
            <w:webHidden/>
          </w:rPr>
          <w:t>5</w:t>
        </w:r>
        <w:r>
          <w:rPr>
            <w:noProof/>
            <w:webHidden/>
          </w:rPr>
          <w:fldChar w:fldCharType="end"/>
        </w:r>
      </w:hyperlink>
    </w:p>
    <w:p w14:paraId="0857C7CE" w14:textId="7012902E" w:rsidR="00AD5EED" w:rsidRDefault="00AD5EED">
      <w:pPr>
        <w:pStyle w:val="TOC1"/>
        <w:rPr>
          <w:rFonts w:asciiTheme="minorHAnsi" w:eastAsiaTheme="minorEastAsia" w:hAnsiTheme="minorHAnsi"/>
          <w:b w:val="0"/>
          <w:noProof/>
          <w:sz w:val="22"/>
          <w:lang w:eastAsia="en-AU"/>
        </w:rPr>
      </w:pPr>
      <w:hyperlink w:anchor="_Toc71280210" w:history="1">
        <w:r w:rsidRPr="004D097C">
          <w:rPr>
            <w:rStyle w:val="Hyperlink"/>
            <w:noProof/>
          </w:rPr>
          <w:t>7</w:t>
        </w:r>
        <w:r>
          <w:rPr>
            <w:rFonts w:asciiTheme="minorHAnsi" w:eastAsiaTheme="minorEastAsia" w:hAnsiTheme="minorHAnsi"/>
            <w:b w:val="0"/>
            <w:noProof/>
            <w:sz w:val="22"/>
            <w:lang w:eastAsia="en-AU"/>
          </w:rPr>
          <w:tab/>
        </w:r>
        <w:r w:rsidRPr="004D097C">
          <w:rPr>
            <w:rStyle w:val="Hyperlink"/>
            <w:noProof/>
          </w:rPr>
          <w:t>Disclosure of Conflicts of Interest</w:t>
        </w:r>
        <w:r>
          <w:rPr>
            <w:noProof/>
            <w:webHidden/>
          </w:rPr>
          <w:tab/>
        </w:r>
        <w:r>
          <w:rPr>
            <w:noProof/>
            <w:webHidden/>
          </w:rPr>
          <w:fldChar w:fldCharType="begin"/>
        </w:r>
        <w:r>
          <w:rPr>
            <w:noProof/>
            <w:webHidden/>
          </w:rPr>
          <w:instrText xml:space="preserve"> PAGEREF _Toc71280210 \h </w:instrText>
        </w:r>
        <w:r>
          <w:rPr>
            <w:noProof/>
            <w:webHidden/>
          </w:rPr>
        </w:r>
        <w:r>
          <w:rPr>
            <w:noProof/>
            <w:webHidden/>
          </w:rPr>
          <w:fldChar w:fldCharType="separate"/>
        </w:r>
        <w:r w:rsidR="00F92D85">
          <w:rPr>
            <w:noProof/>
            <w:webHidden/>
          </w:rPr>
          <w:t>5</w:t>
        </w:r>
        <w:r>
          <w:rPr>
            <w:noProof/>
            <w:webHidden/>
          </w:rPr>
          <w:fldChar w:fldCharType="end"/>
        </w:r>
      </w:hyperlink>
    </w:p>
    <w:p w14:paraId="2A98E16F" w14:textId="2E035CA3" w:rsidR="00AD5EED" w:rsidRDefault="00AD5EED">
      <w:pPr>
        <w:pStyle w:val="TOC3"/>
        <w:rPr>
          <w:rFonts w:asciiTheme="minorHAnsi" w:eastAsiaTheme="minorEastAsia" w:hAnsiTheme="minorHAnsi"/>
          <w:noProof/>
          <w:sz w:val="22"/>
          <w:lang w:eastAsia="en-AU"/>
        </w:rPr>
      </w:pPr>
      <w:hyperlink w:anchor="_Toc71280211" w:history="1">
        <w:r w:rsidRPr="004D097C">
          <w:rPr>
            <w:rStyle w:val="Hyperlink"/>
            <w:noProof/>
          </w:rPr>
          <w:t>Nil</w:t>
        </w:r>
      </w:hyperlink>
    </w:p>
    <w:p w14:paraId="460D309F" w14:textId="09107C27" w:rsidR="00AD5EED" w:rsidRDefault="00AD5EED">
      <w:pPr>
        <w:pStyle w:val="TOC1"/>
        <w:rPr>
          <w:rFonts w:asciiTheme="minorHAnsi" w:eastAsiaTheme="minorEastAsia" w:hAnsiTheme="minorHAnsi"/>
          <w:b w:val="0"/>
          <w:noProof/>
          <w:sz w:val="22"/>
          <w:lang w:eastAsia="en-AU"/>
        </w:rPr>
      </w:pPr>
      <w:hyperlink w:anchor="_Toc71280212" w:history="1">
        <w:r w:rsidRPr="004D097C">
          <w:rPr>
            <w:rStyle w:val="Hyperlink"/>
            <w:noProof/>
          </w:rPr>
          <w:t>8</w:t>
        </w:r>
        <w:r>
          <w:rPr>
            <w:rFonts w:asciiTheme="minorHAnsi" w:eastAsiaTheme="minorEastAsia" w:hAnsiTheme="minorHAnsi"/>
            <w:b w:val="0"/>
            <w:noProof/>
            <w:sz w:val="22"/>
            <w:lang w:eastAsia="en-AU"/>
          </w:rPr>
          <w:tab/>
        </w:r>
        <w:r w:rsidRPr="004D097C">
          <w:rPr>
            <w:rStyle w:val="Hyperlink"/>
            <w:noProof/>
          </w:rPr>
          <w:t>Public Question Time</w:t>
        </w:r>
        <w:r>
          <w:rPr>
            <w:noProof/>
            <w:webHidden/>
          </w:rPr>
          <w:tab/>
        </w:r>
        <w:r>
          <w:rPr>
            <w:noProof/>
            <w:webHidden/>
          </w:rPr>
          <w:fldChar w:fldCharType="begin"/>
        </w:r>
        <w:r>
          <w:rPr>
            <w:noProof/>
            <w:webHidden/>
          </w:rPr>
          <w:instrText xml:space="preserve"> PAGEREF _Toc71280212 \h </w:instrText>
        </w:r>
        <w:r>
          <w:rPr>
            <w:noProof/>
            <w:webHidden/>
          </w:rPr>
        </w:r>
        <w:r>
          <w:rPr>
            <w:noProof/>
            <w:webHidden/>
          </w:rPr>
          <w:fldChar w:fldCharType="separate"/>
        </w:r>
        <w:r w:rsidR="00F92D85">
          <w:rPr>
            <w:noProof/>
            <w:webHidden/>
          </w:rPr>
          <w:t>5</w:t>
        </w:r>
        <w:r>
          <w:rPr>
            <w:noProof/>
            <w:webHidden/>
          </w:rPr>
          <w:fldChar w:fldCharType="end"/>
        </w:r>
      </w:hyperlink>
    </w:p>
    <w:p w14:paraId="030F20AD" w14:textId="01152EB1" w:rsidR="00AD5EED" w:rsidRDefault="00AD5EED">
      <w:pPr>
        <w:pStyle w:val="TOC1"/>
        <w:rPr>
          <w:rFonts w:asciiTheme="minorHAnsi" w:eastAsiaTheme="minorEastAsia" w:hAnsiTheme="minorHAnsi"/>
          <w:b w:val="0"/>
          <w:noProof/>
          <w:sz w:val="22"/>
          <w:lang w:eastAsia="en-AU"/>
        </w:rPr>
      </w:pPr>
      <w:hyperlink w:anchor="_Toc71280213" w:history="1">
        <w:r w:rsidRPr="004D097C">
          <w:rPr>
            <w:rStyle w:val="Hyperlink"/>
            <w:noProof/>
          </w:rPr>
          <w:t>9</w:t>
        </w:r>
        <w:r>
          <w:rPr>
            <w:rFonts w:asciiTheme="minorHAnsi" w:eastAsiaTheme="minorEastAsia" w:hAnsiTheme="minorHAnsi"/>
            <w:b w:val="0"/>
            <w:noProof/>
            <w:sz w:val="22"/>
            <w:lang w:eastAsia="en-AU"/>
          </w:rPr>
          <w:tab/>
        </w:r>
        <w:r w:rsidRPr="004D097C">
          <w:rPr>
            <w:rStyle w:val="Hyperlink"/>
            <w:noProof/>
          </w:rPr>
          <w:t>Petitions</w:t>
        </w:r>
        <w:r>
          <w:rPr>
            <w:noProof/>
            <w:webHidden/>
          </w:rPr>
          <w:tab/>
        </w:r>
        <w:r>
          <w:rPr>
            <w:noProof/>
            <w:webHidden/>
          </w:rPr>
          <w:fldChar w:fldCharType="begin"/>
        </w:r>
        <w:r>
          <w:rPr>
            <w:noProof/>
            <w:webHidden/>
          </w:rPr>
          <w:instrText xml:space="preserve"> PAGEREF _Toc71280213 \h </w:instrText>
        </w:r>
        <w:r>
          <w:rPr>
            <w:noProof/>
            <w:webHidden/>
          </w:rPr>
        </w:r>
        <w:r>
          <w:rPr>
            <w:noProof/>
            <w:webHidden/>
          </w:rPr>
          <w:fldChar w:fldCharType="separate"/>
        </w:r>
        <w:r w:rsidR="00F92D85">
          <w:rPr>
            <w:noProof/>
            <w:webHidden/>
          </w:rPr>
          <w:t>6</w:t>
        </w:r>
        <w:r>
          <w:rPr>
            <w:noProof/>
            <w:webHidden/>
          </w:rPr>
          <w:fldChar w:fldCharType="end"/>
        </w:r>
      </w:hyperlink>
    </w:p>
    <w:p w14:paraId="76654950" w14:textId="384E345D" w:rsidR="00AD5EED" w:rsidRDefault="00AD5EED">
      <w:pPr>
        <w:pStyle w:val="TOC3"/>
        <w:rPr>
          <w:rFonts w:asciiTheme="minorHAnsi" w:eastAsiaTheme="minorEastAsia" w:hAnsiTheme="minorHAnsi"/>
          <w:noProof/>
          <w:sz w:val="22"/>
          <w:lang w:eastAsia="en-AU"/>
        </w:rPr>
      </w:pPr>
      <w:hyperlink w:anchor="_Toc71280214" w:history="1">
        <w:r w:rsidRPr="004D097C">
          <w:rPr>
            <w:rStyle w:val="Hyperlink"/>
            <w:noProof/>
          </w:rPr>
          <w:t>Nil</w:t>
        </w:r>
      </w:hyperlink>
    </w:p>
    <w:p w14:paraId="26BA724F" w14:textId="1A210F57" w:rsidR="00AD5EED" w:rsidRDefault="00AD5EED">
      <w:pPr>
        <w:pStyle w:val="TOC1"/>
        <w:rPr>
          <w:rFonts w:asciiTheme="minorHAnsi" w:eastAsiaTheme="minorEastAsia" w:hAnsiTheme="minorHAnsi"/>
          <w:b w:val="0"/>
          <w:noProof/>
          <w:sz w:val="22"/>
          <w:lang w:eastAsia="en-AU"/>
        </w:rPr>
      </w:pPr>
      <w:hyperlink w:anchor="_Toc71280215" w:history="1">
        <w:r w:rsidRPr="004D097C">
          <w:rPr>
            <w:rStyle w:val="Hyperlink"/>
            <w:noProof/>
          </w:rPr>
          <w:t>10</w:t>
        </w:r>
        <w:r>
          <w:rPr>
            <w:rFonts w:asciiTheme="minorHAnsi" w:eastAsiaTheme="minorEastAsia" w:hAnsiTheme="minorHAnsi"/>
            <w:b w:val="0"/>
            <w:noProof/>
            <w:sz w:val="22"/>
            <w:lang w:eastAsia="en-AU"/>
          </w:rPr>
          <w:tab/>
        </w:r>
        <w:r w:rsidRPr="004D097C">
          <w:rPr>
            <w:rStyle w:val="Hyperlink"/>
            <w:noProof/>
          </w:rPr>
          <w:t>Presentations/Deputations</w:t>
        </w:r>
        <w:r>
          <w:rPr>
            <w:noProof/>
            <w:webHidden/>
          </w:rPr>
          <w:tab/>
        </w:r>
        <w:r>
          <w:rPr>
            <w:noProof/>
            <w:webHidden/>
          </w:rPr>
          <w:fldChar w:fldCharType="begin"/>
        </w:r>
        <w:r>
          <w:rPr>
            <w:noProof/>
            <w:webHidden/>
          </w:rPr>
          <w:instrText xml:space="preserve"> PAGEREF _Toc71280215 \h </w:instrText>
        </w:r>
        <w:r>
          <w:rPr>
            <w:noProof/>
            <w:webHidden/>
          </w:rPr>
        </w:r>
        <w:r>
          <w:rPr>
            <w:noProof/>
            <w:webHidden/>
          </w:rPr>
          <w:fldChar w:fldCharType="separate"/>
        </w:r>
        <w:r w:rsidR="00F92D85">
          <w:rPr>
            <w:noProof/>
            <w:webHidden/>
          </w:rPr>
          <w:t>7</w:t>
        </w:r>
        <w:r>
          <w:rPr>
            <w:noProof/>
            <w:webHidden/>
          </w:rPr>
          <w:fldChar w:fldCharType="end"/>
        </w:r>
      </w:hyperlink>
    </w:p>
    <w:p w14:paraId="59C00EFF" w14:textId="62361A99" w:rsidR="00AD5EED" w:rsidRDefault="00AD5EED">
      <w:pPr>
        <w:pStyle w:val="TOC1"/>
        <w:rPr>
          <w:rFonts w:asciiTheme="minorHAnsi" w:eastAsiaTheme="minorEastAsia" w:hAnsiTheme="minorHAnsi"/>
          <w:b w:val="0"/>
          <w:noProof/>
          <w:sz w:val="22"/>
          <w:lang w:eastAsia="en-AU"/>
        </w:rPr>
      </w:pPr>
      <w:hyperlink w:anchor="_Toc71280216" w:history="1">
        <w:r w:rsidRPr="004D097C">
          <w:rPr>
            <w:rStyle w:val="Hyperlink"/>
            <w:noProof/>
          </w:rPr>
          <w:t>12</w:t>
        </w:r>
        <w:r>
          <w:rPr>
            <w:rFonts w:asciiTheme="minorHAnsi" w:eastAsiaTheme="minorEastAsia" w:hAnsiTheme="minorHAnsi"/>
            <w:b w:val="0"/>
            <w:noProof/>
            <w:sz w:val="22"/>
            <w:lang w:eastAsia="en-AU"/>
          </w:rPr>
          <w:tab/>
        </w:r>
        <w:r w:rsidRPr="004D097C">
          <w:rPr>
            <w:rStyle w:val="Hyperlink"/>
            <w:noProof/>
          </w:rPr>
          <w:t>Community Planning and Economic Development Reports</w:t>
        </w:r>
        <w:r>
          <w:rPr>
            <w:noProof/>
            <w:webHidden/>
          </w:rPr>
          <w:tab/>
        </w:r>
        <w:r>
          <w:rPr>
            <w:noProof/>
            <w:webHidden/>
          </w:rPr>
          <w:fldChar w:fldCharType="begin"/>
        </w:r>
        <w:r>
          <w:rPr>
            <w:noProof/>
            <w:webHidden/>
          </w:rPr>
          <w:instrText xml:space="preserve"> PAGEREF _Toc71280216 \h </w:instrText>
        </w:r>
        <w:r>
          <w:rPr>
            <w:noProof/>
            <w:webHidden/>
          </w:rPr>
        </w:r>
        <w:r>
          <w:rPr>
            <w:noProof/>
            <w:webHidden/>
          </w:rPr>
          <w:fldChar w:fldCharType="separate"/>
        </w:r>
        <w:r w:rsidR="00F92D85">
          <w:rPr>
            <w:noProof/>
            <w:webHidden/>
          </w:rPr>
          <w:t>8</w:t>
        </w:r>
        <w:r>
          <w:rPr>
            <w:noProof/>
            <w:webHidden/>
          </w:rPr>
          <w:fldChar w:fldCharType="end"/>
        </w:r>
      </w:hyperlink>
    </w:p>
    <w:p w14:paraId="380C45B9" w14:textId="3BA1A258" w:rsidR="00AD5EED" w:rsidRDefault="00AD5EED">
      <w:pPr>
        <w:pStyle w:val="TOC2"/>
        <w:rPr>
          <w:rFonts w:asciiTheme="minorHAnsi" w:eastAsiaTheme="minorEastAsia" w:hAnsiTheme="minorHAnsi"/>
          <w:noProof/>
          <w:sz w:val="22"/>
          <w:lang w:eastAsia="en-AU"/>
        </w:rPr>
      </w:pPr>
      <w:hyperlink w:anchor="_Toc71280217" w:history="1">
        <w:r w:rsidRPr="004D097C">
          <w:rPr>
            <w:rStyle w:val="Hyperlink"/>
            <w:noProof/>
          </w:rPr>
          <w:t>12.1</w:t>
        </w:r>
        <w:r>
          <w:rPr>
            <w:rFonts w:asciiTheme="minorHAnsi" w:eastAsiaTheme="minorEastAsia" w:hAnsiTheme="minorHAnsi"/>
            <w:noProof/>
            <w:sz w:val="22"/>
            <w:lang w:eastAsia="en-AU"/>
          </w:rPr>
          <w:tab/>
        </w:r>
        <w:r w:rsidRPr="004D097C">
          <w:rPr>
            <w:rStyle w:val="Hyperlink"/>
            <w:noProof/>
          </w:rPr>
          <w:t>Major Tourism Events Grants</w:t>
        </w:r>
        <w:r>
          <w:rPr>
            <w:noProof/>
            <w:webHidden/>
          </w:rPr>
          <w:tab/>
        </w:r>
        <w:r>
          <w:rPr>
            <w:noProof/>
            <w:webHidden/>
          </w:rPr>
          <w:fldChar w:fldCharType="begin"/>
        </w:r>
        <w:r>
          <w:rPr>
            <w:noProof/>
            <w:webHidden/>
          </w:rPr>
          <w:instrText xml:space="preserve"> PAGEREF _Toc71280217 \h </w:instrText>
        </w:r>
        <w:r>
          <w:rPr>
            <w:noProof/>
            <w:webHidden/>
          </w:rPr>
        </w:r>
        <w:r>
          <w:rPr>
            <w:noProof/>
            <w:webHidden/>
          </w:rPr>
          <w:fldChar w:fldCharType="separate"/>
        </w:r>
        <w:r w:rsidR="00F92D85">
          <w:rPr>
            <w:noProof/>
            <w:webHidden/>
          </w:rPr>
          <w:t>8</w:t>
        </w:r>
        <w:r>
          <w:rPr>
            <w:noProof/>
            <w:webHidden/>
          </w:rPr>
          <w:fldChar w:fldCharType="end"/>
        </w:r>
      </w:hyperlink>
    </w:p>
    <w:p w14:paraId="49DB9210" w14:textId="51C4B88C" w:rsidR="00AD5EED" w:rsidRDefault="00AD5EED">
      <w:pPr>
        <w:pStyle w:val="TOC2"/>
        <w:rPr>
          <w:rFonts w:asciiTheme="minorHAnsi" w:eastAsiaTheme="minorEastAsia" w:hAnsiTheme="minorHAnsi"/>
          <w:noProof/>
          <w:sz w:val="22"/>
          <w:lang w:eastAsia="en-AU"/>
        </w:rPr>
      </w:pPr>
      <w:hyperlink w:anchor="_Toc71280218" w:history="1">
        <w:r w:rsidRPr="004D097C">
          <w:rPr>
            <w:rStyle w:val="Hyperlink"/>
            <w:noProof/>
          </w:rPr>
          <w:t>12.2</w:t>
        </w:r>
        <w:r>
          <w:rPr>
            <w:rFonts w:asciiTheme="minorHAnsi" w:eastAsiaTheme="minorEastAsia" w:hAnsiTheme="minorHAnsi"/>
            <w:noProof/>
            <w:sz w:val="22"/>
            <w:lang w:eastAsia="en-AU"/>
          </w:rPr>
          <w:tab/>
        </w:r>
        <w:r w:rsidRPr="004D097C">
          <w:rPr>
            <w:rStyle w:val="Hyperlink"/>
            <w:noProof/>
          </w:rPr>
          <w:t>PA2008258 - Eighth extension of time for the construction of five dwellings at 4A Rivergum Place Maddingley</w:t>
        </w:r>
        <w:r>
          <w:rPr>
            <w:noProof/>
            <w:webHidden/>
          </w:rPr>
          <w:tab/>
        </w:r>
        <w:r>
          <w:rPr>
            <w:noProof/>
            <w:webHidden/>
          </w:rPr>
          <w:fldChar w:fldCharType="begin"/>
        </w:r>
        <w:r>
          <w:rPr>
            <w:noProof/>
            <w:webHidden/>
          </w:rPr>
          <w:instrText xml:space="preserve"> PAGEREF _Toc71280218 \h </w:instrText>
        </w:r>
        <w:r>
          <w:rPr>
            <w:noProof/>
            <w:webHidden/>
          </w:rPr>
        </w:r>
        <w:r>
          <w:rPr>
            <w:noProof/>
            <w:webHidden/>
          </w:rPr>
          <w:fldChar w:fldCharType="separate"/>
        </w:r>
        <w:r w:rsidR="00F92D85">
          <w:rPr>
            <w:noProof/>
            <w:webHidden/>
          </w:rPr>
          <w:t>15</w:t>
        </w:r>
        <w:r>
          <w:rPr>
            <w:noProof/>
            <w:webHidden/>
          </w:rPr>
          <w:fldChar w:fldCharType="end"/>
        </w:r>
      </w:hyperlink>
    </w:p>
    <w:p w14:paraId="077F5113" w14:textId="35BA03BB" w:rsidR="00AD5EED" w:rsidRDefault="00AD5EED">
      <w:pPr>
        <w:pStyle w:val="TOC1"/>
        <w:rPr>
          <w:rFonts w:asciiTheme="minorHAnsi" w:eastAsiaTheme="minorEastAsia" w:hAnsiTheme="minorHAnsi"/>
          <w:b w:val="0"/>
          <w:noProof/>
          <w:sz w:val="22"/>
          <w:lang w:eastAsia="en-AU"/>
        </w:rPr>
      </w:pPr>
      <w:hyperlink w:anchor="_Toc71280219" w:history="1">
        <w:r w:rsidRPr="004D097C">
          <w:rPr>
            <w:rStyle w:val="Hyperlink"/>
            <w:noProof/>
          </w:rPr>
          <w:t>13</w:t>
        </w:r>
        <w:r>
          <w:rPr>
            <w:rFonts w:asciiTheme="minorHAnsi" w:eastAsiaTheme="minorEastAsia" w:hAnsiTheme="minorHAnsi"/>
            <w:b w:val="0"/>
            <w:noProof/>
            <w:sz w:val="22"/>
            <w:lang w:eastAsia="en-AU"/>
          </w:rPr>
          <w:tab/>
        </w:r>
        <w:r w:rsidRPr="004D097C">
          <w:rPr>
            <w:rStyle w:val="Hyperlink"/>
            <w:noProof/>
          </w:rPr>
          <w:t>Community Strengthening Reports</w:t>
        </w:r>
        <w:r>
          <w:rPr>
            <w:noProof/>
            <w:webHidden/>
          </w:rPr>
          <w:tab/>
        </w:r>
        <w:r>
          <w:rPr>
            <w:noProof/>
            <w:webHidden/>
          </w:rPr>
          <w:fldChar w:fldCharType="begin"/>
        </w:r>
        <w:r>
          <w:rPr>
            <w:noProof/>
            <w:webHidden/>
          </w:rPr>
          <w:instrText xml:space="preserve"> PAGEREF _Toc71280219 \h </w:instrText>
        </w:r>
        <w:r>
          <w:rPr>
            <w:noProof/>
            <w:webHidden/>
          </w:rPr>
        </w:r>
        <w:r>
          <w:rPr>
            <w:noProof/>
            <w:webHidden/>
          </w:rPr>
          <w:fldChar w:fldCharType="separate"/>
        </w:r>
        <w:r w:rsidR="00F92D85">
          <w:rPr>
            <w:noProof/>
            <w:webHidden/>
          </w:rPr>
          <w:t>24</w:t>
        </w:r>
        <w:r>
          <w:rPr>
            <w:noProof/>
            <w:webHidden/>
          </w:rPr>
          <w:fldChar w:fldCharType="end"/>
        </w:r>
      </w:hyperlink>
    </w:p>
    <w:p w14:paraId="3A55F08A" w14:textId="49F3B785" w:rsidR="00AD5EED" w:rsidRDefault="00AD5EED">
      <w:pPr>
        <w:pStyle w:val="TOC2"/>
        <w:rPr>
          <w:rFonts w:asciiTheme="minorHAnsi" w:eastAsiaTheme="minorEastAsia" w:hAnsiTheme="minorHAnsi"/>
          <w:noProof/>
          <w:sz w:val="22"/>
          <w:lang w:eastAsia="en-AU"/>
        </w:rPr>
      </w:pPr>
      <w:hyperlink w:anchor="_Toc71280220" w:history="1">
        <w:r w:rsidRPr="004D097C">
          <w:rPr>
            <w:rStyle w:val="Hyperlink"/>
            <w:noProof/>
          </w:rPr>
          <w:t>13.1</w:t>
        </w:r>
        <w:r>
          <w:rPr>
            <w:rFonts w:asciiTheme="minorHAnsi" w:eastAsiaTheme="minorEastAsia" w:hAnsiTheme="minorHAnsi"/>
            <w:noProof/>
            <w:sz w:val="22"/>
            <w:lang w:eastAsia="en-AU"/>
          </w:rPr>
          <w:tab/>
        </w:r>
        <w:r w:rsidRPr="004D097C">
          <w:rPr>
            <w:rStyle w:val="Hyperlink"/>
            <w:noProof/>
          </w:rPr>
          <w:t>Disability Access and Inclusion Plan 2021-2024</w:t>
        </w:r>
        <w:r>
          <w:rPr>
            <w:noProof/>
            <w:webHidden/>
          </w:rPr>
          <w:tab/>
        </w:r>
        <w:r>
          <w:rPr>
            <w:noProof/>
            <w:webHidden/>
          </w:rPr>
          <w:fldChar w:fldCharType="begin"/>
        </w:r>
        <w:r>
          <w:rPr>
            <w:noProof/>
            <w:webHidden/>
          </w:rPr>
          <w:instrText xml:space="preserve"> PAGEREF _Toc71280220 \h </w:instrText>
        </w:r>
        <w:r>
          <w:rPr>
            <w:noProof/>
            <w:webHidden/>
          </w:rPr>
        </w:r>
        <w:r>
          <w:rPr>
            <w:noProof/>
            <w:webHidden/>
          </w:rPr>
          <w:fldChar w:fldCharType="separate"/>
        </w:r>
        <w:r w:rsidR="00F92D85">
          <w:rPr>
            <w:noProof/>
            <w:webHidden/>
          </w:rPr>
          <w:t>24</w:t>
        </w:r>
        <w:r>
          <w:rPr>
            <w:noProof/>
            <w:webHidden/>
          </w:rPr>
          <w:fldChar w:fldCharType="end"/>
        </w:r>
      </w:hyperlink>
    </w:p>
    <w:p w14:paraId="0DF99F2D" w14:textId="5A2CD232" w:rsidR="00AD5EED" w:rsidRDefault="00AD5EED">
      <w:pPr>
        <w:pStyle w:val="TOC1"/>
        <w:rPr>
          <w:rFonts w:asciiTheme="minorHAnsi" w:eastAsiaTheme="minorEastAsia" w:hAnsiTheme="minorHAnsi"/>
          <w:b w:val="0"/>
          <w:noProof/>
          <w:sz w:val="22"/>
          <w:lang w:eastAsia="en-AU"/>
        </w:rPr>
      </w:pPr>
      <w:hyperlink w:anchor="_Toc71280221" w:history="1">
        <w:r w:rsidRPr="004D097C">
          <w:rPr>
            <w:rStyle w:val="Hyperlink"/>
            <w:noProof/>
          </w:rPr>
          <w:t>14</w:t>
        </w:r>
        <w:r>
          <w:rPr>
            <w:rFonts w:asciiTheme="minorHAnsi" w:eastAsiaTheme="minorEastAsia" w:hAnsiTheme="minorHAnsi"/>
            <w:b w:val="0"/>
            <w:noProof/>
            <w:sz w:val="22"/>
            <w:lang w:eastAsia="en-AU"/>
          </w:rPr>
          <w:tab/>
        </w:r>
        <w:r w:rsidRPr="004D097C">
          <w:rPr>
            <w:rStyle w:val="Hyperlink"/>
            <w:noProof/>
          </w:rPr>
          <w:t>Customer Care and Advocacy Reports</w:t>
        </w:r>
        <w:r>
          <w:rPr>
            <w:noProof/>
            <w:webHidden/>
          </w:rPr>
          <w:tab/>
        </w:r>
        <w:r>
          <w:rPr>
            <w:noProof/>
            <w:webHidden/>
          </w:rPr>
          <w:fldChar w:fldCharType="begin"/>
        </w:r>
        <w:r>
          <w:rPr>
            <w:noProof/>
            <w:webHidden/>
          </w:rPr>
          <w:instrText xml:space="preserve"> PAGEREF _Toc71280221 \h </w:instrText>
        </w:r>
        <w:r>
          <w:rPr>
            <w:noProof/>
            <w:webHidden/>
          </w:rPr>
        </w:r>
        <w:r>
          <w:rPr>
            <w:noProof/>
            <w:webHidden/>
          </w:rPr>
          <w:fldChar w:fldCharType="separate"/>
        </w:r>
        <w:r w:rsidR="00F92D85">
          <w:rPr>
            <w:noProof/>
            <w:webHidden/>
          </w:rPr>
          <w:t>28</w:t>
        </w:r>
        <w:r>
          <w:rPr>
            <w:noProof/>
            <w:webHidden/>
          </w:rPr>
          <w:fldChar w:fldCharType="end"/>
        </w:r>
      </w:hyperlink>
    </w:p>
    <w:p w14:paraId="3C5C27F0" w14:textId="096B2A26" w:rsidR="00AD5EED" w:rsidRDefault="00AD5EED">
      <w:pPr>
        <w:pStyle w:val="TOC2"/>
        <w:rPr>
          <w:rFonts w:asciiTheme="minorHAnsi" w:eastAsiaTheme="minorEastAsia" w:hAnsiTheme="minorHAnsi"/>
          <w:noProof/>
          <w:sz w:val="22"/>
          <w:lang w:eastAsia="en-AU"/>
        </w:rPr>
      </w:pPr>
      <w:hyperlink w:anchor="_Toc71280222" w:history="1">
        <w:r w:rsidRPr="004D097C">
          <w:rPr>
            <w:rStyle w:val="Hyperlink"/>
            <w:noProof/>
          </w:rPr>
          <w:t>14.1</w:t>
        </w:r>
        <w:r>
          <w:rPr>
            <w:rFonts w:asciiTheme="minorHAnsi" w:eastAsiaTheme="minorEastAsia" w:hAnsiTheme="minorHAnsi"/>
            <w:noProof/>
            <w:sz w:val="22"/>
            <w:lang w:eastAsia="en-AU"/>
          </w:rPr>
          <w:tab/>
        </w:r>
        <w:r w:rsidRPr="004D097C">
          <w:rPr>
            <w:rStyle w:val="Hyperlink"/>
            <w:noProof/>
          </w:rPr>
          <w:t>Proposed realignment of locality boundary between Bacchus Marsh and Pentland Hills</w:t>
        </w:r>
        <w:r>
          <w:rPr>
            <w:noProof/>
            <w:webHidden/>
          </w:rPr>
          <w:tab/>
        </w:r>
        <w:r>
          <w:rPr>
            <w:noProof/>
            <w:webHidden/>
          </w:rPr>
          <w:fldChar w:fldCharType="begin"/>
        </w:r>
        <w:r>
          <w:rPr>
            <w:noProof/>
            <w:webHidden/>
          </w:rPr>
          <w:instrText xml:space="preserve"> PAGEREF _Toc71280222 \h </w:instrText>
        </w:r>
        <w:r>
          <w:rPr>
            <w:noProof/>
            <w:webHidden/>
          </w:rPr>
        </w:r>
        <w:r>
          <w:rPr>
            <w:noProof/>
            <w:webHidden/>
          </w:rPr>
          <w:fldChar w:fldCharType="separate"/>
        </w:r>
        <w:r w:rsidR="00F92D85">
          <w:rPr>
            <w:noProof/>
            <w:webHidden/>
          </w:rPr>
          <w:t>28</w:t>
        </w:r>
        <w:r>
          <w:rPr>
            <w:noProof/>
            <w:webHidden/>
          </w:rPr>
          <w:fldChar w:fldCharType="end"/>
        </w:r>
      </w:hyperlink>
    </w:p>
    <w:p w14:paraId="3674EA92" w14:textId="076B49FE" w:rsidR="00AD5EED" w:rsidRDefault="00AD5EED">
      <w:pPr>
        <w:pStyle w:val="TOC2"/>
        <w:rPr>
          <w:rFonts w:asciiTheme="minorHAnsi" w:eastAsiaTheme="minorEastAsia" w:hAnsiTheme="minorHAnsi"/>
          <w:noProof/>
          <w:sz w:val="22"/>
          <w:lang w:eastAsia="en-AU"/>
        </w:rPr>
      </w:pPr>
      <w:hyperlink w:anchor="_Toc71280223" w:history="1">
        <w:r w:rsidRPr="004D097C">
          <w:rPr>
            <w:rStyle w:val="Hyperlink"/>
            <w:noProof/>
          </w:rPr>
          <w:t>14.2</w:t>
        </w:r>
        <w:r>
          <w:rPr>
            <w:rFonts w:asciiTheme="minorHAnsi" w:eastAsiaTheme="minorEastAsia" w:hAnsiTheme="minorHAnsi"/>
            <w:noProof/>
            <w:sz w:val="22"/>
            <w:lang w:eastAsia="en-AU"/>
          </w:rPr>
          <w:tab/>
        </w:r>
        <w:r w:rsidRPr="004D097C">
          <w:rPr>
            <w:rStyle w:val="Hyperlink"/>
            <w:noProof/>
          </w:rPr>
          <w:t>Advisory Committees of Council - Reports</w:t>
        </w:r>
        <w:r>
          <w:rPr>
            <w:noProof/>
            <w:webHidden/>
          </w:rPr>
          <w:tab/>
        </w:r>
        <w:r>
          <w:rPr>
            <w:noProof/>
            <w:webHidden/>
          </w:rPr>
          <w:fldChar w:fldCharType="begin"/>
        </w:r>
        <w:r>
          <w:rPr>
            <w:noProof/>
            <w:webHidden/>
          </w:rPr>
          <w:instrText xml:space="preserve"> PAGEREF _Toc71280223 \h </w:instrText>
        </w:r>
        <w:r>
          <w:rPr>
            <w:noProof/>
            <w:webHidden/>
          </w:rPr>
        </w:r>
        <w:r>
          <w:rPr>
            <w:noProof/>
            <w:webHidden/>
          </w:rPr>
          <w:fldChar w:fldCharType="separate"/>
        </w:r>
        <w:r w:rsidR="00F92D85">
          <w:rPr>
            <w:noProof/>
            <w:webHidden/>
          </w:rPr>
          <w:t>32</w:t>
        </w:r>
        <w:r>
          <w:rPr>
            <w:noProof/>
            <w:webHidden/>
          </w:rPr>
          <w:fldChar w:fldCharType="end"/>
        </w:r>
      </w:hyperlink>
    </w:p>
    <w:p w14:paraId="3E57A859" w14:textId="04E17D19" w:rsidR="00AD5EED" w:rsidRDefault="00AD5EED">
      <w:pPr>
        <w:pStyle w:val="TOC2"/>
        <w:rPr>
          <w:rFonts w:asciiTheme="minorHAnsi" w:eastAsiaTheme="minorEastAsia" w:hAnsiTheme="minorHAnsi"/>
          <w:noProof/>
          <w:sz w:val="22"/>
          <w:lang w:eastAsia="en-AU"/>
        </w:rPr>
      </w:pPr>
      <w:hyperlink w:anchor="_Toc71280224" w:history="1">
        <w:r w:rsidRPr="004D097C">
          <w:rPr>
            <w:rStyle w:val="Hyperlink"/>
            <w:noProof/>
          </w:rPr>
          <w:t>14.3</w:t>
        </w:r>
        <w:r>
          <w:rPr>
            <w:rFonts w:asciiTheme="minorHAnsi" w:eastAsiaTheme="minorEastAsia" w:hAnsiTheme="minorHAnsi"/>
            <w:noProof/>
            <w:sz w:val="22"/>
            <w:lang w:eastAsia="en-AU"/>
          </w:rPr>
          <w:tab/>
        </w:r>
        <w:r w:rsidRPr="004D097C">
          <w:rPr>
            <w:rStyle w:val="Hyperlink"/>
            <w:noProof/>
          </w:rPr>
          <w:t>2017-2021 Council Plan Third Quarter Progress for January - March 2021</w:t>
        </w:r>
        <w:r>
          <w:rPr>
            <w:noProof/>
            <w:webHidden/>
          </w:rPr>
          <w:tab/>
        </w:r>
        <w:r>
          <w:rPr>
            <w:noProof/>
            <w:webHidden/>
          </w:rPr>
          <w:fldChar w:fldCharType="begin"/>
        </w:r>
        <w:r>
          <w:rPr>
            <w:noProof/>
            <w:webHidden/>
          </w:rPr>
          <w:instrText xml:space="preserve"> PAGEREF _Toc71280224 \h </w:instrText>
        </w:r>
        <w:r>
          <w:rPr>
            <w:noProof/>
            <w:webHidden/>
          </w:rPr>
        </w:r>
        <w:r>
          <w:rPr>
            <w:noProof/>
            <w:webHidden/>
          </w:rPr>
          <w:fldChar w:fldCharType="separate"/>
        </w:r>
        <w:r w:rsidR="00F92D85">
          <w:rPr>
            <w:noProof/>
            <w:webHidden/>
          </w:rPr>
          <w:t>33</w:t>
        </w:r>
        <w:r>
          <w:rPr>
            <w:noProof/>
            <w:webHidden/>
          </w:rPr>
          <w:fldChar w:fldCharType="end"/>
        </w:r>
      </w:hyperlink>
    </w:p>
    <w:p w14:paraId="43E238D8" w14:textId="72AC4AFF" w:rsidR="00AD5EED" w:rsidRDefault="00AD5EED">
      <w:pPr>
        <w:pStyle w:val="TOC2"/>
        <w:rPr>
          <w:rFonts w:asciiTheme="minorHAnsi" w:eastAsiaTheme="minorEastAsia" w:hAnsiTheme="minorHAnsi"/>
          <w:noProof/>
          <w:sz w:val="22"/>
          <w:lang w:eastAsia="en-AU"/>
        </w:rPr>
      </w:pPr>
      <w:hyperlink w:anchor="_Toc71280225" w:history="1">
        <w:r w:rsidRPr="004D097C">
          <w:rPr>
            <w:rStyle w:val="Hyperlink"/>
            <w:noProof/>
          </w:rPr>
          <w:t>14.4</w:t>
        </w:r>
        <w:r>
          <w:rPr>
            <w:rFonts w:asciiTheme="minorHAnsi" w:eastAsiaTheme="minorEastAsia" w:hAnsiTheme="minorHAnsi"/>
            <w:noProof/>
            <w:sz w:val="22"/>
            <w:lang w:eastAsia="en-AU"/>
          </w:rPr>
          <w:tab/>
        </w:r>
        <w:r w:rsidRPr="004D097C">
          <w:rPr>
            <w:rStyle w:val="Hyperlink"/>
            <w:noProof/>
          </w:rPr>
          <w:t>Procurement Policy Review</w:t>
        </w:r>
        <w:r>
          <w:rPr>
            <w:noProof/>
            <w:webHidden/>
          </w:rPr>
          <w:tab/>
        </w:r>
        <w:r>
          <w:rPr>
            <w:noProof/>
            <w:webHidden/>
          </w:rPr>
          <w:fldChar w:fldCharType="begin"/>
        </w:r>
        <w:r>
          <w:rPr>
            <w:noProof/>
            <w:webHidden/>
          </w:rPr>
          <w:instrText xml:space="preserve"> PAGEREF _Toc71280225 \h </w:instrText>
        </w:r>
        <w:r>
          <w:rPr>
            <w:noProof/>
            <w:webHidden/>
          </w:rPr>
        </w:r>
        <w:r>
          <w:rPr>
            <w:noProof/>
            <w:webHidden/>
          </w:rPr>
          <w:fldChar w:fldCharType="separate"/>
        </w:r>
        <w:r w:rsidR="00F92D85">
          <w:rPr>
            <w:noProof/>
            <w:webHidden/>
          </w:rPr>
          <w:t>36</w:t>
        </w:r>
        <w:r>
          <w:rPr>
            <w:noProof/>
            <w:webHidden/>
          </w:rPr>
          <w:fldChar w:fldCharType="end"/>
        </w:r>
      </w:hyperlink>
    </w:p>
    <w:p w14:paraId="58ABA07E" w14:textId="08970326" w:rsidR="00AD5EED" w:rsidRDefault="00AD5EED">
      <w:pPr>
        <w:pStyle w:val="TOC2"/>
        <w:rPr>
          <w:rFonts w:asciiTheme="minorHAnsi" w:eastAsiaTheme="minorEastAsia" w:hAnsiTheme="minorHAnsi"/>
          <w:noProof/>
          <w:sz w:val="22"/>
          <w:lang w:eastAsia="en-AU"/>
        </w:rPr>
      </w:pPr>
      <w:hyperlink w:anchor="_Toc71280226" w:history="1">
        <w:r w:rsidRPr="004D097C">
          <w:rPr>
            <w:rStyle w:val="Hyperlink"/>
            <w:noProof/>
          </w:rPr>
          <w:t>14.5</w:t>
        </w:r>
        <w:r>
          <w:rPr>
            <w:rFonts w:asciiTheme="minorHAnsi" w:eastAsiaTheme="minorEastAsia" w:hAnsiTheme="minorHAnsi"/>
            <w:noProof/>
            <w:sz w:val="22"/>
            <w:lang w:eastAsia="en-AU"/>
          </w:rPr>
          <w:tab/>
        </w:r>
        <w:r w:rsidRPr="004D097C">
          <w:rPr>
            <w:rStyle w:val="Hyperlink"/>
            <w:noProof/>
          </w:rPr>
          <w:t>March 2021 Quarterly Financial Report</w:t>
        </w:r>
        <w:r>
          <w:rPr>
            <w:noProof/>
            <w:webHidden/>
          </w:rPr>
          <w:tab/>
        </w:r>
        <w:r>
          <w:rPr>
            <w:noProof/>
            <w:webHidden/>
          </w:rPr>
          <w:fldChar w:fldCharType="begin"/>
        </w:r>
        <w:r>
          <w:rPr>
            <w:noProof/>
            <w:webHidden/>
          </w:rPr>
          <w:instrText xml:space="preserve"> PAGEREF _Toc71280226 \h </w:instrText>
        </w:r>
        <w:r>
          <w:rPr>
            <w:noProof/>
            <w:webHidden/>
          </w:rPr>
        </w:r>
        <w:r>
          <w:rPr>
            <w:noProof/>
            <w:webHidden/>
          </w:rPr>
          <w:fldChar w:fldCharType="separate"/>
        </w:r>
        <w:r w:rsidR="00F92D85">
          <w:rPr>
            <w:noProof/>
            <w:webHidden/>
          </w:rPr>
          <w:t>38</w:t>
        </w:r>
        <w:r>
          <w:rPr>
            <w:noProof/>
            <w:webHidden/>
          </w:rPr>
          <w:fldChar w:fldCharType="end"/>
        </w:r>
      </w:hyperlink>
    </w:p>
    <w:p w14:paraId="4B38DC70" w14:textId="25F3F7AA" w:rsidR="00AD5EED" w:rsidRDefault="00AD5EED">
      <w:pPr>
        <w:pStyle w:val="TOC2"/>
        <w:rPr>
          <w:rFonts w:asciiTheme="minorHAnsi" w:eastAsiaTheme="minorEastAsia" w:hAnsiTheme="minorHAnsi"/>
          <w:noProof/>
          <w:sz w:val="22"/>
          <w:lang w:eastAsia="en-AU"/>
        </w:rPr>
      </w:pPr>
      <w:hyperlink w:anchor="_Toc71280227" w:history="1">
        <w:r w:rsidRPr="004D097C">
          <w:rPr>
            <w:rStyle w:val="Hyperlink"/>
            <w:noProof/>
          </w:rPr>
          <w:t>14.6</w:t>
        </w:r>
        <w:r>
          <w:rPr>
            <w:rFonts w:asciiTheme="minorHAnsi" w:eastAsiaTheme="minorEastAsia" w:hAnsiTheme="minorHAnsi"/>
            <w:noProof/>
            <w:sz w:val="22"/>
            <w:lang w:eastAsia="en-AU"/>
          </w:rPr>
          <w:tab/>
        </w:r>
        <w:r w:rsidRPr="004D097C">
          <w:rPr>
            <w:rStyle w:val="Hyperlink"/>
            <w:noProof/>
          </w:rPr>
          <w:t>Consideration of the Proposed 2021/22 Annual Budget</w:t>
        </w:r>
        <w:r>
          <w:rPr>
            <w:noProof/>
            <w:webHidden/>
          </w:rPr>
          <w:tab/>
        </w:r>
        <w:r>
          <w:rPr>
            <w:noProof/>
            <w:webHidden/>
          </w:rPr>
          <w:fldChar w:fldCharType="begin"/>
        </w:r>
        <w:r>
          <w:rPr>
            <w:noProof/>
            <w:webHidden/>
          </w:rPr>
          <w:instrText xml:space="preserve"> PAGEREF _Toc71280227 \h </w:instrText>
        </w:r>
        <w:r>
          <w:rPr>
            <w:noProof/>
            <w:webHidden/>
          </w:rPr>
        </w:r>
        <w:r>
          <w:rPr>
            <w:noProof/>
            <w:webHidden/>
          </w:rPr>
          <w:fldChar w:fldCharType="separate"/>
        </w:r>
        <w:r w:rsidR="00F92D85">
          <w:rPr>
            <w:noProof/>
            <w:webHidden/>
          </w:rPr>
          <w:t>43</w:t>
        </w:r>
        <w:r>
          <w:rPr>
            <w:noProof/>
            <w:webHidden/>
          </w:rPr>
          <w:fldChar w:fldCharType="end"/>
        </w:r>
      </w:hyperlink>
    </w:p>
    <w:p w14:paraId="5F6D8648" w14:textId="58C3125A" w:rsidR="00AD5EED" w:rsidRDefault="00AD5EED">
      <w:pPr>
        <w:pStyle w:val="TOC2"/>
        <w:rPr>
          <w:rFonts w:asciiTheme="minorHAnsi" w:eastAsiaTheme="minorEastAsia" w:hAnsiTheme="minorHAnsi"/>
          <w:noProof/>
          <w:sz w:val="22"/>
          <w:lang w:eastAsia="en-AU"/>
        </w:rPr>
      </w:pPr>
      <w:hyperlink w:anchor="_Toc71280228" w:history="1">
        <w:r w:rsidRPr="004D097C">
          <w:rPr>
            <w:rStyle w:val="Hyperlink"/>
            <w:noProof/>
          </w:rPr>
          <w:t>14.7</w:t>
        </w:r>
        <w:r>
          <w:rPr>
            <w:rFonts w:asciiTheme="minorHAnsi" w:eastAsiaTheme="minorEastAsia" w:hAnsiTheme="minorHAnsi"/>
            <w:noProof/>
            <w:sz w:val="22"/>
            <w:lang w:eastAsia="en-AU"/>
          </w:rPr>
          <w:tab/>
        </w:r>
        <w:r w:rsidRPr="004D097C">
          <w:rPr>
            <w:rStyle w:val="Hyperlink"/>
            <w:noProof/>
          </w:rPr>
          <w:t>Draft Revenue &amp; Rating Plan</w:t>
        </w:r>
        <w:r>
          <w:rPr>
            <w:noProof/>
            <w:webHidden/>
          </w:rPr>
          <w:tab/>
        </w:r>
        <w:r>
          <w:rPr>
            <w:noProof/>
            <w:webHidden/>
          </w:rPr>
          <w:fldChar w:fldCharType="begin"/>
        </w:r>
        <w:r>
          <w:rPr>
            <w:noProof/>
            <w:webHidden/>
          </w:rPr>
          <w:instrText xml:space="preserve"> PAGEREF _Toc71280228 \h </w:instrText>
        </w:r>
        <w:r>
          <w:rPr>
            <w:noProof/>
            <w:webHidden/>
          </w:rPr>
        </w:r>
        <w:r>
          <w:rPr>
            <w:noProof/>
            <w:webHidden/>
          </w:rPr>
          <w:fldChar w:fldCharType="separate"/>
        </w:r>
        <w:r w:rsidR="00F92D85">
          <w:rPr>
            <w:noProof/>
            <w:webHidden/>
          </w:rPr>
          <w:t>48</w:t>
        </w:r>
        <w:r>
          <w:rPr>
            <w:noProof/>
            <w:webHidden/>
          </w:rPr>
          <w:fldChar w:fldCharType="end"/>
        </w:r>
      </w:hyperlink>
    </w:p>
    <w:p w14:paraId="07C570F2" w14:textId="00D28EF8" w:rsidR="00AD5EED" w:rsidRDefault="00AD5EED">
      <w:pPr>
        <w:pStyle w:val="TOC2"/>
        <w:rPr>
          <w:rFonts w:asciiTheme="minorHAnsi" w:eastAsiaTheme="minorEastAsia" w:hAnsiTheme="minorHAnsi"/>
          <w:noProof/>
          <w:sz w:val="22"/>
          <w:lang w:eastAsia="en-AU"/>
        </w:rPr>
      </w:pPr>
      <w:hyperlink w:anchor="_Toc71280229" w:history="1">
        <w:r w:rsidRPr="004D097C">
          <w:rPr>
            <w:rStyle w:val="Hyperlink"/>
            <w:noProof/>
          </w:rPr>
          <w:t>14.8</w:t>
        </w:r>
        <w:r>
          <w:rPr>
            <w:rFonts w:asciiTheme="minorHAnsi" w:eastAsiaTheme="minorEastAsia" w:hAnsiTheme="minorHAnsi"/>
            <w:noProof/>
            <w:sz w:val="22"/>
            <w:lang w:eastAsia="en-AU"/>
          </w:rPr>
          <w:tab/>
        </w:r>
        <w:r w:rsidRPr="004D097C">
          <w:rPr>
            <w:rStyle w:val="Hyperlink"/>
            <w:noProof/>
          </w:rPr>
          <w:t>Endorsement of the Community Vision 2030 for Public Exhibition and Feedback and Endorsement of the Proposed Council Plan 2021 - 2025 for Community Consultation</w:t>
        </w:r>
        <w:r>
          <w:rPr>
            <w:noProof/>
            <w:webHidden/>
          </w:rPr>
          <w:tab/>
        </w:r>
        <w:r>
          <w:rPr>
            <w:noProof/>
            <w:webHidden/>
          </w:rPr>
          <w:fldChar w:fldCharType="begin"/>
        </w:r>
        <w:r>
          <w:rPr>
            <w:noProof/>
            <w:webHidden/>
          </w:rPr>
          <w:instrText xml:space="preserve"> PAGEREF _Toc71280229 \h </w:instrText>
        </w:r>
        <w:r>
          <w:rPr>
            <w:noProof/>
            <w:webHidden/>
          </w:rPr>
        </w:r>
        <w:r>
          <w:rPr>
            <w:noProof/>
            <w:webHidden/>
          </w:rPr>
          <w:fldChar w:fldCharType="separate"/>
        </w:r>
        <w:r w:rsidR="00F92D85">
          <w:rPr>
            <w:noProof/>
            <w:webHidden/>
          </w:rPr>
          <w:t>51</w:t>
        </w:r>
        <w:r>
          <w:rPr>
            <w:noProof/>
            <w:webHidden/>
          </w:rPr>
          <w:fldChar w:fldCharType="end"/>
        </w:r>
      </w:hyperlink>
    </w:p>
    <w:p w14:paraId="3C8A9FE6" w14:textId="6EDC06B3" w:rsidR="00AD5EED" w:rsidRDefault="00AD5EED">
      <w:pPr>
        <w:pStyle w:val="TOC1"/>
        <w:rPr>
          <w:rFonts w:asciiTheme="minorHAnsi" w:eastAsiaTheme="minorEastAsia" w:hAnsiTheme="minorHAnsi"/>
          <w:b w:val="0"/>
          <w:noProof/>
          <w:sz w:val="22"/>
          <w:lang w:eastAsia="en-AU"/>
        </w:rPr>
      </w:pPr>
      <w:hyperlink w:anchor="_Toc71280230" w:history="1">
        <w:r w:rsidRPr="004D097C">
          <w:rPr>
            <w:rStyle w:val="Hyperlink"/>
            <w:noProof/>
          </w:rPr>
          <w:t>15</w:t>
        </w:r>
        <w:r>
          <w:rPr>
            <w:rFonts w:asciiTheme="minorHAnsi" w:eastAsiaTheme="minorEastAsia" w:hAnsiTheme="minorHAnsi"/>
            <w:b w:val="0"/>
            <w:noProof/>
            <w:sz w:val="22"/>
            <w:lang w:eastAsia="en-AU"/>
          </w:rPr>
          <w:tab/>
        </w:r>
        <w:r w:rsidRPr="004D097C">
          <w:rPr>
            <w:rStyle w:val="Hyperlink"/>
            <w:noProof/>
          </w:rPr>
          <w:t>Community Assets &amp; Infrastructure Reports</w:t>
        </w:r>
        <w:r>
          <w:rPr>
            <w:noProof/>
            <w:webHidden/>
          </w:rPr>
          <w:tab/>
        </w:r>
        <w:r>
          <w:rPr>
            <w:noProof/>
            <w:webHidden/>
          </w:rPr>
          <w:fldChar w:fldCharType="begin"/>
        </w:r>
        <w:r>
          <w:rPr>
            <w:noProof/>
            <w:webHidden/>
          </w:rPr>
          <w:instrText xml:space="preserve"> PAGEREF _Toc71280230 \h </w:instrText>
        </w:r>
        <w:r>
          <w:rPr>
            <w:noProof/>
            <w:webHidden/>
          </w:rPr>
        </w:r>
        <w:r>
          <w:rPr>
            <w:noProof/>
            <w:webHidden/>
          </w:rPr>
          <w:fldChar w:fldCharType="separate"/>
        </w:r>
        <w:r w:rsidR="00F92D85">
          <w:rPr>
            <w:noProof/>
            <w:webHidden/>
          </w:rPr>
          <w:t>57</w:t>
        </w:r>
        <w:r>
          <w:rPr>
            <w:noProof/>
            <w:webHidden/>
          </w:rPr>
          <w:fldChar w:fldCharType="end"/>
        </w:r>
      </w:hyperlink>
    </w:p>
    <w:p w14:paraId="2D2505EF" w14:textId="5429D772" w:rsidR="00AD5EED" w:rsidRDefault="00AD5EED">
      <w:pPr>
        <w:pStyle w:val="TOC2"/>
        <w:rPr>
          <w:rFonts w:asciiTheme="minorHAnsi" w:eastAsiaTheme="minorEastAsia" w:hAnsiTheme="minorHAnsi"/>
          <w:noProof/>
          <w:sz w:val="22"/>
          <w:lang w:eastAsia="en-AU"/>
        </w:rPr>
      </w:pPr>
      <w:hyperlink w:anchor="_Toc71280231" w:history="1">
        <w:r w:rsidRPr="004D097C">
          <w:rPr>
            <w:rStyle w:val="Hyperlink"/>
            <w:noProof/>
          </w:rPr>
          <w:t>15.1</w:t>
        </w:r>
        <w:r>
          <w:rPr>
            <w:rFonts w:asciiTheme="minorHAnsi" w:eastAsiaTheme="minorEastAsia" w:hAnsiTheme="minorHAnsi"/>
            <w:noProof/>
            <w:sz w:val="22"/>
            <w:lang w:eastAsia="en-AU"/>
          </w:rPr>
          <w:tab/>
        </w:r>
        <w:r w:rsidRPr="004D097C">
          <w:rPr>
            <w:rStyle w:val="Hyperlink"/>
            <w:noProof/>
          </w:rPr>
          <w:t>2020 - 2021 Quarterly Capital Improvement Program Report</w:t>
        </w:r>
        <w:r>
          <w:rPr>
            <w:noProof/>
            <w:webHidden/>
          </w:rPr>
          <w:tab/>
        </w:r>
        <w:r>
          <w:rPr>
            <w:noProof/>
            <w:webHidden/>
          </w:rPr>
          <w:fldChar w:fldCharType="begin"/>
        </w:r>
        <w:r>
          <w:rPr>
            <w:noProof/>
            <w:webHidden/>
          </w:rPr>
          <w:instrText xml:space="preserve"> PAGEREF _Toc71280231 \h </w:instrText>
        </w:r>
        <w:r>
          <w:rPr>
            <w:noProof/>
            <w:webHidden/>
          </w:rPr>
        </w:r>
        <w:r>
          <w:rPr>
            <w:noProof/>
            <w:webHidden/>
          </w:rPr>
          <w:fldChar w:fldCharType="separate"/>
        </w:r>
        <w:r w:rsidR="00F92D85">
          <w:rPr>
            <w:noProof/>
            <w:webHidden/>
          </w:rPr>
          <w:t>57</w:t>
        </w:r>
        <w:r>
          <w:rPr>
            <w:noProof/>
            <w:webHidden/>
          </w:rPr>
          <w:fldChar w:fldCharType="end"/>
        </w:r>
      </w:hyperlink>
    </w:p>
    <w:p w14:paraId="00617154" w14:textId="4686E27C" w:rsidR="00AD5EED" w:rsidRDefault="00AD5EED">
      <w:pPr>
        <w:pStyle w:val="TOC2"/>
        <w:rPr>
          <w:rFonts w:asciiTheme="minorHAnsi" w:eastAsiaTheme="minorEastAsia" w:hAnsiTheme="minorHAnsi"/>
          <w:noProof/>
          <w:sz w:val="22"/>
          <w:lang w:eastAsia="en-AU"/>
        </w:rPr>
      </w:pPr>
      <w:hyperlink w:anchor="_Toc71280232" w:history="1">
        <w:r w:rsidRPr="004D097C">
          <w:rPr>
            <w:rStyle w:val="Hyperlink"/>
            <w:noProof/>
          </w:rPr>
          <w:t>15.2</w:t>
        </w:r>
        <w:r>
          <w:rPr>
            <w:rFonts w:asciiTheme="minorHAnsi" w:eastAsiaTheme="minorEastAsia" w:hAnsiTheme="minorHAnsi"/>
            <w:noProof/>
            <w:sz w:val="22"/>
            <w:lang w:eastAsia="en-AU"/>
          </w:rPr>
          <w:tab/>
        </w:r>
        <w:r w:rsidRPr="004D097C">
          <w:rPr>
            <w:rStyle w:val="Hyperlink"/>
            <w:noProof/>
          </w:rPr>
          <w:t>Draft Asset Management Policy</w:t>
        </w:r>
        <w:r>
          <w:rPr>
            <w:noProof/>
            <w:webHidden/>
          </w:rPr>
          <w:tab/>
        </w:r>
        <w:r>
          <w:rPr>
            <w:noProof/>
            <w:webHidden/>
          </w:rPr>
          <w:fldChar w:fldCharType="begin"/>
        </w:r>
        <w:r>
          <w:rPr>
            <w:noProof/>
            <w:webHidden/>
          </w:rPr>
          <w:instrText xml:space="preserve"> PAGEREF _Toc71280232 \h </w:instrText>
        </w:r>
        <w:r>
          <w:rPr>
            <w:noProof/>
            <w:webHidden/>
          </w:rPr>
        </w:r>
        <w:r>
          <w:rPr>
            <w:noProof/>
            <w:webHidden/>
          </w:rPr>
          <w:fldChar w:fldCharType="separate"/>
        </w:r>
        <w:r w:rsidR="00F92D85">
          <w:rPr>
            <w:noProof/>
            <w:webHidden/>
          </w:rPr>
          <w:t>61</w:t>
        </w:r>
        <w:r>
          <w:rPr>
            <w:noProof/>
            <w:webHidden/>
          </w:rPr>
          <w:fldChar w:fldCharType="end"/>
        </w:r>
      </w:hyperlink>
    </w:p>
    <w:p w14:paraId="35454C47" w14:textId="34448BE7" w:rsidR="00AD5EED" w:rsidRDefault="00AD5EED">
      <w:pPr>
        <w:pStyle w:val="TOC1"/>
        <w:rPr>
          <w:rFonts w:asciiTheme="minorHAnsi" w:eastAsiaTheme="minorEastAsia" w:hAnsiTheme="minorHAnsi"/>
          <w:b w:val="0"/>
          <w:noProof/>
          <w:sz w:val="22"/>
          <w:lang w:eastAsia="en-AU"/>
        </w:rPr>
      </w:pPr>
      <w:hyperlink w:anchor="_Toc71280233" w:history="1">
        <w:r w:rsidRPr="004D097C">
          <w:rPr>
            <w:rStyle w:val="Hyperlink"/>
            <w:noProof/>
          </w:rPr>
          <w:t>16</w:t>
        </w:r>
        <w:r>
          <w:rPr>
            <w:rFonts w:asciiTheme="minorHAnsi" w:eastAsiaTheme="minorEastAsia" w:hAnsiTheme="minorHAnsi"/>
            <w:b w:val="0"/>
            <w:noProof/>
            <w:sz w:val="22"/>
            <w:lang w:eastAsia="en-AU"/>
          </w:rPr>
          <w:tab/>
        </w:r>
        <w:r w:rsidRPr="004D097C">
          <w:rPr>
            <w:rStyle w:val="Hyperlink"/>
            <w:noProof/>
          </w:rPr>
          <w:t>Other Reports</w:t>
        </w:r>
        <w:r>
          <w:rPr>
            <w:noProof/>
            <w:webHidden/>
          </w:rPr>
          <w:tab/>
        </w:r>
        <w:r>
          <w:rPr>
            <w:noProof/>
            <w:webHidden/>
          </w:rPr>
          <w:fldChar w:fldCharType="begin"/>
        </w:r>
        <w:r>
          <w:rPr>
            <w:noProof/>
            <w:webHidden/>
          </w:rPr>
          <w:instrText xml:space="preserve"> PAGEREF _Toc71280233 \h </w:instrText>
        </w:r>
        <w:r>
          <w:rPr>
            <w:noProof/>
            <w:webHidden/>
          </w:rPr>
        </w:r>
        <w:r>
          <w:rPr>
            <w:noProof/>
            <w:webHidden/>
          </w:rPr>
          <w:fldChar w:fldCharType="separate"/>
        </w:r>
        <w:r w:rsidR="00F92D85">
          <w:rPr>
            <w:noProof/>
            <w:webHidden/>
          </w:rPr>
          <w:t>64</w:t>
        </w:r>
        <w:r>
          <w:rPr>
            <w:noProof/>
            <w:webHidden/>
          </w:rPr>
          <w:fldChar w:fldCharType="end"/>
        </w:r>
      </w:hyperlink>
    </w:p>
    <w:p w14:paraId="3E8C1271" w14:textId="53EA5035" w:rsidR="00AD5EED" w:rsidRDefault="00AD5EED">
      <w:pPr>
        <w:pStyle w:val="TOC3"/>
        <w:rPr>
          <w:rFonts w:asciiTheme="minorHAnsi" w:eastAsiaTheme="minorEastAsia" w:hAnsiTheme="minorHAnsi"/>
          <w:noProof/>
          <w:sz w:val="22"/>
          <w:lang w:eastAsia="en-AU"/>
        </w:rPr>
      </w:pPr>
      <w:hyperlink w:anchor="_Toc71280234" w:history="1">
        <w:r w:rsidRPr="004D097C">
          <w:rPr>
            <w:rStyle w:val="Hyperlink"/>
            <w:rFonts w:cs="Calibri"/>
            <w:noProof/>
          </w:rPr>
          <w:t>Nil</w:t>
        </w:r>
      </w:hyperlink>
    </w:p>
    <w:p w14:paraId="1EAC4854" w14:textId="5F996C9F" w:rsidR="00AD5EED" w:rsidRDefault="00AD5EED">
      <w:pPr>
        <w:pStyle w:val="TOC1"/>
        <w:rPr>
          <w:rFonts w:asciiTheme="minorHAnsi" w:eastAsiaTheme="minorEastAsia" w:hAnsiTheme="minorHAnsi"/>
          <w:b w:val="0"/>
          <w:noProof/>
          <w:sz w:val="22"/>
          <w:lang w:eastAsia="en-AU"/>
        </w:rPr>
      </w:pPr>
      <w:hyperlink w:anchor="_Toc71280235" w:history="1">
        <w:r w:rsidRPr="004D097C">
          <w:rPr>
            <w:rStyle w:val="Hyperlink"/>
            <w:noProof/>
          </w:rPr>
          <w:t>17</w:t>
        </w:r>
        <w:r>
          <w:rPr>
            <w:rFonts w:asciiTheme="minorHAnsi" w:eastAsiaTheme="minorEastAsia" w:hAnsiTheme="minorHAnsi"/>
            <w:b w:val="0"/>
            <w:noProof/>
            <w:sz w:val="22"/>
            <w:lang w:eastAsia="en-AU"/>
          </w:rPr>
          <w:tab/>
        </w:r>
        <w:r w:rsidRPr="004D097C">
          <w:rPr>
            <w:rStyle w:val="Hyperlink"/>
            <w:noProof/>
          </w:rPr>
          <w:t>Notices of Motion</w:t>
        </w:r>
        <w:r>
          <w:rPr>
            <w:noProof/>
            <w:webHidden/>
          </w:rPr>
          <w:tab/>
        </w:r>
        <w:r>
          <w:rPr>
            <w:noProof/>
            <w:webHidden/>
          </w:rPr>
          <w:fldChar w:fldCharType="begin"/>
        </w:r>
        <w:r>
          <w:rPr>
            <w:noProof/>
            <w:webHidden/>
          </w:rPr>
          <w:instrText xml:space="preserve"> PAGEREF _Toc71280235 \h </w:instrText>
        </w:r>
        <w:r>
          <w:rPr>
            <w:noProof/>
            <w:webHidden/>
          </w:rPr>
        </w:r>
        <w:r>
          <w:rPr>
            <w:noProof/>
            <w:webHidden/>
          </w:rPr>
          <w:fldChar w:fldCharType="separate"/>
        </w:r>
        <w:r w:rsidR="00F92D85">
          <w:rPr>
            <w:noProof/>
            <w:webHidden/>
          </w:rPr>
          <w:t>64</w:t>
        </w:r>
        <w:r>
          <w:rPr>
            <w:noProof/>
            <w:webHidden/>
          </w:rPr>
          <w:fldChar w:fldCharType="end"/>
        </w:r>
      </w:hyperlink>
    </w:p>
    <w:p w14:paraId="525F78BC" w14:textId="45B3FBCD" w:rsidR="00AD5EED" w:rsidRDefault="00AD5EED">
      <w:pPr>
        <w:pStyle w:val="TOC3"/>
        <w:rPr>
          <w:rFonts w:asciiTheme="minorHAnsi" w:eastAsiaTheme="minorEastAsia" w:hAnsiTheme="minorHAnsi"/>
          <w:noProof/>
          <w:sz w:val="22"/>
          <w:lang w:eastAsia="en-AU"/>
        </w:rPr>
      </w:pPr>
      <w:hyperlink w:anchor="_Toc71280236" w:history="1">
        <w:r w:rsidRPr="004D097C">
          <w:rPr>
            <w:rStyle w:val="Hyperlink"/>
            <w:rFonts w:cs="Calibri"/>
            <w:noProof/>
          </w:rPr>
          <w:t>Nil</w:t>
        </w:r>
      </w:hyperlink>
    </w:p>
    <w:p w14:paraId="33A7A34F" w14:textId="554D3CF7" w:rsidR="00AD5EED" w:rsidRDefault="00AD5EED">
      <w:pPr>
        <w:pStyle w:val="TOC1"/>
        <w:rPr>
          <w:rFonts w:asciiTheme="minorHAnsi" w:eastAsiaTheme="minorEastAsia" w:hAnsiTheme="minorHAnsi"/>
          <w:b w:val="0"/>
          <w:noProof/>
          <w:sz w:val="22"/>
          <w:lang w:eastAsia="en-AU"/>
        </w:rPr>
      </w:pPr>
      <w:hyperlink w:anchor="_Toc71280237" w:history="1">
        <w:r w:rsidRPr="004D097C">
          <w:rPr>
            <w:rStyle w:val="Hyperlink"/>
            <w:noProof/>
          </w:rPr>
          <w:t>18</w:t>
        </w:r>
        <w:r>
          <w:rPr>
            <w:rFonts w:asciiTheme="minorHAnsi" w:eastAsiaTheme="minorEastAsia" w:hAnsiTheme="minorHAnsi"/>
            <w:b w:val="0"/>
            <w:noProof/>
            <w:sz w:val="22"/>
            <w:lang w:eastAsia="en-AU"/>
          </w:rPr>
          <w:tab/>
        </w:r>
        <w:r w:rsidRPr="004D097C">
          <w:rPr>
            <w:rStyle w:val="Hyperlink"/>
            <w:noProof/>
          </w:rPr>
          <w:t>Notices of Rescission</w:t>
        </w:r>
        <w:r>
          <w:rPr>
            <w:noProof/>
            <w:webHidden/>
          </w:rPr>
          <w:tab/>
        </w:r>
        <w:r>
          <w:rPr>
            <w:noProof/>
            <w:webHidden/>
          </w:rPr>
          <w:fldChar w:fldCharType="begin"/>
        </w:r>
        <w:r>
          <w:rPr>
            <w:noProof/>
            <w:webHidden/>
          </w:rPr>
          <w:instrText xml:space="preserve"> PAGEREF _Toc71280237 \h </w:instrText>
        </w:r>
        <w:r>
          <w:rPr>
            <w:noProof/>
            <w:webHidden/>
          </w:rPr>
        </w:r>
        <w:r>
          <w:rPr>
            <w:noProof/>
            <w:webHidden/>
          </w:rPr>
          <w:fldChar w:fldCharType="separate"/>
        </w:r>
        <w:r w:rsidR="00F92D85">
          <w:rPr>
            <w:noProof/>
            <w:webHidden/>
          </w:rPr>
          <w:t>64</w:t>
        </w:r>
        <w:r>
          <w:rPr>
            <w:noProof/>
            <w:webHidden/>
          </w:rPr>
          <w:fldChar w:fldCharType="end"/>
        </w:r>
      </w:hyperlink>
    </w:p>
    <w:p w14:paraId="4130CD77" w14:textId="52AA4C54" w:rsidR="00AD5EED" w:rsidRDefault="00AD5EED">
      <w:pPr>
        <w:pStyle w:val="TOC3"/>
        <w:rPr>
          <w:rFonts w:asciiTheme="minorHAnsi" w:eastAsiaTheme="minorEastAsia" w:hAnsiTheme="minorHAnsi"/>
          <w:noProof/>
          <w:sz w:val="22"/>
          <w:lang w:eastAsia="en-AU"/>
        </w:rPr>
      </w:pPr>
      <w:hyperlink w:anchor="_Toc71280238" w:history="1">
        <w:r w:rsidRPr="004D097C">
          <w:rPr>
            <w:rStyle w:val="Hyperlink"/>
            <w:rFonts w:cs="Calibri"/>
            <w:noProof/>
          </w:rPr>
          <w:t>Nil</w:t>
        </w:r>
      </w:hyperlink>
    </w:p>
    <w:p w14:paraId="084717D0" w14:textId="2662B330" w:rsidR="00AD5EED" w:rsidRDefault="00AD5EED">
      <w:pPr>
        <w:pStyle w:val="TOC1"/>
        <w:rPr>
          <w:rFonts w:asciiTheme="minorHAnsi" w:eastAsiaTheme="minorEastAsia" w:hAnsiTheme="minorHAnsi"/>
          <w:b w:val="0"/>
          <w:noProof/>
          <w:sz w:val="22"/>
          <w:lang w:eastAsia="en-AU"/>
        </w:rPr>
      </w:pPr>
      <w:hyperlink w:anchor="_Toc71280239" w:history="1">
        <w:r w:rsidRPr="004D097C">
          <w:rPr>
            <w:rStyle w:val="Hyperlink"/>
            <w:noProof/>
          </w:rPr>
          <w:t>19</w:t>
        </w:r>
        <w:r>
          <w:rPr>
            <w:rFonts w:asciiTheme="minorHAnsi" w:eastAsiaTheme="minorEastAsia" w:hAnsiTheme="minorHAnsi"/>
            <w:b w:val="0"/>
            <w:noProof/>
            <w:sz w:val="22"/>
            <w:lang w:eastAsia="en-AU"/>
          </w:rPr>
          <w:tab/>
        </w:r>
        <w:r w:rsidRPr="004D097C">
          <w:rPr>
            <w:rStyle w:val="Hyperlink"/>
            <w:noProof/>
          </w:rPr>
          <w:t>Mayor’s Report</w:t>
        </w:r>
        <w:r>
          <w:rPr>
            <w:noProof/>
            <w:webHidden/>
          </w:rPr>
          <w:tab/>
        </w:r>
        <w:r>
          <w:rPr>
            <w:noProof/>
            <w:webHidden/>
          </w:rPr>
          <w:fldChar w:fldCharType="begin"/>
        </w:r>
        <w:r>
          <w:rPr>
            <w:noProof/>
            <w:webHidden/>
          </w:rPr>
          <w:instrText xml:space="preserve"> PAGEREF _Toc71280239 \h </w:instrText>
        </w:r>
        <w:r>
          <w:rPr>
            <w:noProof/>
            <w:webHidden/>
          </w:rPr>
        </w:r>
        <w:r>
          <w:rPr>
            <w:noProof/>
            <w:webHidden/>
          </w:rPr>
          <w:fldChar w:fldCharType="separate"/>
        </w:r>
        <w:r w:rsidR="00F92D85">
          <w:rPr>
            <w:noProof/>
            <w:webHidden/>
          </w:rPr>
          <w:t>65</w:t>
        </w:r>
        <w:r>
          <w:rPr>
            <w:noProof/>
            <w:webHidden/>
          </w:rPr>
          <w:fldChar w:fldCharType="end"/>
        </w:r>
      </w:hyperlink>
    </w:p>
    <w:p w14:paraId="2A694847" w14:textId="7537928C" w:rsidR="00AD5EED" w:rsidRDefault="00AD5EED">
      <w:pPr>
        <w:pStyle w:val="TOC2"/>
        <w:rPr>
          <w:rFonts w:asciiTheme="minorHAnsi" w:eastAsiaTheme="minorEastAsia" w:hAnsiTheme="minorHAnsi"/>
          <w:noProof/>
          <w:sz w:val="22"/>
          <w:lang w:eastAsia="en-AU"/>
        </w:rPr>
      </w:pPr>
      <w:hyperlink w:anchor="_Toc71280240" w:history="1">
        <w:r w:rsidRPr="004D097C">
          <w:rPr>
            <w:rStyle w:val="Hyperlink"/>
            <w:noProof/>
          </w:rPr>
          <w:t>19.1</w:t>
        </w:r>
        <w:r>
          <w:rPr>
            <w:rFonts w:asciiTheme="minorHAnsi" w:eastAsiaTheme="minorEastAsia" w:hAnsiTheme="minorHAnsi"/>
            <w:noProof/>
            <w:sz w:val="22"/>
            <w:lang w:eastAsia="en-AU"/>
          </w:rPr>
          <w:tab/>
        </w:r>
        <w:r w:rsidRPr="004D097C">
          <w:rPr>
            <w:rStyle w:val="Hyperlink"/>
            <w:noProof/>
          </w:rPr>
          <w:t>Mayor's Report</w:t>
        </w:r>
        <w:r>
          <w:rPr>
            <w:noProof/>
            <w:webHidden/>
          </w:rPr>
          <w:tab/>
        </w:r>
        <w:r>
          <w:rPr>
            <w:noProof/>
            <w:webHidden/>
          </w:rPr>
          <w:fldChar w:fldCharType="begin"/>
        </w:r>
        <w:r>
          <w:rPr>
            <w:noProof/>
            <w:webHidden/>
          </w:rPr>
          <w:instrText xml:space="preserve"> PAGEREF _Toc71280240 \h </w:instrText>
        </w:r>
        <w:r>
          <w:rPr>
            <w:noProof/>
            <w:webHidden/>
          </w:rPr>
        </w:r>
        <w:r>
          <w:rPr>
            <w:noProof/>
            <w:webHidden/>
          </w:rPr>
          <w:fldChar w:fldCharType="separate"/>
        </w:r>
        <w:r w:rsidR="00F92D85">
          <w:rPr>
            <w:noProof/>
            <w:webHidden/>
          </w:rPr>
          <w:t>65</w:t>
        </w:r>
        <w:r>
          <w:rPr>
            <w:noProof/>
            <w:webHidden/>
          </w:rPr>
          <w:fldChar w:fldCharType="end"/>
        </w:r>
      </w:hyperlink>
    </w:p>
    <w:p w14:paraId="24068ABC" w14:textId="7BBF4F0A" w:rsidR="00AD5EED" w:rsidRDefault="00AD5EED">
      <w:pPr>
        <w:pStyle w:val="TOC1"/>
        <w:rPr>
          <w:rFonts w:asciiTheme="minorHAnsi" w:eastAsiaTheme="minorEastAsia" w:hAnsiTheme="minorHAnsi"/>
          <w:b w:val="0"/>
          <w:noProof/>
          <w:sz w:val="22"/>
          <w:lang w:eastAsia="en-AU"/>
        </w:rPr>
      </w:pPr>
      <w:hyperlink w:anchor="_Toc71280241" w:history="1">
        <w:r w:rsidRPr="004D097C">
          <w:rPr>
            <w:rStyle w:val="Hyperlink"/>
            <w:noProof/>
          </w:rPr>
          <w:t>20</w:t>
        </w:r>
        <w:r>
          <w:rPr>
            <w:rFonts w:asciiTheme="minorHAnsi" w:eastAsiaTheme="minorEastAsia" w:hAnsiTheme="minorHAnsi"/>
            <w:b w:val="0"/>
            <w:noProof/>
            <w:sz w:val="22"/>
            <w:lang w:eastAsia="en-AU"/>
          </w:rPr>
          <w:tab/>
        </w:r>
        <w:r w:rsidRPr="004D097C">
          <w:rPr>
            <w:rStyle w:val="Hyperlink"/>
            <w:noProof/>
          </w:rPr>
          <w:t>Councillors’ Reports</w:t>
        </w:r>
        <w:r>
          <w:rPr>
            <w:noProof/>
            <w:webHidden/>
          </w:rPr>
          <w:tab/>
        </w:r>
        <w:r>
          <w:rPr>
            <w:noProof/>
            <w:webHidden/>
          </w:rPr>
          <w:fldChar w:fldCharType="begin"/>
        </w:r>
        <w:r>
          <w:rPr>
            <w:noProof/>
            <w:webHidden/>
          </w:rPr>
          <w:instrText xml:space="preserve"> PAGEREF _Toc71280241 \h </w:instrText>
        </w:r>
        <w:r>
          <w:rPr>
            <w:noProof/>
            <w:webHidden/>
          </w:rPr>
        </w:r>
        <w:r>
          <w:rPr>
            <w:noProof/>
            <w:webHidden/>
          </w:rPr>
          <w:fldChar w:fldCharType="separate"/>
        </w:r>
        <w:r w:rsidR="00F92D85">
          <w:rPr>
            <w:noProof/>
            <w:webHidden/>
          </w:rPr>
          <w:t>66</w:t>
        </w:r>
        <w:r>
          <w:rPr>
            <w:noProof/>
            <w:webHidden/>
          </w:rPr>
          <w:fldChar w:fldCharType="end"/>
        </w:r>
      </w:hyperlink>
    </w:p>
    <w:p w14:paraId="2A0517F4" w14:textId="6F4E7C6A" w:rsidR="00AD5EED" w:rsidRDefault="00AD5EED">
      <w:pPr>
        <w:pStyle w:val="TOC2"/>
        <w:rPr>
          <w:rFonts w:asciiTheme="minorHAnsi" w:eastAsiaTheme="minorEastAsia" w:hAnsiTheme="minorHAnsi"/>
          <w:noProof/>
          <w:sz w:val="22"/>
          <w:lang w:eastAsia="en-AU"/>
        </w:rPr>
      </w:pPr>
      <w:hyperlink w:anchor="_Toc71280242" w:history="1">
        <w:r w:rsidRPr="004D097C">
          <w:rPr>
            <w:rStyle w:val="Hyperlink"/>
            <w:rFonts w:cs="Calibri"/>
            <w:noProof/>
          </w:rPr>
          <w:t>20.1</w:t>
        </w:r>
        <w:r>
          <w:rPr>
            <w:rFonts w:asciiTheme="minorHAnsi" w:eastAsiaTheme="minorEastAsia" w:hAnsiTheme="minorHAnsi"/>
            <w:noProof/>
            <w:sz w:val="22"/>
            <w:lang w:eastAsia="en-AU"/>
          </w:rPr>
          <w:tab/>
        </w:r>
        <w:r w:rsidRPr="004D097C">
          <w:rPr>
            <w:rStyle w:val="Hyperlink"/>
            <w:rFonts w:cs="Calibri"/>
            <w:noProof/>
          </w:rPr>
          <w:t>Councillors' Reports</w:t>
        </w:r>
        <w:r>
          <w:rPr>
            <w:noProof/>
            <w:webHidden/>
          </w:rPr>
          <w:tab/>
        </w:r>
        <w:r>
          <w:rPr>
            <w:noProof/>
            <w:webHidden/>
          </w:rPr>
          <w:fldChar w:fldCharType="begin"/>
        </w:r>
        <w:r>
          <w:rPr>
            <w:noProof/>
            <w:webHidden/>
          </w:rPr>
          <w:instrText xml:space="preserve"> PAGEREF _Toc71280242 \h </w:instrText>
        </w:r>
        <w:r>
          <w:rPr>
            <w:noProof/>
            <w:webHidden/>
          </w:rPr>
        </w:r>
        <w:r>
          <w:rPr>
            <w:noProof/>
            <w:webHidden/>
          </w:rPr>
          <w:fldChar w:fldCharType="separate"/>
        </w:r>
        <w:r w:rsidR="00F92D85">
          <w:rPr>
            <w:noProof/>
            <w:webHidden/>
          </w:rPr>
          <w:t>66</w:t>
        </w:r>
        <w:r>
          <w:rPr>
            <w:noProof/>
            <w:webHidden/>
          </w:rPr>
          <w:fldChar w:fldCharType="end"/>
        </w:r>
      </w:hyperlink>
    </w:p>
    <w:p w14:paraId="2074B453" w14:textId="18520E62" w:rsidR="00AD5EED" w:rsidRDefault="00AD5EED">
      <w:pPr>
        <w:pStyle w:val="TOC1"/>
        <w:rPr>
          <w:rFonts w:asciiTheme="minorHAnsi" w:eastAsiaTheme="minorEastAsia" w:hAnsiTheme="minorHAnsi"/>
          <w:b w:val="0"/>
          <w:noProof/>
          <w:sz w:val="22"/>
          <w:lang w:eastAsia="en-AU"/>
        </w:rPr>
      </w:pPr>
      <w:hyperlink w:anchor="_Toc71280243" w:history="1">
        <w:r w:rsidRPr="004D097C">
          <w:rPr>
            <w:rStyle w:val="Hyperlink"/>
            <w:noProof/>
          </w:rPr>
          <w:t>21</w:t>
        </w:r>
        <w:r>
          <w:rPr>
            <w:rFonts w:asciiTheme="minorHAnsi" w:eastAsiaTheme="minorEastAsia" w:hAnsiTheme="minorHAnsi"/>
            <w:b w:val="0"/>
            <w:noProof/>
            <w:sz w:val="22"/>
            <w:lang w:eastAsia="en-AU"/>
          </w:rPr>
          <w:tab/>
        </w:r>
        <w:r w:rsidRPr="004D097C">
          <w:rPr>
            <w:rStyle w:val="Hyperlink"/>
            <w:noProof/>
          </w:rPr>
          <w:t>Urgent Business</w:t>
        </w:r>
        <w:r>
          <w:rPr>
            <w:noProof/>
            <w:webHidden/>
          </w:rPr>
          <w:tab/>
        </w:r>
        <w:r>
          <w:rPr>
            <w:noProof/>
            <w:webHidden/>
          </w:rPr>
          <w:fldChar w:fldCharType="begin"/>
        </w:r>
        <w:r>
          <w:rPr>
            <w:noProof/>
            <w:webHidden/>
          </w:rPr>
          <w:instrText xml:space="preserve"> PAGEREF _Toc71280243 \h </w:instrText>
        </w:r>
        <w:r>
          <w:rPr>
            <w:noProof/>
            <w:webHidden/>
          </w:rPr>
        </w:r>
        <w:r>
          <w:rPr>
            <w:noProof/>
            <w:webHidden/>
          </w:rPr>
          <w:fldChar w:fldCharType="separate"/>
        </w:r>
        <w:r w:rsidR="00F92D85">
          <w:rPr>
            <w:noProof/>
            <w:webHidden/>
          </w:rPr>
          <w:t>67</w:t>
        </w:r>
        <w:r>
          <w:rPr>
            <w:noProof/>
            <w:webHidden/>
          </w:rPr>
          <w:fldChar w:fldCharType="end"/>
        </w:r>
      </w:hyperlink>
    </w:p>
    <w:p w14:paraId="38368EF9" w14:textId="26EA3E3C" w:rsidR="00AD5EED" w:rsidRDefault="00AD5EED">
      <w:pPr>
        <w:pStyle w:val="TOC2"/>
        <w:rPr>
          <w:rFonts w:asciiTheme="minorHAnsi" w:eastAsiaTheme="minorEastAsia" w:hAnsiTheme="minorHAnsi"/>
          <w:noProof/>
          <w:sz w:val="22"/>
          <w:lang w:eastAsia="en-AU"/>
        </w:rPr>
      </w:pPr>
      <w:hyperlink w:anchor="_Toc71280244" w:history="1">
        <w:r w:rsidRPr="004D097C">
          <w:rPr>
            <w:rStyle w:val="Hyperlink"/>
            <w:rFonts w:cs="Calibri"/>
            <w:noProof/>
          </w:rPr>
          <w:t>21.1</w:t>
        </w:r>
        <w:r>
          <w:rPr>
            <w:rFonts w:asciiTheme="minorHAnsi" w:eastAsiaTheme="minorEastAsia" w:hAnsiTheme="minorHAnsi"/>
            <w:noProof/>
            <w:sz w:val="22"/>
            <w:lang w:eastAsia="en-AU"/>
          </w:rPr>
          <w:tab/>
        </w:r>
        <w:r w:rsidRPr="004D097C">
          <w:rPr>
            <w:rStyle w:val="Hyperlink"/>
            <w:rFonts w:cs="Calibri"/>
            <w:noProof/>
          </w:rPr>
          <w:t>Admission of Urgent Business</w:t>
        </w:r>
        <w:r>
          <w:rPr>
            <w:noProof/>
            <w:webHidden/>
          </w:rPr>
          <w:tab/>
        </w:r>
        <w:r>
          <w:rPr>
            <w:noProof/>
            <w:webHidden/>
          </w:rPr>
          <w:fldChar w:fldCharType="begin"/>
        </w:r>
        <w:r>
          <w:rPr>
            <w:noProof/>
            <w:webHidden/>
          </w:rPr>
          <w:instrText xml:space="preserve"> PAGEREF _Toc71280244 \h </w:instrText>
        </w:r>
        <w:r>
          <w:rPr>
            <w:noProof/>
            <w:webHidden/>
          </w:rPr>
        </w:r>
        <w:r>
          <w:rPr>
            <w:noProof/>
            <w:webHidden/>
          </w:rPr>
          <w:fldChar w:fldCharType="separate"/>
        </w:r>
        <w:r w:rsidR="00F92D85">
          <w:rPr>
            <w:noProof/>
            <w:webHidden/>
          </w:rPr>
          <w:t>67</w:t>
        </w:r>
        <w:r>
          <w:rPr>
            <w:noProof/>
            <w:webHidden/>
          </w:rPr>
          <w:fldChar w:fldCharType="end"/>
        </w:r>
      </w:hyperlink>
    </w:p>
    <w:p w14:paraId="2017B07D" w14:textId="6FBD673D" w:rsidR="00AD5EED" w:rsidRDefault="00AD5EED">
      <w:pPr>
        <w:pStyle w:val="TOC2"/>
        <w:rPr>
          <w:rFonts w:asciiTheme="minorHAnsi" w:eastAsiaTheme="minorEastAsia" w:hAnsiTheme="minorHAnsi"/>
          <w:noProof/>
          <w:sz w:val="22"/>
          <w:lang w:eastAsia="en-AU"/>
        </w:rPr>
      </w:pPr>
      <w:hyperlink w:anchor="_Toc71280245" w:history="1">
        <w:r w:rsidRPr="004D097C">
          <w:rPr>
            <w:rStyle w:val="Hyperlink"/>
            <w:rFonts w:cs="Calibri"/>
            <w:noProof/>
          </w:rPr>
          <w:t>21.2</w:t>
        </w:r>
        <w:r>
          <w:rPr>
            <w:rFonts w:asciiTheme="minorHAnsi" w:eastAsiaTheme="minorEastAsia" w:hAnsiTheme="minorHAnsi"/>
            <w:noProof/>
            <w:sz w:val="22"/>
            <w:lang w:eastAsia="en-AU"/>
          </w:rPr>
          <w:tab/>
        </w:r>
        <w:r w:rsidRPr="004D097C">
          <w:rPr>
            <w:rStyle w:val="Hyperlink"/>
            <w:rFonts w:cs="Calibri"/>
            <w:noProof/>
          </w:rPr>
          <w:t>Urgent Business - Rowsley Hall Committee</w:t>
        </w:r>
        <w:r>
          <w:rPr>
            <w:noProof/>
            <w:webHidden/>
          </w:rPr>
          <w:tab/>
        </w:r>
        <w:r>
          <w:rPr>
            <w:noProof/>
            <w:webHidden/>
          </w:rPr>
          <w:fldChar w:fldCharType="begin"/>
        </w:r>
        <w:r>
          <w:rPr>
            <w:noProof/>
            <w:webHidden/>
          </w:rPr>
          <w:instrText xml:space="preserve"> PAGEREF _Toc71280245 \h </w:instrText>
        </w:r>
        <w:r>
          <w:rPr>
            <w:noProof/>
            <w:webHidden/>
          </w:rPr>
        </w:r>
        <w:r>
          <w:rPr>
            <w:noProof/>
            <w:webHidden/>
          </w:rPr>
          <w:fldChar w:fldCharType="separate"/>
        </w:r>
        <w:r w:rsidR="00F92D85">
          <w:rPr>
            <w:noProof/>
            <w:webHidden/>
          </w:rPr>
          <w:t>67</w:t>
        </w:r>
        <w:r>
          <w:rPr>
            <w:noProof/>
            <w:webHidden/>
          </w:rPr>
          <w:fldChar w:fldCharType="end"/>
        </w:r>
      </w:hyperlink>
    </w:p>
    <w:p w14:paraId="47DA7092" w14:textId="2216F8F3" w:rsidR="00AD5EED" w:rsidRDefault="00AD5EED">
      <w:pPr>
        <w:pStyle w:val="TOC1"/>
        <w:rPr>
          <w:rFonts w:asciiTheme="minorHAnsi" w:eastAsiaTheme="minorEastAsia" w:hAnsiTheme="minorHAnsi"/>
          <w:b w:val="0"/>
          <w:noProof/>
          <w:sz w:val="22"/>
          <w:lang w:eastAsia="en-AU"/>
        </w:rPr>
      </w:pPr>
      <w:hyperlink w:anchor="_Toc71280246" w:history="1">
        <w:r w:rsidRPr="004D097C">
          <w:rPr>
            <w:rStyle w:val="Hyperlink"/>
            <w:noProof/>
          </w:rPr>
          <w:t>22</w:t>
        </w:r>
        <w:r>
          <w:rPr>
            <w:rFonts w:asciiTheme="minorHAnsi" w:eastAsiaTheme="minorEastAsia" w:hAnsiTheme="minorHAnsi"/>
            <w:b w:val="0"/>
            <w:noProof/>
            <w:sz w:val="22"/>
            <w:lang w:eastAsia="en-AU"/>
          </w:rPr>
          <w:tab/>
        </w:r>
        <w:r w:rsidRPr="004D097C">
          <w:rPr>
            <w:rStyle w:val="Hyperlink"/>
            <w:noProof/>
          </w:rPr>
          <w:t>Closed Session of the Meeting to the Public</w:t>
        </w:r>
        <w:r>
          <w:rPr>
            <w:noProof/>
            <w:webHidden/>
          </w:rPr>
          <w:tab/>
        </w:r>
        <w:r>
          <w:rPr>
            <w:noProof/>
            <w:webHidden/>
          </w:rPr>
          <w:fldChar w:fldCharType="begin"/>
        </w:r>
        <w:r>
          <w:rPr>
            <w:noProof/>
            <w:webHidden/>
          </w:rPr>
          <w:instrText xml:space="preserve"> PAGEREF _Toc71280246 \h </w:instrText>
        </w:r>
        <w:r>
          <w:rPr>
            <w:noProof/>
            <w:webHidden/>
          </w:rPr>
        </w:r>
        <w:r>
          <w:rPr>
            <w:noProof/>
            <w:webHidden/>
          </w:rPr>
          <w:fldChar w:fldCharType="separate"/>
        </w:r>
        <w:r w:rsidR="00F92D85">
          <w:rPr>
            <w:noProof/>
            <w:webHidden/>
          </w:rPr>
          <w:t>68</w:t>
        </w:r>
        <w:r>
          <w:rPr>
            <w:noProof/>
            <w:webHidden/>
          </w:rPr>
          <w:fldChar w:fldCharType="end"/>
        </w:r>
      </w:hyperlink>
    </w:p>
    <w:p w14:paraId="221D5D9E" w14:textId="0A867B39" w:rsidR="00AD5EED" w:rsidRDefault="00AD5EED">
      <w:pPr>
        <w:pStyle w:val="TOC1"/>
        <w:rPr>
          <w:rFonts w:asciiTheme="minorHAnsi" w:eastAsiaTheme="minorEastAsia" w:hAnsiTheme="minorHAnsi"/>
          <w:b w:val="0"/>
          <w:noProof/>
          <w:sz w:val="22"/>
          <w:lang w:eastAsia="en-AU"/>
        </w:rPr>
      </w:pPr>
      <w:hyperlink w:anchor="_Toc71280247" w:history="1">
        <w:r w:rsidRPr="004D097C">
          <w:rPr>
            <w:rStyle w:val="Hyperlink"/>
            <w:noProof/>
          </w:rPr>
          <w:t>23</w:t>
        </w:r>
        <w:r>
          <w:rPr>
            <w:rFonts w:asciiTheme="minorHAnsi" w:eastAsiaTheme="minorEastAsia" w:hAnsiTheme="minorHAnsi"/>
            <w:b w:val="0"/>
            <w:noProof/>
            <w:sz w:val="22"/>
            <w:lang w:eastAsia="en-AU"/>
          </w:rPr>
          <w:tab/>
        </w:r>
        <w:r w:rsidRPr="004D097C">
          <w:rPr>
            <w:rStyle w:val="Hyperlink"/>
            <w:noProof/>
          </w:rPr>
          <w:t>Meeting Closure</w:t>
        </w:r>
        <w:r>
          <w:rPr>
            <w:noProof/>
            <w:webHidden/>
          </w:rPr>
          <w:tab/>
        </w:r>
        <w:r>
          <w:rPr>
            <w:noProof/>
            <w:webHidden/>
          </w:rPr>
          <w:fldChar w:fldCharType="begin"/>
        </w:r>
        <w:r>
          <w:rPr>
            <w:noProof/>
            <w:webHidden/>
          </w:rPr>
          <w:instrText xml:space="preserve"> PAGEREF _Toc71280247 \h </w:instrText>
        </w:r>
        <w:r>
          <w:rPr>
            <w:noProof/>
            <w:webHidden/>
          </w:rPr>
        </w:r>
        <w:r>
          <w:rPr>
            <w:noProof/>
            <w:webHidden/>
          </w:rPr>
          <w:fldChar w:fldCharType="separate"/>
        </w:r>
        <w:r w:rsidR="00F92D85">
          <w:rPr>
            <w:noProof/>
            <w:webHidden/>
          </w:rPr>
          <w:t>68</w:t>
        </w:r>
        <w:r>
          <w:rPr>
            <w:noProof/>
            <w:webHidden/>
          </w:rPr>
          <w:fldChar w:fldCharType="end"/>
        </w:r>
      </w:hyperlink>
    </w:p>
    <w:p w14:paraId="375351A5" w14:textId="5B9D424D" w:rsidR="00692E85" w:rsidRDefault="00692E85" w:rsidP="00692E85">
      <w:pPr>
        <w:spacing w:after="200" w:line="276" w:lineRule="auto"/>
        <w:jc w:val="left"/>
        <w:rPr>
          <w:rFonts w:eastAsia="Times New Roman" w:cs="Times New Roman"/>
          <w:b/>
          <w:caps/>
          <w:szCs w:val="20"/>
        </w:rPr>
      </w:pPr>
      <w:r>
        <w:rPr>
          <w:rFonts w:eastAsia="Times New Roman" w:cs="Times New Roman"/>
          <w:b/>
          <w:caps/>
          <w:szCs w:val="20"/>
        </w:rPr>
        <w:fldChar w:fldCharType="end"/>
      </w:r>
    </w:p>
    <w:p w14:paraId="12700308" w14:textId="77777777" w:rsidR="00692E85" w:rsidRDefault="00C626BB" w:rsidP="00C626BB">
      <w:pPr>
        <w:sectPr w:rsidR="00692E85" w:rsidSect="00692E85">
          <w:headerReference w:type="even" r:id="rId15"/>
          <w:headerReference w:type="default" r:id="rId16"/>
          <w:footerReference w:type="even" r:id="rId17"/>
          <w:footerReference w:type="default" r:id="rId18"/>
          <w:headerReference w:type="first" r:id="rId19"/>
          <w:footerReference w:type="first" r:id="rId20"/>
          <w:pgSz w:w="11907" w:h="16839" w:code="9"/>
          <w:pgMar w:top="1134" w:right="1134" w:bottom="1134" w:left="1134" w:header="567" w:footer="567" w:gutter="0"/>
          <w:cols w:space="720"/>
          <w:formProt w:val="0"/>
          <w:docGrid w:linePitch="326"/>
        </w:sectPr>
      </w:pPr>
      <w:r>
        <w:t xml:space="preserve"> </w:t>
      </w:r>
    </w:p>
    <w:bookmarkStart w:id="1" w:name="PDF1_OpeningOfMeeting"/>
    <w:p w14:paraId="1AC2E5AB" w14:textId="6CF73821" w:rsidR="00692E85" w:rsidRPr="004C23C6" w:rsidRDefault="00692E85" w:rsidP="00692E85">
      <w:pPr>
        <w:pStyle w:val="ICTOC1MINS"/>
        <w:tabs>
          <w:tab w:val="clear" w:pos="851"/>
          <w:tab w:val="left" w:pos="567"/>
        </w:tabs>
        <w:spacing w:after="120"/>
      </w:pPr>
      <w:r w:rsidRPr="004C23C6">
        <w:fldChar w:fldCharType="begin"/>
      </w:r>
      <w:r w:rsidRPr="004C23C6">
        <w:instrText xml:space="preserve"> SEQ SeqList \* CHARFORMAT </w:instrText>
      </w:r>
      <w:r w:rsidRPr="004C23C6">
        <w:fldChar w:fldCharType="separate"/>
      </w:r>
      <w:bookmarkStart w:id="2" w:name="_Toc71280204"/>
      <w:r w:rsidR="00F92D85">
        <w:rPr>
          <w:noProof/>
        </w:rPr>
        <w:t>1</w:t>
      </w:r>
      <w:r w:rsidRPr="004C23C6">
        <w:fldChar w:fldCharType="end"/>
      </w:r>
      <w:r w:rsidRPr="004C23C6">
        <w:tab/>
      </w:r>
      <w:r>
        <w:t>Opening of Meeting and Prayer</w:t>
      </w:r>
      <w:bookmarkEnd w:id="1"/>
      <w:bookmarkEnd w:id="2"/>
    </w:p>
    <w:p w14:paraId="41F186EB" w14:textId="2879691B" w:rsidR="00692E85" w:rsidRDefault="00692E85" w:rsidP="00692E85">
      <w:pPr>
        <w:ind w:left="567"/>
      </w:pPr>
      <w:r>
        <w:t xml:space="preserve">The Mayor opened the meeting with the Council Prayer at </w:t>
      </w:r>
      <w:r w:rsidR="00644DFB">
        <w:t>6.00pm.</w:t>
      </w:r>
    </w:p>
    <w:bookmarkStart w:id="3" w:name="PDF1_Acknowledgement"/>
    <w:p w14:paraId="69D1CF3E" w14:textId="1A664CE8" w:rsidR="00692E85" w:rsidRDefault="00692E85" w:rsidP="00692E85">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4" w:name="_Toc71280205"/>
      <w:r w:rsidR="00F92D85">
        <w:rPr>
          <w:noProof/>
        </w:rPr>
        <w:t>2</w:t>
      </w:r>
      <w:r>
        <w:rPr>
          <w:noProof/>
        </w:rPr>
        <w:fldChar w:fldCharType="end"/>
      </w:r>
      <w:r w:rsidRPr="0056606E">
        <w:rPr>
          <w:noProof/>
        </w:rPr>
        <w:tab/>
      </w:r>
      <w:r>
        <w:rPr>
          <w:noProof/>
        </w:rPr>
        <w:t>Acknowledgement of Country</w:t>
      </w:r>
      <w:bookmarkEnd w:id="3"/>
      <w:bookmarkEnd w:id="4"/>
    </w:p>
    <w:p w14:paraId="3108709D" w14:textId="77777777" w:rsidR="00692E85" w:rsidRDefault="00692E85" w:rsidP="00692E85">
      <w:pPr>
        <w:ind w:left="567"/>
      </w:pPr>
      <w:r>
        <w:t>I acknowledge the Traditional Owners of the land on which we are meeting. I pay my respects to their Elders, past and present, and the Aboriginal Elders of other communities who may be here today.</w:t>
      </w:r>
    </w:p>
    <w:bookmarkStart w:id="5" w:name="PDF1_RecordingOfMeeting"/>
    <w:p w14:paraId="2BD510E0" w14:textId="142072E3" w:rsidR="00692E85" w:rsidRDefault="00692E85" w:rsidP="00692E85">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6" w:name="_Toc71280206"/>
      <w:r w:rsidR="00F92D85">
        <w:rPr>
          <w:noProof/>
        </w:rPr>
        <w:t>3</w:t>
      </w:r>
      <w:r>
        <w:rPr>
          <w:noProof/>
        </w:rPr>
        <w:fldChar w:fldCharType="end"/>
      </w:r>
      <w:r w:rsidRPr="0056606E">
        <w:rPr>
          <w:noProof/>
        </w:rPr>
        <w:tab/>
      </w:r>
      <w:r>
        <w:rPr>
          <w:noProof/>
        </w:rPr>
        <w:t>Recording of Meeting</w:t>
      </w:r>
      <w:bookmarkEnd w:id="5"/>
      <w:bookmarkEnd w:id="6"/>
    </w:p>
    <w:p w14:paraId="27F5330C" w14:textId="77777777" w:rsidR="00692E85" w:rsidRDefault="00692E85" w:rsidP="00692E85">
      <w:pPr>
        <w:ind w:left="567"/>
        <w:rPr>
          <w:noProof/>
        </w:rPr>
      </w:pPr>
      <w:r>
        <w:t xml:space="preserve">In accordance with Moorabool Shire Council’s Governance Rules, the meeting is livestreamed. </w:t>
      </w:r>
    </w:p>
    <w:bookmarkStart w:id="7" w:name="PDF1_Present"/>
    <w:p w14:paraId="43A350D9" w14:textId="3D6A59DF" w:rsidR="00692E85" w:rsidRDefault="00692E85" w:rsidP="00692E85">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8" w:name="_Toc71280207"/>
      <w:r w:rsidR="00F92D85">
        <w:rPr>
          <w:noProof/>
        </w:rPr>
        <w:t>4</w:t>
      </w:r>
      <w:r>
        <w:rPr>
          <w:noProof/>
        </w:rPr>
        <w:fldChar w:fldCharType="end"/>
      </w:r>
      <w:r w:rsidRPr="0056606E">
        <w:rPr>
          <w:noProof/>
        </w:rPr>
        <w:tab/>
      </w:r>
      <w:r>
        <w:rPr>
          <w:noProof/>
        </w:rPr>
        <w:t>Present</w:t>
      </w:r>
      <w:bookmarkEnd w:id="7"/>
      <w:bookmarkEnd w:id="8"/>
    </w:p>
    <w:p w14:paraId="0F258FFA" w14:textId="77777777" w:rsidR="00692E85" w:rsidRDefault="00692E85" w:rsidP="00692E85">
      <w:pPr>
        <w:tabs>
          <w:tab w:val="left" w:pos="3969"/>
        </w:tabs>
        <w:ind w:left="567"/>
      </w:pPr>
      <w:r>
        <w:t xml:space="preserve">Cr Tom Sullivan, Mayor </w:t>
      </w:r>
      <w:r>
        <w:tab/>
        <w:t>West Moorabool Ward</w:t>
      </w:r>
    </w:p>
    <w:p w14:paraId="42411461" w14:textId="77777777" w:rsidR="00692E85" w:rsidRDefault="00692E85" w:rsidP="00692E85">
      <w:pPr>
        <w:tabs>
          <w:tab w:val="left" w:pos="3969"/>
        </w:tabs>
        <w:ind w:left="567"/>
      </w:pPr>
      <w:r>
        <w:t>Cr Moira Berry</w:t>
      </w:r>
      <w:r>
        <w:tab/>
        <w:t>East Moorabool Ward</w:t>
      </w:r>
    </w:p>
    <w:p w14:paraId="55B7AE1F" w14:textId="77777777" w:rsidR="00692E85" w:rsidRDefault="00692E85" w:rsidP="00692E85">
      <w:pPr>
        <w:tabs>
          <w:tab w:val="left" w:pos="3969"/>
        </w:tabs>
        <w:ind w:left="567"/>
      </w:pPr>
      <w:r>
        <w:t xml:space="preserve">Cr Tonia </w:t>
      </w:r>
      <w:proofErr w:type="spellStart"/>
      <w:r>
        <w:t>Dudzik</w:t>
      </w:r>
      <w:proofErr w:type="spellEnd"/>
      <w:r>
        <w:t xml:space="preserve"> </w:t>
      </w:r>
      <w:r>
        <w:tab/>
        <w:t>East Moorabool Ward</w:t>
      </w:r>
    </w:p>
    <w:p w14:paraId="029FAFC9" w14:textId="77777777" w:rsidR="00692E85" w:rsidRDefault="00692E85" w:rsidP="00692E85">
      <w:pPr>
        <w:tabs>
          <w:tab w:val="left" w:pos="3969"/>
        </w:tabs>
        <w:ind w:left="567"/>
      </w:pPr>
      <w:r>
        <w:t>Cr David Edwards</w:t>
      </w:r>
      <w:r>
        <w:tab/>
        <w:t>East Moorabool Ward</w:t>
      </w:r>
    </w:p>
    <w:p w14:paraId="4327614D" w14:textId="77777777" w:rsidR="00692E85" w:rsidRDefault="00692E85" w:rsidP="00692E85">
      <w:pPr>
        <w:tabs>
          <w:tab w:val="left" w:pos="3969"/>
        </w:tabs>
        <w:ind w:left="567"/>
      </w:pPr>
      <w:r>
        <w:t xml:space="preserve">Cr Ally </w:t>
      </w:r>
      <w:proofErr w:type="spellStart"/>
      <w:r>
        <w:t>Munari</w:t>
      </w:r>
      <w:proofErr w:type="spellEnd"/>
      <w:r>
        <w:tab/>
        <w:t>Woodlands Ward</w:t>
      </w:r>
    </w:p>
    <w:p w14:paraId="58CC920D" w14:textId="77777777" w:rsidR="00692E85" w:rsidRDefault="00692E85" w:rsidP="00692E85">
      <w:pPr>
        <w:tabs>
          <w:tab w:val="left" w:pos="3969"/>
        </w:tabs>
        <w:ind w:left="567"/>
      </w:pPr>
      <w:r>
        <w:t>Cr Paul Tatchell</w:t>
      </w:r>
      <w:r>
        <w:tab/>
        <w:t>Central Moorabool Ward</w:t>
      </w:r>
    </w:p>
    <w:p w14:paraId="3B0BEDB7" w14:textId="77777777" w:rsidR="00692E85" w:rsidRDefault="00692E85" w:rsidP="00692E85">
      <w:pPr>
        <w:tabs>
          <w:tab w:val="left" w:pos="3402"/>
        </w:tabs>
        <w:spacing w:before="360"/>
        <w:ind w:left="567"/>
        <w:rPr>
          <w:b/>
          <w:bCs/>
        </w:rPr>
      </w:pPr>
      <w:r>
        <w:rPr>
          <w:b/>
          <w:bCs/>
        </w:rPr>
        <w:t>Officers:</w:t>
      </w:r>
    </w:p>
    <w:p w14:paraId="53AB5C06" w14:textId="77777777" w:rsidR="00692E85" w:rsidRDefault="00692E85" w:rsidP="00692E85">
      <w:pPr>
        <w:ind w:left="3969" w:hanging="3402"/>
        <w:rPr>
          <w:rFonts w:cs="Calibri"/>
        </w:rPr>
      </w:pPr>
      <w:r>
        <w:rPr>
          <w:rFonts w:cs="Calibri"/>
        </w:rPr>
        <w:t xml:space="preserve">Mr Derek Madden </w:t>
      </w:r>
      <w:r>
        <w:rPr>
          <w:rFonts w:cs="Calibri"/>
        </w:rPr>
        <w:tab/>
        <w:t>Chief Executive Officer</w:t>
      </w:r>
    </w:p>
    <w:p w14:paraId="6FF62426" w14:textId="77777777" w:rsidR="00692E85" w:rsidRDefault="00692E85" w:rsidP="00692E85">
      <w:pPr>
        <w:ind w:left="3969" w:hanging="3402"/>
        <w:rPr>
          <w:rFonts w:cs="Calibri"/>
        </w:rPr>
      </w:pPr>
      <w:r>
        <w:rPr>
          <w:rFonts w:cs="Calibri"/>
        </w:rPr>
        <w:t>Ms Caroline Buisson</w:t>
      </w:r>
      <w:r>
        <w:rPr>
          <w:rFonts w:cs="Calibri"/>
        </w:rPr>
        <w:tab/>
        <w:t>General Manager Customer Care &amp; Advocacy</w:t>
      </w:r>
    </w:p>
    <w:p w14:paraId="50D5BB11" w14:textId="77777777" w:rsidR="00692E85" w:rsidRDefault="00692E85" w:rsidP="00692E85">
      <w:pPr>
        <w:ind w:left="3969" w:hanging="3402"/>
        <w:rPr>
          <w:rFonts w:cs="Calibri"/>
        </w:rPr>
      </w:pPr>
      <w:r>
        <w:rPr>
          <w:rFonts w:cs="Calibri"/>
        </w:rPr>
        <w:t>Mr Phil Jeffrey</w:t>
      </w:r>
      <w:r>
        <w:rPr>
          <w:rFonts w:cs="Calibri"/>
        </w:rPr>
        <w:tab/>
        <w:t>General Manager Community Assets &amp; Infrastructure</w:t>
      </w:r>
    </w:p>
    <w:p w14:paraId="32765F5B" w14:textId="3E4DFF09" w:rsidR="00692E85" w:rsidRDefault="00692E85" w:rsidP="00692E85">
      <w:pPr>
        <w:ind w:left="3969" w:hanging="3402"/>
        <w:rPr>
          <w:rFonts w:cs="Calibri"/>
        </w:rPr>
      </w:pPr>
      <w:r>
        <w:rPr>
          <w:rFonts w:cs="Calibri"/>
        </w:rPr>
        <w:t xml:space="preserve">Ms </w:t>
      </w:r>
      <w:r w:rsidR="00070494">
        <w:rPr>
          <w:rFonts w:cs="Calibri"/>
        </w:rPr>
        <w:t>Belinda Stewart</w:t>
      </w:r>
      <w:r>
        <w:rPr>
          <w:rFonts w:cs="Calibri"/>
        </w:rPr>
        <w:tab/>
      </w:r>
      <w:r w:rsidR="00070494">
        <w:rPr>
          <w:rFonts w:cs="Calibri"/>
        </w:rPr>
        <w:t xml:space="preserve">Acting </w:t>
      </w:r>
      <w:r>
        <w:rPr>
          <w:rFonts w:cs="Calibri"/>
        </w:rPr>
        <w:t>General Manager Community Strengthening</w:t>
      </w:r>
    </w:p>
    <w:p w14:paraId="0234FA48" w14:textId="513DE325" w:rsidR="00692E85" w:rsidRDefault="00692E85" w:rsidP="00692E85">
      <w:pPr>
        <w:ind w:left="3969" w:hanging="3402"/>
      </w:pPr>
      <w:r>
        <w:rPr>
          <w:rFonts w:cs="Calibri"/>
        </w:rPr>
        <w:t>Mr Henry Bezuidenhout</w:t>
      </w:r>
      <w:r>
        <w:rPr>
          <w:rFonts w:cs="Calibri"/>
        </w:rPr>
        <w:tab/>
      </w:r>
      <w:r>
        <w:t>Executive Manager Community Planning &amp; Economic Development</w:t>
      </w:r>
    </w:p>
    <w:p w14:paraId="70B293AC" w14:textId="77777777" w:rsidR="00F65F90" w:rsidRDefault="00F65F90" w:rsidP="00F65F90">
      <w:pPr>
        <w:ind w:left="3969" w:hanging="3402"/>
      </w:pPr>
      <w:r>
        <w:t>Mr Steve Ivelja</w:t>
      </w:r>
      <w:r>
        <w:tab/>
        <w:t>Chief Financial Officer</w:t>
      </w:r>
    </w:p>
    <w:p w14:paraId="2FE8246D" w14:textId="31F4347C" w:rsidR="00070494" w:rsidRDefault="00070494" w:rsidP="00070494">
      <w:pPr>
        <w:ind w:left="3969" w:hanging="3402"/>
      </w:pPr>
      <w:r>
        <w:t>Mr Rob Fillisch</w:t>
      </w:r>
      <w:r>
        <w:tab/>
        <w:t>Manager S</w:t>
      </w:r>
      <w:r w:rsidRPr="00070494">
        <w:t>tatutory Planning &amp; Building Services</w:t>
      </w:r>
    </w:p>
    <w:p w14:paraId="68A69E3C" w14:textId="0AEB3BC2" w:rsidR="00070494" w:rsidRDefault="00692E85" w:rsidP="00F65F90">
      <w:pPr>
        <w:tabs>
          <w:tab w:val="left" w:pos="1985"/>
        </w:tabs>
        <w:ind w:left="3969" w:hanging="3402"/>
      </w:pPr>
      <w:r>
        <w:t>Mr Anthony Smith</w:t>
      </w:r>
      <w:r>
        <w:tab/>
        <w:t>Manager Governance Risk &amp; Corporate Planning</w:t>
      </w:r>
    </w:p>
    <w:p w14:paraId="5049AC1E" w14:textId="456B678E" w:rsidR="00F65F90" w:rsidRDefault="00F65F90" w:rsidP="00F65F90">
      <w:pPr>
        <w:tabs>
          <w:tab w:val="left" w:pos="1985"/>
        </w:tabs>
        <w:ind w:left="3969" w:hanging="3402"/>
      </w:pPr>
      <w:r>
        <w:t>Mr Mark Lovell</w:t>
      </w:r>
      <w:r>
        <w:tab/>
        <w:t>Coordinator Statutory Planning</w:t>
      </w:r>
    </w:p>
    <w:p w14:paraId="1172AA18" w14:textId="77777777" w:rsidR="00692E85" w:rsidRDefault="00692E85" w:rsidP="00692E85">
      <w:pPr>
        <w:tabs>
          <w:tab w:val="left" w:pos="1985"/>
        </w:tabs>
        <w:ind w:left="3969" w:hanging="3402"/>
      </w:pPr>
      <w:r>
        <w:t>Mr Troy Delia</w:t>
      </w:r>
      <w:r>
        <w:tab/>
      </w:r>
      <w:r>
        <w:tab/>
        <w:t>Coordinator Governance &amp; Risk</w:t>
      </w:r>
    </w:p>
    <w:bookmarkStart w:id="9" w:name="PDF1_Apologies"/>
    <w:p w14:paraId="045882E4" w14:textId="30715F86" w:rsidR="00692E85" w:rsidRDefault="00692E85" w:rsidP="00692E85">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0" w:name="_Toc71280208"/>
      <w:r w:rsidR="00F92D85">
        <w:rPr>
          <w:noProof/>
        </w:rPr>
        <w:t>5</w:t>
      </w:r>
      <w:r>
        <w:rPr>
          <w:noProof/>
        </w:rPr>
        <w:fldChar w:fldCharType="end"/>
      </w:r>
      <w:r w:rsidRPr="0056606E">
        <w:rPr>
          <w:noProof/>
        </w:rPr>
        <w:tab/>
      </w:r>
      <w:r>
        <w:rPr>
          <w:noProof/>
        </w:rPr>
        <w:t>Apologies</w:t>
      </w:r>
      <w:bookmarkEnd w:id="9"/>
      <w:bookmarkEnd w:id="10"/>
      <w:r>
        <w:rPr>
          <w:noProof/>
        </w:rPr>
        <w:t xml:space="preserve"> </w:t>
      </w:r>
    </w:p>
    <w:p w14:paraId="173EBCC2" w14:textId="77777777" w:rsidR="00692E85" w:rsidRDefault="00692E85" w:rsidP="00692E85">
      <w:pPr>
        <w:tabs>
          <w:tab w:val="left" w:pos="3969"/>
        </w:tabs>
        <w:ind w:left="567"/>
      </w:pPr>
      <w:bookmarkStart w:id="11" w:name="PDF1_ConfMins"/>
      <w:r>
        <w:t>Cr Rod Ward, Deputy Mayor</w:t>
      </w:r>
      <w:r>
        <w:tab/>
        <w:t>East Moorabool Ward</w:t>
      </w:r>
    </w:p>
    <w:p w14:paraId="31A9A4CA" w14:textId="77777777" w:rsidR="00644DFB" w:rsidRDefault="00644DFB">
      <w:pPr>
        <w:spacing w:after="200" w:line="276" w:lineRule="auto"/>
        <w:jc w:val="left"/>
        <w:rPr>
          <w:b/>
          <w:caps/>
          <w:noProof/>
        </w:rPr>
      </w:pPr>
      <w:r>
        <w:rPr>
          <w:noProof/>
        </w:rPr>
        <w:br w:type="page"/>
      </w:r>
    </w:p>
    <w:p w14:paraId="31292763" w14:textId="08D244DD" w:rsidR="00692E85" w:rsidRDefault="00692E85" w:rsidP="00644DFB">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12" w:name="_Toc71280209"/>
      <w:r w:rsidR="00F92D85">
        <w:rPr>
          <w:noProof/>
        </w:rPr>
        <w:t>6</w:t>
      </w:r>
      <w:r>
        <w:rPr>
          <w:noProof/>
        </w:rPr>
        <w:fldChar w:fldCharType="end"/>
      </w:r>
      <w:r w:rsidRPr="0056606E">
        <w:rPr>
          <w:noProof/>
        </w:rPr>
        <w:tab/>
        <w:t>Confirmation of Minutes</w:t>
      </w:r>
      <w:bookmarkEnd w:id="11"/>
      <w:bookmarkEnd w:id="12"/>
    </w:p>
    <w:tbl>
      <w:tblPr>
        <w:tblW w:w="5000" w:type="pct"/>
        <w:tblBorders>
          <w:bottom w:val="single" w:sz="6" w:space="0" w:color="auto"/>
        </w:tblBorders>
        <w:tblLayout w:type="fixed"/>
        <w:tblLook w:val="0000" w:firstRow="0" w:lastRow="0" w:firstColumn="0" w:lastColumn="0" w:noHBand="0" w:noVBand="0"/>
      </w:tblPr>
      <w:tblGrid>
        <w:gridCol w:w="9855"/>
      </w:tblGrid>
      <w:tr w:rsidR="00692E85" w14:paraId="73CF5FBD" w14:textId="77777777" w:rsidTr="00692E85">
        <w:tc>
          <w:tcPr>
            <w:tcW w:w="5000" w:type="pct"/>
            <w:shd w:val="clear" w:color="auto" w:fill="auto"/>
          </w:tcPr>
          <w:p w14:paraId="12D8C860" w14:textId="536ADFA1" w:rsidR="00692E85" w:rsidRDefault="00F65F90" w:rsidP="00F65F90">
            <w:pPr>
              <w:spacing w:before="240"/>
              <w:jc w:val="left"/>
              <w:rPr>
                <w:rFonts w:cs="Calibri"/>
                <w:b/>
                <w:caps/>
                <w:noProof/>
              </w:rPr>
            </w:pPr>
            <w:bookmarkStart w:id="13" w:name="PDF2_ReportName_N_1"/>
            <w:bookmarkStart w:id="14" w:name="PDF2_Recommendations_N_1"/>
            <w:bookmarkStart w:id="15" w:name="MoverSeconder_N_1"/>
            <w:bookmarkEnd w:id="13"/>
            <w:bookmarkEnd w:id="14"/>
            <w:r w:rsidRPr="00F65F90">
              <w:rPr>
                <w:rFonts w:cs="Calibri"/>
                <w:b/>
                <w:caps/>
                <w:noProof/>
              </w:rPr>
              <w:t xml:space="preserve">Resolution  </w:t>
            </w:r>
          </w:p>
          <w:p w14:paraId="46120173" w14:textId="34120965" w:rsidR="00F65F90" w:rsidRDefault="00F65F90" w:rsidP="00F65F90">
            <w:pPr>
              <w:tabs>
                <w:tab w:val="left" w:pos="1134"/>
              </w:tabs>
              <w:spacing w:after="0"/>
              <w:jc w:val="left"/>
              <w:rPr>
                <w:rFonts w:cs="Calibri"/>
                <w:noProof/>
              </w:rPr>
            </w:pPr>
            <w:r w:rsidRPr="00F65F90">
              <w:rPr>
                <w:rFonts w:cs="Calibri"/>
                <w:b/>
                <w:bCs/>
                <w:noProof/>
              </w:rPr>
              <w:t>Moved:</w:t>
            </w:r>
            <w:r w:rsidRPr="00F65F90">
              <w:rPr>
                <w:rFonts w:cs="Calibri"/>
                <w:noProof/>
              </w:rPr>
              <w:tab/>
              <w:t>Cr Tonia Dudzik</w:t>
            </w:r>
          </w:p>
          <w:p w14:paraId="32FF31A6" w14:textId="03206B80" w:rsidR="00F65F90" w:rsidRPr="00F65F90" w:rsidRDefault="00F65F90" w:rsidP="00F65F90">
            <w:pPr>
              <w:tabs>
                <w:tab w:val="left" w:pos="1134"/>
              </w:tabs>
              <w:jc w:val="left"/>
              <w:rPr>
                <w:noProof/>
              </w:rPr>
            </w:pPr>
            <w:r w:rsidRPr="00F65F90">
              <w:rPr>
                <w:rFonts w:cs="Calibri"/>
                <w:b/>
                <w:bCs/>
                <w:noProof/>
              </w:rPr>
              <w:t>Seconded:</w:t>
            </w:r>
            <w:r w:rsidRPr="00F65F90">
              <w:rPr>
                <w:rFonts w:cs="Calibri"/>
                <w:noProof/>
              </w:rPr>
              <w:tab/>
              <w:t>Cr Moira Berry</w:t>
            </w:r>
            <w:bookmarkEnd w:id="15"/>
          </w:p>
          <w:p w14:paraId="218BC253" w14:textId="77777777" w:rsidR="00692E85" w:rsidRPr="00644DFB" w:rsidRDefault="00692E85" w:rsidP="00692E85">
            <w:pPr>
              <w:rPr>
                <w:rFonts w:cs="Calibri"/>
                <w:b/>
                <w:bCs/>
                <w:noProof/>
              </w:rPr>
            </w:pPr>
            <w:r w:rsidRPr="00644DFB">
              <w:rPr>
                <w:rFonts w:cs="Calibri"/>
                <w:b/>
                <w:bCs/>
                <w:noProof/>
              </w:rPr>
              <w:t>That the minutes of the Ordinary Council Meeting held on Wednesday 7 April 2021 be confirmed.</w:t>
            </w:r>
          </w:p>
          <w:p w14:paraId="09AAAD84" w14:textId="68415845" w:rsidR="00692E85" w:rsidRPr="00692E85" w:rsidRDefault="00F65F90" w:rsidP="00F65F90">
            <w:pPr>
              <w:spacing w:after="0"/>
              <w:jc w:val="right"/>
              <w:rPr>
                <w:noProof/>
              </w:rPr>
            </w:pPr>
            <w:bookmarkStart w:id="16" w:name="Carried_N_1"/>
            <w:r w:rsidRPr="00F65F90">
              <w:rPr>
                <w:rFonts w:cs="Calibri"/>
                <w:b/>
                <w:caps/>
                <w:noProof/>
              </w:rPr>
              <w:t>Carried</w:t>
            </w:r>
            <w:bookmarkEnd w:id="16"/>
          </w:p>
        </w:tc>
      </w:tr>
    </w:tbl>
    <w:p w14:paraId="7598DE1A" w14:textId="77777777" w:rsidR="00692E85" w:rsidRPr="0056606E" w:rsidRDefault="00692E85" w:rsidP="00692E85">
      <w:pPr>
        <w:spacing w:after="0"/>
        <w:rPr>
          <w:noProof/>
        </w:rPr>
      </w:pPr>
      <w:r w:rsidRPr="00692E85">
        <w:rPr>
          <w:noProof/>
        </w:rPr>
        <w:t xml:space="preserve"> </w:t>
      </w:r>
    </w:p>
    <w:bookmarkStart w:id="17" w:name="PDF1_DisclosureOfConflicts"/>
    <w:p w14:paraId="048D82CF" w14:textId="1CED0BB0" w:rsidR="00692E85" w:rsidRDefault="00692E85" w:rsidP="00644DFB">
      <w:pPr>
        <w:pStyle w:val="ICTOC1MINS"/>
        <w:tabs>
          <w:tab w:val="clear" w:pos="851"/>
          <w:tab w:val="left" w:pos="567"/>
        </w:tabs>
        <w:spacing w:before="120" w:after="120"/>
        <w:rPr>
          <w:noProof/>
        </w:rPr>
      </w:pPr>
      <w:r>
        <w:rPr>
          <w:noProof/>
        </w:rPr>
        <w:fldChar w:fldCharType="begin"/>
      </w:r>
      <w:r>
        <w:rPr>
          <w:noProof/>
        </w:rPr>
        <w:instrText xml:space="preserve"> SEQ SeqList \* CHARFORMAT </w:instrText>
      </w:r>
      <w:r>
        <w:rPr>
          <w:noProof/>
        </w:rPr>
        <w:fldChar w:fldCharType="separate"/>
      </w:r>
      <w:bookmarkStart w:id="18" w:name="_Toc71280210"/>
      <w:r w:rsidR="00F92D85">
        <w:rPr>
          <w:noProof/>
        </w:rPr>
        <w:t>7</w:t>
      </w:r>
      <w:r>
        <w:rPr>
          <w:noProof/>
        </w:rPr>
        <w:fldChar w:fldCharType="end"/>
      </w:r>
      <w:r w:rsidRPr="0056606E">
        <w:rPr>
          <w:noProof/>
        </w:rPr>
        <w:tab/>
      </w:r>
      <w:r>
        <w:rPr>
          <w:noProof/>
        </w:rPr>
        <w:t>Disclosure of Conflicts of Interest</w:t>
      </w:r>
      <w:bookmarkEnd w:id="17"/>
      <w:bookmarkEnd w:id="18"/>
    </w:p>
    <w:p w14:paraId="01303C24" w14:textId="66EF9487" w:rsidR="00692E85" w:rsidRDefault="00644DFB" w:rsidP="00644DFB">
      <w:pPr>
        <w:pStyle w:val="ICTOC3MINS"/>
        <w:ind w:left="567"/>
      </w:pPr>
      <w:bookmarkStart w:id="19" w:name="_Toc71280211"/>
      <w:r>
        <w:t>Nil</w:t>
      </w:r>
      <w:bookmarkEnd w:id="19"/>
    </w:p>
    <w:bookmarkStart w:id="20" w:name="PDF1_PublicQuestionTime"/>
    <w:p w14:paraId="327FE741" w14:textId="4E1DE34C" w:rsidR="00692E85" w:rsidRDefault="00692E85" w:rsidP="00692E85">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21" w:name="_Toc71280212"/>
      <w:r w:rsidR="00F92D85">
        <w:rPr>
          <w:noProof/>
        </w:rPr>
        <w:t>8</w:t>
      </w:r>
      <w:r>
        <w:rPr>
          <w:noProof/>
        </w:rPr>
        <w:fldChar w:fldCharType="end"/>
      </w:r>
      <w:r w:rsidRPr="0056606E">
        <w:rPr>
          <w:noProof/>
        </w:rPr>
        <w:tab/>
      </w:r>
      <w:r>
        <w:rPr>
          <w:noProof/>
        </w:rPr>
        <w:t>Public Question Time</w:t>
      </w:r>
      <w:bookmarkEnd w:id="20"/>
      <w:bookmarkEnd w:id="21"/>
    </w:p>
    <w:tbl>
      <w:tblPr>
        <w:tblStyle w:val="TableGrid"/>
        <w:tblW w:w="9639" w:type="dxa"/>
        <w:tblInd w:w="108" w:type="dxa"/>
        <w:tblLook w:val="04A0" w:firstRow="1" w:lastRow="0" w:firstColumn="1" w:lastColumn="0" w:noHBand="0" w:noVBand="1"/>
      </w:tblPr>
      <w:tblGrid>
        <w:gridCol w:w="1418"/>
        <w:gridCol w:w="4726"/>
        <w:gridCol w:w="1507"/>
        <w:gridCol w:w="1101"/>
        <w:gridCol w:w="887"/>
      </w:tblGrid>
      <w:tr w:rsidR="00692E85" w:rsidRPr="00EF474E" w14:paraId="0E02460B" w14:textId="77777777" w:rsidTr="006B4E38">
        <w:trPr>
          <w:tblHeader/>
        </w:trPr>
        <w:tc>
          <w:tcPr>
            <w:tcW w:w="1418" w:type="dxa"/>
            <w:tcBorders>
              <w:bottom w:val="single" w:sz="4" w:space="0" w:color="auto"/>
            </w:tcBorders>
          </w:tcPr>
          <w:p w14:paraId="6AA747EE" w14:textId="77777777" w:rsidR="00692E85" w:rsidRPr="00EF474E" w:rsidRDefault="00692E85" w:rsidP="00692E85">
            <w:pPr>
              <w:rPr>
                <w:rFonts w:asciiTheme="minorHAnsi" w:hAnsiTheme="minorHAnsi" w:cs="Arial"/>
                <w:b/>
                <w:sz w:val="22"/>
              </w:rPr>
            </w:pPr>
            <w:r w:rsidRPr="00EF474E">
              <w:rPr>
                <w:rFonts w:asciiTheme="minorHAnsi" w:hAnsiTheme="minorHAnsi" w:cs="Arial"/>
                <w:b/>
                <w:sz w:val="22"/>
              </w:rPr>
              <w:t>Name</w:t>
            </w:r>
          </w:p>
        </w:tc>
        <w:tc>
          <w:tcPr>
            <w:tcW w:w="4726" w:type="dxa"/>
            <w:tcBorders>
              <w:bottom w:val="single" w:sz="4" w:space="0" w:color="auto"/>
            </w:tcBorders>
          </w:tcPr>
          <w:p w14:paraId="2E7F675A" w14:textId="77777777" w:rsidR="00692E85" w:rsidRPr="00EF474E" w:rsidRDefault="00692E85" w:rsidP="00692E85">
            <w:pPr>
              <w:rPr>
                <w:rFonts w:asciiTheme="minorHAnsi" w:hAnsiTheme="minorHAnsi" w:cs="Arial"/>
                <w:b/>
                <w:sz w:val="22"/>
              </w:rPr>
            </w:pPr>
            <w:r w:rsidRPr="00EF474E">
              <w:rPr>
                <w:rFonts w:asciiTheme="minorHAnsi" w:hAnsiTheme="minorHAnsi" w:cs="Arial"/>
                <w:b/>
                <w:sz w:val="22"/>
              </w:rPr>
              <w:t>Question/Response</w:t>
            </w:r>
          </w:p>
          <w:p w14:paraId="68ACC521" w14:textId="77777777" w:rsidR="00692E85" w:rsidRPr="00EF474E" w:rsidRDefault="00692E85" w:rsidP="00692E85">
            <w:pPr>
              <w:rPr>
                <w:rFonts w:asciiTheme="minorHAnsi" w:hAnsiTheme="minorHAnsi" w:cs="Arial"/>
                <w:b/>
                <w:sz w:val="22"/>
              </w:rPr>
            </w:pPr>
          </w:p>
        </w:tc>
        <w:tc>
          <w:tcPr>
            <w:tcW w:w="1507" w:type="dxa"/>
            <w:tcBorders>
              <w:bottom w:val="single" w:sz="4" w:space="0" w:color="auto"/>
            </w:tcBorders>
          </w:tcPr>
          <w:p w14:paraId="4713703C" w14:textId="77777777" w:rsidR="00692E85" w:rsidRPr="00EF474E" w:rsidRDefault="00692E85" w:rsidP="00692E85">
            <w:pPr>
              <w:jc w:val="center"/>
              <w:rPr>
                <w:rFonts w:asciiTheme="minorHAnsi" w:hAnsiTheme="minorHAnsi" w:cs="Arial"/>
                <w:b/>
                <w:sz w:val="22"/>
              </w:rPr>
            </w:pPr>
            <w:r w:rsidRPr="00EF474E">
              <w:rPr>
                <w:rFonts w:asciiTheme="minorHAnsi" w:hAnsiTheme="minorHAnsi" w:cs="Arial"/>
                <w:b/>
                <w:sz w:val="22"/>
              </w:rPr>
              <w:t>CEO/GM</w:t>
            </w:r>
            <w:r>
              <w:rPr>
                <w:rFonts w:asciiTheme="minorHAnsi" w:hAnsiTheme="minorHAnsi" w:cs="Arial"/>
                <w:b/>
                <w:sz w:val="22"/>
              </w:rPr>
              <w:t>/EM</w:t>
            </w:r>
          </w:p>
        </w:tc>
        <w:tc>
          <w:tcPr>
            <w:tcW w:w="1101" w:type="dxa"/>
            <w:tcBorders>
              <w:bottom w:val="single" w:sz="4" w:space="0" w:color="auto"/>
            </w:tcBorders>
          </w:tcPr>
          <w:p w14:paraId="4FC58131" w14:textId="77777777" w:rsidR="00692E85" w:rsidRPr="00EF474E" w:rsidRDefault="00692E85" w:rsidP="00692E85">
            <w:pPr>
              <w:jc w:val="center"/>
              <w:rPr>
                <w:rFonts w:asciiTheme="minorHAnsi" w:hAnsiTheme="minorHAnsi" w:cs="Arial"/>
                <w:b/>
                <w:sz w:val="22"/>
              </w:rPr>
            </w:pPr>
            <w:r w:rsidRPr="00EF474E">
              <w:rPr>
                <w:rFonts w:asciiTheme="minorHAnsi" w:hAnsiTheme="minorHAnsi" w:cs="Arial"/>
                <w:b/>
                <w:sz w:val="22"/>
              </w:rPr>
              <w:t>Read at Meeting</w:t>
            </w:r>
          </w:p>
          <w:p w14:paraId="66FA1502" w14:textId="77777777" w:rsidR="00692E85" w:rsidRPr="00EF474E" w:rsidRDefault="00692E85" w:rsidP="00692E85">
            <w:pPr>
              <w:jc w:val="center"/>
              <w:rPr>
                <w:rFonts w:asciiTheme="minorHAnsi" w:hAnsiTheme="minorHAnsi" w:cs="Arial"/>
                <w:b/>
                <w:sz w:val="22"/>
              </w:rPr>
            </w:pPr>
            <w:r w:rsidRPr="00EF474E">
              <w:rPr>
                <w:rFonts w:asciiTheme="minorHAnsi" w:hAnsiTheme="minorHAnsi" w:cs="Arial"/>
                <w:b/>
                <w:sz w:val="22"/>
              </w:rPr>
              <w:t>(Yes/No)</w:t>
            </w:r>
          </w:p>
        </w:tc>
        <w:tc>
          <w:tcPr>
            <w:tcW w:w="887" w:type="dxa"/>
            <w:tcBorders>
              <w:bottom w:val="single" w:sz="4" w:space="0" w:color="auto"/>
            </w:tcBorders>
          </w:tcPr>
          <w:p w14:paraId="2304D042" w14:textId="77777777" w:rsidR="00692E85" w:rsidRPr="00EF474E" w:rsidRDefault="00692E85" w:rsidP="00692E85">
            <w:pPr>
              <w:jc w:val="center"/>
              <w:rPr>
                <w:rFonts w:asciiTheme="minorHAnsi" w:hAnsiTheme="minorHAnsi" w:cs="Arial"/>
                <w:b/>
                <w:sz w:val="22"/>
              </w:rPr>
            </w:pPr>
            <w:r w:rsidRPr="00EF474E">
              <w:rPr>
                <w:rFonts w:asciiTheme="minorHAnsi" w:hAnsiTheme="minorHAnsi" w:cs="Arial"/>
                <w:b/>
                <w:sz w:val="22"/>
              </w:rPr>
              <w:t>Taken on Notice</w:t>
            </w:r>
          </w:p>
          <w:p w14:paraId="0AB64859" w14:textId="77777777" w:rsidR="00692E85" w:rsidRPr="00EF474E" w:rsidRDefault="00692E85" w:rsidP="00692E85">
            <w:pPr>
              <w:jc w:val="center"/>
              <w:rPr>
                <w:rFonts w:asciiTheme="minorHAnsi" w:hAnsiTheme="minorHAnsi" w:cs="Arial"/>
                <w:b/>
                <w:sz w:val="22"/>
              </w:rPr>
            </w:pPr>
            <w:r w:rsidRPr="00EF474E">
              <w:rPr>
                <w:rFonts w:asciiTheme="minorHAnsi" w:hAnsiTheme="minorHAnsi" w:cs="Arial"/>
                <w:b/>
                <w:sz w:val="22"/>
              </w:rPr>
              <w:t>Yes/No</w:t>
            </w:r>
          </w:p>
        </w:tc>
      </w:tr>
      <w:tr w:rsidR="00692E85" w:rsidRPr="00EF474E" w14:paraId="15329F8B" w14:textId="77777777" w:rsidTr="006B4E38">
        <w:tc>
          <w:tcPr>
            <w:tcW w:w="1418" w:type="dxa"/>
            <w:vMerge w:val="restart"/>
          </w:tcPr>
          <w:p w14:paraId="0845C0F5" w14:textId="77777777" w:rsidR="00692E85" w:rsidRPr="00EF474E" w:rsidRDefault="00692E85" w:rsidP="006B4E38">
            <w:pPr>
              <w:spacing w:before="60"/>
              <w:jc w:val="left"/>
              <w:rPr>
                <w:rFonts w:eastAsia="Calibri" w:cs="Calibri"/>
                <w:sz w:val="22"/>
              </w:rPr>
            </w:pPr>
            <w:r w:rsidRPr="5453F45D">
              <w:rPr>
                <w:rFonts w:eastAsia="Calibri" w:cs="Calibri"/>
                <w:sz w:val="22"/>
              </w:rPr>
              <w:t>Mr. John Kowarsky</w:t>
            </w:r>
          </w:p>
        </w:tc>
        <w:tc>
          <w:tcPr>
            <w:tcW w:w="4726" w:type="dxa"/>
            <w:tcBorders>
              <w:bottom w:val="nil"/>
            </w:tcBorders>
          </w:tcPr>
          <w:p w14:paraId="770829E1" w14:textId="77777777" w:rsidR="00692E85" w:rsidRPr="00D70EFA" w:rsidRDefault="00692E85" w:rsidP="006B4E38">
            <w:pPr>
              <w:spacing w:before="60" w:after="0"/>
              <w:rPr>
                <w:rFonts w:asciiTheme="minorHAnsi" w:hAnsiTheme="minorHAnsi" w:cs="Arial"/>
                <w:b/>
                <w:bCs/>
                <w:sz w:val="22"/>
              </w:rPr>
            </w:pPr>
            <w:r w:rsidRPr="00D70EFA">
              <w:rPr>
                <w:rFonts w:asciiTheme="minorHAnsi" w:hAnsiTheme="minorHAnsi" w:cs="Arial"/>
                <w:b/>
                <w:bCs/>
                <w:sz w:val="22"/>
              </w:rPr>
              <w:t>Question 1:</w:t>
            </w:r>
          </w:p>
          <w:p w14:paraId="0F3B8365" w14:textId="77777777" w:rsidR="00692E85" w:rsidRPr="00BD1F45" w:rsidRDefault="00692E85" w:rsidP="00692E85">
            <w:pPr>
              <w:rPr>
                <w:rFonts w:asciiTheme="minorHAnsi" w:hAnsiTheme="minorHAnsi" w:cs="Arial"/>
                <w:sz w:val="22"/>
              </w:rPr>
            </w:pPr>
            <w:r w:rsidRPr="5453F45D">
              <w:rPr>
                <w:rFonts w:eastAsia="Calibri" w:cs="Calibri"/>
                <w:sz w:val="22"/>
              </w:rPr>
              <w:t>Can Council please advise as to which personnel comprise the Executive Team, and confirm that all these personnel were shown the Draft Ballan Library Infrastructure Review in the first week of April 2021.</w:t>
            </w:r>
          </w:p>
        </w:tc>
        <w:tc>
          <w:tcPr>
            <w:tcW w:w="1507" w:type="dxa"/>
            <w:vMerge w:val="restart"/>
          </w:tcPr>
          <w:p w14:paraId="2C365AF5" w14:textId="77777777" w:rsidR="00644DFB" w:rsidRDefault="00692E85" w:rsidP="00644DFB">
            <w:pPr>
              <w:spacing w:before="60"/>
              <w:jc w:val="center"/>
              <w:rPr>
                <w:rFonts w:eastAsia="Calibri" w:cs="Calibri"/>
                <w:sz w:val="22"/>
              </w:rPr>
            </w:pPr>
            <w:r w:rsidRPr="5453F45D">
              <w:rPr>
                <w:rFonts w:eastAsia="Calibri" w:cs="Calibri"/>
                <w:sz w:val="22"/>
              </w:rPr>
              <w:t>Derek Madden</w:t>
            </w:r>
          </w:p>
          <w:p w14:paraId="378A661F" w14:textId="43D70DB9" w:rsidR="00692E85" w:rsidRPr="00EF474E" w:rsidRDefault="00692E85" w:rsidP="00644DFB">
            <w:pPr>
              <w:jc w:val="center"/>
              <w:rPr>
                <w:rFonts w:eastAsia="Calibri" w:cs="Calibri"/>
                <w:sz w:val="22"/>
              </w:rPr>
            </w:pPr>
            <w:r w:rsidRPr="5453F45D">
              <w:rPr>
                <w:rFonts w:eastAsia="Calibri" w:cs="Calibri"/>
                <w:sz w:val="22"/>
              </w:rPr>
              <w:t>CEO</w:t>
            </w:r>
          </w:p>
        </w:tc>
        <w:tc>
          <w:tcPr>
            <w:tcW w:w="1101" w:type="dxa"/>
            <w:vMerge w:val="restart"/>
          </w:tcPr>
          <w:p w14:paraId="537C9318" w14:textId="234F25A3" w:rsidR="00692E85" w:rsidRPr="00EF474E" w:rsidRDefault="00692E85" w:rsidP="00692E85">
            <w:pPr>
              <w:spacing w:before="60"/>
              <w:jc w:val="center"/>
              <w:rPr>
                <w:rFonts w:asciiTheme="minorHAnsi" w:hAnsiTheme="minorHAnsi" w:cs="Arial"/>
                <w:sz w:val="22"/>
              </w:rPr>
            </w:pPr>
            <w:r>
              <w:rPr>
                <w:rFonts w:asciiTheme="minorHAnsi" w:hAnsiTheme="minorHAnsi" w:cs="Arial"/>
                <w:sz w:val="22"/>
              </w:rPr>
              <w:t>Yes</w:t>
            </w:r>
          </w:p>
        </w:tc>
        <w:tc>
          <w:tcPr>
            <w:tcW w:w="887" w:type="dxa"/>
            <w:vMerge w:val="restart"/>
          </w:tcPr>
          <w:p w14:paraId="6D23E5C5" w14:textId="3AA434A4" w:rsidR="00692E85" w:rsidRPr="00EF474E" w:rsidRDefault="006B4E38" w:rsidP="00692E85">
            <w:pPr>
              <w:spacing w:before="60"/>
              <w:jc w:val="center"/>
              <w:rPr>
                <w:rFonts w:asciiTheme="minorHAnsi" w:hAnsiTheme="minorHAnsi" w:cs="Arial"/>
                <w:sz w:val="22"/>
              </w:rPr>
            </w:pPr>
            <w:r>
              <w:rPr>
                <w:rFonts w:asciiTheme="minorHAnsi" w:hAnsiTheme="minorHAnsi" w:cs="Arial"/>
                <w:sz w:val="22"/>
              </w:rPr>
              <w:t>No</w:t>
            </w:r>
          </w:p>
        </w:tc>
      </w:tr>
      <w:tr w:rsidR="00692E85" w:rsidRPr="00EF474E" w14:paraId="4319508F" w14:textId="77777777" w:rsidTr="006B4E38">
        <w:tc>
          <w:tcPr>
            <w:tcW w:w="1418" w:type="dxa"/>
            <w:vMerge/>
          </w:tcPr>
          <w:p w14:paraId="521F5D67" w14:textId="77777777" w:rsidR="00692E85" w:rsidRPr="00EF474E" w:rsidRDefault="00692E85" w:rsidP="00692E85">
            <w:pPr>
              <w:rPr>
                <w:rFonts w:asciiTheme="minorHAnsi" w:hAnsiTheme="minorHAnsi" w:cs="Arial"/>
                <w:sz w:val="22"/>
              </w:rPr>
            </w:pPr>
          </w:p>
        </w:tc>
        <w:tc>
          <w:tcPr>
            <w:tcW w:w="4726" w:type="dxa"/>
            <w:tcBorders>
              <w:top w:val="nil"/>
              <w:bottom w:val="single" w:sz="4" w:space="0" w:color="auto"/>
            </w:tcBorders>
            <w:shd w:val="clear" w:color="auto" w:fill="C6D9F1" w:themeFill="text2" w:themeFillTint="33"/>
          </w:tcPr>
          <w:p w14:paraId="184F2451" w14:textId="77777777" w:rsidR="00692E85" w:rsidRPr="00EF474E" w:rsidRDefault="00692E85" w:rsidP="006B4E38">
            <w:pPr>
              <w:spacing w:before="60" w:after="0"/>
              <w:rPr>
                <w:rFonts w:asciiTheme="minorHAnsi" w:hAnsiTheme="minorHAnsi" w:cs="Arial"/>
                <w:b/>
                <w:sz w:val="22"/>
              </w:rPr>
            </w:pPr>
            <w:r w:rsidRPr="0F4C9555">
              <w:rPr>
                <w:rFonts w:asciiTheme="minorHAnsi" w:hAnsiTheme="minorHAnsi" w:cs="Arial"/>
                <w:b/>
                <w:bCs/>
                <w:sz w:val="22"/>
              </w:rPr>
              <w:t>Response:</w:t>
            </w:r>
          </w:p>
          <w:p w14:paraId="2F31007B" w14:textId="77777777" w:rsidR="00692E85" w:rsidRPr="00EF474E" w:rsidRDefault="00692E85" w:rsidP="00692E85">
            <w:pPr>
              <w:rPr>
                <w:rFonts w:asciiTheme="minorHAnsi" w:hAnsiTheme="minorHAnsi" w:cs="Arial"/>
                <w:sz w:val="22"/>
              </w:rPr>
            </w:pPr>
            <w:r w:rsidRPr="00820E74">
              <w:rPr>
                <w:rFonts w:eastAsia="Calibri" w:cs="Calibri"/>
                <w:color w:val="000000" w:themeColor="text1"/>
                <w:sz w:val="22"/>
              </w:rPr>
              <w:t>Personnel who comprise the Executive Team include the CEO, General Managers and Executive Managers. The matter was discussed during the first week of April 2021 during an Executive Meeting. Attending that meeting were the General Managers and Executive Managers, the CEO was an apology.</w:t>
            </w:r>
          </w:p>
        </w:tc>
        <w:tc>
          <w:tcPr>
            <w:tcW w:w="1507" w:type="dxa"/>
            <w:vMerge/>
          </w:tcPr>
          <w:p w14:paraId="05EC4C59" w14:textId="77777777" w:rsidR="00692E85" w:rsidRPr="00EF474E" w:rsidRDefault="00692E85" w:rsidP="00692E85">
            <w:pPr>
              <w:jc w:val="center"/>
              <w:rPr>
                <w:rFonts w:asciiTheme="minorHAnsi" w:hAnsiTheme="minorHAnsi" w:cs="Arial"/>
                <w:sz w:val="22"/>
              </w:rPr>
            </w:pPr>
          </w:p>
        </w:tc>
        <w:tc>
          <w:tcPr>
            <w:tcW w:w="1101" w:type="dxa"/>
            <w:vMerge/>
          </w:tcPr>
          <w:p w14:paraId="5539A7C1" w14:textId="77777777" w:rsidR="00692E85" w:rsidRPr="00EF474E" w:rsidRDefault="00692E85" w:rsidP="00692E85">
            <w:pPr>
              <w:jc w:val="center"/>
              <w:rPr>
                <w:rFonts w:asciiTheme="minorHAnsi" w:hAnsiTheme="minorHAnsi" w:cs="Arial"/>
                <w:sz w:val="22"/>
              </w:rPr>
            </w:pPr>
          </w:p>
        </w:tc>
        <w:tc>
          <w:tcPr>
            <w:tcW w:w="887" w:type="dxa"/>
            <w:vMerge/>
          </w:tcPr>
          <w:p w14:paraId="1FE58483" w14:textId="77777777" w:rsidR="00692E85" w:rsidRPr="00EF474E" w:rsidRDefault="00692E85" w:rsidP="00692E85">
            <w:pPr>
              <w:jc w:val="center"/>
              <w:rPr>
                <w:rFonts w:asciiTheme="minorHAnsi" w:hAnsiTheme="minorHAnsi" w:cs="Arial"/>
                <w:sz w:val="22"/>
              </w:rPr>
            </w:pPr>
          </w:p>
        </w:tc>
      </w:tr>
      <w:tr w:rsidR="00692E85" w14:paraId="3C34B6DA" w14:textId="77777777" w:rsidTr="006B4E38">
        <w:tc>
          <w:tcPr>
            <w:tcW w:w="1418" w:type="dxa"/>
            <w:vMerge/>
          </w:tcPr>
          <w:p w14:paraId="3D3455EA" w14:textId="77777777" w:rsidR="00692E85" w:rsidRDefault="00692E85" w:rsidP="00692E85">
            <w:pPr>
              <w:rPr>
                <w:rFonts w:eastAsia="Calibri" w:cs="Calibri"/>
                <w:sz w:val="22"/>
              </w:rPr>
            </w:pPr>
          </w:p>
        </w:tc>
        <w:tc>
          <w:tcPr>
            <w:tcW w:w="4726" w:type="dxa"/>
            <w:tcBorders>
              <w:top w:val="nil"/>
              <w:bottom w:val="nil"/>
            </w:tcBorders>
          </w:tcPr>
          <w:p w14:paraId="1BD0D54A" w14:textId="77777777" w:rsidR="00692E85" w:rsidRPr="00D70EFA" w:rsidRDefault="00692E85" w:rsidP="006B4E38">
            <w:pPr>
              <w:spacing w:before="60" w:after="0"/>
              <w:rPr>
                <w:rFonts w:asciiTheme="minorHAnsi" w:hAnsiTheme="minorHAnsi" w:cs="Arial"/>
                <w:b/>
                <w:bCs/>
                <w:sz w:val="22"/>
              </w:rPr>
            </w:pPr>
            <w:r w:rsidRPr="00D70EFA">
              <w:rPr>
                <w:rFonts w:asciiTheme="minorHAnsi" w:hAnsiTheme="minorHAnsi" w:cs="Arial"/>
                <w:b/>
                <w:bCs/>
                <w:sz w:val="22"/>
              </w:rPr>
              <w:t>Question 2:</w:t>
            </w:r>
          </w:p>
          <w:p w14:paraId="35934536" w14:textId="77777777" w:rsidR="00692E85" w:rsidRDefault="00692E85" w:rsidP="00692E85">
            <w:pPr>
              <w:rPr>
                <w:rFonts w:asciiTheme="minorHAnsi" w:hAnsiTheme="minorHAnsi" w:cs="Arial"/>
                <w:sz w:val="22"/>
              </w:rPr>
            </w:pPr>
            <w:r w:rsidRPr="5453F45D">
              <w:rPr>
                <w:rFonts w:eastAsia="Calibri" w:cs="Calibri"/>
                <w:color w:val="000000" w:themeColor="text1"/>
                <w:sz w:val="22"/>
              </w:rPr>
              <w:t>Can Council please advise why the timetable for presentation to Council of the Draft Ballan Library Infrastructure Review was extended from March 2021, as advised at the February 2021 Council Meeting, to some four months later by the end of the financial year, as advised at the April 2021 Council Meeting.</w:t>
            </w:r>
          </w:p>
        </w:tc>
        <w:tc>
          <w:tcPr>
            <w:tcW w:w="1507" w:type="dxa"/>
            <w:vMerge/>
          </w:tcPr>
          <w:p w14:paraId="6DD2ED79" w14:textId="77777777" w:rsidR="00692E85" w:rsidRDefault="00692E85" w:rsidP="00692E85">
            <w:pPr>
              <w:jc w:val="center"/>
              <w:rPr>
                <w:rFonts w:eastAsia="Calibri" w:cs="Calibri"/>
                <w:sz w:val="22"/>
              </w:rPr>
            </w:pPr>
          </w:p>
        </w:tc>
        <w:tc>
          <w:tcPr>
            <w:tcW w:w="1101" w:type="dxa"/>
            <w:vMerge/>
          </w:tcPr>
          <w:p w14:paraId="4FED3863" w14:textId="77777777" w:rsidR="00692E85" w:rsidRDefault="00692E85" w:rsidP="00692E85">
            <w:pPr>
              <w:jc w:val="center"/>
              <w:rPr>
                <w:rFonts w:asciiTheme="minorHAnsi" w:hAnsiTheme="minorHAnsi" w:cs="Arial"/>
                <w:sz w:val="22"/>
              </w:rPr>
            </w:pPr>
          </w:p>
        </w:tc>
        <w:tc>
          <w:tcPr>
            <w:tcW w:w="887" w:type="dxa"/>
            <w:vMerge/>
          </w:tcPr>
          <w:p w14:paraId="5A990A80" w14:textId="77777777" w:rsidR="00692E85" w:rsidRDefault="00692E85" w:rsidP="00692E85">
            <w:pPr>
              <w:jc w:val="center"/>
              <w:rPr>
                <w:rFonts w:asciiTheme="minorHAnsi" w:hAnsiTheme="minorHAnsi" w:cs="Arial"/>
                <w:sz w:val="22"/>
              </w:rPr>
            </w:pPr>
          </w:p>
        </w:tc>
      </w:tr>
      <w:tr w:rsidR="00692E85" w14:paraId="1C8CCDB4" w14:textId="77777777" w:rsidTr="006B4E38">
        <w:tc>
          <w:tcPr>
            <w:tcW w:w="1418" w:type="dxa"/>
            <w:vMerge/>
            <w:tcBorders>
              <w:bottom w:val="single" w:sz="4" w:space="0" w:color="auto"/>
            </w:tcBorders>
          </w:tcPr>
          <w:p w14:paraId="4D57A7AE" w14:textId="77777777" w:rsidR="00692E85" w:rsidRDefault="00692E85" w:rsidP="00692E85">
            <w:pPr>
              <w:rPr>
                <w:rFonts w:asciiTheme="minorHAnsi" w:hAnsiTheme="minorHAnsi" w:cs="Arial"/>
                <w:sz w:val="22"/>
              </w:rPr>
            </w:pPr>
          </w:p>
        </w:tc>
        <w:tc>
          <w:tcPr>
            <w:tcW w:w="4726" w:type="dxa"/>
            <w:tcBorders>
              <w:top w:val="nil"/>
              <w:bottom w:val="single" w:sz="4" w:space="0" w:color="auto"/>
            </w:tcBorders>
            <w:shd w:val="clear" w:color="auto" w:fill="C6D9F1" w:themeFill="text2" w:themeFillTint="33"/>
          </w:tcPr>
          <w:p w14:paraId="36C899ED" w14:textId="77777777" w:rsidR="00692E85" w:rsidRPr="006977AD" w:rsidRDefault="00692E85" w:rsidP="006B4E38">
            <w:pPr>
              <w:spacing w:before="60" w:after="0"/>
              <w:rPr>
                <w:rFonts w:eastAsia="Calibri" w:cs="Calibri"/>
                <w:b/>
                <w:bCs/>
                <w:color w:val="000000" w:themeColor="text1"/>
                <w:sz w:val="22"/>
              </w:rPr>
            </w:pPr>
            <w:r w:rsidRPr="006977AD">
              <w:rPr>
                <w:rFonts w:eastAsia="Calibri" w:cs="Calibri"/>
                <w:b/>
                <w:bCs/>
                <w:color w:val="000000" w:themeColor="text1"/>
                <w:sz w:val="22"/>
              </w:rPr>
              <w:t>Response:</w:t>
            </w:r>
          </w:p>
          <w:p w14:paraId="48C5D929" w14:textId="77777777" w:rsidR="00692E85" w:rsidRPr="00820E74" w:rsidRDefault="00692E85" w:rsidP="00692E85">
            <w:pPr>
              <w:rPr>
                <w:rFonts w:eastAsia="Calibri" w:cs="Calibri"/>
                <w:color w:val="000000" w:themeColor="text1"/>
                <w:sz w:val="22"/>
              </w:rPr>
            </w:pPr>
            <w:r w:rsidRPr="006977AD">
              <w:rPr>
                <w:rFonts w:eastAsia="Calibri" w:cs="Calibri"/>
                <w:color w:val="000000" w:themeColor="text1"/>
                <w:sz w:val="22"/>
              </w:rPr>
              <w:t xml:space="preserve">In consultation with the relevant General Manager it was decided that other projects needed to be reprioritised. The Ballan Library remains a priority for Council and the funds for the project are included in the draft budget. </w:t>
            </w:r>
          </w:p>
        </w:tc>
        <w:tc>
          <w:tcPr>
            <w:tcW w:w="1507" w:type="dxa"/>
            <w:vMerge/>
            <w:tcBorders>
              <w:bottom w:val="single" w:sz="4" w:space="0" w:color="auto"/>
            </w:tcBorders>
          </w:tcPr>
          <w:p w14:paraId="6928DF58" w14:textId="77777777" w:rsidR="00692E85" w:rsidRDefault="00692E85" w:rsidP="00692E85">
            <w:pPr>
              <w:jc w:val="center"/>
              <w:rPr>
                <w:rFonts w:asciiTheme="minorHAnsi" w:hAnsiTheme="minorHAnsi" w:cs="Arial"/>
                <w:sz w:val="22"/>
              </w:rPr>
            </w:pPr>
          </w:p>
        </w:tc>
        <w:tc>
          <w:tcPr>
            <w:tcW w:w="1101" w:type="dxa"/>
            <w:vMerge/>
            <w:tcBorders>
              <w:bottom w:val="single" w:sz="4" w:space="0" w:color="auto"/>
            </w:tcBorders>
          </w:tcPr>
          <w:p w14:paraId="600D30EC" w14:textId="77777777" w:rsidR="00692E85" w:rsidRDefault="00692E85" w:rsidP="00692E85">
            <w:pPr>
              <w:jc w:val="center"/>
              <w:rPr>
                <w:rFonts w:asciiTheme="minorHAnsi" w:hAnsiTheme="minorHAnsi" w:cs="Arial"/>
                <w:sz w:val="22"/>
              </w:rPr>
            </w:pPr>
          </w:p>
        </w:tc>
        <w:tc>
          <w:tcPr>
            <w:tcW w:w="887" w:type="dxa"/>
            <w:vMerge/>
            <w:tcBorders>
              <w:bottom w:val="single" w:sz="4" w:space="0" w:color="auto"/>
            </w:tcBorders>
          </w:tcPr>
          <w:p w14:paraId="751AB488" w14:textId="77777777" w:rsidR="00692E85" w:rsidRDefault="00692E85" w:rsidP="00692E85">
            <w:pPr>
              <w:jc w:val="center"/>
              <w:rPr>
                <w:rFonts w:asciiTheme="minorHAnsi" w:hAnsiTheme="minorHAnsi" w:cs="Arial"/>
                <w:sz w:val="22"/>
              </w:rPr>
            </w:pPr>
          </w:p>
        </w:tc>
      </w:tr>
      <w:tr w:rsidR="00692E85" w14:paraId="7FD4F1F4" w14:textId="77777777" w:rsidTr="006B4E38">
        <w:tc>
          <w:tcPr>
            <w:tcW w:w="1418" w:type="dxa"/>
            <w:vMerge w:val="restart"/>
          </w:tcPr>
          <w:p w14:paraId="0952913A" w14:textId="77777777" w:rsidR="00692E85" w:rsidRDefault="00692E85" w:rsidP="006B4E38">
            <w:pPr>
              <w:spacing w:before="60"/>
              <w:jc w:val="left"/>
              <w:rPr>
                <w:rFonts w:asciiTheme="minorHAnsi" w:hAnsiTheme="minorHAnsi" w:cs="Arial"/>
                <w:sz w:val="22"/>
              </w:rPr>
            </w:pPr>
            <w:r w:rsidRPr="00831157">
              <w:rPr>
                <w:rFonts w:eastAsia="Calibri" w:cs="Calibri"/>
                <w:sz w:val="22"/>
              </w:rPr>
              <w:t>Mr. Stephen Derrick</w:t>
            </w:r>
          </w:p>
        </w:tc>
        <w:tc>
          <w:tcPr>
            <w:tcW w:w="4726" w:type="dxa"/>
          </w:tcPr>
          <w:p w14:paraId="3F9A1392" w14:textId="77777777" w:rsidR="00692E85" w:rsidRPr="00D70EFA" w:rsidRDefault="00692E85" w:rsidP="006B4E38">
            <w:pPr>
              <w:spacing w:before="60" w:after="0"/>
              <w:rPr>
                <w:rFonts w:asciiTheme="minorHAnsi" w:hAnsiTheme="minorHAnsi" w:cs="Arial"/>
                <w:b/>
                <w:bCs/>
                <w:sz w:val="22"/>
              </w:rPr>
            </w:pPr>
            <w:r w:rsidRPr="00D70EFA">
              <w:rPr>
                <w:rFonts w:asciiTheme="minorHAnsi" w:hAnsiTheme="minorHAnsi" w:cs="Arial"/>
                <w:b/>
                <w:bCs/>
                <w:sz w:val="22"/>
              </w:rPr>
              <w:t>Question 1:</w:t>
            </w:r>
          </w:p>
          <w:p w14:paraId="14ED960B" w14:textId="77777777" w:rsidR="00692E85" w:rsidRPr="5453F45D" w:rsidRDefault="00692E85" w:rsidP="00692E85">
            <w:pPr>
              <w:rPr>
                <w:rFonts w:asciiTheme="minorHAnsi" w:hAnsiTheme="minorHAnsi" w:cs="Arial"/>
                <w:b/>
                <w:bCs/>
                <w:sz w:val="22"/>
              </w:rPr>
            </w:pPr>
            <w:r w:rsidRPr="00831157">
              <w:rPr>
                <w:rFonts w:eastAsia="Calibri" w:cs="Calibri"/>
                <w:color w:val="000000" w:themeColor="text1"/>
                <w:sz w:val="22"/>
              </w:rPr>
              <w:t>At p 273 of the proposed budget there is an item “Main Street, Gordon – Kerb replacement” $234,000. What sections of kerb are to be replaced and why?</w:t>
            </w:r>
          </w:p>
        </w:tc>
        <w:tc>
          <w:tcPr>
            <w:tcW w:w="1507" w:type="dxa"/>
            <w:vMerge w:val="restart"/>
          </w:tcPr>
          <w:p w14:paraId="544B6E89" w14:textId="77777777" w:rsidR="00644DFB" w:rsidRDefault="00692E85" w:rsidP="00644DFB">
            <w:pPr>
              <w:spacing w:before="60"/>
              <w:jc w:val="center"/>
              <w:rPr>
                <w:rFonts w:cs="Calibri"/>
                <w:color w:val="000000"/>
                <w:sz w:val="22"/>
                <w:shd w:val="clear" w:color="auto" w:fill="FFFFFF"/>
              </w:rPr>
            </w:pPr>
            <w:r>
              <w:rPr>
                <w:rFonts w:cs="Calibri"/>
                <w:color w:val="000000"/>
                <w:sz w:val="22"/>
                <w:shd w:val="clear" w:color="auto" w:fill="FFFFFF"/>
              </w:rPr>
              <w:t>Phil Jeffrey</w:t>
            </w:r>
          </w:p>
          <w:p w14:paraId="79A1DAD7" w14:textId="3C4C404C" w:rsidR="00692E85" w:rsidRDefault="00692E85" w:rsidP="00644DFB">
            <w:pPr>
              <w:spacing w:before="60"/>
              <w:jc w:val="center"/>
              <w:rPr>
                <w:rFonts w:asciiTheme="minorHAnsi" w:hAnsiTheme="minorHAnsi" w:cs="Arial"/>
                <w:sz w:val="22"/>
              </w:rPr>
            </w:pPr>
            <w:r>
              <w:rPr>
                <w:rFonts w:cs="Calibri"/>
                <w:color w:val="000000"/>
                <w:sz w:val="22"/>
                <w:shd w:val="clear" w:color="auto" w:fill="FFFFFF"/>
              </w:rPr>
              <w:t xml:space="preserve"> General Manager Community Assets and Infrastructure</w:t>
            </w:r>
            <w:r>
              <w:rPr>
                <w:rStyle w:val="eop"/>
                <w:rFonts w:cs="Calibri"/>
                <w:color w:val="000000"/>
                <w:sz w:val="22"/>
                <w:shd w:val="clear" w:color="auto" w:fill="FFFFFF"/>
              </w:rPr>
              <w:t> </w:t>
            </w:r>
          </w:p>
        </w:tc>
        <w:tc>
          <w:tcPr>
            <w:tcW w:w="1101" w:type="dxa"/>
            <w:vMerge w:val="restart"/>
          </w:tcPr>
          <w:p w14:paraId="515568CF" w14:textId="6FC9392D" w:rsidR="00692E85" w:rsidRDefault="00692E85" w:rsidP="00692E85">
            <w:pPr>
              <w:spacing w:before="60"/>
              <w:jc w:val="center"/>
              <w:rPr>
                <w:rFonts w:asciiTheme="minorHAnsi" w:hAnsiTheme="minorHAnsi" w:cs="Arial"/>
                <w:sz w:val="22"/>
              </w:rPr>
            </w:pPr>
            <w:r>
              <w:rPr>
                <w:rFonts w:asciiTheme="minorHAnsi" w:hAnsiTheme="minorHAnsi" w:cs="Arial"/>
                <w:sz w:val="22"/>
              </w:rPr>
              <w:t>Yes</w:t>
            </w:r>
          </w:p>
        </w:tc>
        <w:tc>
          <w:tcPr>
            <w:tcW w:w="887" w:type="dxa"/>
            <w:vMerge w:val="restart"/>
          </w:tcPr>
          <w:p w14:paraId="54A2AD08" w14:textId="1A464098" w:rsidR="00692E85" w:rsidRDefault="006B4E38" w:rsidP="00692E85">
            <w:pPr>
              <w:spacing w:before="60"/>
              <w:jc w:val="center"/>
              <w:rPr>
                <w:rFonts w:asciiTheme="minorHAnsi" w:hAnsiTheme="minorHAnsi" w:cs="Arial"/>
                <w:sz w:val="22"/>
              </w:rPr>
            </w:pPr>
            <w:r>
              <w:rPr>
                <w:rFonts w:asciiTheme="minorHAnsi" w:hAnsiTheme="minorHAnsi" w:cs="Arial"/>
                <w:sz w:val="22"/>
              </w:rPr>
              <w:t>No</w:t>
            </w:r>
          </w:p>
        </w:tc>
      </w:tr>
      <w:tr w:rsidR="00692E85" w14:paraId="132E5473" w14:textId="77777777" w:rsidTr="006B4E38">
        <w:tc>
          <w:tcPr>
            <w:tcW w:w="1418" w:type="dxa"/>
            <w:vMerge/>
          </w:tcPr>
          <w:p w14:paraId="27532CFB" w14:textId="77777777" w:rsidR="00692E85" w:rsidRPr="00831157" w:rsidRDefault="00692E85" w:rsidP="00692E85">
            <w:pPr>
              <w:rPr>
                <w:rFonts w:eastAsia="Calibri" w:cs="Calibri"/>
                <w:sz w:val="22"/>
              </w:rPr>
            </w:pPr>
          </w:p>
        </w:tc>
        <w:tc>
          <w:tcPr>
            <w:tcW w:w="4726" w:type="dxa"/>
            <w:shd w:val="clear" w:color="auto" w:fill="C6D9F1" w:themeFill="text2" w:themeFillTint="33"/>
          </w:tcPr>
          <w:p w14:paraId="3CF15F18" w14:textId="77777777" w:rsidR="00692E85" w:rsidRPr="00D70EFA" w:rsidRDefault="00692E85" w:rsidP="006B4E38">
            <w:pPr>
              <w:spacing w:before="60" w:after="0"/>
              <w:rPr>
                <w:rFonts w:eastAsia="Calibri" w:cs="Calibri"/>
                <w:b/>
                <w:bCs/>
                <w:color w:val="000000" w:themeColor="text1"/>
                <w:sz w:val="22"/>
              </w:rPr>
            </w:pPr>
            <w:r w:rsidRPr="00D70EFA">
              <w:rPr>
                <w:rFonts w:eastAsia="Calibri" w:cs="Calibri"/>
                <w:b/>
                <w:bCs/>
                <w:color w:val="000000" w:themeColor="text1"/>
                <w:sz w:val="22"/>
              </w:rPr>
              <w:t>Response:</w:t>
            </w:r>
          </w:p>
          <w:p w14:paraId="12D9E141" w14:textId="77777777" w:rsidR="00692E85" w:rsidRPr="00D70EFA" w:rsidRDefault="00692E85" w:rsidP="00692E85">
            <w:pPr>
              <w:rPr>
                <w:rFonts w:eastAsia="Calibri" w:cs="Calibri"/>
                <w:color w:val="000000" w:themeColor="text1"/>
                <w:sz w:val="22"/>
              </w:rPr>
            </w:pPr>
            <w:r w:rsidRPr="00D70EFA">
              <w:rPr>
                <w:rFonts w:eastAsia="Calibri" w:cs="Calibri"/>
                <w:color w:val="000000" w:themeColor="text1"/>
                <w:sz w:val="22"/>
              </w:rPr>
              <w:t>The proposed project consists of the construction of kerb and associated drainage on the South side of Main Street from Lyndhurst St to Stanley St including the formalisation of the intersection at Stanley St. It will enable the construction of a footpath along this length which is also included in the draft budget connecting to Gordon Public Park.</w:t>
            </w:r>
          </w:p>
        </w:tc>
        <w:tc>
          <w:tcPr>
            <w:tcW w:w="1507" w:type="dxa"/>
            <w:vMerge/>
          </w:tcPr>
          <w:p w14:paraId="4BA343AB" w14:textId="77777777" w:rsidR="00692E85" w:rsidRDefault="00692E85" w:rsidP="00692E85">
            <w:pPr>
              <w:jc w:val="center"/>
              <w:rPr>
                <w:rFonts w:asciiTheme="minorHAnsi" w:hAnsiTheme="minorHAnsi" w:cs="Arial"/>
                <w:sz w:val="22"/>
              </w:rPr>
            </w:pPr>
          </w:p>
        </w:tc>
        <w:tc>
          <w:tcPr>
            <w:tcW w:w="1101" w:type="dxa"/>
            <w:vMerge/>
          </w:tcPr>
          <w:p w14:paraId="5167D4C8" w14:textId="77777777" w:rsidR="00692E85" w:rsidRDefault="00692E85" w:rsidP="00692E85">
            <w:pPr>
              <w:jc w:val="center"/>
              <w:rPr>
                <w:rFonts w:asciiTheme="minorHAnsi" w:hAnsiTheme="minorHAnsi" w:cs="Arial"/>
                <w:sz w:val="22"/>
              </w:rPr>
            </w:pPr>
          </w:p>
        </w:tc>
        <w:tc>
          <w:tcPr>
            <w:tcW w:w="887" w:type="dxa"/>
            <w:vMerge/>
          </w:tcPr>
          <w:p w14:paraId="175AD872" w14:textId="77777777" w:rsidR="00692E85" w:rsidRDefault="00692E85" w:rsidP="00692E85">
            <w:pPr>
              <w:jc w:val="center"/>
              <w:rPr>
                <w:rFonts w:asciiTheme="minorHAnsi" w:hAnsiTheme="minorHAnsi" w:cs="Arial"/>
                <w:sz w:val="22"/>
              </w:rPr>
            </w:pPr>
          </w:p>
        </w:tc>
      </w:tr>
      <w:tr w:rsidR="00692E85" w14:paraId="3CFED7C7" w14:textId="77777777" w:rsidTr="006B4E38">
        <w:tc>
          <w:tcPr>
            <w:tcW w:w="1418" w:type="dxa"/>
            <w:vMerge/>
          </w:tcPr>
          <w:p w14:paraId="736A7ABE" w14:textId="77777777" w:rsidR="00692E85" w:rsidRPr="00831157" w:rsidRDefault="00692E85" w:rsidP="00692E85">
            <w:pPr>
              <w:rPr>
                <w:rFonts w:eastAsia="Calibri" w:cs="Calibri"/>
                <w:sz w:val="22"/>
              </w:rPr>
            </w:pPr>
          </w:p>
        </w:tc>
        <w:tc>
          <w:tcPr>
            <w:tcW w:w="4726" w:type="dxa"/>
          </w:tcPr>
          <w:p w14:paraId="56F3C95A" w14:textId="77777777" w:rsidR="00692E85" w:rsidRPr="00D70EFA" w:rsidRDefault="00692E85" w:rsidP="006B4E38">
            <w:pPr>
              <w:spacing w:before="60" w:after="0"/>
              <w:rPr>
                <w:rFonts w:asciiTheme="minorHAnsi" w:hAnsiTheme="minorHAnsi" w:cs="Arial"/>
                <w:b/>
                <w:bCs/>
                <w:sz w:val="22"/>
              </w:rPr>
            </w:pPr>
            <w:r w:rsidRPr="00D70EFA">
              <w:rPr>
                <w:rFonts w:asciiTheme="minorHAnsi" w:hAnsiTheme="minorHAnsi" w:cs="Arial"/>
                <w:b/>
                <w:bCs/>
                <w:sz w:val="22"/>
              </w:rPr>
              <w:t>Question 2:</w:t>
            </w:r>
          </w:p>
          <w:p w14:paraId="61806520" w14:textId="77777777" w:rsidR="00692E85" w:rsidRPr="5453F45D" w:rsidRDefault="00692E85" w:rsidP="00692E85">
            <w:pPr>
              <w:rPr>
                <w:rFonts w:asciiTheme="minorHAnsi" w:hAnsiTheme="minorHAnsi" w:cs="Arial"/>
                <w:b/>
                <w:bCs/>
                <w:sz w:val="22"/>
              </w:rPr>
            </w:pPr>
            <w:r w:rsidRPr="00831157">
              <w:rPr>
                <w:rFonts w:eastAsia="Calibri" w:cs="Calibri"/>
                <w:color w:val="000000" w:themeColor="text1"/>
                <w:sz w:val="22"/>
              </w:rPr>
              <w:t>At p 273 of the proposed budget there is an item “Stanley Street, Gordon – Kerb replacement” $88,000. What sections of kerb are to be replaced and why?</w:t>
            </w:r>
          </w:p>
        </w:tc>
        <w:tc>
          <w:tcPr>
            <w:tcW w:w="1507" w:type="dxa"/>
            <w:vMerge/>
          </w:tcPr>
          <w:p w14:paraId="15B457E4" w14:textId="77777777" w:rsidR="00692E85" w:rsidRDefault="00692E85" w:rsidP="00692E85">
            <w:pPr>
              <w:jc w:val="center"/>
              <w:rPr>
                <w:rFonts w:asciiTheme="minorHAnsi" w:hAnsiTheme="minorHAnsi" w:cs="Arial"/>
                <w:sz w:val="22"/>
              </w:rPr>
            </w:pPr>
          </w:p>
        </w:tc>
        <w:tc>
          <w:tcPr>
            <w:tcW w:w="1101" w:type="dxa"/>
            <w:vMerge/>
          </w:tcPr>
          <w:p w14:paraId="429C8272" w14:textId="77777777" w:rsidR="00692E85" w:rsidRDefault="00692E85" w:rsidP="00692E85">
            <w:pPr>
              <w:jc w:val="center"/>
              <w:rPr>
                <w:rFonts w:asciiTheme="minorHAnsi" w:hAnsiTheme="minorHAnsi" w:cs="Arial"/>
                <w:sz w:val="22"/>
              </w:rPr>
            </w:pPr>
          </w:p>
        </w:tc>
        <w:tc>
          <w:tcPr>
            <w:tcW w:w="887" w:type="dxa"/>
            <w:vMerge/>
          </w:tcPr>
          <w:p w14:paraId="0945273C" w14:textId="77777777" w:rsidR="00692E85" w:rsidRDefault="00692E85" w:rsidP="00692E85">
            <w:pPr>
              <w:jc w:val="center"/>
              <w:rPr>
                <w:rFonts w:asciiTheme="minorHAnsi" w:hAnsiTheme="minorHAnsi" w:cs="Arial"/>
                <w:sz w:val="22"/>
              </w:rPr>
            </w:pPr>
          </w:p>
        </w:tc>
      </w:tr>
      <w:tr w:rsidR="00692E85" w14:paraId="422551C3" w14:textId="77777777" w:rsidTr="006B4E38">
        <w:tc>
          <w:tcPr>
            <w:tcW w:w="1418" w:type="dxa"/>
            <w:vMerge/>
          </w:tcPr>
          <w:p w14:paraId="17A8C2DD" w14:textId="77777777" w:rsidR="00692E85" w:rsidRPr="00831157" w:rsidRDefault="00692E85" w:rsidP="00692E85">
            <w:pPr>
              <w:rPr>
                <w:rFonts w:eastAsia="Calibri" w:cs="Calibri"/>
                <w:sz w:val="22"/>
              </w:rPr>
            </w:pPr>
          </w:p>
        </w:tc>
        <w:tc>
          <w:tcPr>
            <w:tcW w:w="4726" w:type="dxa"/>
            <w:shd w:val="clear" w:color="auto" w:fill="C6D9F1" w:themeFill="text2" w:themeFillTint="33"/>
          </w:tcPr>
          <w:p w14:paraId="40485C65" w14:textId="77777777" w:rsidR="00692E85" w:rsidRDefault="00692E85" w:rsidP="006B4E38">
            <w:pPr>
              <w:spacing w:before="60" w:after="0"/>
              <w:rPr>
                <w:rFonts w:asciiTheme="minorHAnsi" w:hAnsiTheme="minorHAnsi" w:cs="Arial"/>
                <w:b/>
                <w:bCs/>
                <w:sz w:val="22"/>
              </w:rPr>
            </w:pPr>
            <w:r w:rsidRPr="5453F45D">
              <w:rPr>
                <w:rFonts w:asciiTheme="minorHAnsi" w:hAnsiTheme="minorHAnsi" w:cs="Arial"/>
                <w:b/>
                <w:bCs/>
                <w:sz w:val="22"/>
              </w:rPr>
              <w:t>Response:</w:t>
            </w:r>
          </w:p>
          <w:p w14:paraId="330D6CCD" w14:textId="77777777" w:rsidR="00692E85" w:rsidRPr="5453F45D" w:rsidRDefault="00692E85" w:rsidP="00692E85">
            <w:pPr>
              <w:rPr>
                <w:rFonts w:asciiTheme="minorHAnsi" w:hAnsiTheme="minorHAnsi" w:cs="Arial"/>
                <w:b/>
                <w:bCs/>
                <w:sz w:val="22"/>
              </w:rPr>
            </w:pPr>
            <w:r w:rsidRPr="00D70EFA">
              <w:rPr>
                <w:rFonts w:eastAsia="Calibri" w:cs="Calibri"/>
                <w:color w:val="000000" w:themeColor="text1"/>
                <w:sz w:val="22"/>
              </w:rPr>
              <w:t xml:space="preserve">The proposed project is incorporated in the works proposed for Main St being the formalisation of the intersection with Stanley St. A footpath is also proposed along Stanley St which is included in the draft budget connecting to Dicker St and the Primary School. </w:t>
            </w:r>
          </w:p>
        </w:tc>
        <w:tc>
          <w:tcPr>
            <w:tcW w:w="1507" w:type="dxa"/>
            <w:vMerge/>
          </w:tcPr>
          <w:p w14:paraId="2513D3B5" w14:textId="77777777" w:rsidR="00692E85" w:rsidRDefault="00692E85" w:rsidP="00692E85">
            <w:pPr>
              <w:jc w:val="center"/>
              <w:rPr>
                <w:rFonts w:asciiTheme="minorHAnsi" w:hAnsiTheme="minorHAnsi" w:cs="Arial"/>
                <w:sz w:val="22"/>
              </w:rPr>
            </w:pPr>
          </w:p>
        </w:tc>
        <w:tc>
          <w:tcPr>
            <w:tcW w:w="1101" w:type="dxa"/>
            <w:vMerge/>
          </w:tcPr>
          <w:p w14:paraId="04AD9B6D" w14:textId="77777777" w:rsidR="00692E85" w:rsidRDefault="00692E85" w:rsidP="00692E85">
            <w:pPr>
              <w:jc w:val="center"/>
              <w:rPr>
                <w:rFonts w:asciiTheme="minorHAnsi" w:hAnsiTheme="minorHAnsi" w:cs="Arial"/>
                <w:sz w:val="22"/>
              </w:rPr>
            </w:pPr>
          </w:p>
        </w:tc>
        <w:tc>
          <w:tcPr>
            <w:tcW w:w="887" w:type="dxa"/>
            <w:vMerge/>
          </w:tcPr>
          <w:p w14:paraId="133061D1" w14:textId="77777777" w:rsidR="00692E85" w:rsidRDefault="00692E85" w:rsidP="00692E85">
            <w:pPr>
              <w:jc w:val="center"/>
              <w:rPr>
                <w:rFonts w:asciiTheme="minorHAnsi" w:hAnsiTheme="minorHAnsi" w:cs="Arial"/>
                <w:sz w:val="22"/>
              </w:rPr>
            </w:pPr>
          </w:p>
        </w:tc>
      </w:tr>
    </w:tbl>
    <w:p w14:paraId="4CF83BFB" w14:textId="77777777" w:rsidR="00692E85" w:rsidRDefault="00692E85" w:rsidP="00692E85">
      <w:pPr>
        <w:rPr>
          <w:noProof/>
        </w:rPr>
      </w:pPr>
    </w:p>
    <w:bookmarkStart w:id="22" w:name="PDF1_Petitions"/>
    <w:p w14:paraId="628BDC7A" w14:textId="4201F75E" w:rsidR="00692E85" w:rsidRDefault="00692E85" w:rsidP="00644DFB">
      <w:pPr>
        <w:pStyle w:val="ICTOC1MINS"/>
        <w:tabs>
          <w:tab w:val="clear" w:pos="851"/>
          <w:tab w:val="left" w:pos="567"/>
        </w:tabs>
        <w:spacing w:before="120" w:after="120"/>
      </w:pPr>
      <w:r>
        <w:fldChar w:fldCharType="begin"/>
      </w:r>
      <w:r>
        <w:instrText xml:space="preserve"> SEQ SeqList \* Charformat </w:instrText>
      </w:r>
      <w:r>
        <w:fldChar w:fldCharType="separate"/>
      </w:r>
      <w:bookmarkStart w:id="23" w:name="_Toc70693634"/>
      <w:bookmarkStart w:id="24" w:name="_Toc71280213"/>
      <w:r w:rsidR="00F92D85">
        <w:rPr>
          <w:noProof/>
        </w:rPr>
        <w:t>9</w:t>
      </w:r>
      <w:r>
        <w:fldChar w:fldCharType="end"/>
      </w:r>
      <w:r>
        <w:tab/>
        <w:t>Petitions</w:t>
      </w:r>
      <w:bookmarkEnd w:id="22"/>
      <w:bookmarkEnd w:id="23"/>
      <w:bookmarkEnd w:id="24"/>
    </w:p>
    <w:p w14:paraId="603EC156" w14:textId="2964BB0B" w:rsidR="00692E85" w:rsidRDefault="00692E85" w:rsidP="00EE49B9">
      <w:pPr>
        <w:pStyle w:val="ICTOC3MINS"/>
        <w:ind w:left="567"/>
      </w:pPr>
      <w:bookmarkStart w:id="25" w:name="_Toc71280214"/>
      <w:r>
        <w:t>Nil</w:t>
      </w:r>
      <w:bookmarkEnd w:id="25"/>
    </w:p>
    <w:p w14:paraId="18686A0B" w14:textId="78B8E1B0" w:rsidR="00582E27" w:rsidRDefault="00582E27">
      <w:pPr>
        <w:spacing w:after="200" w:line="276" w:lineRule="auto"/>
        <w:jc w:val="left"/>
      </w:pPr>
      <w:r>
        <w:br w:type="page"/>
      </w:r>
    </w:p>
    <w:bookmarkStart w:id="26" w:name="PDF1_Presentations"/>
    <w:p w14:paraId="11B33890" w14:textId="0EF7EAC6" w:rsidR="00692E85" w:rsidRDefault="00692E85" w:rsidP="00692E85">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27" w:name="_Toc71280215"/>
      <w:r w:rsidR="00F92D85">
        <w:rPr>
          <w:noProof/>
        </w:rPr>
        <w:t>10</w:t>
      </w:r>
      <w:r>
        <w:rPr>
          <w:noProof/>
        </w:rPr>
        <w:fldChar w:fldCharType="end"/>
      </w:r>
      <w:r w:rsidRPr="0056606E">
        <w:rPr>
          <w:noProof/>
        </w:rPr>
        <w:tab/>
      </w:r>
      <w:r>
        <w:rPr>
          <w:noProof/>
        </w:rPr>
        <w:t>Presentations/Deputations</w:t>
      </w:r>
      <w:bookmarkEnd w:id="26"/>
      <w:bookmarkEnd w:id="27"/>
      <w:r>
        <w:rPr>
          <w:noProof/>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3969"/>
        <w:gridCol w:w="1984"/>
        <w:gridCol w:w="1070"/>
        <w:gridCol w:w="1765"/>
      </w:tblGrid>
      <w:tr w:rsidR="006B4E38" w:rsidRPr="00B52120" w14:paraId="58111AEE" w14:textId="77777777" w:rsidTr="00644DFB">
        <w:tc>
          <w:tcPr>
            <w:tcW w:w="851" w:type="dxa"/>
            <w:shd w:val="clear" w:color="auto" w:fill="auto"/>
          </w:tcPr>
          <w:p w14:paraId="2294A5B0" w14:textId="77777777" w:rsidR="006B4E38" w:rsidRPr="00B52120" w:rsidRDefault="006B4E38" w:rsidP="00644DFB">
            <w:pPr>
              <w:spacing w:after="0"/>
              <w:jc w:val="center"/>
              <w:rPr>
                <w:rFonts w:asciiTheme="minorHAnsi" w:hAnsiTheme="minorHAnsi"/>
                <w:b/>
                <w:sz w:val="22"/>
              </w:rPr>
            </w:pPr>
            <w:r w:rsidRPr="00B52120">
              <w:rPr>
                <w:rFonts w:asciiTheme="minorHAnsi" w:hAnsiTheme="minorHAnsi"/>
                <w:b/>
                <w:sz w:val="22"/>
              </w:rPr>
              <w:t>Item No</w:t>
            </w:r>
          </w:p>
        </w:tc>
        <w:tc>
          <w:tcPr>
            <w:tcW w:w="3969" w:type="dxa"/>
            <w:shd w:val="clear" w:color="auto" w:fill="auto"/>
          </w:tcPr>
          <w:p w14:paraId="3BA5247C" w14:textId="77777777" w:rsidR="006B4E38" w:rsidRPr="006B4E38" w:rsidRDefault="006B4E38" w:rsidP="00644DFB">
            <w:pPr>
              <w:spacing w:after="0"/>
              <w:jc w:val="center"/>
              <w:rPr>
                <w:rFonts w:asciiTheme="minorHAnsi" w:hAnsiTheme="minorHAnsi"/>
                <w:b/>
                <w:sz w:val="22"/>
              </w:rPr>
            </w:pPr>
            <w:r w:rsidRPr="006B4E38">
              <w:rPr>
                <w:rFonts w:asciiTheme="minorHAnsi" w:hAnsiTheme="minorHAnsi"/>
                <w:b/>
                <w:sz w:val="22"/>
              </w:rPr>
              <w:t>Description</w:t>
            </w:r>
          </w:p>
          <w:p w14:paraId="497570D4" w14:textId="77777777" w:rsidR="006B4E38" w:rsidRPr="00B52120" w:rsidRDefault="006B4E38" w:rsidP="00644DFB">
            <w:pPr>
              <w:jc w:val="center"/>
              <w:rPr>
                <w:rFonts w:asciiTheme="minorHAnsi" w:hAnsiTheme="minorHAnsi"/>
                <w:b/>
                <w:sz w:val="22"/>
              </w:rPr>
            </w:pPr>
          </w:p>
        </w:tc>
        <w:tc>
          <w:tcPr>
            <w:tcW w:w="1984" w:type="dxa"/>
            <w:shd w:val="clear" w:color="auto" w:fill="auto"/>
          </w:tcPr>
          <w:p w14:paraId="39764F4E" w14:textId="77777777" w:rsidR="006B4E38" w:rsidRPr="006B4E38" w:rsidRDefault="006B4E38" w:rsidP="00644DFB">
            <w:pPr>
              <w:spacing w:after="0"/>
              <w:jc w:val="center"/>
              <w:rPr>
                <w:rFonts w:asciiTheme="minorHAnsi" w:hAnsiTheme="minorHAnsi"/>
                <w:b/>
                <w:sz w:val="22"/>
              </w:rPr>
            </w:pPr>
            <w:r w:rsidRPr="006B4E38">
              <w:rPr>
                <w:rFonts w:asciiTheme="minorHAnsi" w:hAnsiTheme="minorHAnsi"/>
                <w:b/>
                <w:sz w:val="22"/>
              </w:rPr>
              <w:t>Name</w:t>
            </w:r>
          </w:p>
          <w:p w14:paraId="0ACD3875" w14:textId="77777777" w:rsidR="006B4E38" w:rsidRPr="006B4E38" w:rsidRDefault="006B4E38" w:rsidP="00644DFB">
            <w:pPr>
              <w:jc w:val="center"/>
              <w:rPr>
                <w:rFonts w:asciiTheme="minorHAnsi" w:hAnsiTheme="minorHAnsi"/>
                <w:b/>
                <w:sz w:val="22"/>
              </w:rPr>
            </w:pPr>
          </w:p>
        </w:tc>
        <w:tc>
          <w:tcPr>
            <w:tcW w:w="1070" w:type="dxa"/>
          </w:tcPr>
          <w:p w14:paraId="7DFBA12A" w14:textId="77777777" w:rsidR="006B4E38" w:rsidRPr="006B4E38" w:rsidRDefault="006B4E38" w:rsidP="00644DFB">
            <w:pPr>
              <w:spacing w:after="0"/>
              <w:jc w:val="center"/>
              <w:rPr>
                <w:rFonts w:asciiTheme="minorHAnsi" w:hAnsiTheme="minorHAnsi"/>
                <w:b/>
                <w:sz w:val="22"/>
              </w:rPr>
            </w:pPr>
            <w:r w:rsidRPr="006B4E38">
              <w:rPr>
                <w:rFonts w:asciiTheme="minorHAnsi" w:hAnsiTheme="minorHAnsi"/>
                <w:b/>
                <w:sz w:val="22"/>
              </w:rPr>
              <w:t>Method</w:t>
            </w:r>
          </w:p>
        </w:tc>
        <w:tc>
          <w:tcPr>
            <w:tcW w:w="1765" w:type="dxa"/>
          </w:tcPr>
          <w:p w14:paraId="1C49D8DB" w14:textId="6CDC702F" w:rsidR="006B4E38" w:rsidRPr="006B4E38" w:rsidRDefault="006B4E38" w:rsidP="00644DFB">
            <w:pPr>
              <w:spacing w:after="100" w:afterAutospacing="1"/>
              <w:jc w:val="center"/>
              <w:rPr>
                <w:rFonts w:asciiTheme="minorHAnsi" w:hAnsiTheme="minorHAnsi"/>
                <w:b/>
                <w:sz w:val="22"/>
              </w:rPr>
            </w:pPr>
            <w:r w:rsidRPr="006B4E38">
              <w:rPr>
                <w:rFonts w:asciiTheme="minorHAnsi" w:hAnsiTheme="minorHAnsi"/>
                <w:b/>
                <w:sz w:val="22"/>
              </w:rPr>
              <w:t>Position</w:t>
            </w:r>
          </w:p>
        </w:tc>
      </w:tr>
      <w:tr w:rsidR="006B4E38" w:rsidRPr="00631DDF" w14:paraId="0A1D4B7F" w14:textId="77777777" w:rsidTr="00644DFB">
        <w:tc>
          <w:tcPr>
            <w:tcW w:w="851" w:type="dxa"/>
            <w:shd w:val="clear" w:color="auto" w:fill="auto"/>
          </w:tcPr>
          <w:p w14:paraId="23430058" w14:textId="77777777" w:rsidR="006B4E38" w:rsidRDefault="006B4E38" w:rsidP="00070494">
            <w:pPr>
              <w:spacing w:before="120" w:after="240"/>
              <w:rPr>
                <w:rFonts w:asciiTheme="minorHAnsi" w:hAnsiTheme="minorHAnsi"/>
                <w:sz w:val="22"/>
              </w:rPr>
            </w:pPr>
            <w:r w:rsidRPr="7C5BB88B">
              <w:rPr>
                <w:rFonts w:asciiTheme="minorHAnsi" w:hAnsiTheme="minorHAnsi"/>
                <w:sz w:val="22"/>
              </w:rPr>
              <w:t>12.2</w:t>
            </w:r>
          </w:p>
        </w:tc>
        <w:tc>
          <w:tcPr>
            <w:tcW w:w="3969" w:type="dxa"/>
            <w:shd w:val="clear" w:color="auto" w:fill="auto"/>
          </w:tcPr>
          <w:p w14:paraId="5C70E850" w14:textId="77777777" w:rsidR="006B4E38" w:rsidRDefault="006B4E38" w:rsidP="00070494">
            <w:pPr>
              <w:spacing w:before="120"/>
              <w:rPr>
                <w:rFonts w:eastAsia="Calibri" w:cs="Calibri"/>
                <w:szCs w:val="24"/>
              </w:rPr>
            </w:pPr>
            <w:r w:rsidRPr="7C5BB88B">
              <w:rPr>
                <w:rFonts w:eastAsia="Calibri" w:cs="Calibri"/>
                <w:szCs w:val="24"/>
              </w:rPr>
              <w:t xml:space="preserve">PA2008258 - Eighth extension of time for the construction of five dwellings at 4A Rivergum Place </w:t>
            </w:r>
            <w:proofErr w:type="spellStart"/>
            <w:r w:rsidRPr="7C5BB88B">
              <w:rPr>
                <w:rFonts w:eastAsia="Calibri" w:cs="Calibri"/>
                <w:szCs w:val="24"/>
              </w:rPr>
              <w:t>Maddingley</w:t>
            </w:r>
            <w:proofErr w:type="spellEnd"/>
          </w:p>
        </w:tc>
        <w:tc>
          <w:tcPr>
            <w:tcW w:w="1984" w:type="dxa"/>
            <w:shd w:val="clear" w:color="auto" w:fill="auto"/>
          </w:tcPr>
          <w:p w14:paraId="728D35AD" w14:textId="261C4073" w:rsidR="006B4E38" w:rsidRPr="00FC1CD1" w:rsidRDefault="006B4E38" w:rsidP="00070494">
            <w:pPr>
              <w:spacing w:before="120" w:after="240" w:line="259" w:lineRule="auto"/>
              <w:jc w:val="center"/>
              <w:rPr>
                <w:rFonts w:asciiTheme="minorHAnsi" w:hAnsiTheme="minorHAnsi"/>
                <w:sz w:val="22"/>
              </w:rPr>
            </w:pPr>
            <w:r w:rsidRPr="7C5BB88B">
              <w:rPr>
                <w:rFonts w:asciiTheme="minorHAnsi" w:hAnsiTheme="minorHAnsi"/>
                <w:sz w:val="22"/>
              </w:rPr>
              <w:t>M</w:t>
            </w:r>
            <w:r w:rsidR="00EE49B9">
              <w:rPr>
                <w:rFonts w:asciiTheme="minorHAnsi" w:hAnsiTheme="minorHAnsi"/>
                <w:sz w:val="22"/>
              </w:rPr>
              <w:t>r</w:t>
            </w:r>
            <w:r w:rsidRPr="7C5BB88B">
              <w:rPr>
                <w:rFonts w:asciiTheme="minorHAnsi" w:hAnsiTheme="minorHAnsi"/>
                <w:sz w:val="22"/>
              </w:rPr>
              <w:t>s. Hayley Bonnici</w:t>
            </w:r>
          </w:p>
        </w:tc>
        <w:tc>
          <w:tcPr>
            <w:tcW w:w="1070" w:type="dxa"/>
          </w:tcPr>
          <w:p w14:paraId="2E512E47" w14:textId="77777777" w:rsidR="006B4E38" w:rsidRPr="00FC1CD1" w:rsidRDefault="006B4E38" w:rsidP="00070494">
            <w:pPr>
              <w:spacing w:before="120" w:after="240"/>
              <w:jc w:val="center"/>
              <w:rPr>
                <w:rFonts w:asciiTheme="minorHAnsi" w:hAnsiTheme="minorHAnsi"/>
                <w:sz w:val="22"/>
              </w:rPr>
            </w:pPr>
            <w:r w:rsidRPr="7C5BB88B">
              <w:rPr>
                <w:rFonts w:asciiTheme="minorHAnsi" w:hAnsiTheme="minorHAnsi"/>
                <w:sz w:val="22"/>
              </w:rPr>
              <w:t>In person</w:t>
            </w:r>
          </w:p>
        </w:tc>
        <w:tc>
          <w:tcPr>
            <w:tcW w:w="1765" w:type="dxa"/>
          </w:tcPr>
          <w:p w14:paraId="7B691A27" w14:textId="77777777" w:rsidR="006B4E38" w:rsidRDefault="006B4E38" w:rsidP="00070494">
            <w:pPr>
              <w:spacing w:before="120"/>
              <w:jc w:val="center"/>
              <w:rPr>
                <w:rFonts w:asciiTheme="minorHAnsi" w:hAnsiTheme="minorHAnsi"/>
                <w:sz w:val="22"/>
              </w:rPr>
            </w:pPr>
            <w:r w:rsidRPr="7C5BB88B">
              <w:rPr>
                <w:rFonts w:asciiTheme="minorHAnsi" w:hAnsiTheme="minorHAnsi"/>
                <w:sz w:val="22"/>
              </w:rPr>
              <w:t>Supporter of recommendation</w:t>
            </w:r>
          </w:p>
        </w:tc>
      </w:tr>
      <w:tr w:rsidR="006B4E38" w14:paraId="137B43BB" w14:textId="77777777" w:rsidTr="00644DFB">
        <w:tc>
          <w:tcPr>
            <w:tcW w:w="851" w:type="dxa"/>
            <w:shd w:val="clear" w:color="auto" w:fill="auto"/>
          </w:tcPr>
          <w:p w14:paraId="20E60E65" w14:textId="77777777" w:rsidR="006B4E38" w:rsidRDefault="006B4E38" w:rsidP="00070494">
            <w:pPr>
              <w:spacing w:before="120" w:after="240"/>
              <w:rPr>
                <w:rFonts w:asciiTheme="minorHAnsi" w:hAnsiTheme="minorHAnsi"/>
                <w:sz w:val="22"/>
              </w:rPr>
            </w:pPr>
            <w:r w:rsidRPr="7C5BB88B">
              <w:rPr>
                <w:rFonts w:asciiTheme="minorHAnsi" w:hAnsiTheme="minorHAnsi"/>
                <w:sz w:val="22"/>
              </w:rPr>
              <w:t>12.2</w:t>
            </w:r>
          </w:p>
        </w:tc>
        <w:tc>
          <w:tcPr>
            <w:tcW w:w="3969" w:type="dxa"/>
            <w:shd w:val="clear" w:color="auto" w:fill="auto"/>
          </w:tcPr>
          <w:p w14:paraId="34C30891" w14:textId="77777777" w:rsidR="006B4E38" w:rsidRDefault="006B4E38" w:rsidP="00070494">
            <w:pPr>
              <w:spacing w:before="120"/>
              <w:rPr>
                <w:rFonts w:eastAsia="Calibri" w:cs="Calibri"/>
                <w:szCs w:val="24"/>
              </w:rPr>
            </w:pPr>
            <w:r w:rsidRPr="7C5BB88B">
              <w:rPr>
                <w:rFonts w:eastAsia="Calibri" w:cs="Calibri"/>
                <w:szCs w:val="24"/>
              </w:rPr>
              <w:t xml:space="preserve">PA2008258 - Eighth extension of time for the construction of five dwellings at 4A Rivergum Place </w:t>
            </w:r>
            <w:proofErr w:type="spellStart"/>
            <w:r w:rsidRPr="7C5BB88B">
              <w:rPr>
                <w:rFonts w:eastAsia="Calibri" w:cs="Calibri"/>
                <w:szCs w:val="24"/>
              </w:rPr>
              <w:t>Maddingley</w:t>
            </w:r>
            <w:proofErr w:type="spellEnd"/>
          </w:p>
        </w:tc>
        <w:tc>
          <w:tcPr>
            <w:tcW w:w="1984" w:type="dxa"/>
            <w:shd w:val="clear" w:color="auto" w:fill="auto"/>
          </w:tcPr>
          <w:p w14:paraId="392C6E47" w14:textId="77777777" w:rsidR="006B4E38" w:rsidRDefault="006B4E38" w:rsidP="00070494">
            <w:pPr>
              <w:spacing w:before="120" w:after="240" w:line="259" w:lineRule="auto"/>
              <w:jc w:val="center"/>
              <w:rPr>
                <w:rFonts w:asciiTheme="minorHAnsi" w:hAnsiTheme="minorHAnsi"/>
                <w:sz w:val="22"/>
              </w:rPr>
            </w:pPr>
            <w:r w:rsidRPr="7C5BB88B">
              <w:rPr>
                <w:rFonts w:asciiTheme="minorHAnsi" w:hAnsiTheme="minorHAnsi"/>
                <w:sz w:val="22"/>
              </w:rPr>
              <w:t>Mr. Daniel Bonnici</w:t>
            </w:r>
          </w:p>
        </w:tc>
        <w:tc>
          <w:tcPr>
            <w:tcW w:w="1070" w:type="dxa"/>
          </w:tcPr>
          <w:p w14:paraId="788F7E32" w14:textId="77777777" w:rsidR="006B4E38" w:rsidRDefault="006B4E38" w:rsidP="00070494">
            <w:pPr>
              <w:spacing w:before="120" w:after="240"/>
              <w:jc w:val="center"/>
              <w:rPr>
                <w:rFonts w:asciiTheme="minorHAnsi" w:hAnsiTheme="minorHAnsi"/>
                <w:sz w:val="22"/>
              </w:rPr>
            </w:pPr>
            <w:r w:rsidRPr="7C5BB88B">
              <w:rPr>
                <w:rFonts w:asciiTheme="minorHAnsi" w:hAnsiTheme="minorHAnsi"/>
                <w:sz w:val="22"/>
              </w:rPr>
              <w:t>In person</w:t>
            </w:r>
          </w:p>
        </w:tc>
        <w:tc>
          <w:tcPr>
            <w:tcW w:w="1765" w:type="dxa"/>
          </w:tcPr>
          <w:p w14:paraId="33E92D4A" w14:textId="77777777" w:rsidR="006B4E38" w:rsidRDefault="006B4E38" w:rsidP="00070494">
            <w:pPr>
              <w:spacing w:before="120"/>
              <w:jc w:val="center"/>
              <w:rPr>
                <w:rFonts w:asciiTheme="minorHAnsi" w:hAnsiTheme="minorHAnsi"/>
                <w:sz w:val="22"/>
              </w:rPr>
            </w:pPr>
            <w:r w:rsidRPr="7C5BB88B">
              <w:rPr>
                <w:rFonts w:asciiTheme="minorHAnsi" w:hAnsiTheme="minorHAnsi"/>
                <w:sz w:val="22"/>
              </w:rPr>
              <w:t>Supporter of recommendation</w:t>
            </w:r>
          </w:p>
        </w:tc>
      </w:tr>
      <w:tr w:rsidR="006B4E38" w14:paraId="04B0CF3D" w14:textId="77777777" w:rsidTr="00644DFB">
        <w:tc>
          <w:tcPr>
            <w:tcW w:w="851" w:type="dxa"/>
            <w:shd w:val="clear" w:color="auto" w:fill="auto"/>
          </w:tcPr>
          <w:p w14:paraId="7AE21A39" w14:textId="4DEE95CB" w:rsidR="006B4E38" w:rsidRDefault="006B4E38" w:rsidP="00070494">
            <w:pPr>
              <w:spacing w:before="120"/>
              <w:rPr>
                <w:rFonts w:asciiTheme="minorHAnsi" w:hAnsiTheme="minorHAnsi"/>
                <w:sz w:val="22"/>
              </w:rPr>
            </w:pPr>
            <w:r w:rsidRPr="7C5BB88B">
              <w:rPr>
                <w:rFonts w:asciiTheme="minorHAnsi" w:hAnsiTheme="minorHAnsi"/>
                <w:sz w:val="22"/>
              </w:rPr>
              <w:t>12.2</w:t>
            </w:r>
          </w:p>
        </w:tc>
        <w:tc>
          <w:tcPr>
            <w:tcW w:w="3969" w:type="dxa"/>
            <w:shd w:val="clear" w:color="auto" w:fill="auto"/>
          </w:tcPr>
          <w:p w14:paraId="4F14ECE0" w14:textId="77777777" w:rsidR="006B4E38" w:rsidRDefault="006B4E38" w:rsidP="00070494">
            <w:pPr>
              <w:spacing w:before="120"/>
              <w:rPr>
                <w:rFonts w:asciiTheme="minorHAnsi" w:hAnsiTheme="minorHAnsi"/>
                <w:sz w:val="22"/>
              </w:rPr>
            </w:pPr>
            <w:r w:rsidRPr="7C5BB88B">
              <w:rPr>
                <w:rFonts w:eastAsia="Calibri" w:cs="Calibri"/>
                <w:szCs w:val="24"/>
              </w:rPr>
              <w:t xml:space="preserve">PA2008258 - Eighth extension of time for the construction of five dwellings at 4A Rivergum Place </w:t>
            </w:r>
            <w:proofErr w:type="spellStart"/>
            <w:r w:rsidRPr="7C5BB88B">
              <w:rPr>
                <w:rFonts w:eastAsia="Calibri" w:cs="Calibri"/>
                <w:szCs w:val="24"/>
              </w:rPr>
              <w:t>Maddingley</w:t>
            </w:r>
            <w:proofErr w:type="spellEnd"/>
          </w:p>
        </w:tc>
        <w:tc>
          <w:tcPr>
            <w:tcW w:w="1984" w:type="dxa"/>
            <w:shd w:val="clear" w:color="auto" w:fill="auto"/>
          </w:tcPr>
          <w:p w14:paraId="70D02410" w14:textId="77777777" w:rsidR="006B4E38" w:rsidRDefault="006B4E38" w:rsidP="00070494">
            <w:pPr>
              <w:spacing w:before="120" w:line="259" w:lineRule="auto"/>
              <w:jc w:val="center"/>
              <w:rPr>
                <w:rFonts w:asciiTheme="minorHAnsi" w:hAnsiTheme="minorHAnsi"/>
                <w:sz w:val="22"/>
              </w:rPr>
            </w:pPr>
            <w:r>
              <w:rPr>
                <w:rFonts w:asciiTheme="minorHAnsi" w:hAnsiTheme="minorHAnsi"/>
                <w:sz w:val="22"/>
              </w:rPr>
              <w:t xml:space="preserve">Mrs. Jodie </w:t>
            </w:r>
            <w:proofErr w:type="spellStart"/>
            <w:r>
              <w:rPr>
                <w:rFonts w:asciiTheme="minorHAnsi" w:hAnsiTheme="minorHAnsi"/>
                <w:sz w:val="22"/>
              </w:rPr>
              <w:t>Valpied</w:t>
            </w:r>
            <w:proofErr w:type="spellEnd"/>
          </w:p>
        </w:tc>
        <w:tc>
          <w:tcPr>
            <w:tcW w:w="1070" w:type="dxa"/>
          </w:tcPr>
          <w:p w14:paraId="7C048015" w14:textId="77777777" w:rsidR="006B4E38" w:rsidRDefault="006B4E38" w:rsidP="00070494">
            <w:pPr>
              <w:spacing w:before="120"/>
              <w:jc w:val="center"/>
              <w:rPr>
                <w:rFonts w:asciiTheme="minorHAnsi" w:hAnsiTheme="minorHAnsi"/>
                <w:sz w:val="22"/>
              </w:rPr>
            </w:pPr>
            <w:r w:rsidRPr="7C5BB88B">
              <w:rPr>
                <w:rFonts w:asciiTheme="minorHAnsi" w:hAnsiTheme="minorHAnsi"/>
                <w:sz w:val="22"/>
              </w:rPr>
              <w:t>In person</w:t>
            </w:r>
          </w:p>
        </w:tc>
        <w:tc>
          <w:tcPr>
            <w:tcW w:w="1765" w:type="dxa"/>
          </w:tcPr>
          <w:p w14:paraId="53B292A6" w14:textId="77777777" w:rsidR="006B4E38" w:rsidRDefault="006B4E38" w:rsidP="00070494">
            <w:pPr>
              <w:spacing w:before="120"/>
              <w:jc w:val="center"/>
              <w:rPr>
                <w:rFonts w:asciiTheme="minorHAnsi" w:hAnsiTheme="minorHAnsi"/>
                <w:sz w:val="22"/>
              </w:rPr>
            </w:pPr>
            <w:r w:rsidRPr="7C5BB88B">
              <w:rPr>
                <w:rFonts w:asciiTheme="minorHAnsi" w:hAnsiTheme="minorHAnsi"/>
                <w:sz w:val="22"/>
              </w:rPr>
              <w:t>Supporter of recommendation</w:t>
            </w:r>
          </w:p>
        </w:tc>
      </w:tr>
      <w:tr w:rsidR="006B4E38" w14:paraId="4BAC56DE" w14:textId="77777777" w:rsidTr="00644DFB">
        <w:tc>
          <w:tcPr>
            <w:tcW w:w="851" w:type="dxa"/>
            <w:shd w:val="clear" w:color="auto" w:fill="auto"/>
          </w:tcPr>
          <w:p w14:paraId="0E0AFDFA" w14:textId="77777777" w:rsidR="006B4E38" w:rsidRDefault="006B4E38" w:rsidP="00070494">
            <w:pPr>
              <w:spacing w:before="120"/>
              <w:rPr>
                <w:rFonts w:asciiTheme="minorHAnsi" w:hAnsiTheme="minorHAnsi"/>
                <w:sz w:val="22"/>
              </w:rPr>
            </w:pPr>
            <w:r w:rsidRPr="7C5BB88B">
              <w:rPr>
                <w:rFonts w:asciiTheme="minorHAnsi" w:hAnsiTheme="minorHAnsi"/>
                <w:sz w:val="22"/>
              </w:rPr>
              <w:t>12.2</w:t>
            </w:r>
          </w:p>
        </w:tc>
        <w:tc>
          <w:tcPr>
            <w:tcW w:w="3969" w:type="dxa"/>
            <w:shd w:val="clear" w:color="auto" w:fill="auto"/>
          </w:tcPr>
          <w:p w14:paraId="56BE16BE" w14:textId="77777777" w:rsidR="006B4E38" w:rsidRDefault="006B4E38" w:rsidP="00070494">
            <w:pPr>
              <w:spacing w:before="120"/>
              <w:rPr>
                <w:rFonts w:asciiTheme="minorHAnsi" w:hAnsiTheme="minorHAnsi"/>
                <w:sz w:val="22"/>
              </w:rPr>
            </w:pPr>
            <w:r w:rsidRPr="7C5BB88B">
              <w:rPr>
                <w:rFonts w:eastAsia="Calibri" w:cs="Calibri"/>
                <w:szCs w:val="24"/>
              </w:rPr>
              <w:t xml:space="preserve">PA2008258 - Eighth extension of time for the construction of five dwellings at 4A Rivergum Place </w:t>
            </w:r>
            <w:proofErr w:type="spellStart"/>
            <w:r w:rsidRPr="7C5BB88B">
              <w:rPr>
                <w:rFonts w:eastAsia="Calibri" w:cs="Calibri"/>
                <w:szCs w:val="24"/>
              </w:rPr>
              <w:t>Maddingley</w:t>
            </w:r>
            <w:proofErr w:type="spellEnd"/>
          </w:p>
        </w:tc>
        <w:tc>
          <w:tcPr>
            <w:tcW w:w="1984" w:type="dxa"/>
            <w:shd w:val="clear" w:color="auto" w:fill="auto"/>
          </w:tcPr>
          <w:p w14:paraId="557B5655" w14:textId="77777777" w:rsidR="006B4E38" w:rsidRDefault="006B4E38" w:rsidP="00070494">
            <w:pPr>
              <w:spacing w:before="120" w:line="259" w:lineRule="auto"/>
              <w:jc w:val="center"/>
              <w:rPr>
                <w:rFonts w:asciiTheme="minorHAnsi" w:hAnsiTheme="minorHAnsi"/>
                <w:sz w:val="22"/>
              </w:rPr>
            </w:pPr>
            <w:r>
              <w:rPr>
                <w:rFonts w:asciiTheme="minorHAnsi" w:hAnsiTheme="minorHAnsi"/>
                <w:sz w:val="22"/>
              </w:rPr>
              <w:t>Mr. Shane Smith</w:t>
            </w:r>
          </w:p>
        </w:tc>
        <w:tc>
          <w:tcPr>
            <w:tcW w:w="1070" w:type="dxa"/>
          </w:tcPr>
          <w:p w14:paraId="77ABD683" w14:textId="77777777" w:rsidR="006B4E38" w:rsidRDefault="006B4E38" w:rsidP="00070494">
            <w:pPr>
              <w:spacing w:before="120"/>
              <w:jc w:val="center"/>
              <w:rPr>
                <w:rFonts w:asciiTheme="minorHAnsi" w:hAnsiTheme="minorHAnsi"/>
                <w:sz w:val="22"/>
              </w:rPr>
            </w:pPr>
            <w:r w:rsidRPr="7C5BB88B">
              <w:rPr>
                <w:rFonts w:asciiTheme="minorHAnsi" w:hAnsiTheme="minorHAnsi"/>
                <w:sz w:val="22"/>
              </w:rPr>
              <w:t>In person</w:t>
            </w:r>
          </w:p>
        </w:tc>
        <w:tc>
          <w:tcPr>
            <w:tcW w:w="1765" w:type="dxa"/>
          </w:tcPr>
          <w:p w14:paraId="1651656A" w14:textId="77777777" w:rsidR="006B4E38" w:rsidRDefault="006B4E38" w:rsidP="00070494">
            <w:pPr>
              <w:spacing w:before="120"/>
              <w:jc w:val="center"/>
              <w:rPr>
                <w:rFonts w:asciiTheme="minorHAnsi" w:hAnsiTheme="minorHAnsi"/>
                <w:sz w:val="22"/>
              </w:rPr>
            </w:pPr>
            <w:r w:rsidRPr="7C5BB88B">
              <w:rPr>
                <w:rFonts w:asciiTheme="minorHAnsi" w:hAnsiTheme="minorHAnsi"/>
                <w:sz w:val="22"/>
              </w:rPr>
              <w:t>Supporter of recommendation</w:t>
            </w:r>
          </w:p>
        </w:tc>
      </w:tr>
      <w:tr w:rsidR="006B4E38" w14:paraId="2770B779" w14:textId="77777777" w:rsidTr="00644DFB">
        <w:tc>
          <w:tcPr>
            <w:tcW w:w="851" w:type="dxa"/>
            <w:shd w:val="clear" w:color="auto" w:fill="auto"/>
          </w:tcPr>
          <w:p w14:paraId="2D8D67CE" w14:textId="77777777" w:rsidR="006B4E38" w:rsidRDefault="006B4E38" w:rsidP="00070494">
            <w:pPr>
              <w:spacing w:before="120"/>
              <w:rPr>
                <w:rFonts w:asciiTheme="minorHAnsi" w:hAnsiTheme="minorHAnsi"/>
                <w:sz w:val="22"/>
              </w:rPr>
            </w:pPr>
            <w:r w:rsidRPr="7C5BB88B">
              <w:rPr>
                <w:rFonts w:asciiTheme="minorHAnsi" w:hAnsiTheme="minorHAnsi"/>
                <w:sz w:val="22"/>
              </w:rPr>
              <w:t>12.2</w:t>
            </w:r>
          </w:p>
        </w:tc>
        <w:tc>
          <w:tcPr>
            <w:tcW w:w="3969" w:type="dxa"/>
            <w:shd w:val="clear" w:color="auto" w:fill="auto"/>
          </w:tcPr>
          <w:p w14:paraId="24D4058E" w14:textId="77777777" w:rsidR="006B4E38" w:rsidRDefault="006B4E38" w:rsidP="00070494">
            <w:pPr>
              <w:spacing w:before="120"/>
              <w:rPr>
                <w:rFonts w:asciiTheme="minorHAnsi" w:hAnsiTheme="minorHAnsi"/>
                <w:sz w:val="22"/>
              </w:rPr>
            </w:pPr>
            <w:r w:rsidRPr="7C5BB88B">
              <w:rPr>
                <w:rFonts w:eastAsia="Calibri" w:cs="Calibri"/>
                <w:szCs w:val="24"/>
              </w:rPr>
              <w:t xml:space="preserve">PA2008258 - Eighth extension of time for the construction of five dwellings at 4A Rivergum Place </w:t>
            </w:r>
            <w:proofErr w:type="spellStart"/>
            <w:r w:rsidRPr="7C5BB88B">
              <w:rPr>
                <w:rFonts w:eastAsia="Calibri" w:cs="Calibri"/>
                <w:szCs w:val="24"/>
              </w:rPr>
              <w:t>Maddingley</w:t>
            </w:r>
            <w:proofErr w:type="spellEnd"/>
          </w:p>
        </w:tc>
        <w:tc>
          <w:tcPr>
            <w:tcW w:w="1984" w:type="dxa"/>
            <w:shd w:val="clear" w:color="auto" w:fill="auto"/>
          </w:tcPr>
          <w:p w14:paraId="74E5E981" w14:textId="24E14FA0" w:rsidR="006B4E38" w:rsidRDefault="006B4E38" w:rsidP="00070494">
            <w:pPr>
              <w:spacing w:before="120" w:line="259" w:lineRule="auto"/>
              <w:jc w:val="center"/>
              <w:rPr>
                <w:rFonts w:asciiTheme="minorHAnsi" w:hAnsiTheme="minorHAnsi"/>
                <w:sz w:val="22"/>
              </w:rPr>
            </w:pPr>
            <w:r>
              <w:rPr>
                <w:rFonts w:asciiTheme="minorHAnsi" w:hAnsiTheme="minorHAnsi"/>
                <w:sz w:val="22"/>
              </w:rPr>
              <w:t>M</w:t>
            </w:r>
            <w:r w:rsidR="00EE49B9">
              <w:rPr>
                <w:rFonts w:asciiTheme="minorHAnsi" w:hAnsiTheme="minorHAnsi"/>
                <w:sz w:val="22"/>
              </w:rPr>
              <w:t>r</w:t>
            </w:r>
            <w:r>
              <w:rPr>
                <w:rFonts w:asciiTheme="minorHAnsi" w:hAnsiTheme="minorHAnsi"/>
                <w:sz w:val="22"/>
              </w:rPr>
              <w:t xml:space="preserve">s. Margaret </w:t>
            </w:r>
            <w:proofErr w:type="spellStart"/>
            <w:r>
              <w:rPr>
                <w:rFonts w:asciiTheme="minorHAnsi" w:hAnsiTheme="minorHAnsi"/>
                <w:sz w:val="22"/>
              </w:rPr>
              <w:t>Hilli</w:t>
            </w:r>
            <w:proofErr w:type="spellEnd"/>
          </w:p>
        </w:tc>
        <w:tc>
          <w:tcPr>
            <w:tcW w:w="1070" w:type="dxa"/>
          </w:tcPr>
          <w:p w14:paraId="333C00A9" w14:textId="77777777" w:rsidR="006B4E38" w:rsidRDefault="006B4E38" w:rsidP="00070494">
            <w:pPr>
              <w:spacing w:before="120"/>
              <w:jc w:val="center"/>
              <w:rPr>
                <w:rFonts w:asciiTheme="minorHAnsi" w:hAnsiTheme="minorHAnsi"/>
                <w:sz w:val="22"/>
              </w:rPr>
            </w:pPr>
            <w:r w:rsidRPr="7C5BB88B">
              <w:rPr>
                <w:rFonts w:asciiTheme="minorHAnsi" w:hAnsiTheme="minorHAnsi"/>
                <w:sz w:val="22"/>
              </w:rPr>
              <w:t>In person</w:t>
            </w:r>
          </w:p>
        </w:tc>
        <w:tc>
          <w:tcPr>
            <w:tcW w:w="1765" w:type="dxa"/>
          </w:tcPr>
          <w:p w14:paraId="1FF2248B" w14:textId="77777777" w:rsidR="006B4E38" w:rsidRDefault="006B4E38" w:rsidP="00070494">
            <w:pPr>
              <w:spacing w:before="120"/>
              <w:jc w:val="center"/>
              <w:rPr>
                <w:rFonts w:asciiTheme="minorHAnsi" w:hAnsiTheme="minorHAnsi"/>
                <w:sz w:val="22"/>
              </w:rPr>
            </w:pPr>
            <w:r w:rsidRPr="7C5BB88B">
              <w:rPr>
                <w:rFonts w:asciiTheme="minorHAnsi" w:hAnsiTheme="minorHAnsi"/>
                <w:sz w:val="22"/>
              </w:rPr>
              <w:t>Supporter of recommendation</w:t>
            </w:r>
          </w:p>
        </w:tc>
      </w:tr>
      <w:tr w:rsidR="006B4E38" w14:paraId="6BA90C52" w14:textId="77777777" w:rsidTr="00644DFB">
        <w:tc>
          <w:tcPr>
            <w:tcW w:w="851" w:type="dxa"/>
            <w:shd w:val="clear" w:color="auto" w:fill="auto"/>
          </w:tcPr>
          <w:p w14:paraId="2A3B61AB" w14:textId="77777777" w:rsidR="006B4E38" w:rsidRDefault="006B4E38" w:rsidP="00070494">
            <w:pPr>
              <w:spacing w:before="120"/>
              <w:rPr>
                <w:rFonts w:asciiTheme="minorHAnsi" w:hAnsiTheme="minorHAnsi"/>
                <w:sz w:val="22"/>
              </w:rPr>
            </w:pPr>
            <w:r w:rsidRPr="7C5BB88B">
              <w:rPr>
                <w:rFonts w:asciiTheme="minorHAnsi" w:hAnsiTheme="minorHAnsi"/>
                <w:sz w:val="22"/>
              </w:rPr>
              <w:t>12.2</w:t>
            </w:r>
          </w:p>
        </w:tc>
        <w:tc>
          <w:tcPr>
            <w:tcW w:w="3969" w:type="dxa"/>
            <w:shd w:val="clear" w:color="auto" w:fill="auto"/>
          </w:tcPr>
          <w:p w14:paraId="431EA640" w14:textId="77777777" w:rsidR="006B4E38" w:rsidRDefault="006B4E38" w:rsidP="00070494">
            <w:pPr>
              <w:spacing w:before="120"/>
              <w:rPr>
                <w:rFonts w:asciiTheme="minorHAnsi" w:hAnsiTheme="minorHAnsi"/>
                <w:sz w:val="22"/>
              </w:rPr>
            </w:pPr>
            <w:r w:rsidRPr="7C5BB88B">
              <w:rPr>
                <w:rFonts w:eastAsia="Calibri" w:cs="Calibri"/>
                <w:szCs w:val="24"/>
              </w:rPr>
              <w:t xml:space="preserve">PA2008258 - Eighth extension of time for the construction of five dwellings at 4A Rivergum Place </w:t>
            </w:r>
            <w:proofErr w:type="spellStart"/>
            <w:r w:rsidRPr="7C5BB88B">
              <w:rPr>
                <w:rFonts w:eastAsia="Calibri" w:cs="Calibri"/>
                <w:szCs w:val="24"/>
              </w:rPr>
              <w:t>Maddingley</w:t>
            </w:r>
            <w:proofErr w:type="spellEnd"/>
          </w:p>
        </w:tc>
        <w:tc>
          <w:tcPr>
            <w:tcW w:w="1984" w:type="dxa"/>
            <w:shd w:val="clear" w:color="auto" w:fill="auto"/>
          </w:tcPr>
          <w:p w14:paraId="09DCC9E2" w14:textId="77777777" w:rsidR="006B4E38" w:rsidRDefault="006B4E38" w:rsidP="00070494">
            <w:pPr>
              <w:spacing w:before="120" w:line="259" w:lineRule="auto"/>
              <w:jc w:val="center"/>
              <w:rPr>
                <w:rFonts w:asciiTheme="minorHAnsi" w:hAnsiTheme="minorHAnsi"/>
                <w:sz w:val="22"/>
              </w:rPr>
            </w:pPr>
            <w:r>
              <w:rPr>
                <w:rFonts w:asciiTheme="minorHAnsi" w:hAnsiTheme="minorHAnsi"/>
                <w:sz w:val="22"/>
              </w:rPr>
              <w:t xml:space="preserve">Mr. Param </w:t>
            </w:r>
            <w:proofErr w:type="spellStart"/>
            <w:r>
              <w:rPr>
                <w:rFonts w:asciiTheme="minorHAnsi" w:hAnsiTheme="minorHAnsi"/>
                <w:sz w:val="22"/>
              </w:rPr>
              <w:t>Venkit</w:t>
            </w:r>
            <w:proofErr w:type="spellEnd"/>
          </w:p>
        </w:tc>
        <w:tc>
          <w:tcPr>
            <w:tcW w:w="1070" w:type="dxa"/>
          </w:tcPr>
          <w:p w14:paraId="76399467" w14:textId="77777777" w:rsidR="006B4E38" w:rsidRDefault="006B4E38" w:rsidP="00070494">
            <w:pPr>
              <w:spacing w:before="120"/>
              <w:jc w:val="center"/>
              <w:rPr>
                <w:rFonts w:asciiTheme="minorHAnsi" w:hAnsiTheme="minorHAnsi"/>
                <w:sz w:val="22"/>
              </w:rPr>
            </w:pPr>
            <w:r w:rsidRPr="7C5BB88B">
              <w:rPr>
                <w:rFonts w:asciiTheme="minorHAnsi" w:hAnsiTheme="minorHAnsi"/>
                <w:sz w:val="22"/>
              </w:rPr>
              <w:t>In person</w:t>
            </w:r>
          </w:p>
        </w:tc>
        <w:tc>
          <w:tcPr>
            <w:tcW w:w="1765" w:type="dxa"/>
          </w:tcPr>
          <w:p w14:paraId="19FF2131" w14:textId="77777777" w:rsidR="006B4E38" w:rsidRDefault="006B4E38" w:rsidP="00070494">
            <w:pPr>
              <w:spacing w:before="120"/>
              <w:jc w:val="center"/>
              <w:rPr>
                <w:rFonts w:asciiTheme="minorHAnsi" w:hAnsiTheme="minorHAnsi"/>
                <w:sz w:val="22"/>
              </w:rPr>
            </w:pPr>
            <w:r w:rsidRPr="7C5BB88B">
              <w:rPr>
                <w:rFonts w:asciiTheme="minorHAnsi" w:hAnsiTheme="minorHAnsi"/>
                <w:sz w:val="22"/>
              </w:rPr>
              <w:t>Supporter of recommendation</w:t>
            </w:r>
          </w:p>
        </w:tc>
      </w:tr>
      <w:tr w:rsidR="006B4E38" w14:paraId="39DEE34D" w14:textId="77777777" w:rsidTr="00644DFB">
        <w:tc>
          <w:tcPr>
            <w:tcW w:w="851" w:type="dxa"/>
            <w:shd w:val="clear" w:color="auto" w:fill="auto"/>
          </w:tcPr>
          <w:p w14:paraId="4F4A967B" w14:textId="77777777" w:rsidR="006B4E38" w:rsidRDefault="006B4E38" w:rsidP="00070494">
            <w:pPr>
              <w:spacing w:before="120"/>
              <w:rPr>
                <w:rFonts w:asciiTheme="minorHAnsi" w:hAnsiTheme="minorHAnsi"/>
                <w:sz w:val="22"/>
              </w:rPr>
            </w:pPr>
            <w:r w:rsidRPr="7C5BB88B">
              <w:rPr>
                <w:rFonts w:asciiTheme="minorHAnsi" w:hAnsiTheme="minorHAnsi"/>
                <w:sz w:val="22"/>
              </w:rPr>
              <w:t>12.2</w:t>
            </w:r>
          </w:p>
        </w:tc>
        <w:tc>
          <w:tcPr>
            <w:tcW w:w="3969" w:type="dxa"/>
            <w:shd w:val="clear" w:color="auto" w:fill="auto"/>
          </w:tcPr>
          <w:p w14:paraId="7B7BCDB6" w14:textId="77777777" w:rsidR="006B4E38" w:rsidRDefault="006B4E38" w:rsidP="00070494">
            <w:pPr>
              <w:spacing w:before="120" w:after="60"/>
              <w:rPr>
                <w:rFonts w:asciiTheme="minorHAnsi" w:hAnsiTheme="minorHAnsi"/>
                <w:sz w:val="22"/>
              </w:rPr>
            </w:pPr>
            <w:r w:rsidRPr="7C5BB88B">
              <w:rPr>
                <w:rFonts w:eastAsia="Calibri" w:cs="Calibri"/>
                <w:szCs w:val="24"/>
              </w:rPr>
              <w:t xml:space="preserve">PA2008258 - Eighth extension of time for the construction of five dwellings at 4A Rivergum Place </w:t>
            </w:r>
            <w:proofErr w:type="spellStart"/>
            <w:r w:rsidRPr="7C5BB88B">
              <w:rPr>
                <w:rFonts w:eastAsia="Calibri" w:cs="Calibri"/>
                <w:szCs w:val="24"/>
              </w:rPr>
              <w:t>Maddingley</w:t>
            </w:r>
            <w:proofErr w:type="spellEnd"/>
          </w:p>
        </w:tc>
        <w:tc>
          <w:tcPr>
            <w:tcW w:w="1984" w:type="dxa"/>
            <w:shd w:val="clear" w:color="auto" w:fill="auto"/>
          </w:tcPr>
          <w:p w14:paraId="578FC7EF" w14:textId="72B86A6A" w:rsidR="006B4E38" w:rsidRDefault="006B4E38" w:rsidP="00070494">
            <w:pPr>
              <w:spacing w:before="120" w:line="259" w:lineRule="auto"/>
              <w:jc w:val="center"/>
              <w:rPr>
                <w:rFonts w:asciiTheme="minorHAnsi" w:hAnsiTheme="minorHAnsi"/>
                <w:sz w:val="22"/>
              </w:rPr>
            </w:pPr>
            <w:r>
              <w:rPr>
                <w:rFonts w:asciiTheme="minorHAnsi" w:hAnsiTheme="minorHAnsi"/>
                <w:sz w:val="22"/>
              </w:rPr>
              <w:t>M</w:t>
            </w:r>
            <w:r w:rsidR="00EE49B9">
              <w:rPr>
                <w:rFonts w:asciiTheme="minorHAnsi" w:hAnsiTheme="minorHAnsi"/>
                <w:sz w:val="22"/>
              </w:rPr>
              <w:t>r</w:t>
            </w:r>
            <w:r>
              <w:rPr>
                <w:rFonts w:asciiTheme="minorHAnsi" w:hAnsiTheme="minorHAnsi"/>
                <w:sz w:val="22"/>
              </w:rPr>
              <w:t>s. Nataliya Thompson</w:t>
            </w:r>
          </w:p>
        </w:tc>
        <w:tc>
          <w:tcPr>
            <w:tcW w:w="1070" w:type="dxa"/>
          </w:tcPr>
          <w:p w14:paraId="41F60FBD" w14:textId="77777777" w:rsidR="006B4E38" w:rsidRDefault="006B4E38" w:rsidP="00070494">
            <w:pPr>
              <w:spacing w:before="120"/>
              <w:jc w:val="center"/>
              <w:rPr>
                <w:rFonts w:asciiTheme="minorHAnsi" w:hAnsiTheme="minorHAnsi"/>
                <w:sz w:val="22"/>
              </w:rPr>
            </w:pPr>
            <w:r w:rsidRPr="7C5BB88B">
              <w:rPr>
                <w:rFonts w:asciiTheme="minorHAnsi" w:hAnsiTheme="minorHAnsi"/>
                <w:sz w:val="22"/>
              </w:rPr>
              <w:t>In person</w:t>
            </w:r>
          </w:p>
        </w:tc>
        <w:tc>
          <w:tcPr>
            <w:tcW w:w="1765" w:type="dxa"/>
          </w:tcPr>
          <w:p w14:paraId="17C69F6D" w14:textId="77777777" w:rsidR="006B4E38" w:rsidRDefault="006B4E38" w:rsidP="00070494">
            <w:pPr>
              <w:spacing w:before="120"/>
              <w:jc w:val="center"/>
              <w:rPr>
                <w:rFonts w:asciiTheme="minorHAnsi" w:hAnsiTheme="minorHAnsi"/>
                <w:sz w:val="22"/>
              </w:rPr>
            </w:pPr>
            <w:r>
              <w:rPr>
                <w:rFonts w:asciiTheme="minorHAnsi" w:hAnsiTheme="minorHAnsi"/>
                <w:sz w:val="22"/>
              </w:rPr>
              <w:t>Applicant</w:t>
            </w:r>
          </w:p>
        </w:tc>
      </w:tr>
    </w:tbl>
    <w:p w14:paraId="20C2304E" w14:textId="54C3E485" w:rsidR="006B4E38" w:rsidRDefault="006B4E38" w:rsidP="00692E85">
      <w:pPr>
        <w:ind w:left="567"/>
      </w:pPr>
    </w:p>
    <w:bookmarkStart w:id="28" w:name="PDF1_ChiefExecutive"/>
    <w:p w14:paraId="72C438A7" w14:textId="4D38CDDA" w:rsidR="006B4E38" w:rsidRDefault="006B4E38" w:rsidP="006B4E38">
      <w:pPr>
        <w:pStyle w:val="ICTOC1"/>
        <w:tabs>
          <w:tab w:val="left" w:pos="567"/>
        </w:tabs>
        <w:spacing w:after="120"/>
        <w:rPr>
          <w:noProof/>
        </w:rPr>
      </w:pPr>
      <w:r>
        <w:fldChar w:fldCharType="begin"/>
      </w:r>
      <w:r>
        <w:rPr>
          <w:noProof/>
        </w:rPr>
        <w:instrText xml:space="preserve"> SEQ SeqList \* Charformat </w:instrText>
      </w:r>
      <w:r>
        <w:fldChar w:fldCharType="separate"/>
      </w:r>
      <w:bookmarkStart w:id="29" w:name="_Toc64999241"/>
      <w:bookmarkStart w:id="30" w:name="_Toc69380944"/>
      <w:bookmarkStart w:id="31" w:name="_Toc70602607"/>
      <w:bookmarkStart w:id="32" w:name="_Toc70693637"/>
      <w:r w:rsidR="00F92D85">
        <w:rPr>
          <w:noProof/>
        </w:rPr>
        <w:t>11</w:t>
      </w:r>
      <w:r>
        <w:fldChar w:fldCharType="end"/>
      </w:r>
      <w:r>
        <w:rPr>
          <w:noProof/>
        </w:rPr>
        <w:tab/>
        <w:t>Chief Executive Officer Reports</w:t>
      </w:r>
      <w:bookmarkEnd w:id="28"/>
      <w:bookmarkEnd w:id="29"/>
      <w:bookmarkEnd w:id="30"/>
      <w:bookmarkEnd w:id="31"/>
      <w:bookmarkEnd w:id="32"/>
    </w:p>
    <w:p w14:paraId="6CBE5F64" w14:textId="77777777" w:rsidR="006B4E38" w:rsidRDefault="006B4E38" w:rsidP="006B4E38">
      <w:pPr>
        <w:pStyle w:val="ICTOC3"/>
        <w:ind w:left="567"/>
      </w:pPr>
      <w:bookmarkStart w:id="33" w:name="_Toc70602608"/>
      <w:bookmarkStart w:id="34" w:name="_Toc70693638"/>
      <w:r>
        <w:t>Nil</w:t>
      </w:r>
      <w:bookmarkEnd w:id="33"/>
      <w:bookmarkEnd w:id="34"/>
      <w:r>
        <w:t xml:space="preserve">  </w:t>
      </w:r>
    </w:p>
    <w:p w14:paraId="4B8BB2D6" w14:textId="78F41659" w:rsidR="006B4E38" w:rsidRDefault="006B4E38" w:rsidP="00692E85">
      <w:pPr>
        <w:pStyle w:val="ICTOC1MINS"/>
        <w:sectPr w:rsidR="006B4E38" w:rsidSect="00692E85">
          <w:headerReference w:type="even" r:id="rId21"/>
          <w:headerReference w:type="default" r:id="rId22"/>
          <w:footerReference w:type="even" r:id="rId23"/>
          <w:footerReference w:type="default" r:id="rId24"/>
          <w:headerReference w:type="first" r:id="rId25"/>
          <w:footerReference w:type="first" r:id="rId26"/>
          <w:pgSz w:w="11907" w:h="16839" w:code="9"/>
          <w:pgMar w:top="1134" w:right="1134" w:bottom="1134" w:left="1134" w:header="567" w:footer="567" w:gutter="0"/>
          <w:cols w:space="720"/>
          <w:formProt w:val="0"/>
          <w:docGrid w:linePitch="326"/>
        </w:sectPr>
      </w:pPr>
    </w:p>
    <w:bookmarkStart w:id="35" w:name="PDF1_CommunityPlanningEconDev"/>
    <w:p w14:paraId="4958985A" w14:textId="047FDEA2" w:rsidR="00692E85" w:rsidRDefault="00692E85" w:rsidP="006B4E38">
      <w:pPr>
        <w:pStyle w:val="ICTOC1MINS"/>
        <w:tabs>
          <w:tab w:val="clear" w:pos="851"/>
          <w:tab w:val="left" w:pos="567"/>
        </w:tabs>
      </w:pPr>
      <w:r>
        <w:fldChar w:fldCharType="begin"/>
      </w:r>
      <w:r>
        <w:instrText xml:space="preserve"> SEQ SeqList \* Charformat </w:instrText>
      </w:r>
      <w:r>
        <w:fldChar w:fldCharType="separate"/>
      </w:r>
      <w:bookmarkStart w:id="36" w:name="_Toc71280216"/>
      <w:r w:rsidR="00F92D85">
        <w:rPr>
          <w:noProof/>
        </w:rPr>
        <w:t>12</w:t>
      </w:r>
      <w:r>
        <w:fldChar w:fldCharType="end"/>
      </w:r>
      <w:r>
        <w:tab/>
        <w:t>Community Planning and Economic Development Reports</w:t>
      </w:r>
      <w:bookmarkEnd w:id="36"/>
    </w:p>
    <w:p w14:paraId="66D9A203" w14:textId="3C8BC565" w:rsidR="00692E85" w:rsidRDefault="00692E85" w:rsidP="006B4E38">
      <w:pPr>
        <w:pStyle w:val="ICTOC2MINS"/>
        <w:tabs>
          <w:tab w:val="clear" w:pos="851"/>
          <w:tab w:val="left" w:pos="567"/>
        </w:tabs>
      </w:pPr>
      <w:bookmarkStart w:id="37" w:name="PDF2_ReportName_9702"/>
      <w:bookmarkStart w:id="38" w:name="_Toc71280217"/>
      <w:bookmarkEnd w:id="37"/>
      <w:r>
        <w:t>1</w:t>
      </w:r>
      <w:r w:rsidR="006B4E38">
        <w:t>2</w:t>
      </w:r>
      <w:r>
        <w:t>.1</w:t>
      </w:r>
      <w:r>
        <w:tab/>
        <w:t>Major Tourism Events Grants</w:t>
      </w:r>
      <w:bookmarkEnd w:id="38"/>
    </w:p>
    <w:p w14:paraId="46294DD1" w14:textId="77777777" w:rsidR="00692E85" w:rsidRDefault="00692E85" w:rsidP="00692E85">
      <w:pPr>
        <w:tabs>
          <w:tab w:val="left" w:pos="1985"/>
        </w:tabs>
        <w:ind w:left="1985" w:hanging="1985"/>
        <w:rPr>
          <w:b/>
          <w:szCs w:val="24"/>
        </w:rPr>
      </w:pPr>
      <w:r w:rsidRPr="00C52EA9">
        <w:rPr>
          <w:b/>
          <w:szCs w:val="24"/>
        </w:rPr>
        <w:t>Author:</w:t>
      </w:r>
      <w:r w:rsidRPr="00C52EA9">
        <w:rPr>
          <w:b/>
          <w:szCs w:val="24"/>
        </w:rPr>
        <w:tab/>
      </w:r>
      <w:r>
        <w:rPr>
          <w:b/>
          <w:szCs w:val="24"/>
        </w:rPr>
        <w:t>Andy Waugh</w:t>
      </w:r>
      <w:r w:rsidRPr="00C52EA9">
        <w:rPr>
          <w:b/>
          <w:szCs w:val="24"/>
        </w:rPr>
        <w:t xml:space="preserve">, </w:t>
      </w:r>
      <w:r>
        <w:rPr>
          <w:b/>
          <w:szCs w:val="24"/>
        </w:rPr>
        <w:t>Co-ordinator Economic Development &amp; Activation</w:t>
      </w:r>
    </w:p>
    <w:p w14:paraId="399B2703" w14:textId="77777777" w:rsidR="00692E85" w:rsidRPr="00C52EA9" w:rsidRDefault="00692E85" w:rsidP="00692E85">
      <w:pPr>
        <w:tabs>
          <w:tab w:val="left" w:pos="1985"/>
        </w:tabs>
        <w:ind w:left="1985" w:hanging="1985"/>
        <w:rPr>
          <w:b/>
          <w:szCs w:val="24"/>
        </w:rPr>
      </w:pPr>
      <w:r>
        <w:rPr>
          <w:b/>
          <w:szCs w:val="24"/>
        </w:rPr>
        <w:t>Authoriser</w:t>
      </w:r>
      <w:r w:rsidRPr="00C52EA9">
        <w:rPr>
          <w:b/>
          <w:szCs w:val="24"/>
        </w:rPr>
        <w:t>:</w:t>
      </w:r>
      <w:r w:rsidRPr="00C52EA9">
        <w:rPr>
          <w:b/>
          <w:szCs w:val="24"/>
        </w:rPr>
        <w:tab/>
      </w:r>
      <w:r w:rsidRPr="00BF57B5">
        <w:rPr>
          <w:rFonts w:cs="Calibri"/>
          <w:b/>
          <w:szCs w:val="24"/>
        </w:rPr>
        <w:t>Henry Bezuidenhout, Executive Manager Community Planning &amp; Economic Development</w:t>
      </w:r>
      <w:r>
        <w:rPr>
          <w:b/>
          <w:szCs w:val="24"/>
        </w:rPr>
        <w:t xml:space="preserve"> </w:t>
      </w:r>
    </w:p>
    <w:p w14:paraId="10348100" w14:textId="77777777" w:rsidR="00692E85" w:rsidRPr="00C52EA9" w:rsidRDefault="00692E85" w:rsidP="00692E85">
      <w:pPr>
        <w:tabs>
          <w:tab w:val="left" w:pos="1984"/>
        </w:tabs>
        <w:spacing w:before="120" w:after="0"/>
        <w:ind w:left="2551" w:hanging="2551"/>
        <w:rPr>
          <w:b/>
          <w:szCs w:val="24"/>
        </w:rPr>
      </w:pPr>
      <w:bookmarkStart w:id="39" w:name="PDF2_Attachments"/>
      <w:bookmarkStart w:id="40" w:name="PDF2_Attachments_9702"/>
      <w:r w:rsidRPr="00C52EA9">
        <w:rPr>
          <w:b/>
          <w:szCs w:val="24"/>
        </w:rPr>
        <w:t>Attachments:</w:t>
      </w:r>
      <w:r w:rsidRPr="00C52EA9">
        <w:rPr>
          <w:b/>
          <w:szCs w:val="24"/>
        </w:rPr>
        <w:tab/>
      </w:r>
      <w:r w:rsidRPr="00192C50">
        <w:rPr>
          <w:rFonts w:cs="Calibri"/>
          <w:b/>
          <w:szCs w:val="24"/>
        </w:rPr>
        <w:t>1.</w:t>
      </w:r>
      <w:r w:rsidRPr="00192C50">
        <w:rPr>
          <w:rFonts w:cs="Calibri"/>
          <w:b/>
          <w:szCs w:val="24"/>
        </w:rPr>
        <w:tab/>
        <w:t xml:space="preserve">Strawberries and Cherries Weekend Intercept Survey 2019 (under separate cover) </w:t>
      </w:r>
      <w:bookmarkStart w:id="41" w:name="PDFA_Attachment_1"/>
      <w:bookmarkStart w:id="42" w:name="PDFA_9702_1"/>
      <w:r w:rsidRPr="00192C50">
        <w:rPr>
          <w:rFonts w:cs="Calibri"/>
          <w:b/>
          <w:szCs w:val="24"/>
        </w:rPr>
        <w:t xml:space="preserve"> </w:t>
      </w:r>
      <w:bookmarkEnd w:id="41"/>
      <w:bookmarkEnd w:id="42"/>
      <w:r>
        <w:rPr>
          <w:b/>
          <w:szCs w:val="24"/>
        </w:rPr>
        <w:t xml:space="preserve"> </w:t>
      </w:r>
      <w:bookmarkEnd w:id="39"/>
      <w:bookmarkEnd w:id="40"/>
    </w:p>
    <w:p w14:paraId="4945877C" w14:textId="77777777" w:rsidR="00692E85" w:rsidRDefault="00692E85" w:rsidP="00692E85">
      <w:pPr>
        <w:tabs>
          <w:tab w:val="left" w:pos="2268"/>
        </w:tabs>
        <w:spacing w:after="0"/>
        <w:rPr>
          <w:szCs w:val="24"/>
        </w:rPr>
      </w:pPr>
      <w:r w:rsidRPr="00612D6E">
        <w:rPr>
          <w:szCs w:val="24"/>
        </w:rPr>
        <w:t xml:space="preserve"> </w:t>
      </w:r>
    </w:p>
    <w:p w14:paraId="0B6B7984" w14:textId="77777777" w:rsidR="00692E85" w:rsidRDefault="00692E85" w:rsidP="00692E85">
      <w:pPr>
        <w:pStyle w:val="ICHeading3"/>
        <w:spacing w:before="0"/>
      </w:pPr>
      <w:r>
        <w:t>Purpose</w:t>
      </w:r>
    </w:p>
    <w:p w14:paraId="35216BC9" w14:textId="77777777" w:rsidR="00692E85" w:rsidRDefault="00692E85" w:rsidP="00692E85">
      <w:r w:rsidRPr="00F6151D">
        <w:t>The purpose of this report is to provide Councillors wit</w:t>
      </w:r>
      <w:r>
        <w:t xml:space="preserve">h </w:t>
      </w:r>
      <w:r w:rsidRPr="00F6151D">
        <w:t>an evaluation of the Major Tourism Events grants provided to assist in the delivery of the Strawberries and Cherries Weekend and the Ballan Autumn Festival</w:t>
      </w:r>
      <w:r>
        <w:t xml:space="preserve"> between 2017 and 2020 in addition to a recommendation</w:t>
      </w:r>
      <w:r w:rsidRPr="00F6151D">
        <w:t xml:space="preserve"> </w:t>
      </w:r>
      <w:r>
        <w:t>on</w:t>
      </w:r>
      <w:r w:rsidRPr="00F6151D">
        <w:t xml:space="preserve"> the future allocation of the Major Tourism Events grants.</w:t>
      </w:r>
    </w:p>
    <w:p w14:paraId="5E30C5A6" w14:textId="77777777" w:rsidR="00692E85" w:rsidRDefault="00692E85" w:rsidP="00692E85">
      <w:pPr>
        <w:pStyle w:val="ICHeading3"/>
      </w:pPr>
      <w:r>
        <w:t>Executive Summary</w:t>
      </w:r>
    </w:p>
    <w:p w14:paraId="101B6406" w14:textId="77777777" w:rsidR="00692E85" w:rsidRPr="00F6151D" w:rsidRDefault="00692E85" w:rsidP="00692E85">
      <w:pPr>
        <w:pStyle w:val="ICBulletList1"/>
        <w:numPr>
          <w:ilvl w:val="0"/>
          <w:numId w:val="0"/>
        </w:numPr>
        <w:tabs>
          <w:tab w:val="left" w:pos="567"/>
        </w:tabs>
        <w:ind w:left="567" w:hanging="567"/>
      </w:pPr>
      <w:r w:rsidRPr="00F6151D">
        <w:rPr>
          <w:rFonts w:ascii="Symbol" w:hAnsi="Symbol"/>
        </w:rPr>
        <w:t></w:t>
      </w:r>
      <w:r w:rsidRPr="00F6151D">
        <w:rPr>
          <w:rFonts w:ascii="Symbol" w:hAnsi="Symbol"/>
        </w:rPr>
        <w:tab/>
      </w:r>
      <w:r w:rsidRPr="00F6151D">
        <w:t>Funding was allocated for a three-year period to support the delivery of the Strawberries and Cherries Weekend (2017-2019) and the Ballan Autumn Festival (2018-2020).</w:t>
      </w:r>
    </w:p>
    <w:p w14:paraId="05D8F12E" w14:textId="77777777" w:rsidR="00692E85" w:rsidRDefault="00692E85" w:rsidP="00692E85">
      <w:pPr>
        <w:pStyle w:val="ICBulletList1"/>
        <w:numPr>
          <w:ilvl w:val="0"/>
          <w:numId w:val="0"/>
        </w:numPr>
        <w:tabs>
          <w:tab w:val="left" w:pos="567"/>
        </w:tabs>
        <w:ind w:left="567" w:hanging="567"/>
      </w:pPr>
      <w:r>
        <w:rPr>
          <w:rFonts w:ascii="Symbol" w:hAnsi="Symbol"/>
        </w:rPr>
        <w:t></w:t>
      </w:r>
      <w:r>
        <w:rPr>
          <w:rFonts w:ascii="Symbol" w:hAnsi="Symbol"/>
        </w:rPr>
        <w:tab/>
      </w:r>
      <w:r w:rsidRPr="00F6151D">
        <w:t>The events have consistently attracted high levels of visitation with the Strawberries and Cherries Weekend appealing to out of Shire visitors and the Ballan Autumn Festival appealing to local residents.</w:t>
      </w:r>
    </w:p>
    <w:p w14:paraId="6EA9319F" w14:textId="77777777" w:rsidR="00692E85" w:rsidRPr="00203D3E" w:rsidRDefault="00692E85" w:rsidP="00692E85">
      <w:pPr>
        <w:pStyle w:val="ICBulletList1"/>
        <w:numPr>
          <w:ilvl w:val="0"/>
          <w:numId w:val="0"/>
        </w:numPr>
        <w:tabs>
          <w:tab w:val="left" w:pos="567"/>
        </w:tabs>
        <w:ind w:left="567" w:hanging="567"/>
      </w:pPr>
      <w:r w:rsidRPr="00203D3E">
        <w:rPr>
          <w:rFonts w:ascii="Symbol" w:hAnsi="Symbol"/>
        </w:rPr>
        <w:t></w:t>
      </w:r>
      <w:r w:rsidRPr="00203D3E">
        <w:rPr>
          <w:rFonts w:ascii="Symbol" w:hAnsi="Symbol"/>
        </w:rPr>
        <w:tab/>
      </w:r>
      <w:r w:rsidRPr="00203D3E">
        <w:t xml:space="preserve">The events provide a </w:t>
      </w:r>
      <w:bookmarkStart w:id="43" w:name="_Hlk66276138"/>
      <w:r w:rsidRPr="00203D3E">
        <w:t xml:space="preserve">social return on investment to the Shire by way of acting in the </w:t>
      </w:r>
      <w:bookmarkEnd w:id="43"/>
      <w:r w:rsidRPr="00203D3E">
        <w:t>manner of marketing and promotion for a village lifestyle with ready access to Melbourne and regional cities.</w:t>
      </w:r>
    </w:p>
    <w:p w14:paraId="6BE19EA4" w14:textId="77777777" w:rsidR="00692E85" w:rsidRDefault="00692E85" w:rsidP="00692E85">
      <w:pPr>
        <w:pStyle w:val="ICBulletList1"/>
        <w:numPr>
          <w:ilvl w:val="0"/>
          <w:numId w:val="0"/>
        </w:numPr>
        <w:tabs>
          <w:tab w:val="left" w:pos="567"/>
        </w:tabs>
        <w:ind w:left="567" w:hanging="567"/>
      </w:pPr>
      <w:r>
        <w:rPr>
          <w:rFonts w:ascii="Symbol" w:hAnsi="Symbol"/>
        </w:rPr>
        <w:t></w:t>
      </w:r>
      <w:r>
        <w:rPr>
          <w:rFonts w:ascii="Symbol" w:hAnsi="Symbol"/>
        </w:rPr>
        <w:tab/>
      </w:r>
      <w:r>
        <w:t>Council Officers have worked in partnership with event organisers and volunteers to ensure that events are safe and enjoyable for those attending.</w:t>
      </w: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692E85" w14:paraId="101EECF6" w14:textId="77777777" w:rsidTr="00692E85">
        <w:tc>
          <w:tcPr>
            <w:tcW w:w="9639" w:type="dxa"/>
          </w:tcPr>
          <w:p w14:paraId="777F4764" w14:textId="2B2EEBCD" w:rsidR="00F65F90" w:rsidRDefault="00F65F90" w:rsidP="00F65F90">
            <w:pPr>
              <w:tabs>
                <w:tab w:val="left" w:pos="1134"/>
              </w:tabs>
              <w:spacing w:before="240"/>
              <w:jc w:val="left"/>
              <w:rPr>
                <w:rFonts w:cs="Calibri"/>
                <w:b/>
                <w:caps/>
              </w:rPr>
            </w:pPr>
            <w:bookmarkStart w:id="44" w:name="PDF2_Recommendations_9702"/>
            <w:bookmarkStart w:id="45" w:name="MoverSeconder_9702"/>
            <w:bookmarkEnd w:id="44"/>
            <w:r w:rsidRPr="00F65F90">
              <w:rPr>
                <w:rFonts w:cs="Calibri"/>
                <w:b/>
                <w:caps/>
              </w:rPr>
              <w:t xml:space="preserve">Resolution  </w:t>
            </w:r>
          </w:p>
          <w:p w14:paraId="4218DD9B" w14:textId="5EBA0CD5" w:rsidR="00F65F90" w:rsidRDefault="00F65F90" w:rsidP="00F65F90">
            <w:pPr>
              <w:tabs>
                <w:tab w:val="left" w:pos="1134"/>
              </w:tabs>
              <w:spacing w:after="0"/>
              <w:jc w:val="left"/>
              <w:rPr>
                <w:rFonts w:cs="Calibri"/>
              </w:rPr>
            </w:pPr>
            <w:r w:rsidRPr="00644DFB">
              <w:rPr>
                <w:rFonts w:cs="Calibri"/>
                <w:b/>
                <w:bCs/>
              </w:rPr>
              <w:t>Moved:</w:t>
            </w:r>
            <w:r w:rsidRPr="00F65F90">
              <w:rPr>
                <w:rFonts w:cs="Calibri"/>
              </w:rPr>
              <w:tab/>
              <w:t xml:space="preserve">Cr Tonia </w:t>
            </w:r>
            <w:proofErr w:type="spellStart"/>
            <w:r w:rsidRPr="00F65F90">
              <w:rPr>
                <w:rFonts w:cs="Calibri"/>
              </w:rPr>
              <w:t>Dudzik</w:t>
            </w:r>
            <w:proofErr w:type="spellEnd"/>
          </w:p>
          <w:p w14:paraId="228B3F0B" w14:textId="52FE3F8B" w:rsidR="00F65F90" w:rsidRPr="00F65F90" w:rsidRDefault="00F65F90" w:rsidP="00F65F90">
            <w:pPr>
              <w:tabs>
                <w:tab w:val="left" w:pos="1134"/>
              </w:tabs>
              <w:jc w:val="left"/>
            </w:pPr>
            <w:r w:rsidRPr="00644DFB">
              <w:rPr>
                <w:rFonts w:cs="Calibri"/>
                <w:b/>
                <w:bCs/>
              </w:rPr>
              <w:t>Seconded:</w:t>
            </w:r>
            <w:r w:rsidRPr="00644DFB">
              <w:rPr>
                <w:rFonts w:cs="Calibri"/>
                <w:b/>
                <w:bCs/>
              </w:rPr>
              <w:tab/>
            </w:r>
            <w:r w:rsidRPr="00F65F90">
              <w:rPr>
                <w:rFonts w:cs="Calibri"/>
              </w:rPr>
              <w:t>Cr Moira Berry</w:t>
            </w:r>
            <w:bookmarkEnd w:id="45"/>
          </w:p>
          <w:p w14:paraId="2E947746" w14:textId="77777777" w:rsidR="00692E85" w:rsidRPr="00644DFB" w:rsidRDefault="00692E85" w:rsidP="00692E85">
            <w:pPr>
              <w:spacing w:line="259" w:lineRule="auto"/>
              <w:rPr>
                <w:b/>
              </w:rPr>
            </w:pPr>
            <w:r w:rsidRPr="00644DFB">
              <w:rPr>
                <w:b/>
              </w:rPr>
              <w:t>That Council:</w:t>
            </w:r>
          </w:p>
          <w:p w14:paraId="10B08203" w14:textId="77777777" w:rsidR="00692E85" w:rsidRPr="00644DFB" w:rsidRDefault="00692E85" w:rsidP="00692E85">
            <w:pPr>
              <w:pStyle w:val="ICRecList1"/>
              <w:numPr>
                <w:ilvl w:val="0"/>
                <w:numId w:val="0"/>
              </w:numPr>
              <w:ind w:left="567" w:hanging="567"/>
              <w:rPr>
                <w:b/>
              </w:rPr>
            </w:pPr>
            <w:r w:rsidRPr="00644DFB">
              <w:rPr>
                <w:b/>
              </w:rPr>
              <w:t>1.</w:t>
            </w:r>
            <w:r w:rsidRPr="00644DFB">
              <w:rPr>
                <w:b/>
              </w:rPr>
              <w:tab/>
              <w:t xml:space="preserve"> Receives the Report on the review of the Major Tourism Events grants.</w:t>
            </w:r>
          </w:p>
          <w:p w14:paraId="5E786ECD" w14:textId="77777777" w:rsidR="00692E85" w:rsidRPr="00644DFB" w:rsidRDefault="00692E85" w:rsidP="00692E85">
            <w:pPr>
              <w:pStyle w:val="ICRecList1"/>
              <w:numPr>
                <w:ilvl w:val="0"/>
                <w:numId w:val="0"/>
              </w:numPr>
              <w:ind w:left="567" w:hanging="567"/>
              <w:rPr>
                <w:b/>
              </w:rPr>
            </w:pPr>
            <w:r w:rsidRPr="00644DFB">
              <w:rPr>
                <w:b/>
              </w:rPr>
              <w:t>2.</w:t>
            </w:r>
            <w:r w:rsidRPr="00644DFB">
              <w:rPr>
                <w:b/>
              </w:rPr>
              <w:tab/>
              <w:t>Approve the Major Tourism Event grant to be provided to the Bacchus Marsh Tourism Association for the delivery of the Strawberries and Cherries Weekend for 2021, 2022 and 2023 from the recurring operational budget.</w:t>
            </w:r>
          </w:p>
          <w:p w14:paraId="4D3F93C6" w14:textId="77777777" w:rsidR="00692E85" w:rsidRPr="00644DFB" w:rsidDel="000E4728" w:rsidRDefault="00692E85" w:rsidP="00692E85">
            <w:pPr>
              <w:pStyle w:val="ICRecList1"/>
              <w:numPr>
                <w:ilvl w:val="0"/>
                <w:numId w:val="0"/>
              </w:numPr>
              <w:ind w:left="567" w:hanging="567"/>
              <w:rPr>
                <w:b/>
              </w:rPr>
            </w:pPr>
            <w:r w:rsidRPr="00644DFB" w:rsidDel="000E4728">
              <w:rPr>
                <w:b/>
              </w:rPr>
              <w:t>3.</w:t>
            </w:r>
            <w:r w:rsidRPr="00644DFB" w:rsidDel="000E4728">
              <w:rPr>
                <w:b/>
              </w:rPr>
              <w:tab/>
            </w:r>
            <w:r w:rsidRPr="00644DFB">
              <w:rPr>
                <w:b/>
              </w:rPr>
              <w:t>Approve the Major Tourism Event grant to be provided to the Ballan Autumn Festival Inc. Committee to support the delivery of the Ballan Autumn Festival Weekend for 2021, 2022 and 2023 from the recurring operational budget.</w:t>
            </w:r>
          </w:p>
          <w:p w14:paraId="6B91A6CC" w14:textId="77777777" w:rsidR="00F65F90" w:rsidRPr="00644DFB" w:rsidRDefault="00692E85" w:rsidP="00F65F90">
            <w:pPr>
              <w:pStyle w:val="ICRecList1"/>
              <w:numPr>
                <w:ilvl w:val="0"/>
                <w:numId w:val="0"/>
              </w:numPr>
              <w:ind w:left="567" w:hanging="567"/>
              <w:rPr>
                <w:b/>
              </w:rPr>
            </w:pPr>
            <w:r w:rsidRPr="00644DFB">
              <w:rPr>
                <w:b/>
              </w:rPr>
              <w:t>4.</w:t>
            </w:r>
            <w:r w:rsidRPr="00644DFB">
              <w:rPr>
                <w:b/>
              </w:rPr>
              <w:tab/>
              <w:t>Note that Council officers will continue to work with Event organisers and volunteers to ensure safe and enjoyable events are delivered for the next three years.</w:t>
            </w:r>
            <w:bookmarkStart w:id="46" w:name="Carried_9702"/>
          </w:p>
          <w:p w14:paraId="1B1502F3" w14:textId="2F4E57F9" w:rsidR="00692E85" w:rsidRDefault="00F65F90" w:rsidP="00F65F90">
            <w:pPr>
              <w:pStyle w:val="ICRecList1"/>
              <w:numPr>
                <w:ilvl w:val="0"/>
                <w:numId w:val="0"/>
              </w:numPr>
              <w:ind w:left="567" w:hanging="567"/>
              <w:jc w:val="right"/>
            </w:pPr>
            <w:r w:rsidRPr="00F65F90">
              <w:rPr>
                <w:rFonts w:cs="Calibri"/>
                <w:b/>
                <w:bCs/>
                <w:caps/>
              </w:rPr>
              <w:t>Carried</w:t>
            </w:r>
            <w:bookmarkEnd w:id="46"/>
          </w:p>
        </w:tc>
      </w:tr>
    </w:tbl>
    <w:p w14:paraId="44C5E3C1" w14:textId="77777777" w:rsidR="00692E85" w:rsidRDefault="00692E85" w:rsidP="00692E85">
      <w:pPr>
        <w:spacing w:after="200" w:line="276" w:lineRule="auto"/>
        <w:jc w:val="left"/>
      </w:pPr>
      <w:r>
        <w:rPr>
          <w:b/>
          <w:caps/>
        </w:rPr>
        <w:br w:type="page"/>
      </w:r>
    </w:p>
    <w:p w14:paraId="76BF2FB0" w14:textId="77777777" w:rsidR="00692E85" w:rsidRDefault="00692E85" w:rsidP="00692E85">
      <w:pPr>
        <w:pStyle w:val="ICHeading3"/>
        <w:spacing w:before="0"/>
      </w:pPr>
      <w:r>
        <w:t>Background</w:t>
      </w:r>
    </w:p>
    <w:p w14:paraId="1F956535" w14:textId="77777777" w:rsidR="00692E85" w:rsidRPr="00B66637" w:rsidRDefault="00692E85" w:rsidP="00692E85">
      <w:r w:rsidRPr="00B66637">
        <w:t>Events and festivals play an important role in fostering a strong sense of community, local pride and cultural identity. The annual Strawberries and Cherries Weekend and the Ballan Autumn Festival play an important role in this regard. These two major events are widely recognised and help build the profile of Moorabool Shire showcasing some of its key rural based attributes.</w:t>
      </w:r>
    </w:p>
    <w:p w14:paraId="415855E1" w14:textId="77777777" w:rsidR="00692E85" w:rsidRPr="00B66637" w:rsidRDefault="00692E85" w:rsidP="00692E85">
      <w:r w:rsidRPr="00B66637">
        <w:t xml:space="preserve">To support the sustainability of these two major events and to ensure they can continue to evolve, Council committed funding for a three-year period at the Ordinary meeting of Council on 6 September 2017. At this Ordinary Meeting of Council, it was resolved that; </w:t>
      </w:r>
      <w:r w:rsidRPr="00B66637">
        <w:rPr>
          <w:i/>
          <w:iCs/>
        </w:rPr>
        <w:t>$25,000 be made available under Major Tourism Events funding with the Ballan Autumn Festival receiving $10,000 and the Strawberries and Cherries Weekend receiving $15,000 for the period of three years</w:t>
      </w:r>
      <w:r w:rsidRPr="00B66637">
        <w:t xml:space="preserve">. </w:t>
      </w:r>
    </w:p>
    <w:p w14:paraId="74E37858" w14:textId="77777777" w:rsidR="00692E85" w:rsidRPr="00B66637" w:rsidRDefault="00692E85" w:rsidP="00692E85">
      <w:r w:rsidRPr="00B66637">
        <w:t xml:space="preserve">Further to this, Council resolved at the Ordinary meeting of Council on 7 August 2019, that a report be provided to Council in 2020; providing an evaluation of the three years of funding received by both Bacchus Marsh Tourism Association and the Ballan Autumn Festival </w:t>
      </w:r>
      <w:r>
        <w:t>C</w:t>
      </w:r>
      <w:r w:rsidRPr="00B66637">
        <w:t xml:space="preserve">ommittee with a recommendation for the future allocation of this grant stream. This </w:t>
      </w:r>
      <w:r>
        <w:t>report</w:t>
      </w:r>
      <w:r w:rsidRPr="00B66637">
        <w:t xml:space="preserve"> was not presented in 2020 due to the uncertainty around the delivery of events as a result of COVID-19.</w:t>
      </w:r>
    </w:p>
    <w:p w14:paraId="558CBF7A" w14:textId="77777777" w:rsidR="00692E85" w:rsidRPr="00B66637" w:rsidRDefault="00692E85" w:rsidP="00692E85">
      <w:r w:rsidRPr="00B66637">
        <w:t>This report reflects on the three-year period which has now concluded. It provides an assessment of these two major events and considers the merit of extending the funding arrangement for a further three-year period.</w:t>
      </w:r>
    </w:p>
    <w:p w14:paraId="139AA0BC" w14:textId="77777777" w:rsidR="00692E85" w:rsidRPr="00F6151D" w:rsidRDefault="00692E85" w:rsidP="00692E85">
      <w:pPr>
        <w:rPr>
          <w:b/>
        </w:rPr>
      </w:pPr>
      <w:r w:rsidRPr="00F6151D">
        <w:rPr>
          <w:b/>
        </w:rPr>
        <w:t>Three-year review of events</w:t>
      </w:r>
    </w:p>
    <w:p w14:paraId="2E1517FA" w14:textId="77777777" w:rsidR="00692E85" w:rsidRPr="00F6151D" w:rsidRDefault="00692E85" w:rsidP="00692E85">
      <w:pPr>
        <w:rPr>
          <w:b/>
        </w:rPr>
      </w:pPr>
      <w:r w:rsidRPr="00F6151D">
        <w:rPr>
          <w:b/>
        </w:rPr>
        <w:t xml:space="preserve">Ballan Autumn Festival – organiser Ballan Autumn Festival Association Inc. </w:t>
      </w:r>
      <w:r>
        <w:rPr>
          <w:b/>
        </w:rPr>
        <w:t>C</w:t>
      </w:r>
      <w:r w:rsidRPr="00F6151D">
        <w:rPr>
          <w:b/>
        </w:rPr>
        <w:t>ommittee</w:t>
      </w:r>
    </w:p>
    <w:p w14:paraId="7A4596D3" w14:textId="77777777" w:rsidR="00692E85" w:rsidRDefault="00692E85" w:rsidP="00692E85">
      <w:pPr>
        <w:rPr>
          <w:iCs/>
        </w:rPr>
      </w:pPr>
      <w:r w:rsidRPr="00F6151D">
        <w:t>The Ballan Autumn Festival has continually received visitation of around 10,000 people for their one-day event</w:t>
      </w:r>
      <w:r>
        <w:t xml:space="preserve"> delivered</w:t>
      </w:r>
      <w:r w:rsidRPr="00F6151D">
        <w:t xml:space="preserve"> in 2018 and 2019. The </w:t>
      </w:r>
      <w:r>
        <w:t xml:space="preserve">March </w:t>
      </w:r>
      <w:r w:rsidRPr="00F6151D">
        <w:t xml:space="preserve">2020 event was postponed </w:t>
      </w:r>
      <w:r>
        <w:t xml:space="preserve">until October then eventually cancelled </w:t>
      </w:r>
      <w:r w:rsidRPr="00F6151D">
        <w:t xml:space="preserve">due to </w:t>
      </w:r>
      <w:r>
        <w:t xml:space="preserve">restrictions on mass gatherings because of </w:t>
      </w:r>
      <w:r w:rsidRPr="00F6151D">
        <w:t>COVID-19.</w:t>
      </w:r>
      <w:r>
        <w:t xml:space="preserve"> </w:t>
      </w:r>
      <w:r w:rsidRPr="00F6151D">
        <w:t xml:space="preserve">The one-day </w:t>
      </w:r>
      <w:r>
        <w:t xml:space="preserve">community-based </w:t>
      </w:r>
      <w:r w:rsidRPr="00F6151D">
        <w:t xml:space="preserve">event is delivered in a single location utilising </w:t>
      </w:r>
      <w:proofErr w:type="spellStart"/>
      <w:r w:rsidRPr="00F6151D">
        <w:t>Fisken</w:t>
      </w:r>
      <w:proofErr w:type="spellEnd"/>
      <w:r w:rsidRPr="00F6151D">
        <w:t xml:space="preserve"> Street</w:t>
      </w:r>
      <w:r>
        <w:t xml:space="preserve">. </w:t>
      </w:r>
      <w:r w:rsidRPr="00FE063F">
        <w:rPr>
          <w:iCs/>
        </w:rPr>
        <w:t>Th</w:t>
      </w:r>
      <w:r>
        <w:rPr>
          <w:iCs/>
        </w:rPr>
        <w:t>is event is family oriented with</w:t>
      </w:r>
      <w:r w:rsidRPr="00FE063F">
        <w:rPr>
          <w:iCs/>
        </w:rPr>
        <w:t xml:space="preserve"> </w:t>
      </w:r>
      <w:r>
        <w:rPr>
          <w:iCs/>
        </w:rPr>
        <w:t>its main focus being to provide a day out for the Shire community. This event has</w:t>
      </w:r>
      <w:r w:rsidRPr="00FE063F">
        <w:rPr>
          <w:iCs/>
        </w:rPr>
        <w:t xml:space="preserve"> </w:t>
      </w:r>
      <w:r>
        <w:rPr>
          <w:iCs/>
        </w:rPr>
        <w:t xml:space="preserve">a strong emphasis on supporting local businesses and local stallholders.  </w:t>
      </w:r>
    </w:p>
    <w:p w14:paraId="5AB82805" w14:textId="77777777" w:rsidR="00692E85" w:rsidRDefault="00692E85" w:rsidP="00692E85">
      <w:r>
        <w:t>It should be noted that the 2021 event has also been postponed until November due to COVID-19 restrictions and uncertainty over the ability to deliver events to mass audiences.</w:t>
      </w:r>
    </w:p>
    <w:p w14:paraId="65E41BF5" w14:textId="77777777" w:rsidR="00692E85" w:rsidRDefault="00692E85" w:rsidP="00692E85">
      <w:r>
        <w:t xml:space="preserve">During the allocated grant period there was positive feedback provided to the Festival Committee by way of survey responses from stallholders and attendees. There have been no serious </w:t>
      </w:r>
      <w:r w:rsidRPr="00F6151D">
        <w:t>incidents or concerns recorded with this event.</w:t>
      </w:r>
      <w:r>
        <w:t xml:space="preserve"> Traffic is efficiently managed in accordance with a pre-approved traffic management plan. </w:t>
      </w:r>
      <w:r w:rsidRPr="00F6151D">
        <w:t>Parking is available in adjacent streets and a safe route is provided to and from the event zone along footpaths.</w:t>
      </w:r>
    </w:p>
    <w:p w14:paraId="7B118587" w14:textId="77777777" w:rsidR="00692E85" w:rsidRDefault="00692E85" w:rsidP="00692E85">
      <w:r w:rsidRPr="00F6151D">
        <w:t xml:space="preserve">An intercept survey was scheduled for the March 2020 event to gather </w:t>
      </w:r>
      <w:r>
        <w:t xml:space="preserve">a high level of statistical </w:t>
      </w:r>
      <w:r w:rsidRPr="00F6151D">
        <w:t>feedback.</w:t>
      </w:r>
      <w:r>
        <w:t xml:space="preserve"> With the event being cancelled, previous survey information supplied by the </w:t>
      </w:r>
      <w:r w:rsidRPr="00B820DD">
        <w:t xml:space="preserve">Ballan Autumn Festival Association Inc. </w:t>
      </w:r>
      <w:r>
        <w:t>C</w:t>
      </w:r>
      <w:r w:rsidRPr="00B820DD">
        <w:t>ommittee</w:t>
      </w:r>
      <w:r>
        <w:t xml:space="preserve"> was analysed. The comments from stallholders revealed a consensus that this is a professionally operated event with efficient systems and processes. </w:t>
      </w:r>
    </w:p>
    <w:p w14:paraId="6A3C9216" w14:textId="77777777" w:rsidR="00692E85" w:rsidRPr="00F6151D" w:rsidRDefault="00692E85" w:rsidP="00692E85">
      <w:r>
        <w:t xml:space="preserve">An intercept survey of attendees showed that they were very engaged in all aspects of the event, particularly the Grand Parade. Attendees visited the stalls, the events and purchased food and beverages. Social media was successful in both advertising the event and in getting participants to comment after the event. </w:t>
      </w:r>
    </w:p>
    <w:p w14:paraId="30BD548C" w14:textId="77777777" w:rsidR="00692E85" w:rsidRDefault="00692E85" w:rsidP="00692E85">
      <w:pPr>
        <w:spacing w:after="200" w:line="276" w:lineRule="auto"/>
        <w:jc w:val="left"/>
      </w:pPr>
      <w:r>
        <w:br w:type="page"/>
      </w:r>
    </w:p>
    <w:p w14:paraId="6A6150AE" w14:textId="77777777" w:rsidR="00692E85" w:rsidRPr="00F6151D" w:rsidRDefault="00692E85" w:rsidP="00692E85">
      <w:pPr>
        <w:rPr>
          <w:b/>
        </w:rPr>
      </w:pPr>
      <w:r w:rsidRPr="00F6151D">
        <w:rPr>
          <w:b/>
        </w:rPr>
        <w:t xml:space="preserve">Strawberries and Cherries Weekend – organiser: Bacchus March Tourism Association </w:t>
      </w:r>
    </w:p>
    <w:p w14:paraId="32610A8A" w14:textId="77777777" w:rsidR="00692E85" w:rsidRPr="00F6151D" w:rsidRDefault="00692E85" w:rsidP="00692E85">
      <w:r w:rsidRPr="00F6151D">
        <w:t xml:space="preserve">The Strawberries and Cherries Weekend is a more complex event to plan and deliver. The visitation levels are high (in excess of 20,000), the event is held over three days, and there are multiple event zones in both the Avenue of Honour and Bacchus Marsh town centre. This provides for a number of different attractions including pick your own fruit, carnival rides and market stalls. The event has the value of being a promotional initiative for Bacchus Marsh (and the Shire) highlighting the lifestyle and village atmosphere </w:t>
      </w:r>
      <w:r>
        <w:t>yet showing how</w:t>
      </w:r>
      <w:r w:rsidRPr="00F6151D">
        <w:t xml:space="preserve"> easily accessible Melbourne CBD and regional centres</w:t>
      </w:r>
      <w:r>
        <w:t xml:space="preserve"> are </w:t>
      </w:r>
      <w:r w:rsidRPr="00F6151D">
        <w:t>through road and/or rail connections.</w:t>
      </w:r>
    </w:p>
    <w:p w14:paraId="4FDE161D" w14:textId="77777777" w:rsidR="00692E85" w:rsidRPr="00F6151D" w:rsidRDefault="00692E85" w:rsidP="00692E85">
      <w:r w:rsidRPr="00F6151D">
        <w:t xml:space="preserve">During the period of the grant, </w:t>
      </w:r>
      <w:r>
        <w:t>o</w:t>
      </w:r>
      <w:r w:rsidRPr="00F6151D">
        <w:t>fficers have worked in partnership with B</w:t>
      </w:r>
      <w:r>
        <w:t>acchus Marsh Tourism Association</w:t>
      </w:r>
      <w:r w:rsidRPr="00F6151D">
        <w:t xml:space="preserve">, Victoria Police and VicRoads to </w:t>
      </w:r>
      <w:r>
        <w:t>ensure a well-planned event and identify potential issues in advance addressing matters of concern from previous events.</w:t>
      </w:r>
      <w:r w:rsidRPr="00F6151D">
        <w:t xml:space="preserve"> This includes implementing stringent traffic management measures particularly in the Avenue of Honour, a stronger focus on waste management and disposal, and the effective delivery of a carnival/market event in the Bacchus Marsh Town Centre. </w:t>
      </w:r>
    </w:p>
    <w:p w14:paraId="16034967" w14:textId="77777777" w:rsidR="00692E85" w:rsidRPr="00F6151D" w:rsidRDefault="00692E85" w:rsidP="00692E85">
      <w:r w:rsidRPr="00F6151D">
        <w:t>B</w:t>
      </w:r>
      <w:r>
        <w:t>acchus Marsh Tourism Association</w:t>
      </w:r>
      <w:r w:rsidRPr="00F6151D">
        <w:t xml:space="preserve"> has responded positively to </w:t>
      </w:r>
      <w:r>
        <w:t>o</w:t>
      </w:r>
      <w:r w:rsidRPr="00F6151D">
        <w:t>fficer and stakeholder input and was supportive of the improvements. As a result, the 2019 event was delivered with no major safety issues. Traffic management and event delivery will continue to be refined to ensure increased levels of visitor safety and enjoyment.</w:t>
      </w:r>
      <w:r>
        <w:t xml:space="preserve"> No event was held in 2020 due to restrictions on mass gatherings because of </w:t>
      </w:r>
      <w:r w:rsidRPr="00F6151D">
        <w:t>COVID-19.</w:t>
      </w:r>
    </w:p>
    <w:p w14:paraId="1723B95B" w14:textId="77777777" w:rsidR="00692E85" w:rsidRPr="00203D3E" w:rsidRDefault="00692E85" w:rsidP="00692E85">
      <w:r w:rsidRPr="00F6151D">
        <w:t xml:space="preserve">Officers engaged a third party to undertake a survey of the event in 2019 which asked visitors a series of questions. Of those surveyed, 88% were either very or extremely satisfied and would attend the event again and 64% said they were very or extremely likely to visit Bacchus Marsh in the next 12 months. The full report is available in </w:t>
      </w:r>
      <w:r w:rsidRPr="00F6151D">
        <w:rPr>
          <w:b/>
        </w:rPr>
        <w:t>Attachment 1.</w:t>
      </w:r>
      <w:r>
        <w:rPr>
          <w:b/>
        </w:rPr>
        <w:t xml:space="preserve"> </w:t>
      </w:r>
      <w:r>
        <w:t xml:space="preserve">For the years prior, information provided by </w:t>
      </w:r>
      <w:r w:rsidRPr="00F6151D">
        <w:t>B</w:t>
      </w:r>
      <w:r>
        <w:t>acchus Marsh Tourism Association based on their own data shows a high level of visitor satisfaction with the event, and an effective use of social media to promote and market the event.</w:t>
      </w:r>
    </w:p>
    <w:p w14:paraId="508A8FBB" w14:textId="77777777" w:rsidR="00692E85" w:rsidRPr="00CD047E" w:rsidRDefault="00692E85" w:rsidP="00692E85">
      <w:pPr>
        <w:rPr>
          <w:b/>
        </w:rPr>
      </w:pPr>
      <w:r w:rsidRPr="00CD047E">
        <w:rPr>
          <w:b/>
        </w:rPr>
        <w:t>Economic impact of funded events</w:t>
      </w:r>
    </w:p>
    <w:p w14:paraId="6EB8D132" w14:textId="77777777" w:rsidR="00692E85" w:rsidRPr="00CD047E" w:rsidRDefault="00692E85" w:rsidP="00692E85">
      <w:r w:rsidRPr="00CD047E">
        <w:t xml:space="preserve">An analysis of expenditure during the event days has been generated from the economic data tool </w:t>
      </w:r>
      <w:proofErr w:type="spellStart"/>
      <w:r w:rsidRPr="00CD047E">
        <w:t>Spendmapp</w:t>
      </w:r>
      <w:proofErr w:type="spellEnd"/>
      <w:r w:rsidRPr="00CD047E">
        <w:t xml:space="preserve"> which calculates credit card and aggregated cash spending. </w:t>
      </w:r>
    </w:p>
    <w:p w14:paraId="433E6A51" w14:textId="77777777" w:rsidR="00692E85" w:rsidRPr="00F6151D" w:rsidRDefault="00692E85" w:rsidP="00692E85">
      <w:r w:rsidRPr="00CD047E">
        <w:t>The Strawberries and Cherries Weekend has an</w:t>
      </w:r>
      <w:r w:rsidRPr="00F6151D">
        <w:t xml:space="preserve"> (almost) neutral economic impact on local businesses. </w:t>
      </w:r>
      <w:r w:rsidRPr="00F6151D">
        <w:rPr>
          <w:b/>
        </w:rPr>
        <w:t>Figure</w:t>
      </w:r>
      <w:r>
        <w:rPr>
          <w:b/>
        </w:rPr>
        <w:t xml:space="preserve"> </w:t>
      </w:r>
      <w:r w:rsidRPr="00F6151D">
        <w:rPr>
          <w:b/>
        </w:rPr>
        <w:t>1</w:t>
      </w:r>
      <w:r w:rsidRPr="00F6151D">
        <w:t xml:space="preserve"> and </w:t>
      </w:r>
      <w:r w:rsidRPr="00F6151D">
        <w:rPr>
          <w:b/>
        </w:rPr>
        <w:t>Figure 2</w:t>
      </w:r>
      <w:r w:rsidRPr="00F6151D">
        <w:t xml:space="preserve"> show that there was an increase of total visitor spend (grey line) on both days, particularly Saturday. This is to be expected with an event having a potential outcome of attracting visitors to the area. However, this is offset by </w:t>
      </w:r>
      <w:r>
        <w:t xml:space="preserve">a change in </w:t>
      </w:r>
      <w:r w:rsidRPr="00F6151D">
        <w:t xml:space="preserve">the total resident spend (orange line) experiencing a decrease, particularly on Saturday. Total spend (blue line) experiences a decrease on Saturday and a slight increase on Sunday. </w:t>
      </w:r>
    </w:p>
    <w:p w14:paraId="4C8188B5" w14:textId="77777777" w:rsidR="00692E85" w:rsidRPr="00F6151D" w:rsidRDefault="00692E85" w:rsidP="00692E85">
      <w:r w:rsidRPr="00F6151D">
        <w:t xml:space="preserve">One explanation for this trend is the composition of businesses within Main Street. A significant amount are services or professional services and would not benefit from increased (visitor) foot traffic. There is a limited amount of retail (excluding The Village mall), a business type which would traditionally benefit from higher levels of visitation. Hospitality businesses were shown to have increased levels of trade with some pubs </w:t>
      </w:r>
      <w:r>
        <w:t>having</w:t>
      </w:r>
      <w:r w:rsidRPr="00F6151D">
        <w:t xml:space="preserve"> record trading days,</w:t>
      </w:r>
      <w:r>
        <w:t xml:space="preserve"> see</w:t>
      </w:r>
      <w:r w:rsidRPr="00F6151D">
        <w:t xml:space="preserve"> </w:t>
      </w:r>
      <w:r w:rsidRPr="00F6151D">
        <w:rPr>
          <w:b/>
        </w:rPr>
        <w:t>Figure 3</w:t>
      </w:r>
      <w:r w:rsidRPr="00F6151D">
        <w:t xml:space="preserve">. </w:t>
      </w:r>
      <w:r>
        <w:t xml:space="preserve">There were no identifiable increases in spending patterns prior to or after the event. </w:t>
      </w:r>
    </w:p>
    <w:p w14:paraId="20665515" w14:textId="77777777" w:rsidR="00692E85" w:rsidRPr="00F6151D" w:rsidRDefault="00692E85" w:rsidP="00692E85">
      <w:r w:rsidRPr="00F6151D">
        <w:t>The data suggests that the Strawberries and Cherries Weekend has a stronger appeal to visitors than Shire residents.</w:t>
      </w:r>
    </w:p>
    <w:p w14:paraId="10DACB7E" w14:textId="77777777" w:rsidR="00692E85" w:rsidRPr="00F6151D" w:rsidRDefault="00692E85" w:rsidP="00692E85">
      <w:r w:rsidRPr="00F6151D">
        <w:rPr>
          <w:noProof/>
        </w:rPr>
        <w:drawing>
          <wp:inline distT="0" distB="0" distL="0" distR="0" wp14:anchorId="6C109617" wp14:editId="535ADF06">
            <wp:extent cx="4067175" cy="2357583"/>
            <wp:effectExtent l="0" t="0" r="0" b="5080"/>
            <wp:docPr id="3" name="Picture 3" descr="Figure 1 is a graph that shows the spend in Bacchus Marsh for Saturday only between October and December 2018. The graph identifies that the visitor spend increases and the local spend decreases when this event occ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is a graph that shows the spend in Bacchus Marsh for Saturday only between October and December 2018. The graph identifies that the visitor spend increases and the local spend decreases when this event occurs"/>
                    <pic:cNvPicPr/>
                  </pic:nvPicPr>
                  <pic:blipFill>
                    <a:blip r:embed="rId27"/>
                    <a:stretch>
                      <a:fillRect/>
                    </a:stretch>
                  </pic:blipFill>
                  <pic:spPr>
                    <a:xfrm>
                      <a:off x="0" y="0"/>
                      <a:ext cx="4099050" cy="2376060"/>
                    </a:xfrm>
                    <a:prstGeom prst="rect">
                      <a:avLst/>
                    </a:prstGeom>
                  </pic:spPr>
                </pic:pic>
              </a:graphicData>
            </a:graphic>
          </wp:inline>
        </w:drawing>
      </w:r>
    </w:p>
    <w:p w14:paraId="34BD517A" w14:textId="77777777" w:rsidR="00692E85" w:rsidRPr="00F6151D" w:rsidRDefault="00692E85" w:rsidP="00692E85">
      <w:r w:rsidRPr="00F6151D">
        <w:rPr>
          <w:b/>
        </w:rPr>
        <w:t xml:space="preserve">Figure 1: </w:t>
      </w:r>
      <w:r w:rsidRPr="00F6151D">
        <w:t>Spend in Bacchus Marsh, Saturday only (October – December 2018)</w:t>
      </w:r>
    </w:p>
    <w:p w14:paraId="5DEB91B5" w14:textId="77777777" w:rsidR="00692E85" w:rsidRPr="00F6151D" w:rsidRDefault="00692E85" w:rsidP="00692E85"/>
    <w:p w14:paraId="3141A52C" w14:textId="77777777" w:rsidR="00692E85" w:rsidRPr="00F6151D" w:rsidRDefault="00692E85" w:rsidP="00692E85">
      <w:r w:rsidRPr="00F6151D">
        <w:rPr>
          <w:noProof/>
        </w:rPr>
        <w:drawing>
          <wp:inline distT="0" distB="0" distL="0" distR="0" wp14:anchorId="602ACDF5" wp14:editId="652C159B">
            <wp:extent cx="4381500" cy="2433338"/>
            <wp:effectExtent l="0" t="0" r="0" b="5080"/>
            <wp:docPr id="4" name="Picture 4" descr="Figure 2 is a graph that shows the spend in Bacchus Marsh for Sunday only between October and December 2018. The graph identifies that the visitor spend increases and the local spend slightly decreases when this event occ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2 is a graph that shows the spend in Bacchus Marsh for Sunday only between October and December 2018. The graph identifies that the visitor spend increases and the local spend slightly decreases when this event occurs"/>
                    <pic:cNvPicPr/>
                  </pic:nvPicPr>
                  <pic:blipFill>
                    <a:blip r:embed="rId28"/>
                    <a:stretch>
                      <a:fillRect/>
                    </a:stretch>
                  </pic:blipFill>
                  <pic:spPr>
                    <a:xfrm>
                      <a:off x="0" y="0"/>
                      <a:ext cx="4414709" cy="2451781"/>
                    </a:xfrm>
                    <a:prstGeom prst="rect">
                      <a:avLst/>
                    </a:prstGeom>
                  </pic:spPr>
                </pic:pic>
              </a:graphicData>
            </a:graphic>
          </wp:inline>
        </w:drawing>
      </w:r>
    </w:p>
    <w:p w14:paraId="3E6A4959" w14:textId="77777777" w:rsidR="00692E85" w:rsidRPr="00F6151D" w:rsidRDefault="00692E85" w:rsidP="00692E85">
      <w:pPr>
        <w:spacing w:after="480"/>
      </w:pPr>
      <w:r w:rsidRPr="00F6151D">
        <w:rPr>
          <w:b/>
        </w:rPr>
        <w:t xml:space="preserve">Figure 2: </w:t>
      </w:r>
      <w:r w:rsidRPr="00F6151D">
        <w:t>Spend in Bacchus Marsh, Sunday only (October – December 2018)</w:t>
      </w:r>
    </w:p>
    <w:p w14:paraId="0E8CB64C" w14:textId="77777777" w:rsidR="00692E85" w:rsidRPr="00F6151D" w:rsidRDefault="00692E85" w:rsidP="00692E85">
      <w:r w:rsidRPr="00F6151D">
        <w:rPr>
          <w:noProof/>
        </w:rPr>
        <mc:AlternateContent>
          <mc:Choice Requires="wps">
            <w:drawing>
              <wp:anchor distT="0" distB="0" distL="114300" distR="114300" simplePos="0" relativeHeight="251658240" behindDoc="0" locked="0" layoutInCell="1" allowOverlap="1" wp14:anchorId="6745C0D6" wp14:editId="7A03B04C">
                <wp:simplePos x="0" y="0"/>
                <wp:positionH relativeFrom="column">
                  <wp:posOffset>2533650</wp:posOffset>
                </wp:positionH>
                <wp:positionV relativeFrom="paragraph">
                  <wp:posOffset>95250</wp:posOffset>
                </wp:positionV>
                <wp:extent cx="0" cy="2571750"/>
                <wp:effectExtent l="0" t="0" r="38100" b="19050"/>
                <wp:wrapNone/>
                <wp:docPr id="8" name="Straight Connector 8"/>
                <wp:cNvGraphicFramePr/>
                <a:graphic xmlns:a="http://schemas.openxmlformats.org/drawingml/2006/main">
                  <a:graphicData uri="http://schemas.microsoft.com/office/word/2010/wordprocessingShape">
                    <wps:wsp>
                      <wps:cNvCnPr/>
                      <wps:spPr>
                        <a:xfrm flipV="1">
                          <a:off x="0" y="0"/>
                          <a:ext cx="0" cy="2571750"/>
                        </a:xfrm>
                        <a:prstGeom prst="line">
                          <a:avLst/>
                        </a:prstGeom>
                        <a:noFill/>
                        <a:ln w="19050" cap="flat" cmpd="sng" algn="ctr">
                          <a:solidFill>
                            <a:srgbClr val="FF0000"/>
                          </a:solidFill>
                          <a:prstDash val="dash"/>
                        </a:ln>
                        <a:effectLst/>
                      </wps:spPr>
                      <wps:bodyPr/>
                    </wps:wsp>
                  </a:graphicData>
                </a:graphic>
              </wp:anchor>
            </w:drawing>
          </mc:Choice>
          <mc:Fallback>
            <w:pict>
              <v:line w14:anchorId="02BADFAE" id="Straight Connector 8"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199.5pt,7.5pt" to="199.5pt,2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" strokecolor="red" strokeweight="1.5pt">
                <v:stroke dashstyle="dash"/>
              </v:line>
            </w:pict>
          </mc:Fallback>
        </mc:AlternateContent>
      </w:r>
      <w:r w:rsidRPr="00F6151D">
        <w:rPr>
          <w:noProof/>
        </w:rPr>
        <w:drawing>
          <wp:inline distT="0" distB="0" distL="0" distR="0" wp14:anchorId="7A8F5CA6" wp14:editId="68E2550C">
            <wp:extent cx="4694826" cy="2614247"/>
            <wp:effectExtent l="0" t="0" r="0" b="0"/>
            <wp:docPr id="7" name="Picture 7" descr="Figure 3 is a graph that shows a graph identifying that there is a significant visitor spend for dining and entertainment for Saturday and Sunday when this event occ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3 is a graph that shows a graph identifying that there is a significant visitor spend for dining and entertainment for Saturday and Sunday when this event occurs"/>
                    <pic:cNvPicPr/>
                  </pic:nvPicPr>
                  <pic:blipFill>
                    <a:blip r:embed="rId29"/>
                    <a:stretch>
                      <a:fillRect/>
                    </a:stretch>
                  </pic:blipFill>
                  <pic:spPr>
                    <a:xfrm>
                      <a:off x="0" y="0"/>
                      <a:ext cx="4725463" cy="2631307"/>
                    </a:xfrm>
                    <a:prstGeom prst="rect">
                      <a:avLst/>
                    </a:prstGeom>
                  </pic:spPr>
                </pic:pic>
              </a:graphicData>
            </a:graphic>
          </wp:inline>
        </w:drawing>
      </w:r>
    </w:p>
    <w:p w14:paraId="473A48B7" w14:textId="77777777" w:rsidR="00692E85" w:rsidRPr="00F6151D" w:rsidRDefault="00692E85" w:rsidP="00692E85">
      <w:r w:rsidRPr="00F6151D">
        <w:rPr>
          <w:b/>
        </w:rPr>
        <w:t>Figure 3:</w:t>
      </w:r>
      <w:r w:rsidRPr="00F6151D">
        <w:t xml:space="preserve"> Spend in Bacchus Marsh for ‘Dining and Entertainment’ (October – December 2018)</w:t>
      </w:r>
    </w:p>
    <w:p w14:paraId="22047CC8" w14:textId="77777777" w:rsidR="00692E85" w:rsidRPr="00F6151D" w:rsidRDefault="00692E85" w:rsidP="00692E85"/>
    <w:p w14:paraId="2133D881" w14:textId="77777777" w:rsidR="00692E85" w:rsidRPr="00F6151D" w:rsidRDefault="00692E85" w:rsidP="00692E85">
      <w:r w:rsidRPr="00F6151D">
        <w:t xml:space="preserve">The data for the Ballan Autumn Festival 2019 provides a different outcome. </w:t>
      </w:r>
      <w:r w:rsidRPr="00F6151D">
        <w:rPr>
          <w:b/>
        </w:rPr>
        <w:t xml:space="preserve">Figure 4 </w:t>
      </w:r>
      <w:r w:rsidRPr="00F6151D">
        <w:t xml:space="preserve">shows that residents spent more during the </w:t>
      </w:r>
      <w:r w:rsidRPr="00C77E47">
        <w:t>event than the weekend prior or after (red line). Total visitor spend</w:t>
      </w:r>
      <w:r>
        <w:t xml:space="preserve"> </w:t>
      </w:r>
      <w:r w:rsidRPr="00C77E47">
        <w:t>(green line) decreases from the week before.</w:t>
      </w:r>
      <w:r w:rsidRPr="00F6151D">
        <w:t xml:space="preserve"> </w:t>
      </w:r>
      <w:r w:rsidRPr="00F6151D">
        <w:rPr>
          <w:b/>
        </w:rPr>
        <w:t>Figure 5</w:t>
      </w:r>
      <w:r w:rsidRPr="00F6151D">
        <w:t xml:space="preserve"> demonstrates that the hospitality industry experienced a six-month high for total spend (blue line) on the event day.</w:t>
      </w:r>
    </w:p>
    <w:p w14:paraId="5D058A27" w14:textId="77777777" w:rsidR="00692E85" w:rsidRPr="00F6151D" w:rsidRDefault="00692E85" w:rsidP="00692E85">
      <w:pPr>
        <w:spacing w:after="240"/>
      </w:pPr>
      <w:r w:rsidRPr="00F6151D">
        <w:t>The data suggests that the Ballan Autumn Festival has a stronger appeal to Shire residents than it does to visitors.</w:t>
      </w:r>
    </w:p>
    <w:p w14:paraId="3891EA56" w14:textId="77777777" w:rsidR="00692E85" w:rsidRPr="00F6151D" w:rsidRDefault="00692E85" w:rsidP="00692E85">
      <w:r w:rsidRPr="00F6151D">
        <w:t xml:space="preserve"> </w:t>
      </w:r>
      <w:r w:rsidRPr="00F6151D">
        <w:rPr>
          <w:noProof/>
        </w:rPr>
        <w:drawing>
          <wp:inline distT="0" distB="0" distL="0" distR="0" wp14:anchorId="4DE59A3B" wp14:editId="7C5AA059">
            <wp:extent cx="5143500" cy="2533650"/>
            <wp:effectExtent l="0" t="0" r="0" b="0"/>
            <wp:docPr id="9" name="Chart 9" descr="Figure 4 is a graph identifying that the spend in Ballan for this event is mainly generated from local spending">
              <a:extLst xmlns:a="http://schemas.openxmlformats.org/drawingml/2006/main">
                <a:ext uri="{FF2B5EF4-FFF2-40B4-BE49-F238E27FC236}">
                  <a16:creationId xmlns:a16="http://schemas.microsoft.com/office/drawing/2014/main" id="{5646BCA6-2137-40A6-B5C3-C7273B6F89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0D7BBDC" w14:textId="77777777" w:rsidR="00692E85" w:rsidRPr="00F6151D" w:rsidRDefault="00692E85" w:rsidP="00692E85">
      <w:pPr>
        <w:spacing w:after="480"/>
        <w:rPr>
          <w:b/>
        </w:rPr>
      </w:pPr>
      <w:r w:rsidRPr="00F6151D">
        <w:rPr>
          <w:b/>
        </w:rPr>
        <w:t xml:space="preserve">Figure 4: </w:t>
      </w:r>
      <w:r w:rsidRPr="00F6151D">
        <w:t>Spend in Ballan, Saturday only (October – December 2018)</w:t>
      </w:r>
    </w:p>
    <w:p w14:paraId="7F4EBFDC" w14:textId="77777777" w:rsidR="00692E85" w:rsidRPr="00F6151D" w:rsidRDefault="00692E85" w:rsidP="00692E85">
      <w:pPr>
        <w:spacing w:after="0"/>
        <w:rPr>
          <w:b/>
        </w:rPr>
      </w:pPr>
      <w:r w:rsidRPr="00F6151D">
        <w:rPr>
          <w:noProof/>
        </w:rPr>
        <w:drawing>
          <wp:inline distT="0" distB="0" distL="0" distR="0" wp14:anchorId="3BC66B25" wp14:editId="46094B2C">
            <wp:extent cx="5143500" cy="3171422"/>
            <wp:effectExtent l="0" t="0" r="0" b="0"/>
            <wp:docPr id="13" name="Picture 13" descr="Figure 5 is a graph identifying that the spend  for dinging and entertainment is generated from local as opposed to vis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5 is a graph identifying that the spend  for dinging and entertainment is generated from local as opposed to visitor"/>
                    <pic:cNvPicPr/>
                  </pic:nvPicPr>
                  <pic:blipFill>
                    <a:blip r:embed="rId31"/>
                    <a:stretch>
                      <a:fillRect/>
                    </a:stretch>
                  </pic:blipFill>
                  <pic:spPr>
                    <a:xfrm>
                      <a:off x="0" y="0"/>
                      <a:ext cx="5174690" cy="3190653"/>
                    </a:xfrm>
                    <a:prstGeom prst="rect">
                      <a:avLst/>
                    </a:prstGeom>
                  </pic:spPr>
                </pic:pic>
              </a:graphicData>
            </a:graphic>
          </wp:inline>
        </w:drawing>
      </w:r>
    </w:p>
    <w:p w14:paraId="0B234C11" w14:textId="77777777" w:rsidR="00692E85" w:rsidRPr="00F6151D" w:rsidRDefault="00692E85" w:rsidP="00692E85">
      <w:r w:rsidRPr="00F6151D">
        <w:rPr>
          <w:b/>
        </w:rPr>
        <w:t xml:space="preserve">Figure 5: </w:t>
      </w:r>
      <w:r w:rsidRPr="00F6151D">
        <w:t>Spend in Ballan for ‘Dining and Entertainment’ (January – August 2019)</w:t>
      </w:r>
    </w:p>
    <w:p w14:paraId="6429E670" w14:textId="77777777" w:rsidR="00692E85" w:rsidRDefault="00692E85" w:rsidP="00692E85">
      <w:pPr>
        <w:spacing w:after="200" w:line="276" w:lineRule="auto"/>
        <w:jc w:val="left"/>
        <w:rPr>
          <w:b/>
        </w:rPr>
      </w:pPr>
      <w:r>
        <w:rPr>
          <w:b/>
        </w:rPr>
        <w:br w:type="page"/>
      </w:r>
    </w:p>
    <w:p w14:paraId="367A54B8" w14:textId="77777777" w:rsidR="00692E85" w:rsidRPr="00F6151D" w:rsidRDefault="00692E85" w:rsidP="00692E85">
      <w:pPr>
        <w:rPr>
          <w:b/>
        </w:rPr>
      </w:pPr>
      <w:r w:rsidRPr="00F6151D">
        <w:rPr>
          <w:b/>
        </w:rPr>
        <w:t>Conclusion</w:t>
      </w:r>
    </w:p>
    <w:p w14:paraId="0E10DE41" w14:textId="77777777" w:rsidR="00692E85" w:rsidRDefault="00692E85" w:rsidP="00692E85">
      <w:r w:rsidRPr="00F6151D">
        <w:t>Based on the assessment</w:t>
      </w:r>
      <w:r>
        <w:t>, the following is concluded:</w:t>
      </w:r>
    </w:p>
    <w:p w14:paraId="382B1B10" w14:textId="77777777" w:rsidR="00692E85" w:rsidRPr="004515C4" w:rsidRDefault="00692E85" w:rsidP="00692E85">
      <w:pPr>
        <w:pStyle w:val="ICBulletList1"/>
        <w:numPr>
          <w:ilvl w:val="0"/>
          <w:numId w:val="0"/>
        </w:numPr>
        <w:tabs>
          <w:tab w:val="left" w:pos="567"/>
        </w:tabs>
        <w:ind w:left="567" w:hanging="567"/>
      </w:pPr>
      <w:r w:rsidRPr="004515C4">
        <w:rPr>
          <w:rFonts w:ascii="Symbol" w:hAnsi="Symbol"/>
        </w:rPr>
        <w:t></w:t>
      </w:r>
      <w:r w:rsidRPr="004515C4">
        <w:rPr>
          <w:rFonts w:ascii="Symbol" w:hAnsi="Symbol"/>
        </w:rPr>
        <w:tab/>
      </w:r>
      <w:r w:rsidRPr="004515C4">
        <w:t>The Strawberries and Cherries Festival tends to attract visitors from outside the Shire.</w:t>
      </w:r>
    </w:p>
    <w:p w14:paraId="68B9F82C" w14:textId="77777777" w:rsidR="00692E85" w:rsidRPr="004515C4" w:rsidRDefault="00692E85" w:rsidP="00692E85">
      <w:pPr>
        <w:pStyle w:val="ICBulletList1"/>
        <w:numPr>
          <w:ilvl w:val="0"/>
          <w:numId w:val="0"/>
        </w:numPr>
        <w:tabs>
          <w:tab w:val="left" w:pos="567"/>
        </w:tabs>
        <w:ind w:left="567" w:hanging="567"/>
      </w:pPr>
      <w:r w:rsidRPr="004515C4">
        <w:rPr>
          <w:rFonts w:ascii="Symbol" w:hAnsi="Symbol"/>
        </w:rPr>
        <w:t></w:t>
      </w:r>
      <w:r w:rsidRPr="004515C4">
        <w:rPr>
          <w:rFonts w:ascii="Symbol" w:hAnsi="Symbol"/>
        </w:rPr>
        <w:tab/>
      </w:r>
      <w:r w:rsidRPr="004515C4">
        <w:t xml:space="preserve">The Ballan Autumn Festival tends to attract local residents. </w:t>
      </w:r>
    </w:p>
    <w:p w14:paraId="41729523" w14:textId="77777777" w:rsidR="00692E85" w:rsidRPr="004515C4" w:rsidRDefault="00692E85" w:rsidP="00692E85">
      <w:pPr>
        <w:pStyle w:val="ICBulletList1"/>
        <w:numPr>
          <w:ilvl w:val="0"/>
          <w:numId w:val="0"/>
        </w:numPr>
        <w:tabs>
          <w:tab w:val="left" w:pos="567"/>
        </w:tabs>
        <w:ind w:left="567" w:hanging="567"/>
      </w:pPr>
      <w:r w:rsidRPr="004515C4">
        <w:rPr>
          <w:rFonts w:ascii="Symbol" w:hAnsi="Symbol"/>
        </w:rPr>
        <w:t></w:t>
      </w:r>
      <w:r w:rsidRPr="004515C4">
        <w:rPr>
          <w:rFonts w:ascii="Symbol" w:hAnsi="Symbol"/>
        </w:rPr>
        <w:tab/>
      </w:r>
      <w:r w:rsidRPr="004515C4">
        <w:t>Both events provide a social return on investment to the Shire.</w:t>
      </w:r>
    </w:p>
    <w:p w14:paraId="63D041CB" w14:textId="77777777" w:rsidR="00692E85" w:rsidRPr="004515C4" w:rsidRDefault="00692E85" w:rsidP="00692E85">
      <w:pPr>
        <w:pStyle w:val="ICBulletList1"/>
        <w:numPr>
          <w:ilvl w:val="0"/>
          <w:numId w:val="0"/>
        </w:numPr>
        <w:tabs>
          <w:tab w:val="left" w:pos="567"/>
        </w:tabs>
        <w:ind w:left="567" w:hanging="567"/>
      </w:pPr>
      <w:r w:rsidRPr="004515C4">
        <w:rPr>
          <w:rFonts w:ascii="Symbol" w:hAnsi="Symbol"/>
        </w:rPr>
        <w:t></w:t>
      </w:r>
      <w:r w:rsidRPr="004515C4">
        <w:rPr>
          <w:rFonts w:ascii="Symbol" w:hAnsi="Symbol"/>
        </w:rPr>
        <w:tab/>
      </w:r>
      <w:r w:rsidRPr="004515C4">
        <w:t>Hospitality businesses record significant increases in trade on event days.</w:t>
      </w:r>
    </w:p>
    <w:p w14:paraId="47790008" w14:textId="77777777" w:rsidR="00692E85" w:rsidRPr="004515C4" w:rsidRDefault="00692E85" w:rsidP="00692E85">
      <w:pPr>
        <w:pStyle w:val="ICBulletList1"/>
        <w:numPr>
          <w:ilvl w:val="0"/>
          <w:numId w:val="0"/>
        </w:numPr>
        <w:tabs>
          <w:tab w:val="left" w:pos="567"/>
        </w:tabs>
        <w:ind w:left="567" w:hanging="567"/>
      </w:pPr>
      <w:r w:rsidRPr="004515C4">
        <w:rPr>
          <w:rFonts w:ascii="Symbol" w:hAnsi="Symbol"/>
        </w:rPr>
        <w:t></w:t>
      </w:r>
      <w:r w:rsidRPr="004515C4">
        <w:rPr>
          <w:rFonts w:ascii="Symbol" w:hAnsi="Symbol"/>
        </w:rPr>
        <w:tab/>
      </w:r>
      <w:r w:rsidRPr="004515C4">
        <w:t xml:space="preserve">Both events act to showcase and promote the Shire’s village lifestyle with potential follow on impacts for residential and business growth. </w:t>
      </w:r>
    </w:p>
    <w:p w14:paraId="08031358" w14:textId="77777777" w:rsidR="00692E85" w:rsidRPr="00B12A0F" w:rsidRDefault="00692E85" w:rsidP="00692E85">
      <w:pPr>
        <w:pStyle w:val="ICHeading3"/>
      </w:pPr>
      <w:r>
        <w:t>Proposal</w:t>
      </w:r>
    </w:p>
    <w:p w14:paraId="7909C1AD" w14:textId="77777777" w:rsidR="00692E85" w:rsidRPr="00F6151D" w:rsidRDefault="00692E85" w:rsidP="00692E85">
      <w:r>
        <w:t>The proposal is for</w:t>
      </w:r>
      <w:r w:rsidRPr="00F6151D">
        <w:t xml:space="preserve"> the Major Tourism Events grant to support the delivery of the Strawberries and Cherries Weekend and the Ballan Autumn Festival </w:t>
      </w:r>
      <w:r>
        <w:t>to be renewed for a period of three years</w:t>
      </w:r>
      <w:r w:rsidRPr="00F6151D">
        <w:t xml:space="preserve">. </w:t>
      </w:r>
      <w:r>
        <w:t>Council Officers will work with the Event organisers and volunteer groups to ensure safe and enjoyable events are delivered.</w:t>
      </w:r>
    </w:p>
    <w:p w14:paraId="0657F839" w14:textId="77777777" w:rsidR="00692E85" w:rsidRPr="00B12A0F" w:rsidRDefault="00692E85" w:rsidP="00692E85">
      <w:pPr>
        <w:pStyle w:val="ICHeading3"/>
      </w:pPr>
      <w:r>
        <w:t>Council Plan</w:t>
      </w:r>
    </w:p>
    <w:p w14:paraId="77DA453F" w14:textId="77777777" w:rsidR="00692E85" w:rsidRDefault="00692E85" w:rsidP="00692E85">
      <w:r>
        <w:t>The Council Plan 2017-2021 provides as follows:</w:t>
      </w:r>
    </w:p>
    <w:p w14:paraId="0B9F77FA" w14:textId="22D4B663" w:rsidR="00692E85" w:rsidRPr="00E559B8" w:rsidRDefault="00692E85" w:rsidP="006B4E38">
      <w:pPr>
        <w:tabs>
          <w:tab w:val="left" w:pos="2835"/>
        </w:tabs>
        <w:spacing w:before="120" w:after="0"/>
        <w:rPr>
          <w:b/>
        </w:rPr>
      </w:pPr>
      <w:r>
        <w:rPr>
          <w:b/>
        </w:rPr>
        <w:t xml:space="preserve">Strategic Objective 3: </w:t>
      </w:r>
      <w:r w:rsidR="006B4E38">
        <w:rPr>
          <w:b/>
        </w:rPr>
        <w:tab/>
      </w:r>
      <w:r>
        <w:rPr>
          <w:b/>
        </w:rPr>
        <w:t>Stimulating Economic Development</w:t>
      </w:r>
    </w:p>
    <w:p w14:paraId="7FCA6F7C" w14:textId="5565B3CE" w:rsidR="00692E85" w:rsidRPr="006B4E38" w:rsidRDefault="00692E85" w:rsidP="006B4E38">
      <w:pPr>
        <w:tabs>
          <w:tab w:val="left" w:pos="2835"/>
        </w:tabs>
        <w:spacing w:before="120" w:after="0"/>
        <w:rPr>
          <w:b/>
        </w:rPr>
      </w:pPr>
      <w:r w:rsidRPr="006B4E38">
        <w:rPr>
          <w:b/>
        </w:rPr>
        <w:t xml:space="preserve">Context 3B: </w:t>
      </w:r>
      <w:r w:rsidR="006B4E38">
        <w:rPr>
          <w:b/>
        </w:rPr>
        <w:tab/>
      </w:r>
      <w:r w:rsidRPr="006B4E38">
        <w:rPr>
          <w:b/>
        </w:rPr>
        <w:t>Investment &amp; Employment</w:t>
      </w:r>
    </w:p>
    <w:p w14:paraId="1423D4B2" w14:textId="77777777" w:rsidR="00692E85" w:rsidRPr="00203D3E" w:rsidRDefault="00692E85" w:rsidP="00692E85">
      <w:pPr>
        <w:pStyle w:val="ICHeading3"/>
        <w:spacing w:before="120"/>
        <w:rPr>
          <w:b w:val="0"/>
          <w:caps w:val="0"/>
          <w:szCs w:val="22"/>
        </w:rPr>
      </w:pPr>
      <w:r w:rsidRPr="00203D3E">
        <w:rPr>
          <w:b w:val="0"/>
          <w:caps w:val="0"/>
          <w:szCs w:val="22"/>
        </w:rPr>
        <w:t>The proposal to renew the Major Tourism Events grants for a period of three years is consistent with the Council Plan 2017 – 2021.</w:t>
      </w:r>
    </w:p>
    <w:p w14:paraId="3DA372D4" w14:textId="77777777" w:rsidR="00692E85" w:rsidRPr="00B12A0F" w:rsidRDefault="00692E85" w:rsidP="00692E85">
      <w:pPr>
        <w:pStyle w:val="ICHeading3"/>
      </w:pPr>
      <w:r>
        <w:t>Financial Implications</w:t>
      </w:r>
    </w:p>
    <w:p w14:paraId="4278F167" w14:textId="77777777" w:rsidR="00692E85" w:rsidRPr="00F6151D" w:rsidRDefault="00692E85" w:rsidP="00692E85">
      <w:r w:rsidRPr="00F6151D">
        <w:t>The grant of $25,000 per annum is budgeted as a recurrent item and there is no financial impact on future budgets.</w:t>
      </w:r>
    </w:p>
    <w:p w14:paraId="34D1D3B6" w14:textId="77777777" w:rsidR="00692E85" w:rsidRPr="00B12A0F" w:rsidRDefault="00692E85" w:rsidP="00692E85">
      <w:pPr>
        <w:pStyle w:val="ICHeading3"/>
      </w:pPr>
      <w:r>
        <w:t>Risk &amp; Occupational Health &amp; Safety Issues</w:t>
      </w:r>
    </w:p>
    <w:tbl>
      <w:tblPr>
        <w:tblStyle w:val="TableGrid"/>
        <w:tblW w:w="0" w:type="auto"/>
        <w:tblInd w:w="108" w:type="dxa"/>
        <w:tblLayout w:type="fixed"/>
        <w:tblLook w:val="04A0" w:firstRow="1" w:lastRow="0" w:firstColumn="1" w:lastColumn="0" w:noHBand="0" w:noVBand="1"/>
      </w:tblPr>
      <w:tblGrid>
        <w:gridCol w:w="1985"/>
        <w:gridCol w:w="4111"/>
        <w:gridCol w:w="1417"/>
        <w:gridCol w:w="2126"/>
      </w:tblGrid>
      <w:tr w:rsidR="00692E85" w14:paraId="10854F2E" w14:textId="77777777" w:rsidTr="00692E85">
        <w:tc>
          <w:tcPr>
            <w:tcW w:w="1985" w:type="dxa"/>
          </w:tcPr>
          <w:p w14:paraId="70B3B80B" w14:textId="77777777" w:rsidR="00692E85" w:rsidRPr="00E559B8" w:rsidRDefault="00692E85" w:rsidP="00692E85">
            <w:pPr>
              <w:spacing w:before="60" w:after="60"/>
              <w:rPr>
                <w:b/>
              </w:rPr>
            </w:pPr>
            <w:r>
              <w:rPr>
                <w:b/>
              </w:rPr>
              <w:t>Risk Identifier</w:t>
            </w:r>
          </w:p>
        </w:tc>
        <w:tc>
          <w:tcPr>
            <w:tcW w:w="4111" w:type="dxa"/>
          </w:tcPr>
          <w:p w14:paraId="39A8706A" w14:textId="77777777" w:rsidR="00692E85" w:rsidRPr="00E559B8" w:rsidRDefault="00692E85" w:rsidP="00692E85">
            <w:pPr>
              <w:spacing w:before="60" w:after="60"/>
              <w:rPr>
                <w:b/>
              </w:rPr>
            </w:pPr>
            <w:r>
              <w:rPr>
                <w:b/>
              </w:rPr>
              <w:t>Detail of Risk</w:t>
            </w:r>
          </w:p>
        </w:tc>
        <w:tc>
          <w:tcPr>
            <w:tcW w:w="1417" w:type="dxa"/>
          </w:tcPr>
          <w:p w14:paraId="0DED5413" w14:textId="77777777" w:rsidR="00692E85" w:rsidRPr="00E559B8" w:rsidRDefault="00692E85" w:rsidP="00692E85">
            <w:pPr>
              <w:spacing w:before="60" w:after="60"/>
              <w:rPr>
                <w:b/>
              </w:rPr>
            </w:pPr>
            <w:r>
              <w:rPr>
                <w:b/>
              </w:rPr>
              <w:t>Risk Rating</w:t>
            </w:r>
          </w:p>
        </w:tc>
        <w:tc>
          <w:tcPr>
            <w:tcW w:w="2126" w:type="dxa"/>
          </w:tcPr>
          <w:p w14:paraId="64BF0DE7" w14:textId="77777777" w:rsidR="00692E85" w:rsidRPr="00E559B8" w:rsidRDefault="00692E85" w:rsidP="00692E85">
            <w:pPr>
              <w:spacing w:before="60" w:after="60"/>
              <w:rPr>
                <w:b/>
              </w:rPr>
            </w:pPr>
            <w:r>
              <w:rPr>
                <w:b/>
              </w:rPr>
              <w:t>Control/s</w:t>
            </w:r>
          </w:p>
        </w:tc>
      </w:tr>
      <w:tr w:rsidR="00692E85" w14:paraId="3082AC9F" w14:textId="77777777" w:rsidTr="00692E85">
        <w:tc>
          <w:tcPr>
            <w:tcW w:w="1985" w:type="dxa"/>
          </w:tcPr>
          <w:p w14:paraId="653B5FA4" w14:textId="77777777" w:rsidR="00692E85" w:rsidRPr="00164E38" w:rsidRDefault="00692E85" w:rsidP="00692E85">
            <w:pPr>
              <w:jc w:val="left"/>
            </w:pPr>
            <w:r w:rsidRPr="00164E38">
              <w:t>Grant is renewed</w:t>
            </w:r>
            <w:r>
              <w:t>.</w:t>
            </w:r>
          </w:p>
        </w:tc>
        <w:tc>
          <w:tcPr>
            <w:tcW w:w="4111" w:type="dxa"/>
          </w:tcPr>
          <w:p w14:paraId="31D0FECE" w14:textId="77777777" w:rsidR="00692E85" w:rsidRPr="00164E38" w:rsidRDefault="00692E85" w:rsidP="00692E85">
            <w:pPr>
              <w:jc w:val="left"/>
            </w:pPr>
            <w:r w:rsidRPr="00164E38">
              <w:t xml:space="preserve">Issuing the grant could be a major </w:t>
            </w:r>
            <w:r>
              <w:t>factor</w:t>
            </w:r>
            <w:r w:rsidRPr="00164E38">
              <w:t xml:space="preserve"> whether the groups proceed with planning and delivering the event</w:t>
            </w:r>
            <w:r>
              <w:t xml:space="preserve"> as Council funding is relied upon</w:t>
            </w:r>
            <w:r w:rsidRPr="00164E38">
              <w:t>.</w:t>
            </w:r>
          </w:p>
        </w:tc>
        <w:tc>
          <w:tcPr>
            <w:tcW w:w="1417" w:type="dxa"/>
          </w:tcPr>
          <w:p w14:paraId="39CBF1B7" w14:textId="77777777" w:rsidR="00692E85" w:rsidRPr="00164E38" w:rsidRDefault="00692E85" w:rsidP="00692E85">
            <w:pPr>
              <w:jc w:val="left"/>
            </w:pPr>
            <w:r w:rsidRPr="00164E38">
              <w:t>High</w:t>
            </w:r>
          </w:p>
        </w:tc>
        <w:tc>
          <w:tcPr>
            <w:tcW w:w="2126" w:type="dxa"/>
          </w:tcPr>
          <w:p w14:paraId="6004BAE4" w14:textId="77777777" w:rsidR="00692E85" w:rsidRPr="00164E38" w:rsidRDefault="00692E85" w:rsidP="00692E85">
            <w:pPr>
              <w:jc w:val="left"/>
            </w:pPr>
            <w:r w:rsidRPr="00164E38">
              <w:t>Grant is renewed</w:t>
            </w:r>
            <w:r>
              <w:t>.</w:t>
            </w:r>
          </w:p>
        </w:tc>
      </w:tr>
    </w:tbl>
    <w:p w14:paraId="4CC54A19" w14:textId="77777777" w:rsidR="00692E85" w:rsidRDefault="00692E85" w:rsidP="00692E85">
      <w:pPr>
        <w:spacing w:after="200" w:line="276" w:lineRule="auto"/>
        <w:jc w:val="left"/>
        <w:rPr>
          <w:b/>
          <w:caps/>
          <w:szCs w:val="20"/>
        </w:rPr>
      </w:pPr>
      <w:r>
        <w:br w:type="page"/>
      </w:r>
    </w:p>
    <w:p w14:paraId="47B8905A" w14:textId="77777777" w:rsidR="00692E85" w:rsidRPr="00B12A0F" w:rsidRDefault="00692E85" w:rsidP="00692E85">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804"/>
        <w:gridCol w:w="1701"/>
        <w:gridCol w:w="1701"/>
        <w:gridCol w:w="708"/>
        <w:gridCol w:w="2307"/>
      </w:tblGrid>
      <w:tr w:rsidR="00692E85" w14:paraId="35CAB0AA" w14:textId="77777777" w:rsidTr="00692E85">
        <w:tc>
          <w:tcPr>
            <w:tcW w:w="1457" w:type="dxa"/>
          </w:tcPr>
          <w:p w14:paraId="0E869C6C" w14:textId="77777777" w:rsidR="00692E85" w:rsidRPr="00E559B8" w:rsidRDefault="00692E85" w:rsidP="00692E85">
            <w:pPr>
              <w:spacing w:before="60" w:after="60"/>
              <w:jc w:val="left"/>
              <w:rPr>
                <w:b/>
              </w:rPr>
            </w:pPr>
            <w:r>
              <w:rPr>
                <w:b/>
              </w:rPr>
              <w:t>Level of Engagement</w:t>
            </w:r>
          </w:p>
        </w:tc>
        <w:tc>
          <w:tcPr>
            <w:tcW w:w="1804" w:type="dxa"/>
          </w:tcPr>
          <w:p w14:paraId="5D2B98E6" w14:textId="77777777" w:rsidR="00692E85" w:rsidRPr="00E559B8" w:rsidRDefault="00692E85" w:rsidP="00692E85">
            <w:pPr>
              <w:spacing w:before="60" w:after="60"/>
              <w:jc w:val="left"/>
              <w:rPr>
                <w:b/>
              </w:rPr>
            </w:pPr>
            <w:r>
              <w:rPr>
                <w:b/>
              </w:rPr>
              <w:t>Stakeholder</w:t>
            </w:r>
          </w:p>
        </w:tc>
        <w:tc>
          <w:tcPr>
            <w:tcW w:w="1701" w:type="dxa"/>
          </w:tcPr>
          <w:p w14:paraId="6C959C33" w14:textId="77777777" w:rsidR="00692E85" w:rsidRPr="00E559B8" w:rsidRDefault="00692E85" w:rsidP="00692E85">
            <w:pPr>
              <w:spacing w:before="60" w:after="60"/>
              <w:jc w:val="left"/>
              <w:rPr>
                <w:b/>
              </w:rPr>
            </w:pPr>
            <w:r>
              <w:rPr>
                <w:b/>
              </w:rPr>
              <w:t>Activities</w:t>
            </w:r>
          </w:p>
        </w:tc>
        <w:tc>
          <w:tcPr>
            <w:tcW w:w="1701" w:type="dxa"/>
          </w:tcPr>
          <w:p w14:paraId="429638E7" w14:textId="77777777" w:rsidR="00692E85" w:rsidRPr="00E559B8" w:rsidRDefault="00692E85" w:rsidP="00692E85">
            <w:pPr>
              <w:spacing w:before="60" w:after="60"/>
              <w:jc w:val="left"/>
              <w:rPr>
                <w:b/>
              </w:rPr>
            </w:pPr>
            <w:r>
              <w:rPr>
                <w:b/>
              </w:rPr>
              <w:t>Location</w:t>
            </w:r>
          </w:p>
        </w:tc>
        <w:tc>
          <w:tcPr>
            <w:tcW w:w="708" w:type="dxa"/>
          </w:tcPr>
          <w:p w14:paraId="1811D0CF" w14:textId="77777777" w:rsidR="00692E85" w:rsidRPr="00E559B8" w:rsidRDefault="00692E85" w:rsidP="00692E85">
            <w:pPr>
              <w:spacing w:before="60" w:after="60"/>
              <w:jc w:val="left"/>
              <w:rPr>
                <w:b/>
              </w:rPr>
            </w:pPr>
            <w:r>
              <w:rPr>
                <w:b/>
              </w:rPr>
              <w:t>Date</w:t>
            </w:r>
          </w:p>
        </w:tc>
        <w:tc>
          <w:tcPr>
            <w:tcW w:w="2307" w:type="dxa"/>
          </w:tcPr>
          <w:p w14:paraId="7E845556" w14:textId="77777777" w:rsidR="00692E85" w:rsidRPr="00E559B8" w:rsidRDefault="00692E85" w:rsidP="00692E85">
            <w:pPr>
              <w:spacing w:before="60" w:after="60"/>
              <w:jc w:val="left"/>
              <w:rPr>
                <w:b/>
              </w:rPr>
            </w:pPr>
            <w:r>
              <w:rPr>
                <w:b/>
              </w:rPr>
              <w:t>Outcome</w:t>
            </w:r>
          </w:p>
        </w:tc>
      </w:tr>
      <w:tr w:rsidR="00692E85" w14:paraId="641BE536" w14:textId="77777777" w:rsidTr="00692E85">
        <w:tc>
          <w:tcPr>
            <w:tcW w:w="1457" w:type="dxa"/>
          </w:tcPr>
          <w:p w14:paraId="3BE83D4E" w14:textId="77777777" w:rsidR="00692E85" w:rsidRPr="00F6151D" w:rsidRDefault="00692E85" w:rsidP="00692E85">
            <w:pPr>
              <w:jc w:val="left"/>
            </w:pPr>
            <w:r w:rsidRPr="00F6151D">
              <w:t>Consult</w:t>
            </w:r>
          </w:p>
        </w:tc>
        <w:tc>
          <w:tcPr>
            <w:tcW w:w="1804" w:type="dxa"/>
          </w:tcPr>
          <w:p w14:paraId="5784A11E" w14:textId="77777777" w:rsidR="00692E85" w:rsidRPr="00F6151D" w:rsidRDefault="00692E85" w:rsidP="00692E85">
            <w:pPr>
              <w:jc w:val="left"/>
            </w:pPr>
            <w:r w:rsidRPr="00F6151D">
              <w:t>Bacchus Marsh Tourism Association</w:t>
            </w:r>
          </w:p>
        </w:tc>
        <w:tc>
          <w:tcPr>
            <w:tcW w:w="1701" w:type="dxa"/>
          </w:tcPr>
          <w:p w14:paraId="1625D631" w14:textId="77777777" w:rsidR="00692E85" w:rsidRPr="00F6151D" w:rsidRDefault="00692E85" w:rsidP="00692E85">
            <w:pPr>
              <w:spacing w:after="0"/>
              <w:jc w:val="left"/>
            </w:pPr>
            <w:r w:rsidRPr="00F6151D">
              <w:t>Discussion on future event funding</w:t>
            </w:r>
          </w:p>
        </w:tc>
        <w:tc>
          <w:tcPr>
            <w:tcW w:w="1701" w:type="dxa"/>
          </w:tcPr>
          <w:p w14:paraId="4496C48E" w14:textId="77777777" w:rsidR="00692E85" w:rsidRPr="00F6151D" w:rsidRDefault="00692E85" w:rsidP="00692E85">
            <w:pPr>
              <w:jc w:val="left"/>
            </w:pPr>
            <w:r w:rsidRPr="00F6151D">
              <w:t>Bacchus Marsh</w:t>
            </w:r>
          </w:p>
        </w:tc>
        <w:tc>
          <w:tcPr>
            <w:tcW w:w="708" w:type="dxa"/>
          </w:tcPr>
          <w:p w14:paraId="66FF629C" w14:textId="77777777" w:rsidR="00692E85" w:rsidRPr="00F6151D" w:rsidRDefault="00692E85" w:rsidP="00692E85">
            <w:pPr>
              <w:jc w:val="left"/>
            </w:pPr>
            <w:r w:rsidRPr="00F6151D">
              <w:t>2020</w:t>
            </w:r>
          </w:p>
        </w:tc>
        <w:tc>
          <w:tcPr>
            <w:tcW w:w="2307" w:type="dxa"/>
          </w:tcPr>
          <w:p w14:paraId="6E76F181" w14:textId="77777777" w:rsidR="00692E85" w:rsidRPr="00F6151D" w:rsidRDefault="00692E85" w:rsidP="00692E85">
            <w:pPr>
              <w:jc w:val="left"/>
            </w:pPr>
            <w:r w:rsidRPr="00F6151D">
              <w:t>Combined understanding on future grant funding</w:t>
            </w:r>
          </w:p>
        </w:tc>
      </w:tr>
      <w:tr w:rsidR="00692E85" w14:paraId="382416BA" w14:textId="77777777" w:rsidTr="00692E85">
        <w:tc>
          <w:tcPr>
            <w:tcW w:w="1457" w:type="dxa"/>
          </w:tcPr>
          <w:p w14:paraId="1D35327E" w14:textId="77777777" w:rsidR="00692E85" w:rsidRPr="00F6151D" w:rsidRDefault="00692E85" w:rsidP="00692E85">
            <w:pPr>
              <w:jc w:val="left"/>
            </w:pPr>
            <w:r w:rsidRPr="00F6151D">
              <w:t>Consult</w:t>
            </w:r>
          </w:p>
        </w:tc>
        <w:tc>
          <w:tcPr>
            <w:tcW w:w="1804" w:type="dxa"/>
          </w:tcPr>
          <w:p w14:paraId="1CDED881" w14:textId="77777777" w:rsidR="00692E85" w:rsidRPr="00F6151D" w:rsidRDefault="00692E85" w:rsidP="00692E85">
            <w:pPr>
              <w:jc w:val="left"/>
            </w:pPr>
            <w:r w:rsidRPr="00F6151D">
              <w:t xml:space="preserve">Ballan Autumn Festival Association Inc. </w:t>
            </w:r>
            <w:r>
              <w:t>C</w:t>
            </w:r>
            <w:r w:rsidRPr="00F6151D">
              <w:t>ommittee</w:t>
            </w:r>
          </w:p>
        </w:tc>
        <w:tc>
          <w:tcPr>
            <w:tcW w:w="1701" w:type="dxa"/>
          </w:tcPr>
          <w:p w14:paraId="2C248057" w14:textId="77777777" w:rsidR="00692E85" w:rsidRPr="00F6151D" w:rsidRDefault="00692E85" w:rsidP="00692E85">
            <w:pPr>
              <w:jc w:val="left"/>
            </w:pPr>
            <w:r w:rsidRPr="00F6151D">
              <w:t>Discussion on future event funding</w:t>
            </w:r>
          </w:p>
        </w:tc>
        <w:tc>
          <w:tcPr>
            <w:tcW w:w="1701" w:type="dxa"/>
          </w:tcPr>
          <w:p w14:paraId="0F5C5B48" w14:textId="77777777" w:rsidR="00692E85" w:rsidRPr="00F6151D" w:rsidRDefault="00692E85" w:rsidP="00692E85">
            <w:pPr>
              <w:jc w:val="left"/>
            </w:pPr>
            <w:r w:rsidRPr="00F6151D">
              <w:t>Ballan</w:t>
            </w:r>
          </w:p>
        </w:tc>
        <w:tc>
          <w:tcPr>
            <w:tcW w:w="708" w:type="dxa"/>
          </w:tcPr>
          <w:p w14:paraId="65268C2E" w14:textId="77777777" w:rsidR="00692E85" w:rsidRPr="00F6151D" w:rsidRDefault="00692E85" w:rsidP="00692E85">
            <w:pPr>
              <w:jc w:val="left"/>
            </w:pPr>
            <w:r w:rsidRPr="00F6151D">
              <w:t>2020</w:t>
            </w:r>
          </w:p>
        </w:tc>
        <w:tc>
          <w:tcPr>
            <w:tcW w:w="2307" w:type="dxa"/>
          </w:tcPr>
          <w:p w14:paraId="12DCB54D" w14:textId="77777777" w:rsidR="00692E85" w:rsidRPr="00F6151D" w:rsidRDefault="00692E85" w:rsidP="00692E85">
            <w:pPr>
              <w:jc w:val="left"/>
            </w:pPr>
            <w:r w:rsidRPr="00F6151D">
              <w:t>Combined understanding on future grant funding</w:t>
            </w:r>
          </w:p>
        </w:tc>
      </w:tr>
    </w:tbl>
    <w:p w14:paraId="5B88A98C" w14:textId="77777777" w:rsidR="00692E85" w:rsidRPr="00B12A0F" w:rsidRDefault="00692E85" w:rsidP="00692E85">
      <w:pPr>
        <w:pStyle w:val="ICHeading3"/>
      </w:pPr>
      <w:r>
        <w:t>Victorian Charter of Human Rights &amp; Responsibilities Act 2006</w:t>
      </w:r>
    </w:p>
    <w:p w14:paraId="24DD40BE" w14:textId="77777777" w:rsidR="00692E85" w:rsidRDefault="00692E85" w:rsidP="00692E85">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57098D8B" w14:textId="77777777" w:rsidR="00692E85" w:rsidRPr="00B12A0F" w:rsidRDefault="00692E85" w:rsidP="00692E85">
      <w:pPr>
        <w:pStyle w:val="ICHeading3"/>
      </w:pPr>
      <w:r>
        <w:t>Officer’s Declaration of Conflict of Interests</w:t>
      </w:r>
    </w:p>
    <w:p w14:paraId="2487E324" w14:textId="77777777" w:rsidR="00692E85" w:rsidRDefault="00692E85" w:rsidP="00692E85">
      <w:r>
        <w:t xml:space="preserve">Under section 130 of the </w:t>
      </w:r>
      <w:r w:rsidRPr="000046BC">
        <w:rPr>
          <w:i/>
        </w:rPr>
        <w:t xml:space="preserve">Local Government Act </w:t>
      </w:r>
      <w:r>
        <w:rPr>
          <w:i/>
        </w:rPr>
        <w:t xml:space="preserve">2020, </w:t>
      </w:r>
      <w:r>
        <w:t>officers providing advice to Council must disclose any interests, including the type of interest.</w:t>
      </w:r>
    </w:p>
    <w:p w14:paraId="0C21A729" w14:textId="77777777" w:rsidR="00692E85" w:rsidRPr="00E36B2C" w:rsidRDefault="00692E85" w:rsidP="00692E85">
      <w:pPr>
        <w:rPr>
          <w:i/>
        </w:rPr>
      </w:pPr>
      <w:r>
        <w:rPr>
          <w:i/>
        </w:rPr>
        <w:t>Executive</w:t>
      </w:r>
      <w:r w:rsidRPr="00E36B2C">
        <w:rPr>
          <w:i/>
        </w:rPr>
        <w:t xml:space="preserve"> Manager – </w:t>
      </w:r>
      <w:r w:rsidRPr="00F6151D">
        <w:rPr>
          <w:i/>
        </w:rPr>
        <w:t>Henry Bezuidenhout</w:t>
      </w:r>
    </w:p>
    <w:p w14:paraId="02168386" w14:textId="77777777" w:rsidR="00692E85" w:rsidRDefault="00692E85" w:rsidP="00692E85">
      <w:r>
        <w:t>In providing this advice to Council as the Executive Manager, I have no interests to disclose in this report.</w:t>
      </w:r>
    </w:p>
    <w:p w14:paraId="34C064ED" w14:textId="77777777" w:rsidR="00692E85" w:rsidRPr="00E36B2C" w:rsidRDefault="00692E85" w:rsidP="00692E85">
      <w:pPr>
        <w:rPr>
          <w:i/>
        </w:rPr>
      </w:pPr>
      <w:r w:rsidRPr="00E36B2C">
        <w:rPr>
          <w:i/>
        </w:rPr>
        <w:t xml:space="preserve">Author – </w:t>
      </w:r>
      <w:r>
        <w:rPr>
          <w:i/>
        </w:rPr>
        <w:t>Andy Waugh</w:t>
      </w:r>
    </w:p>
    <w:p w14:paraId="53ECA93F" w14:textId="77777777" w:rsidR="00692E85" w:rsidRDefault="00692E85" w:rsidP="00692E85">
      <w:r>
        <w:t xml:space="preserve">In providing this advice to Council as the Author, I have no interests to disclose in this report. </w:t>
      </w:r>
    </w:p>
    <w:p w14:paraId="3925BBDD" w14:textId="77777777" w:rsidR="00692E85" w:rsidRPr="00B12A0F" w:rsidRDefault="00692E85" w:rsidP="00692E85">
      <w:pPr>
        <w:pStyle w:val="ICHeading3"/>
      </w:pPr>
      <w:r>
        <w:t>Conclusion</w:t>
      </w:r>
    </w:p>
    <w:p w14:paraId="77A4EF4A" w14:textId="77777777" w:rsidR="00692E85" w:rsidRPr="00F6151D" w:rsidRDefault="00692E85" w:rsidP="00692E85">
      <w:r w:rsidRPr="00F6151D">
        <w:t xml:space="preserve">The Shire has two major events delivered by the Bacchus Marsh Tourism Association and the Ballan Autumn Festival Association Inc. </w:t>
      </w:r>
      <w:r>
        <w:t>C</w:t>
      </w:r>
      <w:r w:rsidRPr="00F6151D">
        <w:t xml:space="preserve">ommittee. Both events attract high levels of attendance and act in the role of marketing and promoting the Shire’s rural identity and </w:t>
      </w:r>
      <w:r>
        <w:t>providing an enjoyable and safe event</w:t>
      </w:r>
      <w:r w:rsidRPr="00F6151D">
        <w:t>. Both groups have received a Major Tourism Events grant for the past three years to assist in the delivery of their respective events. With the grant allocation now expired, an evaluation has been conducted of both events</w:t>
      </w:r>
      <w:r>
        <w:t xml:space="preserve"> with a recommendation to renew the grant for a further period of three years. </w:t>
      </w:r>
    </w:p>
    <w:p w14:paraId="0D7CDA34" w14:textId="77777777" w:rsidR="00692E85" w:rsidRDefault="00692E85" w:rsidP="00692E85"/>
    <w:p w14:paraId="09CBBB29" w14:textId="77777777" w:rsidR="00692E85" w:rsidRDefault="00692E85" w:rsidP="00692E85">
      <w:pPr>
        <w:spacing w:after="0"/>
      </w:pPr>
      <w:r>
        <w:t xml:space="preserve"> </w:t>
      </w:r>
      <w:bookmarkStart w:id="47" w:name="PageSet_Report_9702"/>
      <w:bookmarkEnd w:id="47"/>
    </w:p>
    <w:p w14:paraId="67D7C532" w14:textId="77777777" w:rsidR="00692E85" w:rsidRDefault="00692E85" w:rsidP="00692E85">
      <w:pPr>
        <w:spacing w:after="0"/>
        <w:sectPr w:rsidR="00692E85" w:rsidSect="00692E85">
          <w:headerReference w:type="even" r:id="rId32"/>
          <w:headerReference w:type="default" r:id="rId33"/>
          <w:footerReference w:type="even" r:id="rId34"/>
          <w:footerReference w:type="default" r:id="rId35"/>
          <w:headerReference w:type="first" r:id="rId36"/>
          <w:footerReference w:type="first" r:id="rId37"/>
          <w:pgSz w:w="11907" w:h="16839" w:code="9"/>
          <w:pgMar w:top="1134" w:right="1134" w:bottom="1134" w:left="1134" w:header="567" w:footer="567" w:gutter="0"/>
          <w:cols w:space="720"/>
          <w:formProt w:val="0"/>
          <w:docGrid w:linePitch="326"/>
        </w:sectPr>
      </w:pPr>
    </w:p>
    <w:p w14:paraId="5007FF0A" w14:textId="7C1CF1E5" w:rsidR="00EE49B9" w:rsidRDefault="00EE49B9" w:rsidP="00EE49B9">
      <w:bookmarkStart w:id="48" w:name="PDF2_ReportName_9828"/>
      <w:bookmarkEnd w:id="48"/>
      <w:r>
        <w:t>Mrs. Hayley Bonnici addressed Council as a supporter to the recommendation for Item 12.2.</w:t>
      </w:r>
    </w:p>
    <w:p w14:paraId="1F15B02B" w14:textId="4FCEAA81" w:rsidR="00EE49B9" w:rsidRDefault="00EE49B9" w:rsidP="00EE49B9">
      <w:r>
        <w:t>Mr. Daniel Bonnici addressed Council as a supporter to the recommendation for Item 12.2.</w:t>
      </w:r>
    </w:p>
    <w:p w14:paraId="4F359DC7" w14:textId="27D754AD" w:rsidR="00EE49B9" w:rsidRDefault="00EE49B9" w:rsidP="00EE49B9">
      <w:r>
        <w:t xml:space="preserve">Mrs. Jodie </w:t>
      </w:r>
      <w:proofErr w:type="spellStart"/>
      <w:r>
        <w:t>Valpied</w:t>
      </w:r>
      <w:proofErr w:type="spellEnd"/>
      <w:r>
        <w:t xml:space="preserve"> addressed Council as a supporter to the recommendation for Item 12.2.</w:t>
      </w:r>
    </w:p>
    <w:p w14:paraId="3A8B4F79" w14:textId="2376967A" w:rsidR="00EE49B9" w:rsidRDefault="00EE49B9" w:rsidP="00EE49B9">
      <w:r>
        <w:t>Mr. Shane Smith addressed Council as a supporter to the recommendation for Item 12.2.</w:t>
      </w:r>
    </w:p>
    <w:p w14:paraId="5E62CEF3" w14:textId="169330F7" w:rsidR="00EE49B9" w:rsidRDefault="00EE49B9" w:rsidP="00EE49B9">
      <w:r>
        <w:t xml:space="preserve">Mrs. Margaret </w:t>
      </w:r>
      <w:proofErr w:type="spellStart"/>
      <w:r>
        <w:t>Hilli</w:t>
      </w:r>
      <w:proofErr w:type="spellEnd"/>
      <w:r>
        <w:t xml:space="preserve"> addressed Council as a supporter to the recommendation for Item 12.2.</w:t>
      </w:r>
    </w:p>
    <w:p w14:paraId="150F02BC" w14:textId="71F5CFB4" w:rsidR="00EE49B9" w:rsidRDefault="00EE49B9" w:rsidP="00EE49B9">
      <w:r>
        <w:t xml:space="preserve">Mr. Param </w:t>
      </w:r>
      <w:proofErr w:type="spellStart"/>
      <w:r>
        <w:t>Venkit</w:t>
      </w:r>
      <w:proofErr w:type="spellEnd"/>
      <w:r>
        <w:t xml:space="preserve"> addressed Council as a supporter to the recommendation for Item 12.2.</w:t>
      </w:r>
    </w:p>
    <w:p w14:paraId="49133BC3" w14:textId="715F2E58" w:rsidR="00EE49B9" w:rsidRDefault="00EE49B9" w:rsidP="00EE49B9">
      <w:r>
        <w:t>Mrs. Nataliya Thompson addressed Council as the applicant for Item 12.2.</w:t>
      </w:r>
    </w:p>
    <w:p w14:paraId="5BB4FCEF" w14:textId="19C009C5" w:rsidR="00692E85" w:rsidRPr="00672D60" w:rsidRDefault="00692E85" w:rsidP="006B4E38">
      <w:pPr>
        <w:pStyle w:val="ICTOC2MINS"/>
        <w:tabs>
          <w:tab w:val="clear" w:pos="851"/>
          <w:tab w:val="left" w:pos="567"/>
        </w:tabs>
        <w:ind w:left="567" w:hanging="567"/>
      </w:pPr>
      <w:bookmarkStart w:id="49" w:name="_Toc71280218"/>
      <w:r>
        <w:t>1</w:t>
      </w:r>
      <w:r w:rsidR="006B4E38">
        <w:t>2</w:t>
      </w:r>
      <w:r>
        <w:t>.2</w:t>
      </w:r>
      <w:r w:rsidRPr="00672D60">
        <w:tab/>
      </w:r>
      <w:r>
        <w:t>PA2008258 - Eighth extension of time for the construction of five dwellings at 4A Rivergum Place Maddingley</w:t>
      </w:r>
      <w:bookmarkEnd w:id="49"/>
    </w:p>
    <w:p w14:paraId="49583AA2" w14:textId="77777777" w:rsidR="00692E85" w:rsidRPr="00672D60" w:rsidRDefault="00692E85" w:rsidP="00692E85">
      <w:pPr>
        <w:tabs>
          <w:tab w:val="left" w:pos="1985"/>
        </w:tabs>
        <w:ind w:left="1985" w:hanging="1985"/>
        <w:rPr>
          <w:b/>
          <w:szCs w:val="24"/>
        </w:rPr>
      </w:pPr>
      <w:r w:rsidRPr="00672D60">
        <w:rPr>
          <w:b/>
          <w:szCs w:val="24"/>
        </w:rPr>
        <w:t>Author:</w:t>
      </w:r>
      <w:r w:rsidRPr="00672D60">
        <w:rPr>
          <w:b/>
          <w:szCs w:val="24"/>
        </w:rPr>
        <w:tab/>
      </w:r>
      <w:r>
        <w:rPr>
          <w:b/>
          <w:szCs w:val="24"/>
        </w:rPr>
        <w:t>Mark Lovell</w:t>
      </w:r>
      <w:r w:rsidRPr="00672D60">
        <w:rPr>
          <w:b/>
          <w:szCs w:val="24"/>
        </w:rPr>
        <w:t xml:space="preserve">, </w:t>
      </w:r>
      <w:r>
        <w:rPr>
          <w:b/>
          <w:szCs w:val="24"/>
        </w:rPr>
        <w:t>Coordinator Statutory Planning</w:t>
      </w:r>
    </w:p>
    <w:p w14:paraId="58CE4293" w14:textId="77777777" w:rsidR="00692E85" w:rsidRPr="00672D60" w:rsidRDefault="00692E85" w:rsidP="00692E85">
      <w:pPr>
        <w:tabs>
          <w:tab w:val="left" w:pos="1985"/>
        </w:tabs>
        <w:ind w:left="1985" w:hanging="1985"/>
        <w:rPr>
          <w:b/>
          <w:szCs w:val="24"/>
        </w:rPr>
      </w:pPr>
      <w:r w:rsidRPr="00672D60">
        <w:rPr>
          <w:b/>
          <w:szCs w:val="24"/>
        </w:rPr>
        <w:t>Authoriser:</w:t>
      </w:r>
      <w:r w:rsidRPr="00672D60">
        <w:rPr>
          <w:b/>
          <w:szCs w:val="24"/>
        </w:rPr>
        <w:tab/>
      </w:r>
      <w:r w:rsidRPr="002D5E5D">
        <w:rPr>
          <w:rFonts w:cs="Calibri"/>
          <w:b/>
          <w:szCs w:val="24"/>
        </w:rPr>
        <w:t>Derek Madden, Chief Executive Officer</w:t>
      </w:r>
      <w:r>
        <w:rPr>
          <w:b/>
          <w:szCs w:val="24"/>
        </w:rPr>
        <w:t xml:space="preserve"> </w:t>
      </w:r>
    </w:p>
    <w:p w14:paraId="7BDCE68D" w14:textId="77777777" w:rsidR="00692E85" w:rsidRDefault="00692E85" w:rsidP="00692E85">
      <w:pPr>
        <w:tabs>
          <w:tab w:val="left" w:pos="1985"/>
        </w:tabs>
        <w:ind w:left="1985" w:hanging="1985"/>
        <w:rPr>
          <w:b/>
          <w:szCs w:val="24"/>
        </w:rPr>
      </w:pPr>
      <w:bookmarkStart w:id="50" w:name="PDF2_Attachments_9828"/>
      <w:r w:rsidRPr="00672D60">
        <w:rPr>
          <w:b/>
          <w:szCs w:val="24"/>
        </w:rPr>
        <w:t>Attachments:</w:t>
      </w:r>
      <w:r w:rsidRPr="00672D60">
        <w:rPr>
          <w:b/>
          <w:szCs w:val="24"/>
        </w:rPr>
        <w:tab/>
        <w:t>Nil</w:t>
      </w:r>
      <w:bookmarkEnd w:id="50"/>
    </w:p>
    <w:p w14:paraId="6485B7AA" w14:textId="77777777" w:rsidR="00692E85" w:rsidRDefault="00692E85" w:rsidP="00692E85">
      <w:pPr>
        <w:pStyle w:val="ICHeading3"/>
        <w:spacing w:before="120"/>
      </w:pPr>
      <w:r>
        <w:t>Application Summary</w:t>
      </w:r>
    </w:p>
    <w:p w14:paraId="78E3EC1E" w14:textId="77777777" w:rsidR="00692E85" w:rsidRPr="006D2846" w:rsidRDefault="00692E85" w:rsidP="00692E85">
      <w:pPr>
        <w:tabs>
          <w:tab w:val="left" w:pos="2835"/>
        </w:tabs>
        <w:ind w:left="2835" w:hanging="2835"/>
        <w:rPr>
          <w:b/>
        </w:rPr>
      </w:pPr>
      <w:r w:rsidRPr="006D2846">
        <w:rPr>
          <w:b/>
        </w:rPr>
        <w:t>Permit No:</w:t>
      </w:r>
      <w:r>
        <w:rPr>
          <w:b/>
        </w:rPr>
        <w:tab/>
      </w:r>
      <w:r>
        <w:rPr>
          <w:b/>
          <w:szCs w:val="24"/>
        </w:rPr>
        <w:t>PA200258</w:t>
      </w:r>
    </w:p>
    <w:p w14:paraId="5AE6224C" w14:textId="77777777" w:rsidR="00692E85" w:rsidRDefault="00692E85" w:rsidP="00692E85">
      <w:pPr>
        <w:tabs>
          <w:tab w:val="left" w:pos="2835"/>
        </w:tabs>
        <w:ind w:left="2835" w:hanging="2835"/>
        <w:rPr>
          <w:b/>
        </w:rPr>
      </w:pPr>
      <w:r>
        <w:rPr>
          <w:b/>
        </w:rPr>
        <w:t>Lodgement Date:</w:t>
      </w:r>
      <w:r>
        <w:rPr>
          <w:b/>
        </w:rPr>
        <w:tab/>
      </w:r>
      <w:r>
        <w:rPr>
          <w:b/>
          <w:szCs w:val="24"/>
        </w:rPr>
        <w:t xml:space="preserve">9 </w:t>
      </w:r>
      <w:proofErr w:type="gramStart"/>
      <w:r>
        <w:rPr>
          <w:b/>
          <w:szCs w:val="24"/>
        </w:rPr>
        <w:t>April,</w:t>
      </w:r>
      <w:proofErr w:type="gramEnd"/>
      <w:r>
        <w:rPr>
          <w:b/>
          <w:szCs w:val="24"/>
        </w:rPr>
        <w:t xml:space="preserve"> 2021</w:t>
      </w:r>
    </w:p>
    <w:p w14:paraId="49BEB0EC" w14:textId="77777777" w:rsidR="00692E85" w:rsidRDefault="00692E85" w:rsidP="00692E85">
      <w:pPr>
        <w:tabs>
          <w:tab w:val="left" w:pos="2835"/>
        </w:tabs>
        <w:ind w:left="2835" w:hanging="2835"/>
        <w:rPr>
          <w:b/>
        </w:rPr>
      </w:pPr>
      <w:r>
        <w:rPr>
          <w:b/>
        </w:rPr>
        <w:t>Planning Officer:</w:t>
      </w:r>
      <w:r>
        <w:rPr>
          <w:b/>
        </w:rPr>
        <w:tab/>
      </w:r>
      <w:r>
        <w:rPr>
          <w:b/>
          <w:szCs w:val="24"/>
        </w:rPr>
        <w:t>Mark Lovell</w:t>
      </w:r>
    </w:p>
    <w:p w14:paraId="33963C7B" w14:textId="77777777" w:rsidR="00692E85" w:rsidRDefault="00692E85" w:rsidP="00692E85">
      <w:pPr>
        <w:tabs>
          <w:tab w:val="left" w:pos="2835"/>
        </w:tabs>
        <w:ind w:left="2835" w:hanging="2835"/>
        <w:rPr>
          <w:b/>
        </w:rPr>
      </w:pPr>
      <w:r>
        <w:rPr>
          <w:b/>
        </w:rPr>
        <w:t>Address of the land:</w:t>
      </w:r>
      <w:r>
        <w:rPr>
          <w:b/>
        </w:rPr>
        <w:tab/>
      </w:r>
      <w:r>
        <w:rPr>
          <w:b/>
          <w:szCs w:val="24"/>
        </w:rPr>
        <w:t xml:space="preserve">4A Rivergum Place, </w:t>
      </w:r>
      <w:proofErr w:type="spellStart"/>
      <w:r>
        <w:rPr>
          <w:b/>
          <w:szCs w:val="24"/>
        </w:rPr>
        <w:t>Maddingley</w:t>
      </w:r>
      <w:proofErr w:type="spellEnd"/>
      <w:r>
        <w:rPr>
          <w:b/>
          <w:szCs w:val="24"/>
        </w:rPr>
        <w:t xml:space="preserve">. Formerly 6 </w:t>
      </w:r>
      <w:proofErr w:type="spellStart"/>
      <w:r>
        <w:rPr>
          <w:b/>
          <w:szCs w:val="24"/>
        </w:rPr>
        <w:t>Peelmans</w:t>
      </w:r>
      <w:proofErr w:type="spellEnd"/>
      <w:r>
        <w:rPr>
          <w:b/>
          <w:szCs w:val="24"/>
        </w:rPr>
        <w:t xml:space="preserve">, Lane </w:t>
      </w:r>
      <w:proofErr w:type="spellStart"/>
      <w:r>
        <w:rPr>
          <w:b/>
          <w:szCs w:val="24"/>
        </w:rPr>
        <w:t>Maddingley</w:t>
      </w:r>
      <w:proofErr w:type="spellEnd"/>
      <w:r>
        <w:rPr>
          <w:b/>
          <w:szCs w:val="24"/>
        </w:rPr>
        <w:t xml:space="preserve">, formerly 2/6 </w:t>
      </w:r>
      <w:proofErr w:type="spellStart"/>
      <w:r>
        <w:rPr>
          <w:b/>
          <w:szCs w:val="24"/>
        </w:rPr>
        <w:t>Peelmans</w:t>
      </w:r>
      <w:proofErr w:type="spellEnd"/>
      <w:r>
        <w:rPr>
          <w:b/>
          <w:szCs w:val="24"/>
        </w:rPr>
        <w:t xml:space="preserve"> Lane </w:t>
      </w:r>
      <w:proofErr w:type="spellStart"/>
      <w:r>
        <w:rPr>
          <w:b/>
          <w:szCs w:val="24"/>
        </w:rPr>
        <w:t>Maddingley</w:t>
      </w:r>
      <w:proofErr w:type="spellEnd"/>
      <w:r>
        <w:rPr>
          <w:b/>
          <w:szCs w:val="24"/>
        </w:rPr>
        <w:t xml:space="preserve">, Formerly Lot 1 on PS5312402 then known as 2/6 Rivergum Place </w:t>
      </w:r>
      <w:proofErr w:type="spellStart"/>
      <w:r>
        <w:rPr>
          <w:b/>
          <w:szCs w:val="24"/>
        </w:rPr>
        <w:t>Maddingley</w:t>
      </w:r>
      <w:proofErr w:type="spellEnd"/>
    </w:p>
    <w:p w14:paraId="259AFFFF" w14:textId="77777777" w:rsidR="00692E85" w:rsidRDefault="00692E85" w:rsidP="00692E85">
      <w:pPr>
        <w:tabs>
          <w:tab w:val="left" w:pos="2835"/>
        </w:tabs>
        <w:ind w:left="2835" w:hanging="2835"/>
        <w:rPr>
          <w:b/>
        </w:rPr>
      </w:pPr>
      <w:r>
        <w:rPr>
          <w:b/>
        </w:rPr>
        <w:t>Proposal:</w:t>
      </w:r>
      <w:r>
        <w:rPr>
          <w:b/>
        </w:rPr>
        <w:tab/>
      </w:r>
      <w:r>
        <w:rPr>
          <w:b/>
          <w:szCs w:val="24"/>
        </w:rPr>
        <w:t>Eighth extension of time</w:t>
      </w:r>
    </w:p>
    <w:p w14:paraId="465B8DC9" w14:textId="77777777" w:rsidR="00692E85" w:rsidRDefault="00692E85" w:rsidP="00692E85">
      <w:pPr>
        <w:tabs>
          <w:tab w:val="left" w:pos="2835"/>
        </w:tabs>
        <w:ind w:left="2835" w:hanging="2835"/>
        <w:rPr>
          <w:b/>
        </w:rPr>
      </w:pPr>
      <w:r>
        <w:rPr>
          <w:b/>
        </w:rPr>
        <w:t>Lot size:</w:t>
      </w:r>
      <w:r>
        <w:rPr>
          <w:b/>
        </w:rPr>
        <w:tab/>
      </w:r>
      <w:r>
        <w:rPr>
          <w:b/>
          <w:szCs w:val="24"/>
        </w:rPr>
        <w:t>1206 sqm</w:t>
      </w:r>
    </w:p>
    <w:p w14:paraId="415B420B" w14:textId="77777777" w:rsidR="00692E85" w:rsidRDefault="00692E85" w:rsidP="00692E85">
      <w:pPr>
        <w:tabs>
          <w:tab w:val="left" w:pos="2268"/>
        </w:tabs>
        <w:ind w:left="2835" w:hanging="2835"/>
        <w:rPr>
          <w:b/>
          <w:szCs w:val="24"/>
        </w:rPr>
      </w:pPr>
      <w:r>
        <w:rPr>
          <w:b/>
        </w:rPr>
        <w:t>Why is a permit required?</w:t>
      </w:r>
      <w:r>
        <w:rPr>
          <w:b/>
        </w:rPr>
        <w:tab/>
      </w:r>
      <w:r>
        <w:rPr>
          <w:b/>
          <w:szCs w:val="24"/>
        </w:rPr>
        <w:t>An extension of time is required to the complete the development</w:t>
      </w:r>
    </w:p>
    <w:p w14:paraId="65017AA8" w14:textId="77777777" w:rsidR="00692E85" w:rsidRDefault="00692E85" w:rsidP="00692E85">
      <w:pPr>
        <w:tabs>
          <w:tab w:val="left" w:pos="2268"/>
        </w:tabs>
        <w:ind w:left="2268" w:hanging="2268"/>
        <w:rPr>
          <w:szCs w:val="24"/>
        </w:rPr>
      </w:pPr>
      <w:r>
        <w:t xml:space="preserve"> </w:t>
      </w: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692E85" w14:paraId="0254A41E" w14:textId="77777777" w:rsidTr="00692E85">
        <w:tc>
          <w:tcPr>
            <w:tcW w:w="9639" w:type="dxa"/>
            <w:gridSpan w:val="2"/>
          </w:tcPr>
          <w:p w14:paraId="3FD905F1" w14:textId="734CD34A" w:rsidR="00F65F90" w:rsidRDefault="006C5861" w:rsidP="006C5861">
            <w:pPr>
              <w:tabs>
                <w:tab w:val="left" w:pos="1134"/>
              </w:tabs>
              <w:spacing w:before="240"/>
              <w:jc w:val="left"/>
              <w:rPr>
                <w:rFonts w:cs="Calibri"/>
                <w:b/>
                <w:caps/>
              </w:rPr>
            </w:pPr>
            <w:bookmarkStart w:id="51" w:name="PDF2_Recommendations_9828"/>
            <w:bookmarkStart w:id="52" w:name="MoverSeconder_9828"/>
            <w:bookmarkEnd w:id="51"/>
            <w:r w:rsidRPr="006C5861">
              <w:rPr>
                <w:rFonts w:cs="Calibri"/>
                <w:b/>
                <w:caps/>
              </w:rPr>
              <w:t xml:space="preserve">Resolution  </w:t>
            </w:r>
          </w:p>
          <w:p w14:paraId="6552C62D" w14:textId="7BE661D1" w:rsidR="006C5861" w:rsidRDefault="006C5861" w:rsidP="006C5861">
            <w:pPr>
              <w:tabs>
                <w:tab w:val="left" w:pos="1134"/>
              </w:tabs>
              <w:spacing w:after="0"/>
              <w:jc w:val="left"/>
              <w:rPr>
                <w:rFonts w:cs="Calibri"/>
              </w:rPr>
            </w:pPr>
            <w:r w:rsidRPr="00644DFB">
              <w:rPr>
                <w:rFonts w:cs="Calibri"/>
                <w:b/>
                <w:bCs/>
              </w:rPr>
              <w:t>Moved:</w:t>
            </w:r>
            <w:r w:rsidRPr="006C5861">
              <w:rPr>
                <w:rFonts w:cs="Calibri"/>
              </w:rPr>
              <w:tab/>
              <w:t xml:space="preserve">Cr Tonia </w:t>
            </w:r>
            <w:proofErr w:type="spellStart"/>
            <w:r w:rsidRPr="006C5861">
              <w:rPr>
                <w:rFonts w:cs="Calibri"/>
              </w:rPr>
              <w:t>Dudzik</w:t>
            </w:r>
            <w:proofErr w:type="spellEnd"/>
          </w:p>
          <w:p w14:paraId="504384B6" w14:textId="494728A3" w:rsidR="006C5861" w:rsidRPr="006C5861" w:rsidRDefault="006C5861" w:rsidP="006C5861">
            <w:pPr>
              <w:tabs>
                <w:tab w:val="left" w:pos="1134"/>
              </w:tabs>
              <w:jc w:val="left"/>
            </w:pPr>
            <w:r w:rsidRPr="00644DFB">
              <w:rPr>
                <w:rFonts w:cs="Calibri"/>
                <w:b/>
                <w:bCs/>
              </w:rPr>
              <w:t>Seconded:</w:t>
            </w:r>
            <w:r w:rsidRPr="006C5861">
              <w:rPr>
                <w:rFonts w:cs="Calibri"/>
              </w:rPr>
              <w:tab/>
              <w:t>Cr Moira Berry</w:t>
            </w:r>
            <w:bookmarkEnd w:id="52"/>
          </w:p>
          <w:p w14:paraId="0CA0C0B3" w14:textId="77777777" w:rsidR="00692E85" w:rsidRPr="00644DFB" w:rsidRDefault="00692E85" w:rsidP="00692E85">
            <w:pPr>
              <w:rPr>
                <w:b/>
                <w:bCs/>
              </w:rPr>
            </w:pPr>
            <w:r w:rsidRPr="00644DFB">
              <w:rPr>
                <w:b/>
                <w:bCs/>
              </w:rPr>
              <w:t xml:space="preserve">That Council, having considered all matters as prescribed by the </w:t>
            </w:r>
            <w:r w:rsidRPr="00644DFB">
              <w:rPr>
                <w:b/>
                <w:bCs/>
                <w:i/>
              </w:rPr>
              <w:t>Planning and Environment Act 1987,</w:t>
            </w:r>
            <w:r w:rsidRPr="00644DFB">
              <w:rPr>
                <w:b/>
                <w:bCs/>
              </w:rPr>
              <w:t xml:space="preserve"> issues a Refusal to extend the permit completion expiry date based on the following grounds:</w:t>
            </w:r>
          </w:p>
          <w:p w14:paraId="0E0D3F03" w14:textId="77777777" w:rsidR="00692E85" w:rsidRPr="00644DFB" w:rsidRDefault="00692E85" w:rsidP="00692E85">
            <w:pPr>
              <w:pStyle w:val="ICRecList1"/>
              <w:numPr>
                <w:ilvl w:val="0"/>
                <w:numId w:val="0"/>
              </w:numPr>
              <w:ind w:left="567" w:hanging="567"/>
              <w:rPr>
                <w:b/>
                <w:bCs/>
              </w:rPr>
            </w:pPr>
            <w:r w:rsidRPr="00644DFB">
              <w:rPr>
                <w:b/>
                <w:bCs/>
              </w:rPr>
              <w:t>1.</w:t>
            </w:r>
            <w:r w:rsidRPr="00644DFB">
              <w:rPr>
                <w:b/>
                <w:bCs/>
              </w:rPr>
              <w:tab/>
              <w:t>The applicant has had adequate time to complete the development since commencement.</w:t>
            </w:r>
          </w:p>
          <w:p w14:paraId="2D372178" w14:textId="77777777" w:rsidR="00692E85" w:rsidRPr="00644DFB" w:rsidRDefault="00692E85" w:rsidP="00692E85">
            <w:pPr>
              <w:pStyle w:val="ICRecList1"/>
              <w:numPr>
                <w:ilvl w:val="0"/>
                <w:numId w:val="0"/>
              </w:numPr>
              <w:ind w:left="567" w:hanging="567"/>
              <w:rPr>
                <w:b/>
                <w:bCs/>
              </w:rPr>
            </w:pPr>
            <w:r w:rsidRPr="00644DFB">
              <w:rPr>
                <w:b/>
                <w:bCs/>
              </w:rPr>
              <w:t>2.</w:t>
            </w:r>
            <w:r w:rsidRPr="00644DFB">
              <w:rPr>
                <w:b/>
                <w:bCs/>
              </w:rPr>
              <w:tab/>
              <w:t>The applicant provided a written assurance not to apply for any further extensions of time in the previous extension of time approval.</w:t>
            </w:r>
          </w:p>
          <w:p w14:paraId="370BC818" w14:textId="77777777" w:rsidR="00692E85" w:rsidRPr="00644DFB" w:rsidRDefault="00692E85" w:rsidP="00692E85">
            <w:pPr>
              <w:pStyle w:val="ICRecList1"/>
              <w:numPr>
                <w:ilvl w:val="0"/>
                <w:numId w:val="0"/>
              </w:numPr>
              <w:ind w:left="567" w:hanging="567"/>
              <w:rPr>
                <w:b/>
                <w:bCs/>
              </w:rPr>
            </w:pPr>
            <w:r w:rsidRPr="00644DFB">
              <w:rPr>
                <w:b/>
                <w:bCs/>
              </w:rPr>
              <w:t>3.</w:t>
            </w:r>
            <w:r w:rsidRPr="00644DFB">
              <w:rPr>
                <w:b/>
                <w:bCs/>
              </w:rPr>
              <w:tab/>
              <w:t>The request for an eighth extension of time is beyond a reasonable amount of time since the issue of the permit 12 years ago and commencement of development four years ago.</w:t>
            </w:r>
          </w:p>
          <w:p w14:paraId="5A080FD7" w14:textId="6914430F" w:rsidR="00692E85" w:rsidRDefault="006C5861" w:rsidP="006C5861">
            <w:pPr>
              <w:pStyle w:val="ICRecList3"/>
              <w:numPr>
                <w:ilvl w:val="0"/>
                <w:numId w:val="0"/>
              </w:numPr>
              <w:jc w:val="right"/>
            </w:pPr>
            <w:bookmarkStart w:id="53" w:name="Carried_9828"/>
            <w:r w:rsidRPr="006C5861">
              <w:rPr>
                <w:rFonts w:cs="Calibri"/>
                <w:b/>
                <w:caps/>
              </w:rPr>
              <w:t>Carried</w:t>
            </w:r>
            <w:bookmarkEnd w:id="53"/>
          </w:p>
        </w:tc>
      </w:tr>
      <w:tr w:rsidR="00692E85" w14:paraId="3C8E054E" w14:textId="77777777" w:rsidTr="00692E85">
        <w:tblPrEx>
          <w:tblBorders>
            <w:top w:val="single" w:sz="4" w:space="0" w:color="auto"/>
            <w:left w:val="single" w:sz="4" w:space="0" w:color="auto"/>
            <w:right w:val="single" w:sz="4" w:space="0" w:color="auto"/>
            <w:insideH w:val="single" w:sz="4" w:space="0" w:color="auto"/>
            <w:insideV w:val="single" w:sz="4" w:space="0" w:color="auto"/>
          </w:tblBorders>
        </w:tblPrEx>
        <w:tc>
          <w:tcPr>
            <w:tcW w:w="9639" w:type="dxa"/>
            <w:gridSpan w:val="2"/>
          </w:tcPr>
          <w:p w14:paraId="18E24C18" w14:textId="77777777" w:rsidR="00692E85" w:rsidRPr="00EB218D" w:rsidRDefault="00692E85" w:rsidP="00692E85">
            <w:pPr>
              <w:pStyle w:val="ICHeading3"/>
              <w:spacing w:before="120"/>
            </w:pPr>
            <w:r>
              <w:t>Public Consultation</w:t>
            </w:r>
          </w:p>
        </w:tc>
      </w:tr>
      <w:tr w:rsidR="00692E85" w14:paraId="5CE0FB49" w14:textId="77777777" w:rsidTr="00692E85">
        <w:tblPrEx>
          <w:tblBorders>
            <w:top w:val="single" w:sz="4" w:space="0" w:color="auto"/>
            <w:left w:val="single" w:sz="4" w:space="0" w:color="auto"/>
            <w:right w:val="single" w:sz="4" w:space="0" w:color="auto"/>
            <w:insideH w:val="single" w:sz="4" w:space="0" w:color="auto"/>
            <w:insideV w:val="single" w:sz="4" w:space="0" w:color="auto"/>
          </w:tblBorders>
        </w:tblPrEx>
        <w:tc>
          <w:tcPr>
            <w:tcW w:w="4819" w:type="dxa"/>
          </w:tcPr>
          <w:p w14:paraId="2F6E5598" w14:textId="77777777" w:rsidR="00692E85" w:rsidRPr="00D04B48" w:rsidRDefault="00692E85" w:rsidP="00692E85">
            <w:r w:rsidRPr="00D04B48">
              <w:t>Was the application advertised?</w:t>
            </w:r>
          </w:p>
        </w:tc>
        <w:tc>
          <w:tcPr>
            <w:tcW w:w="4820" w:type="dxa"/>
          </w:tcPr>
          <w:p w14:paraId="36D678B1" w14:textId="77777777" w:rsidR="00692E85" w:rsidRDefault="00692E85" w:rsidP="00692E85">
            <w:pPr>
              <w:spacing w:before="60" w:after="60"/>
            </w:pPr>
            <w:r>
              <w:t xml:space="preserve">A request for an extension of time is not required to be advertised under Section 69 of the </w:t>
            </w:r>
            <w:r w:rsidRPr="00196D9F">
              <w:rPr>
                <w:i/>
                <w:iCs/>
              </w:rPr>
              <w:t>Planning and Environment Act 1987</w:t>
            </w:r>
            <w:r>
              <w:t>.</w:t>
            </w:r>
          </w:p>
        </w:tc>
      </w:tr>
      <w:tr w:rsidR="00692E85" w14:paraId="289F5CD2" w14:textId="77777777" w:rsidTr="00692E85">
        <w:tblPrEx>
          <w:tblBorders>
            <w:top w:val="single" w:sz="4" w:space="0" w:color="auto"/>
            <w:left w:val="single" w:sz="4" w:space="0" w:color="auto"/>
            <w:right w:val="single" w:sz="4" w:space="0" w:color="auto"/>
            <w:insideH w:val="single" w:sz="4" w:space="0" w:color="auto"/>
            <w:insideV w:val="single" w:sz="4" w:space="0" w:color="auto"/>
          </w:tblBorders>
        </w:tblPrEx>
        <w:tc>
          <w:tcPr>
            <w:tcW w:w="4819" w:type="dxa"/>
          </w:tcPr>
          <w:p w14:paraId="3E150952" w14:textId="77777777" w:rsidR="00692E85" w:rsidRPr="00D04B48" w:rsidRDefault="00692E85" w:rsidP="00692E85">
            <w:r w:rsidRPr="00D04B48">
              <w:t>Notice</w:t>
            </w:r>
            <w:r>
              <w:t>s</w:t>
            </w:r>
            <w:r w:rsidRPr="00D04B48">
              <w:t xml:space="preserve"> on </w:t>
            </w:r>
            <w:r>
              <w:t>s</w:t>
            </w:r>
            <w:r w:rsidRPr="00D04B48">
              <w:t xml:space="preserve">ite: </w:t>
            </w:r>
          </w:p>
        </w:tc>
        <w:tc>
          <w:tcPr>
            <w:tcW w:w="4820" w:type="dxa"/>
          </w:tcPr>
          <w:p w14:paraId="4813548C" w14:textId="77777777" w:rsidR="00692E85" w:rsidRDefault="00692E85" w:rsidP="00692E85">
            <w:pPr>
              <w:spacing w:before="60" w:after="60"/>
            </w:pPr>
            <w:r>
              <w:t>No.</w:t>
            </w:r>
          </w:p>
        </w:tc>
      </w:tr>
      <w:tr w:rsidR="00692E85" w14:paraId="53840A3F" w14:textId="77777777" w:rsidTr="00692E85">
        <w:tblPrEx>
          <w:tblBorders>
            <w:top w:val="single" w:sz="4" w:space="0" w:color="auto"/>
            <w:left w:val="single" w:sz="4" w:space="0" w:color="auto"/>
            <w:right w:val="single" w:sz="4" w:space="0" w:color="auto"/>
            <w:insideH w:val="single" w:sz="4" w:space="0" w:color="auto"/>
            <w:insideV w:val="single" w:sz="4" w:space="0" w:color="auto"/>
          </w:tblBorders>
        </w:tblPrEx>
        <w:tc>
          <w:tcPr>
            <w:tcW w:w="4819" w:type="dxa"/>
          </w:tcPr>
          <w:p w14:paraId="04B8B597" w14:textId="77777777" w:rsidR="00692E85" w:rsidRPr="00D04B48" w:rsidRDefault="00692E85" w:rsidP="00692E85">
            <w:r w:rsidRPr="00D04B48">
              <w:t xml:space="preserve">Notice in Moorabool Newspaper: </w:t>
            </w:r>
          </w:p>
        </w:tc>
        <w:tc>
          <w:tcPr>
            <w:tcW w:w="4820" w:type="dxa"/>
          </w:tcPr>
          <w:p w14:paraId="3D1B1867" w14:textId="77777777" w:rsidR="00692E85" w:rsidRDefault="00692E85" w:rsidP="00692E85">
            <w:pPr>
              <w:spacing w:before="60" w:after="60"/>
            </w:pPr>
            <w:r>
              <w:t>No.</w:t>
            </w:r>
          </w:p>
        </w:tc>
      </w:tr>
      <w:tr w:rsidR="00692E85" w14:paraId="45E86A39" w14:textId="77777777" w:rsidTr="00692E85">
        <w:tblPrEx>
          <w:tblBorders>
            <w:top w:val="single" w:sz="4" w:space="0" w:color="auto"/>
            <w:left w:val="single" w:sz="4" w:space="0" w:color="auto"/>
            <w:right w:val="single" w:sz="4" w:space="0" w:color="auto"/>
            <w:insideH w:val="single" w:sz="4" w:space="0" w:color="auto"/>
            <w:insideV w:val="single" w:sz="4" w:space="0" w:color="auto"/>
          </w:tblBorders>
        </w:tblPrEx>
        <w:tc>
          <w:tcPr>
            <w:tcW w:w="4819" w:type="dxa"/>
          </w:tcPr>
          <w:p w14:paraId="0B8A0322" w14:textId="77777777" w:rsidR="00692E85" w:rsidRPr="00D04B48" w:rsidRDefault="00692E85" w:rsidP="00692E85">
            <w:r w:rsidRPr="00D04B48">
              <w:t xml:space="preserve">Number of </w:t>
            </w:r>
            <w:r>
              <w:t>o</w:t>
            </w:r>
            <w:r w:rsidRPr="00D04B48">
              <w:t xml:space="preserve">bjections: </w:t>
            </w:r>
          </w:p>
        </w:tc>
        <w:tc>
          <w:tcPr>
            <w:tcW w:w="4820" w:type="dxa"/>
          </w:tcPr>
          <w:p w14:paraId="48A6E693" w14:textId="77777777" w:rsidR="00692E85" w:rsidRDefault="00692E85" w:rsidP="00692E85">
            <w:pPr>
              <w:spacing w:before="60" w:after="60"/>
            </w:pPr>
            <w:r>
              <w:t>Nil.</w:t>
            </w:r>
          </w:p>
        </w:tc>
      </w:tr>
      <w:tr w:rsidR="00692E85" w14:paraId="05C0DA3B" w14:textId="77777777" w:rsidTr="00692E85">
        <w:tblPrEx>
          <w:tblBorders>
            <w:top w:val="single" w:sz="4" w:space="0" w:color="auto"/>
            <w:left w:val="single" w:sz="4" w:space="0" w:color="auto"/>
            <w:right w:val="single" w:sz="4" w:space="0" w:color="auto"/>
            <w:insideH w:val="single" w:sz="4" w:space="0" w:color="auto"/>
            <w:insideV w:val="single" w:sz="4" w:space="0" w:color="auto"/>
          </w:tblBorders>
        </w:tblPrEx>
        <w:tc>
          <w:tcPr>
            <w:tcW w:w="4819" w:type="dxa"/>
          </w:tcPr>
          <w:p w14:paraId="003FD7DD" w14:textId="77777777" w:rsidR="00692E85" w:rsidRPr="00D04B48" w:rsidRDefault="00692E85" w:rsidP="00692E85">
            <w:r w:rsidRPr="00D04B48">
              <w:t xml:space="preserve">Consultation </w:t>
            </w:r>
            <w:r>
              <w:t>m</w:t>
            </w:r>
            <w:r w:rsidRPr="00D04B48">
              <w:t xml:space="preserve">eeting: </w:t>
            </w:r>
          </w:p>
        </w:tc>
        <w:tc>
          <w:tcPr>
            <w:tcW w:w="4820" w:type="dxa"/>
          </w:tcPr>
          <w:p w14:paraId="2C48F3E1" w14:textId="77777777" w:rsidR="00692E85" w:rsidRDefault="00692E85" w:rsidP="00692E85">
            <w:pPr>
              <w:spacing w:before="60" w:after="60"/>
            </w:pPr>
            <w:r>
              <w:t>No consultation held.</w:t>
            </w:r>
          </w:p>
        </w:tc>
      </w:tr>
    </w:tbl>
    <w:p w14:paraId="5280C2FA" w14:textId="77777777" w:rsidR="00692E85" w:rsidRPr="00B12A0F" w:rsidRDefault="00692E85" w:rsidP="00692E85">
      <w:pPr>
        <w:pStyle w:val="ICHeading3"/>
      </w:pPr>
      <w:r>
        <w:t>Policy Implications</w:t>
      </w:r>
    </w:p>
    <w:p w14:paraId="30C4DDD8" w14:textId="77777777" w:rsidR="00692E85" w:rsidRDefault="00692E85" w:rsidP="00692E85">
      <w:r>
        <w:t>The Council Plan 2017-2021 provides as follows:</w:t>
      </w:r>
    </w:p>
    <w:p w14:paraId="0B7F65F6" w14:textId="77777777" w:rsidR="00692E85" w:rsidRPr="00E559B8" w:rsidRDefault="00692E85" w:rsidP="00692E85">
      <w:pPr>
        <w:tabs>
          <w:tab w:val="left" w:pos="2835"/>
        </w:tabs>
        <w:spacing w:after="60"/>
        <w:rPr>
          <w:b/>
        </w:rPr>
      </w:pPr>
      <w:r>
        <w:rPr>
          <w:b/>
        </w:rPr>
        <w:t>Strategic Objective</w:t>
      </w:r>
      <w:r>
        <w:rPr>
          <w:b/>
        </w:rPr>
        <w:tab/>
        <w:t xml:space="preserve"> 3: Stimulating Economic Development</w:t>
      </w:r>
    </w:p>
    <w:p w14:paraId="31775494" w14:textId="77777777" w:rsidR="00692E85" w:rsidRPr="00E559B8" w:rsidRDefault="00692E85" w:rsidP="00692E85">
      <w:pPr>
        <w:tabs>
          <w:tab w:val="left" w:pos="2835"/>
        </w:tabs>
        <w:spacing w:after="60"/>
        <w:rPr>
          <w:b/>
        </w:rPr>
      </w:pPr>
      <w:r>
        <w:rPr>
          <w:b/>
        </w:rPr>
        <w:t>Context</w:t>
      </w:r>
      <w:r>
        <w:rPr>
          <w:b/>
        </w:rPr>
        <w:tab/>
        <w:t xml:space="preserve"> 3A: Land Use Planning</w:t>
      </w:r>
    </w:p>
    <w:p w14:paraId="49F46CCF" w14:textId="77777777" w:rsidR="00692E85" w:rsidRDefault="00692E85" w:rsidP="00692E85">
      <w:r>
        <w:t>The proposal is consistent with the Council Plan 2017 – 2021.</w:t>
      </w:r>
    </w:p>
    <w:p w14:paraId="40FF2022" w14:textId="77777777" w:rsidR="00692E85" w:rsidRPr="00B12A0F" w:rsidRDefault="00692E85" w:rsidP="00692E85">
      <w:pPr>
        <w:pStyle w:val="ICHeading3"/>
      </w:pPr>
      <w:r>
        <w:t>Victorian Charter of Human Rights &amp; Responsibilities Act 2006</w:t>
      </w:r>
    </w:p>
    <w:p w14:paraId="16809783" w14:textId="77777777" w:rsidR="00692E85" w:rsidRDefault="00692E85" w:rsidP="00692E85">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5E414A4A" w14:textId="77777777" w:rsidR="00692E85" w:rsidRPr="00B12A0F" w:rsidRDefault="00692E85" w:rsidP="00692E85">
      <w:pPr>
        <w:pStyle w:val="ICHeading3"/>
      </w:pPr>
      <w:r>
        <w:t>Officer’s Declaration of Conflict of Interests</w:t>
      </w:r>
    </w:p>
    <w:p w14:paraId="09CBE096" w14:textId="77777777" w:rsidR="00692E85" w:rsidRDefault="00692E85" w:rsidP="00692E85">
      <w:r>
        <w:t xml:space="preserve">Under section 130 of the </w:t>
      </w:r>
      <w:r w:rsidRPr="009E4409">
        <w:rPr>
          <w:i/>
          <w:iCs/>
        </w:rPr>
        <w:t>Local Government Act 2020</w:t>
      </w:r>
      <w:r>
        <w:t>, officers providing advice to Council must disclose any interests, including the type of interest.</w:t>
      </w:r>
    </w:p>
    <w:p w14:paraId="6D739CF3" w14:textId="77777777" w:rsidR="00692E85" w:rsidRPr="00E36B2C" w:rsidRDefault="00692E85" w:rsidP="00692E85">
      <w:pPr>
        <w:rPr>
          <w:i/>
        </w:rPr>
      </w:pPr>
      <w:r>
        <w:rPr>
          <w:i/>
        </w:rPr>
        <w:t>Executive</w:t>
      </w:r>
      <w:r w:rsidRPr="00E36B2C">
        <w:rPr>
          <w:i/>
        </w:rPr>
        <w:t xml:space="preserve"> Manager – </w:t>
      </w:r>
      <w:r>
        <w:rPr>
          <w:i/>
        </w:rPr>
        <w:t>Henry Bezuidenhout</w:t>
      </w:r>
    </w:p>
    <w:p w14:paraId="07591AE7" w14:textId="77777777" w:rsidR="00692E85" w:rsidRDefault="00692E85" w:rsidP="00692E85">
      <w:r>
        <w:t>In providing this advice to Council as the Executive Manager, I have no interests to disclose in this report.</w:t>
      </w:r>
    </w:p>
    <w:p w14:paraId="0069D6E1" w14:textId="77777777" w:rsidR="00692E85" w:rsidRPr="00E36B2C" w:rsidRDefault="00692E85" w:rsidP="00692E85">
      <w:pPr>
        <w:rPr>
          <w:i/>
        </w:rPr>
      </w:pPr>
      <w:r w:rsidRPr="00E36B2C">
        <w:rPr>
          <w:i/>
        </w:rPr>
        <w:t xml:space="preserve">Author – </w:t>
      </w:r>
      <w:r>
        <w:rPr>
          <w:i/>
        </w:rPr>
        <w:t>Mark Lovell</w:t>
      </w:r>
    </w:p>
    <w:p w14:paraId="776529BC" w14:textId="77777777" w:rsidR="00692E85" w:rsidRDefault="00692E85" w:rsidP="00692E85">
      <w:r>
        <w:t xml:space="preserve">In providing this advice to Council as the Author, I have no interests to disclose in this report. </w:t>
      </w:r>
    </w:p>
    <w:p w14:paraId="7EFF13BF" w14:textId="77777777" w:rsidR="00692E85" w:rsidRPr="00B12A0F" w:rsidRDefault="00692E85" w:rsidP="00692E85">
      <w:pPr>
        <w:pStyle w:val="ICHeading3"/>
      </w:pPr>
      <w:r>
        <w:t>Executive Summary</w:t>
      </w:r>
    </w:p>
    <w:tbl>
      <w:tblPr>
        <w:tblStyle w:val="TableGrid"/>
        <w:tblW w:w="9498" w:type="dxa"/>
        <w:tblInd w:w="108" w:type="dxa"/>
        <w:tblLook w:val="04A0" w:firstRow="1" w:lastRow="0" w:firstColumn="1" w:lastColumn="0" w:noHBand="0" w:noVBand="1"/>
      </w:tblPr>
      <w:tblGrid>
        <w:gridCol w:w="3969"/>
        <w:gridCol w:w="5529"/>
      </w:tblGrid>
      <w:tr w:rsidR="00692E85" w14:paraId="095EADF5" w14:textId="77777777" w:rsidTr="00692E85">
        <w:tc>
          <w:tcPr>
            <w:tcW w:w="3969" w:type="dxa"/>
          </w:tcPr>
          <w:p w14:paraId="1AA577C1" w14:textId="77777777" w:rsidR="00692E85" w:rsidRDefault="00692E85" w:rsidP="00692E85">
            <w:pPr>
              <w:spacing w:before="60" w:after="60"/>
              <w:jc w:val="left"/>
            </w:pPr>
            <w:r w:rsidRPr="00C5127D">
              <w:t xml:space="preserve">Application </w:t>
            </w:r>
            <w:r>
              <w:t>r</w:t>
            </w:r>
            <w:r w:rsidRPr="00C5127D">
              <w:t>eferred?</w:t>
            </w:r>
          </w:p>
        </w:tc>
        <w:tc>
          <w:tcPr>
            <w:tcW w:w="5529" w:type="dxa"/>
          </w:tcPr>
          <w:p w14:paraId="58EFFA35" w14:textId="77777777" w:rsidR="00692E85" w:rsidRDefault="00692E85" w:rsidP="00692E85">
            <w:pPr>
              <w:spacing w:before="60" w:after="60"/>
              <w:jc w:val="left"/>
            </w:pPr>
            <w:r>
              <w:t>No.</w:t>
            </w:r>
          </w:p>
        </w:tc>
      </w:tr>
      <w:tr w:rsidR="00692E85" w14:paraId="709B8AB0" w14:textId="77777777" w:rsidTr="00692E85">
        <w:tc>
          <w:tcPr>
            <w:tcW w:w="3969" w:type="dxa"/>
          </w:tcPr>
          <w:p w14:paraId="1044364C" w14:textId="77777777" w:rsidR="00692E85" w:rsidRDefault="00692E85" w:rsidP="00692E85">
            <w:pPr>
              <w:spacing w:before="60" w:after="60"/>
              <w:jc w:val="left"/>
            </w:pPr>
            <w:r w:rsidRPr="00C5127D">
              <w:t>Any issues raised in referral responses?</w:t>
            </w:r>
          </w:p>
        </w:tc>
        <w:tc>
          <w:tcPr>
            <w:tcW w:w="5529" w:type="dxa"/>
          </w:tcPr>
          <w:p w14:paraId="23E3AE1E" w14:textId="77777777" w:rsidR="00692E85" w:rsidRDefault="00692E85" w:rsidP="00692E85">
            <w:pPr>
              <w:spacing w:before="60" w:after="60"/>
              <w:jc w:val="left"/>
            </w:pPr>
            <w:r>
              <w:t>Nil.</w:t>
            </w:r>
          </w:p>
        </w:tc>
      </w:tr>
      <w:tr w:rsidR="00692E85" w14:paraId="6068C257" w14:textId="77777777" w:rsidTr="00692E85">
        <w:tc>
          <w:tcPr>
            <w:tcW w:w="3969" w:type="dxa"/>
          </w:tcPr>
          <w:p w14:paraId="1A248151" w14:textId="77777777" w:rsidR="00692E85" w:rsidRDefault="00692E85" w:rsidP="00692E85">
            <w:pPr>
              <w:spacing w:before="60" w:after="60"/>
              <w:jc w:val="left"/>
            </w:pPr>
            <w:r w:rsidRPr="00C5127D">
              <w:t>Preliminary concerns?</w:t>
            </w:r>
          </w:p>
        </w:tc>
        <w:tc>
          <w:tcPr>
            <w:tcW w:w="5529" w:type="dxa"/>
          </w:tcPr>
          <w:p w14:paraId="0581D22D" w14:textId="77777777" w:rsidR="00692E85" w:rsidRDefault="00692E85" w:rsidP="00692E85">
            <w:pPr>
              <w:spacing w:before="60" w:after="60"/>
              <w:jc w:val="left"/>
            </w:pPr>
            <w:r>
              <w:t>No.</w:t>
            </w:r>
          </w:p>
        </w:tc>
      </w:tr>
      <w:tr w:rsidR="00692E85" w14:paraId="5CCE005C" w14:textId="77777777" w:rsidTr="00692E85">
        <w:tc>
          <w:tcPr>
            <w:tcW w:w="3969" w:type="dxa"/>
          </w:tcPr>
          <w:p w14:paraId="2DF47413" w14:textId="77777777" w:rsidR="00692E85" w:rsidRDefault="00692E85" w:rsidP="00692E85">
            <w:pPr>
              <w:spacing w:before="60" w:after="60"/>
              <w:jc w:val="left"/>
            </w:pPr>
            <w:r w:rsidRPr="00C5127D">
              <w:t>Any discussions with applicant regarding concerns?</w:t>
            </w:r>
          </w:p>
        </w:tc>
        <w:tc>
          <w:tcPr>
            <w:tcW w:w="5529" w:type="dxa"/>
          </w:tcPr>
          <w:p w14:paraId="1615C908" w14:textId="77777777" w:rsidR="00692E85" w:rsidRDefault="00692E85" w:rsidP="00692E85">
            <w:pPr>
              <w:spacing w:before="60" w:after="60"/>
              <w:jc w:val="left"/>
            </w:pPr>
            <w:r>
              <w:t>Nil.</w:t>
            </w:r>
          </w:p>
        </w:tc>
      </w:tr>
      <w:tr w:rsidR="00692E85" w14:paraId="3B551D4A" w14:textId="77777777" w:rsidTr="00692E85">
        <w:tc>
          <w:tcPr>
            <w:tcW w:w="3969" w:type="dxa"/>
          </w:tcPr>
          <w:p w14:paraId="65F0BC0F" w14:textId="77777777" w:rsidR="00692E85" w:rsidRDefault="00692E85" w:rsidP="00692E85">
            <w:pPr>
              <w:spacing w:before="60" w:after="60"/>
              <w:jc w:val="left"/>
            </w:pPr>
            <w:r w:rsidRPr="00C5127D">
              <w:t>Any changes made to the application since being lodged?</w:t>
            </w:r>
          </w:p>
        </w:tc>
        <w:tc>
          <w:tcPr>
            <w:tcW w:w="5529" w:type="dxa"/>
          </w:tcPr>
          <w:p w14:paraId="5F6B8834" w14:textId="77777777" w:rsidR="00692E85" w:rsidRDefault="00692E85" w:rsidP="00692E85">
            <w:pPr>
              <w:spacing w:before="60" w:after="60"/>
              <w:jc w:val="left"/>
            </w:pPr>
            <w:r>
              <w:t>None.</w:t>
            </w:r>
          </w:p>
        </w:tc>
      </w:tr>
      <w:tr w:rsidR="00692E85" w14:paraId="0BCAD011" w14:textId="77777777" w:rsidTr="00692E85">
        <w:tc>
          <w:tcPr>
            <w:tcW w:w="3969" w:type="dxa"/>
          </w:tcPr>
          <w:p w14:paraId="4B517706" w14:textId="77777777" w:rsidR="00692E85" w:rsidRDefault="00692E85" w:rsidP="00692E85">
            <w:pPr>
              <w:spacing w:before="60" w:after="60"/>
              <w:jc w:val="left"/>
            </w:pPr>
            <w:r w:rsidRPr="00C5127D">
              <w:t>Brief history.</w:t>
            </w:r>
          </w:p>
        </w:tc>
        <w:tc>
          <w:tcPr>
            <w:tcW w:w="5529" w:type="dxa"/>
          </w:tcPr>
          <w:p w14:paraId="0F50048A" w14:textId="77777777" w:rsidR="00692E85" w:rsidRDefault="00692E85" w:rsidP="00692E85">
            <w:pPr>
              <w:spacing w:before="60" w:after="60"/>
              <w:jc w:val="left"/>
            </w:pPr>
            <w:r>
              <w:t>The permit was issued after the issue of Notice of Decision on 29 September 2009 for the construction of five dwellings. One dwelling has completed with a Certificate of Occupancy. Four dwellings are in varying stages of construction</w:t>
            </w:r>
          </w:p>
        </w:tc>
      </w:tr>
      <w:tr w:rsidR="00692E85" w14:paraId="738A18B7" w14:textId="77777777" w:rsidTr="00692E85">
        <w:tc>
          <w:tcPr>
            <w:tcW w:w="3969" w:type="dxa"/>
          </w:tcPr>
          <w:p w14:paraId="7E9CDCE9" w14:textId="77777777" w:rsidR="00692E85" w:rsidRDefault="00692E85" w:rsidP="00692E85">
            <w:pPr>
              <w:spacing w:before="60" w:after="60"/>
              <w:jc w:val="left"/>
            </w:pPr>
            <w:r w:rsidRPr="00C5127D">
              <w:t>Previous applications for the site?</w:t>
            </w:r>
          </w:p>
        </w:tc>
        <w:tc>
          <w:tcPr>
            <w:tcW w:w="5529" w:type="dxa"/>
          </w:tcPr>
          <w:p w14:paraId="62D3D473" w14:textId="77777777" w:rsidR="00692E85" w:rsidRDefault="00692E85" w:rsidP="00692E85">
            <w:pPr>
              <w:spacing w:before="60" w:after="60"/>
              <w:jc w:val="left"/>
            </w:pPr>
            <w:r>
              <w:t>See History section.</w:t>
            </w:r>
          </w:p>
        </w:tc>
      </w:tr>
      <w:tr w:rsidR="00692E85" w14:paraId="598F28FE" w14:textId="77777777" w:rsidTr="00692E85">
        <w:tc>
          <w:tcPr>
            <w:tcW w:w="3969" w:type="dxa"/>
          </w:tcPr>
          <w:p w14:paraId="13E315A0" w14:textId="77777777" w:rsidR="00692E85" w:rsidRDefault="00692E85" w:rsidP="00692E85">
            <w:pPr>
              <w:spacing w:before="60" w:after="60"/>
              <w:jc w:val="left"/>
            </w:pPr>
            <w:r w:rsidRPr="00C5127D">
              <w:t>General summary</w:t>
            </w:r>
            <w:r>
              <w:t>.</w:t>
            </w:r>
          </w:p>
        </w:tc>
        <w:tc>
          <w:tcPr>
            <w:tcW w:w="5529" w:type="dxa"/>
          </w:tcPr>
          <w:p w14:paraId="09C15965" w14:textId="77777777" w:rsidR="00692E85" w:rsidRDefault="00692E85" w:rsidP="00692E85">
            <w:pPr>
              <w:spacing w:before="60" w:after="60"/>
              <w:jc w:val="left"/>
            </w:pPr>
            <w:r>
              <w:t xml:space="preserve">The applicant has taken some time to commence works and now to complete works. Only one of the five approved dwellings have been completed. The applicant in the last extension of time approval advised they would complete works within 12 months and advised in writing they would not apply for any further extensions of time. The applicant has not completed works and given the length of time that has lapsed, the application should be refused. </w:t>
            </w:r>
          </w:p>
        </w:tc>
      </w:tr>
      <w:tr w:rsidR="00692E85" w14:paraId="683731CE" w14:textId="77777777" w:rsidTr="00692E85">
        <w:tc>
          <w:tcPr>
            <w:tcW w:w="9498" w:type="dxa"/>
            <w:gridSpan w:val="2"/>
          </w:tcPr>
          <w:p w14:paraId="6424860B" w14:textId="77777777" w:rsidR="00692E85" w:rsidRPr="00C5127D" w:rsidRDefault="00692E85" w:rsidP="00692E85">
            <w:pPr>
              <w:jc w:val="left"/>
              <w:rPr>
                <w:b/>
              </w:rPr>
            </w:pPr>
            <w:r w:rsidRPr="00C5127D">
              <w:rPr>
                <w:b/>
              </w:rPr>
              <w:t xml:space="preserve">Summary </w:t>
            </w:r>
            <w:r>
              <w:rPr>
                <w:b/>
              </w:rPr>
              <w:t xml:space="preserve">of Officer’s </w:t>
            </w:r>
            <w:r w:rsidRPr="00C5127D">
              <w:rPr>
                <w:b/>
              </w:rPr>
              <w:t>Recommendation</w:t>
            </w:r>
          </w:p>
        </w:tc>
      </w:tr>
      <w:tr w:rsidR="00692E85" w14:paraId="1B3C741B" w14:textId="77777777" w:rsidTr="00692E85">
        <w:tc>
          <w:tcPr>
            <w:tcW w:w="9498" w:type="dxa"/>
            <w:gridSpan w:val="2"/>
          </w:tcPr>
          <w:p w14:paraId="287E9590" w14:textId="77777777" w:rsidR="00692E85" w:rsidRDefault="00692E85" w:rsidP="00692E85">
            <w:pPr>
              <w:jc w:val="left"/>
            </w:pPr>
            <w:r w:rsidRPr="00C5127D">
              <w:t xml:space="preserve">That, having considered all relevant matters as required by the </w:t>
            </w:r>
            <w:r w:rsidRPr="00674685">
              <w:rPr>
                <w:i/>
              </w:rPr>
              <w:t>Planning and Environment Act 1987</w:t>
            </w:r>
            <w:r w:rsidRPr="00C5127D">
              <w:t xml:space="preserve">, Council issue </w:t>
            </w:r>
            <w:r>
              <w:t xml:space="preserve">a Refusal to extend the completion date for PA2008258 for the construction of five dwelling at 4A Rivergum Place, </w:t>
            </w:r>
            <w:proofErr w:type="spellStart"/>
            <w:r>
              <w:t>Maddingley</w:t>
            </w:r>
            <w:proofErr w:type="spellEnd"/>
          </w:p>
        </w:tc>
      </w:tr>
    </w:tbl>
    <w:p w14:paraId="793EEB86" w14:textId="77777777" w:rsidR="00692E85" w:rsidRPr="00B12A0F" w:rsidRDefault="00692E85" w:rsidP="00692E85">
      <w:pPr>
        <w:pStyle w:val="ICHeading3"/>
      </w:pPr>
      <w:r>
        <w:t>Site Description</w:t>
      </w:r>
    </w:p>
    <w:p w14:paraId="7DDE6AF6" w14:textId="77777777" w:rsidR="00692E85" w:rsidRDefault="00692E85" w:rsidP="00692E85">
      <w:pPr>
        <w:rPr>
          <w:rFonts w:asciiTheme="minorHAnsi" w:hAnsiTheme="minorHAnsi" w:cstheme="minorHAnsi"/>
        </w:rPr>
      </w:pPr>
      <w:r w:rsidRPr="00E90476">
        <w:t xml:space="preserve">The subject site was originally identified as Lot 1 on PS531240S, 2/6 Rivergum Place, </w:t>
      </w:r>
      <w:proofErr w:type="spellStart"/>
      <w:r w:rsidRPr="00E90476">
        <w:t>Maddingley</w:t>
      </w:r>
      <w:proofErr w:type="spellEnd"/>
      <w:r w:rsidRPr="00E90476">
        <w:t xml:space="preserve"> and has gone through a number of street address changes including </w:t>
      </w:r>
      <w:proofErr w:type="spellStart"/>
      <w:r w:rsidRPr="00E90476">
        <w:t>Peelmans</w:t>
      </w:r>
      <w:proofErr w:type="spellEnd"/>
      <w:r w:rsidRPr="00E90476">
        <w:t xml:space="preserve"> Lane </w:t>
      </w:r>
      <w:proofErr w:type="spellStart"/>
      <w:r w:rsidRPr="00E90476">
        <w:t>Maddingley</w:t>
      </w:r>
      <w:proofErr w:type="spellEnd"/>
      <w:r w:rsidRPr="00E90476">
        <w:t xml:space="preserve">. It is currently known as 4A Rivergum Place, </w:t>
      </w:r>
      <w:proofErr w:type="spellStart"/>
      <w:r w:rsidRPr="00E90476">
        <w:t>Maddingley</w:t>
      </w:r>
      <w:proofErr w:type="spellEnd"/>
      <w:r w:rsidRPr="00E90476">
        <w:t>. The site is rectangular in shape with a total area of 1,206sqm. The site is located at the end of Rivergum Place, access to the site is provided via a carriageway easement which has a width varying between 10.5m and 15.75m. The carriageway easement is located on the land occupying an existing dwelling at 4 Rivergum Place. The site is currently a construction site with only the rear eastern dwelling (Unit 5) completed</w:t>
      </w:r>
      <w:r>
        <w:rPr>
          <w:rFonts w:asciiTheme="minorHAnsi" w:hAnsiTheme="minorHAnsi" w:cstheme="minorHAnsi"/>
        </w:rPr>
        <w:t>.</w:t>
      </w:r>
    </w:p>
    <w:p w14:paraId="58BA6629" w14:textId="77777777" w:rsidR="00692E85" w:rsidRPr="00B12A0F" w:rsidRDefault="00692E85" w:rsidP="00692E85">
      <w:pPr>
        <w:pStyle w:val="ICHeading3"/>
      </w:pPr>
      <w:r>
        <w:t>Proposal</w:t>
      </w:r>
    </w:p>
    <w:p w14:paraId="01EE2A69" w14:textId="77777777" w:rsidR="00692E85" w:rsidRDefault="00692E85" w:rsidP="00692E85">
      <w:r>
        <w:t xml:space="preserve">The applicant is seeking an extension of time to the completion date which expired on 29 March 2021. The original approval was issued on 29 September 2008 allowed for the construction of five dwellings. </w:t>
      </w:r>
    </w:p>
    <w:p w14:paraId="28DDA6C2" w14:textId="77777777" w:rsidR="00692E85" w:rsidRDefault="00692E85" w:rsidP="00692E85">
      <w:pPr>
        <w:spacing w:after="240"/>
      </w:pPr>
      <w:r>
        <w:t>A history of the requests for an extension of time are as follows:</w:t>
      </w:r>
    </w:p>
    <w:p w14:paraId="5A532530" w14:textId="77777777" w:rsidR="00692E85" w:rsidRDefault="00692E85" w:rsidP="00692E85">
      <w:pPr>
        <w:spacing w:after="0"/>
        <w:rPr>
          <w:u w:val="single"/>
        </w:rPr>
      </w:pPr>
      <w:r>
        <w:rPr>
          <w:u w:val="single"/>
        </w:rPr>
        <w:t>First extension of time (E1)</w:t>
      </w:r>
    </w:p>
    <w:p w14:paraId="42C68292" w14:textId="77777777" w:rsidR="00692E85" w:rsidRDefault="00692E85" w:rsidP="00692E85">
      <w:pPr>
        <w:spacing w:after="0"/>
      </w:pPr>
      <w:r>
        <w:t xml:space="preserve">The reasons given for the request were: </w:t>
      </w:r>
    </w:p>
    <w:p w14:paraId="548BF69A" w14:textId="77777777" w:rsidR="00692E85" w:rsidRDefault="00692E85" w:rsidP="00692E85">
      <w:pPr>
        <w:pStyle w:val="ICBulletList1"/>
        <w:numPr>
          <w:ilvl w:val="0"/>
          <w:numId w:val="0"/>
        </w:numPr>
        <w:tabs>
          <w:tab w:val="left" w:pos="567"/>
        </w:tabs>
        <w:ind w:left="567" w:hanging="567"/>
      </w:pPr>
      <w:r>
        <w:rPr>
          <w:rFonts w:ascii="Symbol" w:hAnsi="Symbol"/>
        </w:rPr>
        <w:t></w:t>
      </w:r>
      <w:r>
        <w:rPr>
          <w:rFonts w:ascii="Symbol" w:hAnsi="Symbol"/>
        </w:rPr>
        <w:tab/>
      </w:r>
      <w:r>
        <w:t>Six month delay from Planning to endorse plans under Condition 1.</w:t>
      </w:r>
    </w:p>
    <w:p w14:paraId="18804A70" w14:textId="77777777" w:rsidR="00692E85" w:rsidRDefault="00692E85" w:rsidP="00692E85">
      <w:pPr>
        <w:pStyle w:val="ICBulletList1"/>
        <w:numPr>
          <w:ilvl w:val="0"/>
          <w:numId w:val="0"/>
        </w:numPr>
        <w:tabs>
          <w:tab w:val="left" w:pos="567"/>
        </w:tabs>
        <w:ind w:left="567" w:hanging="567"/>
      </w:pPr>
      <w:r>
        <w:rPr>
          <w:rFonts w:ascii="Symbol" w:hAnsi="Symbol"/>
        </w:rPr>
        <w:t></w:t>
      </w:r>
      <w:r>
        <w:rPr>
          <w:rFonts w:ascii="Symbol" w:hAnsi="Symbol"/>
        </w:rPr>
        <w:tab/>
      </w:r>
      <w:r>
        <w:t xml:space="preserve">Three month delay from water authority to connect water main. </w:t>
      </w:r>
    </w:p>
    <w:p w14:paraId="0CB47206" w14:textId="77777777" w:rsidR="00692E85" w:rsidRDefault="00692E85" w:rsidP="00692E85">
      <w:pPr>
        <w:pStyle w:val="ICBulletList1"/>
        <w:numPr>
          <w:ilvl w:val="0"/>
          <w:numId w:val="0"/>
        </w:numPr>
        <w:tabs>
          <w:tab w:val="left" w:pos="567"/>
        </w:tabs>
        <w:ind w:left="567" w:hanging="567"/>
      </w:pPr>
      <w:r>
        <w:rPr>
          <w:rFonts w:ascii="Symbol" w:hAnsi="Symbol"/>
        </w:rPr>
        <w:t></w:t>
      </w:r>
      <w:r>
        <w:rPr>
          <w:rFonts w:ascii="Symbol" w:hAnsi="Symbol"/>
        </w:rPr>
        <w:tab/>
      </w:r>
      <w:r>
        <w:t xml:space="preserve">Above delays meant funding collapsed. </w:t>
      </w:r>
    </w:p>
    <w:p w14:paraId="018700AA" w14:textId="77777777" w:rsidR="00692E85" w:rsidRDefault="00692E85" w:rsidP="00692E85">
      <w:pPr>
        <w:pStyle w:val="ICBulletList1"/>
        <w:numPr>
          <w:ilvl w:val="0"/>
          <w:numId w:val="0"/>
        </w:numPr>
        <w:tabs>
          <w:tab w:val="left" w:pos="567"/>
        </w:tabs>
        <w:ind w:left="567" w:hanging="567"/>
      </w:pPr>
      <w:r>
        <w:rPr>
          <w:rFonts w:ascii="Symbol" w:hAnsi="Symbol"/>
        </w:rPr>
        <w:t></w:t>
      </w:r>
      <w:r>
        <w:rPr>
          <w:rFonts w:ascii="Symbol" w:hAnsi="Symbol"/>
        </w:rPr>
        <w:tab/>
      </w:r>
      <w:r>
        <w:t xml:space="preserve">New funding is linked to alteration to certification of subdivision application. </w:t>
      </w:r>
    </w:p>
    <w:p w14:paraId="33311AE1" w14:textId="77777777" w:rsidR="00692E85" w:rsidRDefault="00692E85" w:rsidP="00692E85">
      <w:pPr>
        <w:spacing w:before="120" w:after="0"/>
      </w:pPr>
      <w:r>
        <w:t>The extension of time request was approved under delegation on 27 October 2011.</w:t>
      </w:r>
    </w:p>
    <w:p w14:paraId="7DE0E827" w14:textId="77777777" w:rsidR="00692E85" w:rsidRDefault="00692E85" w:rsidP="00692E85">
      <w:pPr>
        <w:spacing w:after="200" w:line="276" w:lineRule="auto"/>
        <w:jc w:val="left"/>
      </w:pPr>
      <w:r>
        <w:br w:type="page"/>
      </w:r>
    </w:p>
    <w:p w14:paraId="38371146" w14:textId="77777777" w:rsidR="00692E85" w:rsidRDefault="00692E85" w:rsidP="00692E85">
      <w:pPr>
        <w:spacing w:after="0"/>
      </w:pPr>
      <w:r>
        <w:t xml:space="preserve">The expiry conditions were extended to:  </w:t>
      </w:r>
    </w:p>
    <w:p w14:paraId="339E7848" w14:textId="77777777" w:rsidR="00692E85" w:rsidRDefault="00692E85" w:rsidP="00692E85">
      <w:pPr>
        <w:pStyle w:val="ICBulletList1"/>
        <w:numPr>
          <w:ilvl w:val="0"/>
          <w:numId w:val="0"/>
        </w:numPr>
        <w:tabs>
          <w:tab w:val="left" w:pos="567"/>
        </w:tabs>
        <w:ind w:left="567" w:hanging="567"/>
      </w:pPr>
      <w:r>
        <w:rPr>
          <w:rFonts w:ascii="Symbol" w:hAnsi="Symbol"/>
        </w:rPr>
        <w:t></w:t>
      </w:r>
      <w:r>
        <w:rPr>
          <w:rFonts w:ascii="Symbol" w:hAnsi="Symbol"/>
        </w:rPr>
        <w:tab/>
      </w:r>
      <w:r>
        <w:t xml:space="preserve">Development commencement by 29 September 2013. </w:t>
      </w:r>
    </w:p>
    <w:p w14:paraId="6179316E" w14:textId="77777777" w:rsidR="00692E85" w:rsidRDefault="00692E85" w:rsidP="00692E85">
      <w:pPr>
        <w:pStyle w:val="ICBulletList1"/>
        <w:numPr>
          <w:ilvl w:val="0"/>
          <w:numId w:val="0"/>
        </w:numPr>
        <w:tabs>
          <w:tab w:val="left" w:pos="567"/>
        </w:tabs>
        <w:spacing w:after="240"/>
        <w:ind w:left="567" w:hanging="567"/>
      </w:pPr>
      <w:r>
        <w:rPr>
          <w:rFonts w:ascii="Symbol" w:hAnsi="Symbol"/>
        </w:rPr>
        <w:t></w:t>
      </w:r>
      <w:r>
        <w:rPr>
          <w:rFonts w:ascii="Symbol" w:hAnsi="Symbol"/>
        </w:rPr>
        <w:tab/>
      </w:r>
      <w:r>
        <w:t>Development completion by 29 September 2015.</w:t>
      </w:r>
    </w:p>
    <w:p w14:paraId="016A298C" w14:textId="77777777" w:rsidR="00692E85" w:rsidRPr="005E67A2" w:rsidRDefault="00692E85" w:rsidP="00692E85">
      <w:pPr>
        <w:spacing w:after="0"/>
        <w:rPr>
          <w:u w:val="single"/>
        </w:rPr>
      </w:pPr>
      <w:r w:rsidRPr="005E67A2">
        <w:rPr>
          <w:u w:val="single"/>
        </w:rPr>
        <w:t>Second extension of time (E2)</w:t>
      </w:r>
    </w:p>
    <w:p w14:paraId="60C89881" w14:textId="77777777" w:rsidR="00692E85" w:rsidRDefault="00692E85" w:rsidP="00692E85">
      <w:pPr>
        <w:spacing w:after="0"/>
      </w:pPr>
      <w:r>
        <w:t xml:space="preserve">The reason given for the request was: </w:t>
      </w:r>
    </w:p>
    <w:p w14:paraId="0A8F72FF" w14:textId="77777777" w:rsidR="00692E85" w:rsidRDefault="00692E85" w:rsidP="00692E85">
      <w:pPr>
        <w:pStyle w:val="ICBulletList1"/>
        <w:numPr>
          <w:ilvl w:val="0"/>
          <w:numId w:val="0"/>
        </w:numPr>
        <w:tabs>
          <w:tab w:val="left" w:pos="567"/>
        </w:tabs>
        <w:ind w:left="567" w:hanging="567"/>
      </w:pPr>
      <w:r>
        <w:rPr>
          <w:rFonts w:ascii="Symbol" w:hAnsi="Symbol"/>
        </w:rPr>
        <w:t></w:t>
      </w:r>
      <w:r>
        <w:rPr>
          <w:rFonts w:ascii="Symbol" w:hAnsi="Symbol"/>
        </w:rPr>
        <w:tab/>
      </w:r>
      <w:r>
        <w:t>Finance has only recently been approved.</w:t>
      </w:r>
    </w:p>
    <w:p w14:paraId="3C3B4F51" w14:textId="77777777" w:rsidR="00692E85" w:rsidRDefault="00692E85" w:rsidP="00692E85">
      <w:pPr>
        <w:spacing w:after="0"/>
      </w:pPr>
      <w:r>
        <w:t>The extension of time request was approved under delegation on 16 September 2013.</w:t>
      </w:r>
    </w:p>
    <w:p w14:paraId="4A5EB67C" w14:textId="77777777" w:rsidR="00692E85" w:rsidRDefault="00692E85" w:rsidP="00692E85">
      <w:pPr>
        <w:spacing w:before="120" w:after="0"/>
      </w:pPr>
      <w:r>
        <w:t xml:space="preserve">The expiry conditions were extended to:  </w:t>
      </w:r>
    </w:p>
    <w:p w14:paraId="2E8B87A4" w14:textId="77777777" w:rsidR="00692E85" w:rsidRDefault="00692E85" w:rsidP="00692E85">
      <w:pPr>
        <w:pStyle w:val="ICBulletList1"/>
        <w:numPr>
          <w:ilvl w:val="0"/>
          <w:numId w:val="0"/>
        </w:numPr>
        <w:tabs>
          <w:tab w:val="left" w:pos="567"/>
        </w:tabs>
        <w:ind w:left="567" w:hanging="567"/>
      </w:pPr>
      <w:r>
        <w:rPr>
          <w:rFonts w:ascii="Symbol" w:hAnsi="Symbol"/>
        </w:rPr>
        <w:t></w:t>
      </w:r>
      <w:r>
        <w:rPr>
          <w:rFonts w:ascii="Symbol" w:hAnsi="Symbol"/>
        </w:rPr>
        <w:tab/>
      </w:r>
      <w:r>
        <w:t>Development commencement by 29 September 2014.</w:t>
      </w:r>
    </w:p>
    <w:p w14:paraId="39DF7B31" w14:textId="77777777" w:rsidR="00692E85" w:rsidRDefault="00692E85" w:rsidP="00692E85">
      <w:pPr>
        <w:pStyle w:val="ICBulletList1"/>
        <w:numPr>
          <w:ilvl w:val="0"/>
          <w:numId w:val="0"/>
        </w:numPr>
        <w:tabs>
          <w:tab w:val="left" w:pos="567"/>
        </w:tabs>
        <w:ind w:left="567" w:hanging="567"/>
      </w:pPr>
      <w:r>
        <w:rPr>
          <w:rFonts w:ascii="Symbol" w:hAnsi="Symbol"/>
        </w:rPr>
        <w:t></w:t>
      </w:r>
      <w:r>
        <w:rPr>
          <w:rFonts w:ascii="Symbol" w:hAnsi="Symbol"/>
        </w:rPr>
        <w:tab/>
      </w:r>
      <w:r>
        <w:t xml:space="preserve">Development completion by 29 September 2016. </w:t>
      </w:r>
    </w:p>
    <w:p w14:paraId="4D85CDC2" w14:textId="77777777" w:rsidR="00692E85" w:rsidRPr="005E67A2" w:rsidRDefault="00692E85" w:rsidP="00692E85">
      <w:pPr>
        <w:spacing w:before="240" w:after="0"/>
        <w:rPr>
          <w:u w:val="single"/>
        </w:rPr>
      </w:pPr>
      <w:r w:rsidRPr="005E67A2">
        <w:rPr>
          <w:u w:val="single"/>
        </w:rPr>
        <w:t>Third extension of time (E3)</w:t>
      </w:r>
    </w:p>
    <w:p w14:paraId="213365D8" w14:textId="77777777" w:rsidR="00692E85" w:rsidRDefault="00692E85" w:rsidP="00692E85">
      <w:pPr>
        <w:spacing w:after="0"/>
      </w:pPr>
      <w:r>
        <w:t xml:space="preserve">The reason given for the request was: </w:t>
      </w:r>
    </w:p>
    <w:p w14:paraId="4BD6C531" w14:textId="77777777" w:rsidR="00692E85" w:rsidRDefault="00692E85" w:rsidP="00692E85">
      <w:pPr>
        <w:pStyle w:val="ICBulletList1"/>
        <w:numPr>
          <w:ilvl w:val="0"/>
          <w:numId w:val="0"/>
        </w:numPr>
        <w:tabs>
          <w:tab w:val="left" w:pos="567"/>
        </w:tabs>
        <w:ind w:left="567" w:hanging="567"/>
      </w:pPr>
      <w:r>
        <w:rPr>
          <w:rFonts w:ascii="Symbol" w:hAnsi="Symbol"/>
        </w:rPr>
        <w:t></w:t>
      </w:r>
      <w:r>
        <w:rPr>
          <w:rFonts w:ascii="Symbol" w:hAnsi="Symbol"/>
        </w:rPr>
        <w:tab/>
      </w:r>
      <w:r>
        <w:t>Finance has only recently been approved.</w:t>
      </w:r>
    </w:p>
    <w:p w14:paraId="0957CBB6" w14:textId="77777777" w:rsidR="00692E85" w:rsidRDefault="00692E85" w:rsidP="00692E85">
      <w:bookmarkStart w:id="54" w:name="_Hlk70532599"/>
      <w:r>
        <w:t>The extension of time request was approved under delegation on 5 December 2014</w:t>
      </w:r>
      <w:bookmarkEnd w:id="54"/>
      <w:r>
        <w:t>.</w:t>
      </w:r>
    </w:p>
    <w:p w14:paraId="082EAF9B" w14:textId="77777777" w:rsidR="00692E85" w:rsidRDefault="00692E85" w:rsidP="00692E85">
      <w:pPr>
        <w:spacing w:after="0"/>
      </w:pPr>
      <w:r>
        <w:t>The expiry conditions were extended to:</w:t>
      </w:r>
    </w:p>
    <w:p w14:paraId="0213806A" w14:textId="77777777" w:rsidR="00692E85" w:rsidRDefault="00692E85" w:rsidP="00692E85">
      <w:pPr>
        <w:pStyle w:val="ICBulletList1"/>
        <w:numPr>
          <w:ilvl w:val="0"/>
          <w:numId w:val="0"/>
        </w:numPr>
        <w:tabs>
          <w:tab w:val="left" w:pos="567"/>
        </w:tabs>
        <w:ind w:left="567" w:hanging="567"/>
      </w:pPr>
      <w:r>
        <w:rPr>
          <w:rFonts w:ascii="Symbol" w:hAnsi="Symbol"/>
        </w:rPr>
        <w:t></w:t>
      </w:r>
      <w:r>
        <w:rPr>
          <w:rFonts w:ascii="Symbol" w:hAnsi="Symbol"/>
        </w:rPr>
        <w:tab/>
      </w:r>
      <w:r>
        <w:t>Development commencement by 29 September 2015.</w:t>
      </w:r>
    </w:p>
    <w:p w14:paraId="41321157" w14:textId="77777777" w:rsidR="00692E85" w:rsidRDefault="00692E85" w:rsidP="00692E85">
      <w:pPr>
        <w:pStyle w:val="ICBulletList1"/>
        <w:numPr>
          <w:ilvl w:val="0"/>
          <w:numId w:val="0"/>
        </w:numPr>
        <w:tabs>
          <w:tab w:val="left" w:pos="567"/>
        </w:tabs>
        <w:ind w:left="567" w:hanging="567"/>
      </w:pPr>
      <w:r>
        <w:rPr>
          <w:rFonts w:ascii="Symbol" w:hAnsi="Symbol"/>
        </w:rPr>
        <w:t></w:t>
      </w:r>
      <w:r>
        <w:rPr>
          <w:rFonts w:ascii="Symbol" w:hAnsi="Symbol"/>
        </w:rPr>
        <w:tab/>
      </w:r>
      <w:r>
        <w:t>Development completion by 29 September 2017.</w:t>
      </w:r>
    </w:p>
    <w:p w14:paraId="38CFFE3D" w14:textId="77777777" w:rsidR="00692E85" w:rsidRPr="005E67A2" w:rsidRDefault="00692E85" w:rsidP="00692E85">
      <w:pPr>
        <w:spacing w:before="240" w:after="0"/>
        <w:rPr>
          <w:u w:val="single"/>
        </w:rPr>
      </w:pPr>
      <w:r w:rsidRPr="005E67A2">
        <w:rPr>
          <w:u w:val="single"/>
        </w:rPr>
        <w:t>Fourth extension of time (E4)</w:t>
      </w:r>
    </w:p>
    <w:p w14:paraId="1E594D84" w14:textId="77777777" w:rsidR="00692E85" w:rsidRDefault="00692E85" w:rsidP="00692E85">
      <w:pPr>
        <w:spacing w:after="0"/>
      </w:pPr>
      <w:r>
        <w:t>The reason given for the request was:</w:t>
      </w:r>
    </w:p>
    <w:p w14:paraId="62FF953F" w14:textId="77777777" w:rsidR="00692E85" w:rsidRDefault="00692E85" w:rsidP="00692E85">
      <w:pPr>
        <w:pStyle w:val="ICBulletList1"/>
        <w:numPr>
          <w:ilvl w:val="0"/>
          <w:numId w:val="0"/>
        </w:numPr>
        <w:tabs>
          <w:tab w:val="left" w:pos="567"/>
        </w:tabs>
        <w:ind w:left="567" w:hanging="567"/>
      </w:pPr>
      <w:r>
        <w:rPr>
          <w:rFonts w:ascii="Symbol" w:hAnsi="Symbol"/>
        </w:rPr>
        <w:t></w:t>
      </w:r>
      <w:r>
        <w:rPr>
          <w:rFonts w:ascii="Symbol" w:hAnsi="Symbol"/>
        </w:rPr>
        <w:tab/>
      </w:r>
      <w:r>
        <w:t>Finance.</w:t>
      </w:r>
    </w:p>
    <w:p w14:paraId="020D78FE" w14:textId="77777777" w:rsidR="00692E85" w:rsidRDefault="00692E85" w:rsidP="00692E85">
      <w:pPr>
        <w:spacing w:before="120"/>
      </w:pPr>
      <w:r>
        <w:t>Officers recommended refusal of the extension of time request. Council determined at the Ordinary Meeting of Council held on 3 February 2016 to approve a further one year to the expiry dates.</w:t>
      </w:r>
      <w:r w:rsidRPr="005E67A2">
        <w:t xml:space="preserve"> </w:t>
      </w:r>
    </w:p>
    <w:p w14:paraId="59E7595A" w14:textId="77777777" w:rsidR="00692E85" w:rsidRDefault="00692E85" w:rsidP="00692E85">
      <w:pPr>
        <w:spacing w:after="0"/>
      </w:pPr>
      <w:r>
        <w:t>The expiry conditions were extended to:</w:t>
      </w:r>
    </w:p>
    <w:p w14:paraId="1B5BAA91" w14:textId="77777777" w:rsidR="00692E85" w:rsidRDefault="00692E85" w:rsidP="00692E85">
      <w:pPr>
        <w:pStyle w:val="ICBulletList1"/>
        <w:numPr>
          <w:ilvl w:val="0"/>
          <w:numId w:val="0"/>
        </w:numPr>
        <w:tabs>
          <w:tab w:val="left" w:pos="567"/>
        </w:tabs>
        <w:ind w:left="567" w:hanging="567"/>
      </w:pPr>
      <w:r>
        <w:rPr>
          <w:rFonts w:ascii="Symbol" w:hAnsi="Symbol"/>
        </w:rPr>
        <w:t></w:t>
      </w:r>
      <w:r>
        <w:rPr>
          <w:rFonts w:ascii="Symbol" w:hAnsi="Symbol"/>
        </w:rPr>
        <w:tab/>
      </w:r>
      <w:r>
        <w:t>Development commencement by 29 September 2016.</w:t>
      </w:r>
    </w:p>
    <w:p w14:paraId="26AB3121" w14:textId="77777777" w:rsidR="00692E85" w:rsidRDefault="00692E85" w:rsidP="00692E85">
      <w:pPr>
        <w:pStyle w:val="ICBulletList1"/>
        <w:numPr>
          <w:ilvl w:val="0"/>
          <w:numId w:val="0"/>
        </w:numPr>
        <w:tabs>
          <w:tab w:val="left" w:pos="567"/>
        </w:tabs>
        <w:ind w:left="567" w:hanging="567"/>
      </w:pPr>
      <w:r>
        <w:rPr>
          <w:rFonts w:ascii="Symbol" w:hAnsi="Symbol"/>
        </w:rPr>
        <w:t></w:t>
      </w:r>
      <w:r>
        <w:rPr>
          <w:rFonts w:ascii="Symbol" w:hAnsi="Symbol"/>
        </w:rPr>
        <w:tab/>
      </w:r>
      <w:r>
        <w:t>Development completion by 29 September 2018.</w:t>
      </w:r>
    </w:p>
    <w:p w14:paraId="10887829" w14:textId="77777777" w:rsidR="00692E85" w:rsidRPr="00497660" w:rsidRDefault="00692E85" w:rsidP="00692E85">
      <w:pPr>
        <w:spacing w:before="240" w:after="0"/>
        <w:rPr>
          <w:u w:val="single"/>
        </w:rPr>
      </w:pPr>
      <w:r w:rsidRPr="00497660">
        <w:rPr>
          <w:u w:val="single"/>
        </w:rPr>
        <w:t>Fifth extension of time (E5)</w:t>
      </w:r>
    </w:p>
    <w:p w14:paraId="5E768712" w14:textId="77777777" w:rsidR="00692E85" w:rsidRDefault="00692E85" w:rsidP="00692E85">
      <w:pPr>
        <w:spacing w:after="0"/>
      </w:pPr>
      <w:r>
        <w:t>The reasons for the request was:</w:t>
      </w:r>
    </w:p>
    <w:p w14:paraId="0428B700" w14:textId="77777777" w:rsidR="00692E85" w:rsidRDefault="00692E85" w:rsidP="00692E85">
      <w:pPr>
        <w:pStyle w:val="ICBulletList1"/>
        <w:numPr>
          <w:ilvl w:val="0"/>
          <w:numId w:val="0"/>
        </w:numPr>
        <w:tabs>
          <w:tab w:val="left" w:pos="567"/>
        </w:tabs>
        <w:ind w:left="567" w:hanging="567"/>
      </w:pPr>
      <w:r>
        <w:rPr>
          <w:rFonts w:ascii="Symbol" w:hAnsi="Symbol"/>
        </w:rPr>
        <w:t></w:t>
      </w:r>
      <w:r>
        <w:rPr>
          <w:rFonts w:ascii="Symbol" w:hAnsi="Symbol"/>
        </w:rPr>
        <w:tab/>
      </w:r>
      <w:r>
        <w:t xml:space="preserve">All buildings are under construction, all base work completed. </w:t>
      </w:r>
    </w:p>
    <w:p w14:paraId="29013F56" w14:textId="77777777" w:rsidR="00692E85" w:rsidRDefault="00692E85" w:rsidP="00692E85">
      <w:pPr>
        <w:spacing w:after="0"/>
      </w:pPr>
      <w:r>
        <w:t>The extension of time request was approved under delegation on 31 August 2018.</w:t>
      </w:r>
    </w:p>
    <w:p w14:paraId="2FE792E5" w14:textId="77777777" w:rsidR="00692E85" w:rsidRDefault="00692E85" w:rsidP="00692E85">
      <w:pPr>
        <w:spacing w:before="120" w:after="0"/>
      </w:pPr>
      <w:bookmarkStart w:id="55" w:name="_Hlk70532761"/>
      <w:r>
        <w:t>The expiry condition was extended to:</w:t>
      </w:r>
    </w:p>
    <w:p w14:paraId="61FB2E0F" w14:textId="77777777" w:rsidR="00692E85" w:rsidRDefault="00692E85" w:rsidP="00692E85">
      <w:pPr>
        <w:pStyle w:val="ICBulletList1"/>
        <w:numPr>
          <w:ilvl w:val="0"/>
          <w:numId w:val="0"/>
        </w:numPr>
        <w:tabs>
          <w:tab w:val="left" w:pos="567"/>
        </w:tabs>
        <w:ind w:left="567" w:hanging="567"/>
      </w:pPr>
      <w:r>
        <w:rPr>
          <w:rFonts w:ascii="Symbol" w:hAnsi="Symbol"/>
        </w:rPr>
        <w:t></w:t>
      </w:r>
      <w:r>
        <w:rPr>
          <w:rFonts w:ascii="Symbol" w:hAnsi="Symbol"/>
        </w:rPr>
        <w:tab/>
      </w:r>
      <w:r>
        <w:t>The development is not completed by 29 September 2019.</w:t>
      </w:r>
    </w:p>
    <w:bookmarkEnd w:id="55"/>
    <w:p w14:paraId="7C22F19A" w14:textId="77777777" w:rsidR="00692E85" w:rsidRPr="00497660" w:rsidRDefault="00692E85" w:rsidP="00692E85">
      <w:pPr>
        <w:spacing w:before="240" w:after="0"/>
        <w:rPr>
          <w:u w:val="single"/>
        </w:rPr>
      </w:pPr>
      <w:r w:rsidRPr="00497660">
        <w:rPr>
          <w:u w:val="single"/>
        </w:rPr>
        <w:t>Sixth extension of time (E6)</w:t>
      </w:r>
    </w:p>
    <w:p w14:paraId="639BA052" w14:textId="77777777" w:rsidR="00692E85" w:rsidRDefault="00692E85" w:rsidP="00692E85">
      <w:pPr>
        <w:spacing w:after="0"/>
      </w:pPr>
      <w:r>
        <w:t xml:space="preserve">The reason given for the request was identical to E5 and applicant also advised </w:t>
      </w:r>
    </w:p>
    <w:p w14:paraId="646261E6" w14:textId="77777777" w:rsidR="00692E85" w:rsidRPr="00FD5FDF" w:rsidRDefault="00692E85" w:rsidP="00692E85">
      <w:pPr>
        <w:pStyle w:val="ICBulletList1"/>
        <w:numPr>
          <w:ilvl w:val="0"/>
          <w:numId w:val="0"/>
        </w:numPr>
        <w:tabs>
          <w:tab w:val="left" w:pos="567"/>
        </w:tabs>
        <w:ind w:left="567" w:hanging="567"/>
      </w:pPr>
      <w:r w:rsidRPr="00FD5FDF">
        <w:rPr>
          <w:rFonts w:ascii="Symbol" w:hAnsi="Symbol"/>
        </w:rPr>
        <w:t></w:t>
      </w:r>
      <w:r w:rsidRPr="00FD5FDF">
        <w:rPr>
          <w:rFonts w:ascii="Symbol" w:hAnsi="Symbol"/>
        </w:rPr>
        <w:tab/>
      </w:r>
      <w:r w:rsidRPr="00FD5FDF">
        <w:rPr>
          <w:shd w:val="clear" w:color="auto" w:fill="FFFFFF"/>
        </w:rPr>
        <w:t>Unit 5 nearing practical completion and base works complete on</w:t>
      </w:r>
      <w:r>
        <w:rPr>
          <w:shd w:val="clear" w:color="auto" w:fill="FFFFFF"/>
        </w:rPr>
        <w:t xml:space="preserve"> one to four.</w:t>
      </w:r>
    </w:p>
    <w:p w14:paraId="2D5294EA" w14:textId="77777777" w:rsidR="00692E85" w:rsidRDefault="00692E85" w:rsidP="00692E85">
      <w:pPr>
        <w:spacing w:before="120" w:after="0"/>
      </w:pPr>
      <w:r>
        <w:t xml:space="preserve">The extension of time request was approved under delegation on 23 January 2020. Rather than a one year extension, it was reduced to six months only. </w:t>
      </w:r>
    </w:p>
    <w:p w14:paraId="54279F1C" w14:textId="77777777" w:rsidR="00692E85" w:rsidRDefault="00692E85" w:rsidP="00692E85">
      <w:pPr>
        <w:spacing w:after="200" w:line="276" w:lineRule="auto"/>
        <w:jc w:val="left"/>
      </w:pPr>
      <w:r>
        <w:br w:type="page"/>
      </w:r>
    </w:p>
    <w:p w14:paraId="0F0FE7AA" w14:textId="77777777" w:rsidR="00692E85" w:rsidRDefault="00692E85" w:rsidP="00692E85">
      <w:pPr>
        <w:spacing w:before="120" w:after="0"/>
      </w:pPr>
      <w:r>
        <w:t>The expiry condition was extended to:</w:t>
      </w:r>
    </w:p>
    <w:p w14:paraId="70372D36" w14:textId="77777777" w:rsidR="00692E85" w:rsidRPr="00CB104A" w:rsidRDefault="00692E85" w:rsidP="00692E85">
      <w:pPr>
        <w:pStyle w:val="ICBulletList1"/>
        <w:numPr>
          <w:ilvl w:val="0"/>
          <w:numId w:val="0"/>
        </w:numPr>
        <w:tabs>
          <w:tab w:val="left" w:pos="567"/>
        </w:tabs>
        <w:ind w:left="567" w:hanging="567"/>
        <w:rPr>
          <w:u w:val="single"/>
        </w:rPr>
      </w:pPr>
      <w:r w:rsidRPr="00CB104A">
        <w:rPr>
          <w:rFonts w:ascii="Symbol" w:hAnsi="Symbol"/>
        </w:rPr>
        <w:t></w:t>
      </w:r>
      <w:r w:rsidRPr="00CB104A">
        <w:rPr>
          <w:rFonts w:ascii="Symbol" w:hAnsi="Symbol"/>
        </w:rPr>
        <w:tab/>
      </w:r>
      <w:r>
        <w:t>The development is not completed by 29 March 2020.</w:t>
      </w:r>
    </w:p>
    <w:p w14:paraId="0FCE6343" w14:textId="77777777" w:rsidR="00692E85" w:rsidRPr="00497660" w:rsidRDefault="00692E85" w:rsidP="00692E85">
      <w:pPr>
        <w:spacing w:before="240" w:after="0"/>
        <w:rPr>
          <w:u w:val="single"/>
        </w:rPr>
      </w:pPr>
      <w:r w:rsidRPr="00497660">
        <w:rPr>
          <w:u w:val="single"/>
        </w:rPr>
        <w:t>Seventh extension of time (E7)</w:t>
      </w:r>
    </w:p>
    <w:p w14:paraId="7BC2B184" w14:textId="77777777" w:rsidR="00692E85" w:rsidRDefault="00692E85" w:rsidP="00692E85">
      <w:pPr>
        <w:spacing w:after="0"/>
      </w:pPr>
      <w:r>
        <w:t>The reasons given for the request were detailed including a history of financial impediments/problems and the applicant provided a Certificate of Occupancy permit for Unit 5 confirming its completion.</w:t>
      </w:r>
    </w:p>
    <w:p w14:paraId="77210D49" w14:textId="77777777" w:rsidR="00692E85" w:rsidRDefault="00692E85" w:rsidP="00692E85">
      <w:pPr>
        <w:spacing w:before="120" w:after="0"/>
      </w:pPr>
      <w:r>
        <w:t>In part, the reasons stated:</w:t>
      </w:r>
    </w:p>
    <w:p w14:paraId="4A079EEF" w14:textId="77777777" w:rsidR="00692E85" w:rsidRDefault="00692E85" w:rsidP="00692E85">
      <w:pPr>
        <w:pStyle w:val="ICBulletList1"/>
        <w:numPr>
          <w:ilvl w:val="0"/>
          <w:numId w:val="0"/>
        </w:numPr>
        <w:tabs>
          <w:tab w:val="left" w:pos="567"/>
        </w:tabs>
        <w:ind w:left="567" w:hanging="567"/>
      </w:pPr>
      <w:r>
        <w:rPr>
          <w:rFonts w:ascii="Symbol" w:hAnsi="Symbol"/>
        </w:rPr>
        <w:t></w:t>
      </w:r>
      <w:r>
        <w:rPr>
          <w:rFonts w:ascii="Symbol" w:hAnsi="Symbol"/>
        </w:rPr>
        <w:tab/>
      </w:r>
      <w:r>
        <w:t>The funder held funding for the remaining works until Moorabool issue a planning permit for the extension.</w:t>
      </w:r>
    </w:p>
    <w:p w14:paraId="21690294" w14:textId="77777777" w:rsidR="00692E85" w:rsidRDefault="00692E85" w:rsidP="00692E85">
      <w:pPr>
        <w:spacing w:after="0"/>
      </w:pPr>
      <w:r>
        <w:t>The extension of time request was approved under delegation on 12 May 2020 with a written assurance from the applicant which stated:</w:t>
      </w:r>
    </w:p>
    <w:p w14:paraId="5494B3BE" w14:textId="77777777" w:rsidR="00692E85" w:rsidRPr="00192E38" w:rsidRDefault="00692E85" w:rsidP="00692E85">
      <w:pPr>
        <w:spacing w:before="120" w:after="0"/>
        <w:rPr>
          <w:i/>
          <w:iCs/>
        </w:rPr>
      </w:pPr>
      <w:r>
        <w:rPr>
          <w:i/>
          <w:iCs/>
        </w:rPr>
        <w:t>‘</w:t>
      </w:r>
      <w:r w:rsidRPr="00192E38">
        <w:rPr>
          <w:i/>
          <w:iCs/>
        </w:rPr>
        <w:t xml:space="preserve">I confirm it is my understanding that 12 month planning permit extension is being granted to complete the project at 4A </w:t>
      </w:r>
      <w:proofErr w:type="spellStart"/>
      <w:r w:rsidRPr="00192E38">
        <w:rPr>
          <w:i/>
          <w:iCs/>
        </w:rPr>
        <w:t>Peelmans</w:t>
      </w:r>
      <w:proofErr w:type="spellEnd"/>
      <w:r w:rsidRPr="00192E38">
        <w:rPr>
          <w:i/>
          <w:iCs/>
        </w:rPr>
        <w:t xml:space="preserve"> Lane Rivergum. Based on this understanding I confirm I will not make any further application for extension of time.</w:t>
      </w:r>
      <w:r>
        <w:rPr>
          <w:i/>
          <w:iCs/>
        </w:rPr>
        <w:t>’</w:t>
      </w:r>
    </w:p>
    <w:p w14:paraId="67C060E7" w14:textId="77777777" w:rsidR="00692E85" w:rsidRDefault="00692E85" w:rsidP="00692E85">
      <w:pPr>
        <w:spacing w:before="120" w:after="0"/>
      </w:pPr>
      <w:r>
        <w:t>The expiry condition was extended to:</w:t>
      </w:r>
    </w:p>
    <w:p w14:paraId="5A5278CD" w14:textId="77777777" w:rsidR="00692E85" w:rsidRDefault="00692E85" w:rsidP="00692E85">
      <w:pPr>
        <w:pStyle w:val="ICBulletList1"/>
        <w:numPr>
          <w:ilvl w:val="0"/>
          <w:numId w:val="0"/>
        </w:numPr>
        <w:tabs>
          <w:tab w:val="left" w:pos="567"/>
        </w:tabs>
        <w:ind w:left="567" w:hanging="567"/>
      </w:pPr>
      <w:r>
        <w:rPr>
          <w:rFonts w:ascii="Symbol" w:hAnsi="Symbol"/>
        </w:rPr>
        <w:t></w:t>
      </w:r>
      <w:r>
        <w:rPr>
          <w:rFonts w:ascii="Symbol" w:hAnsi="Symbol"/>
        </w:rPr>
        <w:tab/>
      </w:r>
      <w:r>
        <w:t>The development is not completed by 29 March 2021.</w:t>
      </w:r>
    </w:p>
    <w:p w14:paraId="28F1261E" w14:textId="77777777" w:rsidR="00692E85" w:rsidRPr="0027788A" w:rsidRDefault="00692E85" w:rsidP="00692E85">
      <w:pPr>
        <w:spacing w:before="240" w:after="0"/>
        <w:rPr>
          <w:u w:val="single"/>
        </w:rPr>
      </w:pPr>
      <w:r w:rsidRPr="0027788A">
        <w:rPr>
          <w:u w:val="single"/>
        </w:rPr>
        <w:t>Current eight</w:t>
      </w:r>
      <w:r>
        <w:rPr>
          <w:u w:val="single"/>
        </w:rPr>
        <w:t>h</w:t>
      </w:r>
      <w:r w:rsidRPr="0027788A">
        <w:rPr>
          <w:u w:val="single"/>
        </w:rPr>
        <w:t xml:space="preserve"> extension of time</w:t>
      </w:r>
      <w:r>
        <w:rPr>
          <w:u w:val="single"/>
        </w:rPr>
        <w:t xml:space="preserve"> (E8)</w:t>
      </w:r>
    </w:p>
    <w:p w14:paraId="465017FA" w14:textId="77777777" w:rsidR="00692E85" w:rsidRDefault="00692E85" w:rsidP="00692E85">
      <w:pPr>
        <w:spacing w:after="0"/>
      </w:pPr>
      <w:r>
        <w:t xml:space="preserve">The reason given for the request due to the events of last year (bushfire, </w:t>
      </w:r>
      <w:proofErr w:type="spellStart"/>
      <w:r>
        <w:t>Covid</w:t>
      </w:r>
      <w:proofErr w:type="spellEnd"/>
      <w:r>
        <w:t>) the project has been interrupted in three significant ways:</w:t>
      </w:r>
    </w:p>
    <w:p w14:paraId="09B4ABD0" w14:textId="77777777" w:rsidR="00692E85" w:rsidRPr="0081514F" w:rsidRDefault="00692E85" w:rsidP="00692E85">
      <w:pPr>
        <w:pStyle w:val="ICBulletList1"/>
        <w:numPr>
          <w:ilvl w:val="0"/>
          <w:numId w:val="0"/>
        </w:numPr>
        <w:tabs>
          <w:tab w:val="left" w:pos="567"/>
        </w:tabs>
        <w:ind w:left="567" w:hanging="567"/>
      </w:pPr>
      <w:r w:rsidRPr="0081514F">
        <w:rPr>
          <w:rFonts w:ascii="Symbol" w:hAnsi="Symbol"/>
        </w:rPr>
        <w:t></w:t>
      </w:r>
      <w:r w:rsidRPr="0081514F">
        <w:rPr>
          <w:rFonts w:ascii="Symbol" w:hAnsi="Symbol"/>
        </w:rPr>
        <w:tab/>
      </w:r>
      <w:r w:rsidRPr="0081514F">
        <w:t>Manufacture of materials.</w:t>
      </w:r>
    </w:p>
    <w:p w14:paraId="733003CE" w14:textId="77777777" w:rsidR="00692E85" w:rsidRPr="0081514F" w:rsidRDefault="00692E85" w:rsidP="00692E85">
      <w:pPr>
        <w:pStyle w:val="ICBulletList1"/>
        <w:numPr>
          <w:ilvl w:val="0"/>
          <w:numId w:val="0"/>
        </w:numPr>
        <w:tabs>
          <w:tab w:val="left" w:pos="567"/>
        </w:tabs>
        <w:ind w:left="567" w:hanging="567"/>
      </w:pPr>
      <w:r w:rsidRPr="0081514F">
        <w:rPr>
          <w:rFonts w:ascii="Symbol" w:hAnsi="Symbol"/>
        </w:rPr>
        <w:t></w:t>
      </w:r>
      <w:r w:rsidRPr="0081514F">
        <w:rPr>
          <w:rFonts w:ascii="Symbol" w:hAnsi="Symbol"/>
        </w:rPr>
        <w:tab/>
      </w:r>
      <w:r w:rsidRPr="0081514F">
        <w:t>Delivery of materials.</w:t>
      </w:r>
    </w:p>
    <w:p w14:paraId="140EED59" w14:textId="77777777" w:rsidR="00692E85" w:rsidRPr="0081514F" w:rsidRDefault="00692E85" w:rsidP="00692E85">
      <w:pPr>
        <w:pStyle w:val="ICBulletList1"/>
        <w:numPr>
          <w:ilvl w:val="0"/>
          <w:numId w:val="0"/>
        </w:numPr>
        <w:tabs>
          <w:tab w:val="left" w:pos="567"/>
        </w:tabs>
        <w:ind w:left="567" w:hanging="567"/>
      </w:pPr>
      <w:r w:rsidRPr="0081514F">
        <w:rPr>
          <w:rFonts w:ascii="Symbol" w:hAnsi="Symbol"/>
        </w:rPr>
        <w:t></w:t>
      </w:r>
      <w:r w:rsidRPr="0081514F">
        <w:rPr>
          <w:rFonts w:ascii="Symbol" w:hAnsi="Symbol"/>
        </w:rPr>
        <w:tab/>
      </w:r>
      <w:r w:rsidRPr="0081514F">
        <w:t>Labour on site.</w:t>
      </w:r>
    </w:p>
    <w:p w14:paraId="1BB43E62" w14:textId="77777777" w:rsidR="00692E85" w:rsidRPr="00B12A0F" w:rsidRDefault="00692E85" w:rsidP="00692E85">
      <w:pPr>
        <w:pStyle w:val="ICHeading3"/>
      </w:pPr>
      <w:r>
        <w:t>History</w:t>
      </w:r>
    </w:p>
    <w:p w14:paraId="6CCA0147" w14:textId="77777777" w:rsidR="00692E85" w:rsidRDefault="00692E85" w:rsidP="00692E85">
      <w:r>
        <w:t xml:space="preserve">PA2017005 was issued on 19 July 2017 authorising a five lot subdivision. </w:t>
      </w:r>
    </w:p>
    <w:p w14:paraId="1C9FEC2B" w14:textId="77777777" w:rsidR="00692E85" w:rsidRPr="00B12A0F" w:rsidRDefault="00692E85" w:rsidP="00692E85">
      <w:pPr>
        <w:pStyle w:val="ICHeading3"/>
      </w:pPr>
      <w:r>
        <w:t>Public Notice</w:t>
      </w:r>
    </w:p>
    <w:p w14:paraId="3E33EC56" w14:textId="77777777" w:rsidR="00692E85" w:rsidRPr="00862BFF" w:rsidRDefault="00692E85" w:rsidP="00692E85">
      <w:r>
        <w:t>No public notification is required for an extension of time application.</w:t>
      </w:r>
    </w:p>
    <w:p w14:paraId="68FE7A5A" w14:textId="77777777" w:rsidR="00692E85" w:rsidRPr="00B12A0F" w:rsidRDefault="00692E85" w:rsidP="00692E85">
      <w:pPr>
        <w:pStyle w:val="ICHeading3"/>
      </w:pPr>
      <w:r>
        <w:t>Locality Map</w:t>
      </w:r>
    </w:p>
    <w:p w14:paraId="05A8CA1B" w14:textId="77777777" w:rsidR="00692E85" w:rsidRDefault="00692E85" w:rsidP="00692E85">
      <w:r>
        <w:t>The map below indicates the location of the subject site and the zoning of the surrounding area.</w:t>
      </w:r>
    </w:p>
    <w:p w14:paraId="375E2781" w14:textId="77777777" w:rsidR="00692E85" w:rsidRDefault="00692E85" w:rsidP="00692E85">
      <w:pPr>
        <w:rPr>
          <w:noProof/>
        </w:rPr>
      </w:pPr>
      <w:r>
        <w:rPr>
          <w:noProof/>
        </w:rPr>
        <w:drawing>
          <wp:inline distT="0" distB="0" distL="0" distR="0" wp14:anchorId="6D95C3ED" wp14:editId="258A5F59">
            <wp:extent cx="6120765" cy="4166235"/>
            <wp:effectExtent l="0" t="0" r="0" b="5715"/>
            <wp:docPr id="2" name="Picture 2" descr="Figure 1 is an aerial photograph of the site and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is an aerial photograph of the site and surrounding area"/>
                    <pic:cNvPicPr/>
                  </pic:nvPicPr>
                  <pic:blipFill>
                    <a:blip r:embed="rId38"/>
                    <a:stretch>
                      <a:fillRect/>
                    </a:stretch>
                  </pic:blipFill>
                  <pic:spPr>
                    <a:xfrm>
                      <a:off x="0" y="0"/>
                      <a:ext cx="6120765" cy="4166235"/>
                    </a:xfrm>
                    <a:prstGeom prst="rect">
                      <a:avLst/>
                    </a:prstGeom>
                  </pic:spPr>
                </pic:pic>
              </a:graphicData>
            </a:graphic>
          </wp:inline>
        </w:drawing>
      </w:r>
    </w:p>
    <w:p w14:paraId="321E5475" w14:textId="77777777" w:rsidR="00692E85" w:rsidRDefault="00692E85" w:rsidP="00692E85">
      <w:pPr>
        <w:rPr>
          <w:noProof/>
        </w:rPr>
      </w:pPr>
      <w:r w:rsidRPr="00E90476">
        <w:rPr>
          <w:b/>
          <w:bCs/>
          <w:noProof/>
        </w:rPr>
        <w:t>Map 1:</w:t>
      </w:r>
      <w:r>
        <w:rPr>
          <w:noProof/>
        </w:rPr>
        <w:t xml:space="preserve"> Aerial photograph</w:t>
      </w:r>
    </w:p>
    <w:p w14:paraId="509AE91D" w14:textId="77777777" w:rsidR="00692E85" w:rsidRDefault="00692E85" w:rsidP="00692E85">
      <w:pPr>
        <w:rPr>
          <w:noProof/>
        </w:rPr>
      </w:pPr>
    </w:p>
    <w:p w14:paraId="61EDEADB" w14:textId="77777777" w:rsidR="00692E85" w:rsidRDefault="00692E85" w:rsidP="00692E85">
      <w:pPr>
        <w:rPr>
          <w:noProof/>
        </w:rPr>
      </w:pPr>
    </w:p>
    <w:p w14:paraId="7F57ADEB" w14:textId="77777777" w:rsidR="00692E85" w:rsidRDefault="00692E85" w:rsidP="00692E85">
      <w:r>
        <w:rPr>
          <w:noProof/>
        </w:rPr>
        <w:drawing>
          <wp:inline distT="0" distB="0" distL="0" distR="0" wp14:anchorId="4878A3BC" wp14:editId="572E4B4C">
            <wp:extent cx="6120765" cy="3091815"/>
            <wp:effectExtent l="0" t="0" r="0" b="0"/>
            <wp:docPr id="5" name="Picture 5" descr="Figure 2 is a map identifying the zoning of the site and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 is a map identifying the zoning of the site and surrounding area"/>
                    <pic:cNvPicPr/>
                  </pic:nvPicPr>
                  <pic:blipFill>
                    <a:blip r:embed="rId39"/>
                    <a:stretch>
                      <a:fillRect/>
                    </a:stretch>
                  </pic:blipFill>
                  <pic:spPr>
                    <a:xfrm>
                      <a:off x="0" y="0"/>
                      <a:ext cx="6120765" cy="3091815"/>
                    </a:xfrm>
                    <a:prstGeom prst="rect">
                      <a:avLst/>
                    </a:prstGeom>
                  </pic:spPr>
                </pic:pic>
              </a:graphicData>
            </a:graphic>
          </wp:inline>
        </w:drawing>
      </w:r>
    </w:p>
    <w:p w14:paraId="61B812D2" w14:textId="77777777" w:rsidR="00692E85" w:rsidRPr="00862BFF" w:rsidRDefault="00692E85" w:rsidP="00692E85">
      <w:r w:rsidRPr="00E90476">
        <w:rPr>
          <w:b/>
          <w:bCs/>
        </w:rPr>
        <w:t>Map 2:</w:t>
      </w:r>
      <w:r>
        <w:t xml:space="preserve"> Zone Map</w:t>
      </w:r>
    </w:p>
    <w:p w14:paraId="6DB6E544" w14:textId="77777777" w:rsidR="00692E85" w:rsidRDefault="00692E85" w:rsidP="00692E85">
      <w:pPr>
        <w:spacing w:after="200" w:line="276" w:lineRule="auto"/>
        <w:jc w:val="left"/>
        <w:rPr>
          <w:b/>
          <w:caps/>
          <w:szCs w:val="20"/>
        </w:rPr>
      </w:pPr>
      <w:r>
        <w:br w:type="page"/>
      </w:r>
    </w:p>
    <w:p w14:paraId="1C865FE3" w14:textId="77777777" w:rsidR="00692E85" w:rsidRPr="00B12A0F" w:rsidRDefault="00692E85" w:rsidP="00692E85">
      <w:pPr>
        <w:pStyle w:val="ICHeading3"/>
      </w:pPr>
      <w:r>
        <w:t>Planning Scheme Provisions</w:t>
      </w:r>
    </w:p>
    <w:p w14:paraId="6A193671" w14:textId="77777777" w:rsidR="00692E85" w:rsidRPr="00B537DF" w:rsidRDefault="00692E85" w:rsidP="00692E85">
      <w:pPr>
        <w:spacing w:after="240"/>
      </w:pPr>
      <w:r w:rsidRPr="00B537DF">
        <w:t xml:space="preserve">Assessment of Extension of time applications – Kantor test </w:t>
      </w:r>
    </w:p>
    <w:p w14:paraId="644A88FB" w14:textId="77777777" w:rsidR="00692E85" w:rsidRPr="00B537DF" w:rsidRDefault="00692E85" w:rsidP="00692E85">
      <w:r w:rsidRPr="00B537DF">
        <w:t xml:space="preserve">There are no specific controls in the Planning Scheme relating to the assessment of an extension of time of a permit. However, there are some general guidelines or “tests” that can be applied to guide an assessment of an extension of time application. Such guidance was provided by His Honour Mr. Justice Ashley in considering a number of Tribunal decisions in </w:t>
      </w:r>
      <w:r w:rsidRPr="00B537DF">
        <w:rPr>
          <w:i/>
          <w:iCs/>
        </w:rPr>
        <w:t>Kantor v. Murrindindi Shire Council 18</w:t>
      </w:r>
      <w:r w:rsidRPr="00B537DF">
        <w:t xml:space="preserve"> AATR 285 where His Honour stated that a Responsible Authority “may rightly consider” the following: </w:t>
      </w:r>
    </w:p>
    <w:p w14:paraId="1A75EFA9" w14:textId="77777777" w:rsidR="00692E85" w:rsidRPr="00B537DF" w:rsidRDefault="00692E85" w:rsidP="00692E85">
      <w:pPr>
        <w:pStyle w:val="ICBulletList1"/>
        <w:numPr>
          <w:ilvl w:val="0"/>
          <w:numId w:val="0"/>
        </w:numPr>
        <w:tabs>
          <w:tab w:val="left" w:pos="567"/>
        </w:tabs>
        <w:ind w:left="567" w:hanging="567"/>
      </w:pPr>
      <w:r w:rsidRPr="00B537DF">
        <w:rPr>
          <w:rFonts w:ascii="Symbol" w:hAnsi="Symbol"/>
        </w:rPr>
        <w:t></w:t>
      </w:r>
      <w:r w:rsidRPr="00B537DF">
        <w:rPr>
          <w:rFonts w:ascii="Symbol" w:hAnsi="Symbol"/>
        </w:rPr>
        <w:tab/>
      </w:r>
      <w:r w:rsidRPr="00B537DF">
        <w:t xml:space="preserve">Whether there had been change in planning policy. </w:t>
      </w:r>
    </w:p>
    <w:p w14:paraId="3977DE24" w14:textId="77777777" w:rsidR="00692E85" w:rsidRPr="00B537DF" w:rsidRDefault="00692E85" w:rsidP="00692E85">
      <w:pPr>
        <w:pStyle w:val="ICBulletList1"/>
        <w:numPr>
          <w:ilvl w:val="0"/>
          <w:numId w:val="0"/>
        </w:numPr>
        <w:tabs>
          <w:tab w:val="left" w:pos="567"/>
        </w:tabs>
        <w:ind w:left="567" w:hanging="567"/>
      </w:pPr>
      <w:r w:rsidRPr="00B537DF">
        <w:rPr>
          <w:rFonts w:ascii="Symbol" w:hAnsi="Symbol"/>
        </w:rPr>
        <w:t></w:t>
      </w:r>
      <w:r w:rsidRPr="00B537DF">
        <w:rPr>
          <w:rFonts w:ascii="Symbol" w:hAnsi="Symbol"/>
        </w:rPr>
        <w:tab/>
      </w:r>
      <w:r w:rsidRPr="00B537DF">
        <w:t xml:space="preserve">Whether the landowner is seeking to “warehouse” the permit. </w:t>
      </w:r>
    </w:p>
    <w:p w14:paraId="4691EA50" w14:textId="77777777" w:rsidR="00692E85" w:rsidRPr="00B537DF" w:rsidRDefault="00692E85" w:rsidP="00692E85">
      <w:pPr>
        <w:pStyle w:val="ICBulletList1"/>
        <w:numPr>
          <w:ilvl w:val="0"/>
          <w:numId w:val="0"/>
        </w:numPr>
        <w:tabs>
          <w:tab w:val="left" w:pos="567"/>
        </w:tabs>
        <w:ind w:left="567" w:hanging="567"/>
      </w:pPr>
      <w:r w:rsidRPr="00B537DF">
        <w:rPr>
          <w:rFonts w:ascii="Symbol" w:hAnsi="Symbol"/>
        </w:rPr>
        <w:t></w:t>
      </w:r>
      <w:r w:rsidRPr="00B537DF">
        <w:rPr>
          <w:rFonts w:ascii="Symbol" w:hAnsi="Symbol"/>
        </w:rPr>
        <w:tab/>
      </w:r>
      <w:r w:rsidRPr="00B537DF">
        <w:t xml:space="preserve">Intervening circumstances as bearing upon grant or refusal. </w:t>
      </w:r>
    </w:p>
    <w:p w14:paraId="66D6D3BB" w14:textId="77777777" w:rsidR="00692E85" w:rsidRPr="00B537DF" w:rsidRDefault="00692E85" w:rsidP="00692E85">
      <w:pPr>
        <w:pStyle w:val="ICBulletList1"/>
        <w:numPr>
          <w:ilvl w:val="0"/>
          <w:numId w:val="0"/>
        </w:numPr>
        <w:tabs>
          <w:tab w:val="left" w:pos="567"/>
        </w:tabs>
        <w:ind w:left="567" w:hanging="567"/>
      </w:pPr>
      <w:r w:rsidRPr="00B537DF">
        <w:rPr>
          <w:rFonts w:ascii="Symbol" w:hAnsi="Symbol"/>
        </w:rPr>
        <w:t></w:t>
      </w:r>
      <w:r w:rsidRPr="00B537DF">
        <w:rPr>
          <w:rFonts w:ascii="Symbol" w:hAnsi="Symbol"/>
        </w:rPr>
        <w:tab/>
      </w:r>
      <w:r w:rsidRPr="00B537DF">
        <w:t xml:space="preserve">The total elapse of time. </w:t>
      </w:r>
    </w:p>
    <w:p w14:paraId="5A859083" w14:textId="77777777" w:rsidR="00692E85" w:rsidRPr="00B537DF" w:rsidRDefault="00692E85" w:rsidP="00692E85">
      <w:pPr>
        <w:pStyle w:val="ICBulletList1"/>
        <w:numPr>
          <w:ilvl w:val="0"/>
          <w:numId w:val="0"/>
        </w:numPr>
        <w:tabs>
          <w:tab w:val="left" w:pos="567"/>
        </w:tabs>
        <w:ind w:left="567" w:hanging="567"/>
      </w:pPr>
      <w:r w:rsidRPr="00B537DF">
        <w:rPr>
          <w:rFonts w:ascii="Symbol" w:hAnsi="Symbol"/>
        </w:rPr>
        <w:t></w:t>
      </w:r>
      <w:r w:rsidRPr="00B537DF">
        <w:rPr>
          <w:rFonts w:ascii="Symbol" w:hAnsi="Symbol"/>
        </w:rPr>
        <w:tab/>
      </w:r>
      <w:r w:rsidRPr="00B537DF">
        <w:t>Whether the time limit originally imposed was adequate.</w:t>
      </w:r>
    </w:p>
    <w:p w14:paraId="5105DACA" w14:textId="77777777" w:rsidR="00692E85" w:rsidRPr="00B537DF" w:rsidRDefault="00692E85" w:rsidP="00692E85">
      <w:pPr>
        <w:pStyle w:val="ICBulletList1"/>
        <w:numPr>
          <w:ilvl w:val="0"/>
          <w:numId w:val="0"/>
        </w:numPr>
        <w:tabs>
          <w:tab w:val="left" w:pos="567"/>
        </w:tabs>
        <w:ind w:left="567" w:hanging="567"/>
      </w:pPr>
      <w:r w:rsidRPr="00B537DF">
        <w:rPr>
          <w:rFonts w:ascii="Symbol" w:hAnsi="Symbol"/>
        </w:rPr>
        <w:t></w:t>
      </w:r>
      <w:r w:rsidRPr="00B537DF">
        <w:rPr>
          <w:rFonts w:ascii="Symbol" w:hAnsi="Symbol"/>
        </w:rPr>
        <w:tab/>
      </w:r>
      <w:r w:rsidRPr="00B537DF">
        <w:t>The economic burden imposed on the landowner by the permit.</w:t>
      </w:r>
    </w:p>
    <w:p w14:paraId="68A7521E" w14:textId="77777777" w:rsidR="00692E85" w:rsidRPr="00B537DF" w:rsidRDefault="00692E85" w:rsidP="00692E85">
      <w:pPr>
        <w:pStyle w:val="ICBulletList1"/>
        <w:numPr>
          <w:ilvl w:val="0"/>
          <w:numId w:val="0"/>
        </w:numPr>
        <w:tabs>
          <w:tab w:val="left" w:pos="567"/>
        </w:tabs>
        <w:ind w:left="567" w:hanging="567"/>
      </w:pPr>
      <w:r w:rsidRPr="00B537DF">
        <w:rPr>
          <w:rFonts w:ascii="Symbol" w:hAnsi="Symbol"/>
        </w:rPr>
        <w:t></w:t>
      </w:r>
      <w:r w:rsidRPr="00B537DF">
        <w:rPr>
          <w:rFonts w:ascii="Symbol" w:hAnsi="Symbol"/>
        </w:rPr>
        <w:tab/>
      </w:r>
      <w:r w:rsidRPr="00B537DF">
        <w:t xml:space="preserve">The probability of a permit issuing should a fresh application be made. </w:t>
      </w:r>
    </w:p>
    <w:p w14:paraId="760647D3" w14:textId="77777777" w:rsidR="00692E85" w:rsidRPr="00B537DF" w:rsidRDefault="00692E85" w:rsidP="00692E85">
      <w:pPr>
        <w:spacing w:before="240" w:after="240"/>
      </w:pPr>
      <w:r w:rsidRPr="00B537DF">
        <w:t xml:space="preserve">It is important to note that most of the above decisions do not necessarily provide clear direction on the “weighting” that should be applied to the various criteria and it is important that each proposal be assessed on the merits of the individual circumstances. </w:t>
      </w:r>
    </w:p>
    <w:p w14:paraId="69FE5E50" w14:textId="77777777" w:rsidR="00692E85" w:rsidRPr="00B537DF" w:rsidRDefault="00692E85" w:rsidP="00692E85">
      <w:pPr>
        <w:spacing w:after="240"/>
      </w:pPr>
      <w:r w:rsidRPr="00B537DF">
        <w:t>The Kantor tests are generally used by the Moorabool Shire Planning Department to assess extension of time applications.</w:t>
      </w:r>
    </w:p>
    <w:p w14:paraId="5E751C38" w14:textId="77777777" w:rsidR="00692E85" w:rsidRPr="00B12A0F" w:rsidRDefault="00692E85" w:rsidP="00692E85">
      <w:pPr>
        <w:pStyle w:val="ICHeading3"/>
      </w:pPr>
      <w:r>
        <w:t>Zone</w:t>
      </w:r>
    </w:p>
    <w:p w14:paraId="4DC88588" w14:textId="77777777" w:rsidR="00692E85" w:rsidRDefault="00692E85" w:rsidP="00692E85">
      <w:r>
        <w:t xml:space="preserve">The subject site is located within the General Residential Zone Schedule 2 (GRZ2). </w:t>
      </w:r>
    </w:p>
    <w:p w14:paraId="20B78F8B" w14:textId="77777777" w:rsidR="00692E85" w:rsidRDefault="00692E85" w:rsidP="00692E85">
      <w:pPr>
        <w:spacing w:before="240"/>
        <w:rPr>
          <w:b/>
          <w:bCs/>
        </w:rPr>
      </w:pPr>
      <w:r w:rsidRPr="00192E38">
        <w:rPr>
          <w:b/>
          <w:bCs/>
        </w:rPr>
        <w:t>OVERLAYS</w:t>
      </w:r>
    </w:p>
    <w:p w14:paraId="3D0A98DE" w14:textId="77777777" w:rsidR="00692E85" w:rsidRDefault="00692E85" w:rsidP="00692E85">
      <w:r>
        <w:t>The site is located within a Design &amp; Development Overlay Schedule 6 (DDO6). Part 1 of DDO6 has the following design objectives:</w:t>
      </w:r>
    </w:p>
    <w:p w14:paraId="5A976087" w14:textId="77777777" w:rsidR="00692E85" w:rsidRDefault="00692E85" w:rsidP="00692E85">
      <w:pPr>
        <w:pStyle w:val="ICBulletList1"/>
        <w:numPr>
          <w:ilvl w:val="0"/>
          <w:numId w:val="0"/>
        </w:numPr>
        <w:tabs>
          <w:tab w:val="left" w:pos="567"/>
        </w:tabs>
        <w:ind w:left="567" w:hanging="567"/>
      </w:pPr>
      <w:r>
        <w:rPr>
          <w:rFonts w:ascii="Symbol" w:hAnsi="Symbol"/>
        </w:rPr>
        <w:t></w:t>
      </w:r>
      <w:r>
        <w:rPr>
          <w:rFonts w:ascii="Symbol" w:hAnsi="Symbol"/>
        </w:rPr>
        <w:tab/>
      </w:r>
      <w:r>
        <w:t>To encourage medium density residential development provided that such development respects and responds to the character of the neighbourhood.</w:t>
      </w:r>
    </w:p>
    <w:p w14:paraId="7C5EF9C0" w14:textId="77777777" w:rsidR="00692E85" w:rsidRPr="00110DAE" w:rsidRDefault="00692E85" w:rsidP="00692E85">
      <w:pPr>
        <w:pStyle w:val="ICBulletList1"/>
        <w:numPr>
          <w:ilvl w:val="0"/>
          <w:numId w:val="0"/>
        </w:numPr>
        <w:tabs>
          <w:tab w:val="left" w:pos="567"/>
        </w:tabs>
        <w:ind w:left="567" w:hanging="567"/>
      </w:pPr>
      <w:r w:rsidRPr="00110DAE">
        <w:rPr>
          <w:rFonts w:ascii="Symbol" w:hAnsi="Symbol"/>
        </w:rPr>
        <w:t></w:t>
      </w:r>
      <w:r w:rsidRPr="00110DAE">
        <w:rPr>
          <w:rFonts w:ascii="Symbol" w:hAnsi="Symbol"/>
        </w:rPr>
        <w:tab/>
      </w:r>
      <w:r>
        <w:t xml:space="preserve">To </w:t>
      </w:r>
      <w:r w:rsidRPr="00825027">
        <w:rPr>
          <w:bCs/>
        </w:rPr>
        <w:t>encourage the development and subdivision of land which concentrates on the retention of the openness of the streetscapes, created by generous nature strips and spacious garden settings to the dwellings.</w:t>
      </w:r>
    </w:p>
    <w:p w14:paraId="62A02B5E" w14:textId="77777777" w:rsidR="00692E85" w:rsidRPr="00110DAE" w:rsidRDefault="00692E85" w:rsidP="00692E85">
      <w:pPr>
        <w:pStyle w:val="ICBulletList1"/>
        <w:numPr>
          <w:ilvl w:val="0"/>
          <w:numId w:val="0"/>
        </w:numPr>
        <w:tabs>
          <w:tab w:val="left" w:pos="567"/>
        </w:tabs>
        <w:ind w:left="567" w:hanging="567"/>
      </w:pPr>
      <w:r w:rsidRPr="00110DAE">
        <w:rPr>
          <w:rFonts w:ascii="Symbol" w:hAnsi="Symbol"/>
        </w:rPr>
        <w:t></w:t>
      </w:r>
      <w:r w:rsidRPr="00110DAE">
        <w:rPr>
          <w:rFonts w:ascii="Symbol" w:hAnsi="Symbol"/>
        </w:rPr>
        <w:tab/>
      </w:r>
      <w:r>
        <w:rPr>
          <w:bCs/>
        </w:rPr>
        <w:t xml:space="preserve">To </w:t>
      </w:r>
      <w:r w:rsidRPr="00825027">
        <w:rPr>
          <w:bCs/>
        </w:rPr>
        <w:t>encourage the development of a built form character that responds to the existing site characteristics including creating appropriate interfaces with Boyes Close to the east and the Werribee River to the north.</w:t>
      </w:r>
    </w:p>
    <w:p w14:paraId="35AC8F4A" w14:textId="77777777" w:rsidR="00692E85" w:rsidRPr="00110DAE" w:rsidRDefault="00692E85" w:rsidP="00692E85">
      <w:pPr>
        <w:pStyle w:val="ICBulletList1"/>
        <w:numPr>
          <w:ilvl w:val="0"/>
          <w:numId w:val="0"/>
        </w:numPr>
        <w:tabs>
          <w:tab w:val="left" w:pos="567"/>
        </w:tabs>
        <w:ind w:left="567" w:hanging="567"/>
      </w:pPr>
      <w:r w:rsidRPr="00110DAE">
        <w:rPr>
          <w:rFonts w:ascii="Symbol" w:hAnsi="Symbol"/>
        </w:rPr>
        <w:t></w:t>
      </w:r>
      <w:r w:rsidRPr="00110DAE">
        <w:rPr>
          <w:rFonts w:ascii="Symbol" w:hAnsi="Symbol"/>
        </w:rPr>
        <w:tab/>
      </w:r>
      <w:r>
        <w:rPr>
          <w:bCs/>
        </w:rPr>
        <w:t xml:space="preserve">To ensure </w:t>
      </w:r>
      <w:r w:rsidRPr="00825027">
        <w:rPr>
          <w:bCs/>
        </w:rPr>
        <w:t>that the subdivision and development of land fronting the Werribee River includes provision for an access road and pedestrian path.</w:t>
      </w:r>
    </w:p>
    <w:p w14:paraId="3801D111" w14:textId="77777777" w:rsidR="00692E85" w:rsidRPr="00110DAE" w:rsidRDefault="00692E85" w:rsidP="00692E85">
      <w:pPr>
        <w:pStyle w:val="ICBulletList1"/>
        <w:numPr>
          <w:ilvl w:val="0"/>
          <w:numId w:val="0"/>
        </w:numPr>
        <w:tabs>
          <w:tab w:val="left" w:pos="567"/>
        </w:tabs>
        <w:ind w:left="567" w:hanging="567"/>
      </w:pPr>
      <w:r w:rsidRPr="00110DAE">
        <w:rPr>
          <w:rFonts w:ascii="Symbol" w:hAnsi="Symbol"/>
        </w:rPr>
        <w:t></w:t>
      </w:r>
      <w:r w:rsidRPr="00110DAE">
        <w:rPr>
          <w:rFonts w:ascii="Symbol" w:hAnsi="Symbol"/>
        </w:rPr>
        <w:tab/>
      </w:r>
      <w:r>
        <w:rPr>
          <w:bCs/>
        </w:rPr>
        <w:t>To encourage new development which provides for and maintains a country town character.</w:t>
      </w:r>
    </w:p>
    <w:p w14:paraId="38BE4215" w14:textId="77777777" w:rsidR="00692E85" w:rsidRPr="00110DAE" w:rsidRDefault="00692E85" w:rsidP="00692E85">
      <w:pPr>
        <w:pStyle w:val="ICBulletList1"/>
        <w:numPr>
          <w:ilvl w:val="0"/>
          <w:numId w:val="0"/>
        </w:numPr>
        <w:tabs>
          <w:tab w:val="left" w:pos="567"/>
        </w:tabs>
        <w:ind w:left="567" w:hanging="567"/>
      </w:pPr>
      <w:r w:rsidRPr="00110DAE">
        <w:rPr>
          <w:rFonts w:ascii="Symbol" w:hAnsi="Symbol"/>
        </w:rPr>
        <w:t></w:t>
      </w:r>
      <w:r w:rsidRPr="00110DAE">
        <w:rPr>
          <w:rFonts w:ascii="Symbol" w:hAnsi="Symbol"/>
        </w:rPr>
        <w:tab/>
      </w:r>
      <w:r>
        <w:t xml:space="preserve">To </w:t>
      </w:r>
      <w:r w:rsidRPr="00825027">
        <w:rPr>
          <w:bCs/>
        </w:rPr>
        <w:t>ensure new residential development is oriented towards the Werribee River corridor and Boyes Close to promote public safety in the public and private realm.</w:t>
      </w:r>
    </w:p>
    <w:p w14:paraId="75F9EF5A" w14:textId="77777777" w:rsidR="00692E85" w:rsidRPr="00110DAE" w:rsidRDefault="00692E85" w:rsidP="00692E85">
      <w:pPr>
        <w:pStyle w:val="ICBulletList1"/>
        <w:numPr>
          <w:ilvl w:val="0"/>
          <w:numId w:val="0"/>
        </w:numPr>
        <w:tabs>
          <w:tab w:val="left" w:pos="567"/>
        </w:tabs>
        <w:ind w:left="567" w:hanging="567"/>
      </w:pPr>
      <w:r w:rsidRPr="00110DAE">
        <w:rPr>
          <w:rFonts w:ascii="Symbol" w:hAnsi="Symbol"/>
        </w:rPr>
        <w:t></w:t>
      </w:r>
      <w:r w:rsidRPr="00110DAE">
        <w:rPr>
          <w:rFonts w:ascii="Symbol" w:hAnsi="Symbol"/>
        </w:rPr>
        <w:tab/>
      </w:r>
      <w:r>
        <w:t xml:space="preserve">To </w:t>
      </w:r>
      <w:r w:rsidRPr="00825027">
        <w:t>ensure residential development abutting public frontages is appropriately set back to allow for canopy tree planting to maintain the country town character.</w:t>
      </w:r>
    </w:p>
    <w:p w14:paraId="106033BA" w14:textId="77777777" w:rsidR="00692E85" w:rsidRDefault="00692E85" w:rsidP="00692E85">
      <w:pPr>
        <w:pStyle w:val="ICBulletList1"/>
        <w:numPr>
          <w:ilvl w:val="0"/>
          <w:numId w:val="0"/>
        </w:numPr>
        <w:tabs>
          <w:tab w:val="left" w:pos="567"/>
        </w:tabs>
        <w:ind w:left="567" w:hanging="567"/>
        <w:rPr>
          <w:b/>
        </w:rPr>
      </w:pPr>
      <w:r>
        <w:rPr>
          <w:rFonts w:ascii="Symbol" w:hAnsi="Symbol"/>
        </w:rPr>
        <w:t></w:t>
      </w:r>
      <w:r>
        <w:rPr>
          <w:rFonts w:ascii="Symbol" w:hAnsi="Symbol"/>
        </w:rPr>
        <w:tab/>
      </w:r>
      <w:r w:rsidRPr="00825027">
        <w:t xml:space="preserve">To encourage retention and establishment of vegetation that contributes to the character of the precinct. </w:t>
      </w:r>
    </w:p>
    <w:p w14:paraId="55AD2CED" w14:textId="77777777" w:rsidR="00692E85" w:rsidRDefault="00692E85" w:rsidP="00692E85">
      <w:pPr>
        <w:pStyle w:val="ICBulletList1"/>
        <w:numPr>
          <w:ilvl w:val="0"/>
          <w:numId w:val="0"/>
        </w:numPr>
        <w:tabs>
          <w:tab w:val="left" w:pos="567"/>
        </w:tabs>
        <w:ind w:left="567" w:hanging="567"/>
        <w:rPr>
          <w:b/>
        </w:rPr>
      </w:pPr>
      <w:r>
        <w:rPr>
          <w:rFonts w:ascii="Symbol" w:hAnsi="Symbol"/>
        </w:rPr>
        <w:t></w:t>
      </w:r>
      <w:r>
        <w:rPr>
          <w:rFonts w:ascii="Symbol" w:hAnsi="Symbol"/>
        </w:rPr>
        <w:tab/>
      </w:r>
      <w:r w:rsidRPr="00825027">
        <w:t>To consider a variety of building heights across the precinct, to a maximum of 9</w:t>
      </w:r>
      <w:r>
        <w:t>m</w:t>
      </w:r>
      <w:r w:rsidRPr="00825027">
        <w:t>.</w:t>
      </w:r>
    </w:p>
    <w:p w14:paraId="6FA16F70" w14:textId="77777777" w:rsidR="00692E85" w:rsidRDefault="00692E85" w:rsidP="00692E85">
      <w:pPr>
        <w:pStyle w:val="ICBulletList1"/>
        <w:numPr>
          <w:ilvl w:val="0"/>
          <w:numId w:val="0"/>
        </w:numPr>
        <w:tabs>
          <w:tab w:val="left" w:pos="567"/>
        </w:tabs>
        <w:ind w:left="567" w:hanging="567"/>
        <w:rPr>
          <w:b/>
        </w:rPr>
      </w:pPr>
      <w:r>
        <w:rPr>
          <w:rFonts w:ascii="Symbol" w:hAnsi="Symbol"/>
        </w:rPr>
        <w:t></w:t>
      </w:r>
      <w:r>
        <w:rPr>
          <w:rFonts w:ascii="Symbol" w:hAnsi="Symbol"/>
        </w:rPr>
        <w:tab/>
      </w:r>
      <w:r w:rsidRPr="00825027">
        <w:t xml:space="preserve"> To create a network of attractive public streets and walkways connecting through the existing network of the precinct which achieves efficient access for vehicular transport, pedestrians and cyclists. The preferred street layout should follow a modified grid pattern.</w:t>
      </w:r>
    </w:p>
    <w:p w14:paraId="1F3D18BF" w14:textId="77777777" w:rsidR="00692E85" w:rsidRPr="00825027" w:rsidRDefault="00692E85" w:rsidP="00692E85">
      <w:pPr>
        <w:pStyle w:val="ICBulletList1"/>
        <w:numPr>
          <w:ilvl w:val="0"/>
          <w:numId w:val="0"/>
        </w:numPr>
        <w:tabs>
          <w:tab w:val="left" w:pos="567"/>
        </w:tabs>
        <w:ind w:left="567" w:hanging="567"/>
        <w:rPr>
          <w:b/>
        </w:rPr>
      </w:pPr>
      <w:r w:rsidRPr="00825027">
        <w:rPr>
          <w:rFonts w:ascii="Symbol" w:hAnsi="Symbol"/>
        </w:rPr>
        <w:t></w:t>
      </w:r>
      <w:r w:rsidRPr="00825027">
        <w:rPr>
          <w:rFonts w:ascii="Symbol" w:hAnsi="Symbol"/>
        </w:rPr>
        <w:tab/>
      </w:r>
      <w:r w:rsidRPr="00825027">
        <w:t xml:space="preserve"> To ensure that development is orientated to provide public frontages</w:t>
      </w:r>
      <w:r>
        <w:t>.</w:t>
      </w:r>
    </w:p>
    <w:p w14:paraId="05EB1103" w14:textId="77777777" w:rsidR="00692E85" w:rsidRPr="006330A6" w:rsidRDefault="00692E85" w:rsidP="00692E85">
      <w:pPr>
        <w:pStyle w:val="ICHeading4"/>
        <w:spacing w:before="120"/>
        <w:rPr>
          <w:b w:val="0"/>
          <w:bCs/>
        </w:rPr>
      </w:pPr>
      <w:r>
        <w:rPr>
          <w:b w:val="0"/>
          <w:bCs/>
        </w:rPr>
        <w:t xml:space="preserve">The site is also located within an Environmental Significance Overlay Schedule 2 (ES02) </w:t>
      </w:r>
    </w:p>
    <w:p w14:paraId="25F8475B" w14:textId="77777777" w:rsidR="00692E85" w:rsidRDefault="00692E85" w:rsidP="00692E85">
      <w:pPr>
        <w:pStyle w:val="ICHeading4"/>
        <w:spacing w:before="120"/>
      </w:pPr>
      <w:r>
        <w:t>Particular Provisions</w:t>
      </w:r>
    </w:p>
    <w:p w14:paraId="40D6286E" w14:textId="77777777" w:rsidR="00692E85" w:rsidRDefault="00692E85" w:rsidP="00692E85">
      <w:r>
        <w:t>No relevant provisions.</w:t>
      </w:r>
    </w:p>
    <w:p w14:paraId="72D9CA8A" w14:textId="77777777" w:rsidR="00692E85" w:rsidRPr="00B12A0F" w:rsidRDefault="00692E85" w:rsidP="00692E85">
      <w:pPr>
        <w:pStyle w:val="ICHeading3"/>
      </w:pPr>
      <w:r>
        <w:t>Discussion</w:t>
      </w:r>
    </w:p>
    <w:p w14:paraId="283C1462" w14:textId="77777777" w:rsidR="00692E85" w:rsidRPr="00C64C0C" w:rsidRDefault="00692E85" w:rsidP="00692E85">
      <w:pPr>
        <w:rPr>
          <w:u w:val="single"/>
        </w:rPr>
      </w:pPr>
      <w:r w:rsidRPr="00C64C0C">
        <w:rPr>
          <w:u w:val="single"/>
        </w:rPr>
        <w:t>Kantor tests</w:t>
      </w:r>
    </w:p>
    <w:p w14:paraId="23E6BE02" w14:textId="77777777" w:rsidR="00692E85" w:rsidRPr="00825027" w:rsidRDefault="00692E85" w:rsidP="00692E85">
      <w:r>
        <w:t>There have been extensive changes to the planning scheme since the original approval was issued in 2009. A DDO6 was introduced on 23 June 2016 under Amendment C51 to improve the design outcomes within Bacchus Marsh. Specially, DD06 seeks</w:t>
      </w:r>
      <w:r w:rsidRPr="00825027">
        <w:rPr>
          <w:b/>
          <w:bCs/>
        </w:rPr>
        <w:t xml:space="preserve"> </w:t>
      </w:r>
      <w:r>
        <w:t>t</w:t>
      </w:r>
      <w:r w:rsidRPr="00825027">
        <w:t>o encourage medium density residential development provided that such development respects and responds to the character of the neighbourhood</w:t>
      </w:r>
      <w:r>
        <w:t xml:space="preserve">. The current development may not comply with this current control. </w:t>
      </w:r>
    </w:p>
    <w:p w14:paraId="6614145D" w14:textId="77777777" w:rsidR="00692E85" w:rsidRDefault="00692E85" w:rsidP="00692E85">
      <w:r>
        <w:t>The development has commenced, and a site inspection undertaken on 14 February 2017 confirmed completion of a concrete slab for the two southern units and plumbing/underground works through the site. The commencement took the applicant eight years since the issue of the planning permit. It would be reasonably expected the completion could be satisfied by 29 September 2018 as approved by Extension of Time 4.</w:t>
      </w:r>
    </w:p>
    <w:p w14:paraId="2B5E121F" w14:textId="77777777" w:rsidR="00692E85" w:rsidRDefault="00692E85" w:rsidP="00692E85">
      <w:r>
        <w:t xml:space="preserve">The applicant has instead progressed the construction at a very slow rate and to extent that they are not building all five dwellings to the same construction phase which has resulted in completion of one dwelling only with a Certificate of Occupancy, two dwellings to the lock stage and two dwellings to the frame stage. Council has been generous over quite a long period of time to enable the applicant to complete works on site. </w:t>
      </w:r>
    </w:p>
    <w:p w14:paraId="52E9FD09" w14:textId="77777777" w:rsidR="00692E85" w:rsidRDefault="00692E85" w:rsidP="00692E85">
      <w:pPr>
        <w:rPr>
          <w:rFonts w:eastAsia="Calibri" w:cs="Times New Roman"/>
        </w:rPr>
      </w:pPr>
      <w:r>
        <w:t>One of the Kantor tests is</w:t>
      </w:r>
      <w:r w:rsidRPr="00710DCE">
        <w:rPr>
          <w:rFonts w:eastAsia="Calibri" w:cs="Times New Roman"/>
        </w:rPr>
        <w:t xml:space="preserve"> </w:t>
      </w:r>
      <w:r>
        <w:rPr>
          <w:rFonts w:eastAsia="Calibri" w:cs="Times New Roman"/>
        </w:rPr>
        <w:t>w</w:t>
      </w:r>
      <w:r w:rsidRPr="00B537DF">
        <w:rPr>
          <w:rFonts w:eastAsia="Calibri" w:cs="Times New Roman"/>
        </w:rPr>
        <w:t>hether the time limit originally imposed was adequate</w:t>
      </w:r>
      <w:r>
        <w:rPr>
          <w:rFonts w:eastAsia="Calibri" w:cs="Times New Roman"/>
        </w:rPr>
        <w:t xml:space="preserve">. It would be considered since the construction has commenced in 2017 that two years would be reasonable for completion. Consideration must be given that during Extension of Time 7, the applicant confirmed they had completed one dwelling and requested a 12 months extension rather than the six months provided under Extension of Time 6, as this would be adequate time to complete the development. The applicant advised in writing they would not apply for any further extension of time. They were aware they would need to apply for a fresh planning permit if the permit expired on 29 March 2021 and be subject to the current planning controls which could result in additional requirements such as additional landscaping to comply with Schedule 2 of the General Residential Zone. </w:t>
      </w:r>
    </w:p>
    <w:p w14:paraId="759D30F0" w14:textId="77777777" w:rsidR="00692E85" w:rsidRDefault="00692E85" w:rsidP="00692E85">
      <w:pPr>
        <w:rPr>
          <w:rFonts w:eastAsia="Calibri" w:cs="Times New Roman"/>
        </w:rPr>
      </w:pPr>
      <w:r>
        <w:rPr>
          <w:rFonts w:eastAsia="Calibri" w:cs="Times New Roman"/>
        </w:rPr>
        <w:t xml:space="preserve">The applicant has submitted a works program showing that Unit 3 currently under construction will be the first to be completed in June 2021 and the remaining units will be completed in January 2022. This work program highlights that works are not advancing to an increased rate and the applicant is requiring an additional one year based on this timeline. </w:t>
      </w:r>
    </w:p>
    <w:p w14:paraId="2A6B4BE5" w14:textId="77777777" w:rsidR="00692E85" w:rsidRPr="00FC445E" w:rsidRDefault="00692E85" w:rsidP="00692E85">
      <w:pPr>
        <w:rPr>
          <w:rFonts w:eastAsia="Calibri" w:cs="Times New Roman"/>
        </w:rPr>
      </w:pPr>
      <w:r>
        <w:rPr>
          <w:rFonts w:eastAsia="Calibri" w:cs="Times New Roman"/>
        </w:rPr>
        <w:t xml:space="preserve">The common theme with the extension of time requests has been finance and this may be attributed to the applicant unable to start the five units together or complete all five units together. The extension of time approvals previously granted have been fair and reasonable and the applicant has reached a point where time has been adequate to complete works and no further extensions should be granted. </w:t>
      </w:r>
    </w:p>
    <w:p w14:paraId="714B4876" w14:textId="77777777" w:rsidR="00692E85" w:rsidRPr="00B12A0F" w:rsidRDefault="00692E85" w:rsidP="00692E85">
      <w:pPr>
        <w:pStyle w:val="ICHeading3"/>
      </w:pPr>
      <w:r>
        <w:t>General Provisions</w:t>
      </w:r>
    </w:p>
    <w:p w14:paraId="7027C083" w14:textId="77777777" w:rsidR="00692E85" w:rsidRDefault="00692E85" w:rsidP="00692E85">
      <w:r>
        <w:t>Clause 65 - Decision Guidelines have been considered by officers in evaluating this application.</w:t>
      </w:r>
    </w:p>
    <w:p w14:paraId="4011664A" w14:textId="77777777" w:rsidR="00692E85" w:rsidRDefault="00692E85" w:rsidP="00692E85">
      <w:r>
        <w:t>Clause 66 - Stipulates all the relevant referral authorities to which the application must be referred.</w:t>
      </w:r>
    </w:p>
    <w:p w14:paraId="768DF2BB" w14:textId="77777777" w:rsidR="00692E85" w:rsidRPr="00B12A0F" w:rsidRDefault="00692E85" w:rsidP="00692E85">
      <w:pPr>
        <w:pStyle w:val="ICHeading3"/>
      </w:pPr>
      <w:r>
        <w:t>Financial Implications</w:t>
      </w:r>
    </w:p>
    <w:p w14:paraId="3EA5E592" w14:textId="77777777" w:rsidR="00692E85" w:rsidRPr="00862BFF" w:rsidRDefault="00692E85" w:rsidP="00692E85">
      <w:r>
        <w:t>There are no financial implication in refusing this extension of time application.</w:t>
      </w:r>
    </w:p>
    <w:p w14:paraId="7D64F2C5" w14:textId="77777777" w:rsidR="00692E85" w:rsidRPr="00B12A0F" w:rsidRDefault="00692E85" w:rsidP="00692E85">
      <w:pPr>
        <w:pStyle w:val="ICHeading3"/>
      </w:pPr>
      <w:r>
        <w:t>Risk &amp; Occupational Health &amp; Safety Issues</w:t>
      </w:r>
    </w:p>
    <w:p w14:paraId="24C25C84" w14:textId="77777777" w:rsidR="00692E85" w:rsidRDefault="00692E85" w:rsidP="00692E85">
      <w:r w:rsidRPr="00020A9A">
        <w:t xml:space="preserve">The recommendation of </w:t>
      </w:r>
      <w:r>
        <w:t>refusal</w:t>
      </w:r>
      <w:r w:rsidRPr="00020A9A">
        <w:t xml:space="preserve"> does not implicate any risk or OH&amp;S issues to Council.</w:t>
      </w:r>
    </w:p>
    <w:p w14:paraId="4F63EBA0" w14:textId="77777777" w:rsidR="00692E85" w:rsidRPr="00B12A0F" w:rsidRDefault="00692E85" w:rsidP="00692E85">
      <w:pPr>
        <w:pStyle w:val="ICHeading3"/>
      </w:pPr>
      <w:r>
        <w:t>Communications Strategy</w:t>
      </w:r>
    </w:p>
    <w:p w14:paraId="47533164" w14:textId="77777777" w:rsidR="00692E85" w:rsidRDefault="00692E85" w:rsidP="00692E85">
      <w:r>
        <w:t xml:space="preserve">The application was not advertised in accordance with </w:t>
      </w:r>
      <w:r w:rsidRPr="008848D9">
        <w:t xml:space="preserve">the </w:t>
      </w:r>
      <w:r w:rsidRPr="008848D9">
        <w:rPr>
          <w:i/>
          <w:iCs/>
        </w:rPr>
        <w:t>Planning &amp; Environment Act</w:t>
      </w:r>
      <w:r>
        <w:rPr>
          <w:i/>
          <w:iCs/>
        </w:rPr>
        <w:t xml:space="preserve"> </w:t>
      </w:r>
      <w:r w:rsidRPr="008848D9">
        <w:rPr>
          <w:i/>
          <w:iCs/>
        </w:rPr>
        <w:t>1987</w:t>
      </w:r>
      <w:r w:rsidRPr="008848D9">
        <w:t>, the</w:t>
      </w:r>
      <w:r w:rsidRPr="00020A9A">
        <w:t xml:space="preserve"> applicant </w:t>
      </w:r>
      <w:r>
        <w:t xml:space="preserve">was </w:t>
      </w:r>
      <w:r w:rsidRPr="00020A9A">
        <w:t>invited to attend this meeting and invited to address Council if required.</w:t>
      </w:r>
    </w:p>
    <w:p w14:paraId="5D9AA21E" w14:textId="77777777" w:rsidR="00692E85" w:rsidRPr="00B12A0F" w:rsidRDefault="00692E85" w:rsidP="00692E85">
      <w:pPr>
        <w:pStyle w:val="ICHeading3"/>
      </w:pPr>
      <w:r>
        <w:t>Options</w:t>
      </w:r>
    </w:p>
    <w:p w14:paraId="104A3C1B" w14:textId="77777777" w:rsidR="00692E85" w:rsidRDefault="00692E85" w:rsidP="00692E85">
      <w:pPr>
        <w:pStyle w:val="ICBulletList1"/>
        <w:numPr>
          <w:ilvl w:val="0"/>
          <w:numId w:val="0"/>
        </w:numPr>
        <w:tabs>
          <w:tab w:val="left" w:pos="567"/>
        </w:tabs>
        <w:ind w:left="567" w:hanging="567"/>
      </w:pPr>
      <w:r>
        <w:rPr>
          <w:rFonts w:ascii="Symbol" w:hAnsi="Symbol"/>
        </w:rPr>
        <w:t></w:t>
      </w:r>
      <w:r>
        <w:rPr>
          <w:rFonts w:ascii="Symbol" w:hAnsi="Symbol"/>
        </w:rPr>
        <w:tab/>
      </w:r>
      <w:r>
        <w:t>Issue a refusal to extend the time limits in accordance with the recommendation of this report; or</w:t>
      </w:r>
    </w:p>
    <w:p w14:paraId="0AF09E2B" w14:textId="77777777" w:rsidR="00692E85" w:rsidRPr="00862BFF" w:rsidRDefault="00692E85" w:rsidP="00692E85">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should Council wish to consider approving the extension of time request they need to explore justifications for the extension of time.</w:t>
      </w:r>
    </w:p>
    <w:p w14:paraId="4BF0A09A" w14:textId="77777777" w:rsidR="00692E85" w:rsidRPr="00B12A0F" w:rsidRDefault="00692E85" w:rsidP="00692E85">
      <w:pPr>
        <w:pStyle w:val="ICHeading3"/>
      </w:pPr>
      <w:r>
        <w:t>Conclusion</w:t>
      </w:r>
    </w:p>
    <w:p w14:paraId="694E0AA3" w14:textId="77777777" w:rsidR="00692E85" w:rsidRDefault="00692E85" w:rsidP="00692E85">
      <w:r>
        <w:t>Council has been exceptionally generous over a long period of time in granting previous extension of time approvals to initially the commencement date and more recently to the completion dates.</w:t>
      </w:r>
    </w:p>
    <w:p w14:paraId="71FAEF1F" w14:textId="77777777" w:rsidR="00692E85" w:rsidRDefault="00692E85" w:rsidP="00692E85">
      <w:r>
        <w:t xml:space="preserve">The applicant advised in writing they would not apply for any further extension of time. </w:t>
      </w:r>
    </w:p>
    <w:p w14:paraId="42B46548" w14:textId="77777777" w:rsidR="00692E85" w:rsidRDefault="00692E85" w:rsidP="00692E85">
      <w:r>
        <w:t xml:space="preserve">The proposal cannot be supported based on the well-established tests for an extension of time application. It is recommended that the extension of time request be refused. </w:t>
      </w:r>
    </w:p>
    <w:p w14:paraId="1D9E6016" w14:textId="77777777" w:rsidR="00692E85" w:rsidRDefault="00692E85" w:rsidP="00692E85"/>
    <w:p w14:paraId="5FD8F92B" w14:textId="77777777" w:rsidR="00692E85" w:rsidRDefault="00692E85" w:rsidP="00692E85"/>
    <w:p w14:paraId="21DBC3E9" w14:textId="77777777" w:rsidR="00692E85" w:rsidRDefault="00692E85" w:rsidP="00692E85">
      <w:pPr>
        <w:spacing w:after="0"/>
      </w:pPr>
      <w:r>
        <w:t xml:space="preserve"> </w:t>
      </w:r>
      <w:bookmarkStart w:id="56" w:name="PageSet_Report_9828"/>
      <w:bookmarkEnd w:id="56"/>
      <w:r w:rsidRPr="00692E85">
        <w:t xml:space="preserve"> </w:t>
      </w:r>
    </w:p>
    <w:p w14:paraId="06F77A98" w14:textId="77777777" w:rsidR="00692E85" w:rsidRDefault="00692E85" w:rsidP="00692E85">
      <w:pPr>
        <w:pStyle w:val="ICTOC1MINS"/>
        <w:sectPr w:rsidR="00692E85" w:rsidSect="00692E85">
          <w:headerReference w:type="even" r:id="rId40"/>
          <w:headerReference w:type="default" r:id="rId41"/>
          <w:footerReference w:type="even" r:id="rId42"/>
          <w:footerReference w:type="default" r:id="rId43"/>
          <w:headerReference w:type="first" r:id="rId44"/>
          <w:footerReference w:type="first" r:id="rId45"/>
          <w:pgSz w:w="11907" w:h="16839" w:code="9"/>
          <w:pgMar w:top="1134" w:right="1134" w:bottom="1134" w:left="1134" w:header="567" w:footer="567" w:gutter="0"/>
          <w:cols w:space="720"/>
          <w:formProt w:val="0"/>
          <w:docGrid w:linePitch="326"/>
        </w:sectPr>
      </w:pPr>
    </w:p>
    <w:bookmarkStart w:id="57" w:name="PDF1_CommunityStrengthening"/>
    <w:p w14:paraId="5F26CE7E" w14:textId="068AC135" w:rsidR="00692E85" w:rsidRDefault="00692E85" w:rsidP="006B4E38">
      <w:pPr>
        <w:pStyle w:val="ICTOC1MINS"/>
        <w:tabs>
          <w:tab w:val="clear" w:pos="851"/>
          <w:tab w:val="left" w:pos="567"/>
        </w:tabs>
      </w:pPr>
      <w:r>
        <w:fldChar w:fldCharType="begin"/>
      </w:r>
      <w:r>
        <w:instrText xml:space="preserve"> SEQ SeqList \* Charformat </w:instrText>
      </w:r>
      <w:r>
        <w:fldChar w:fldCharType="separate"/>
      </w:r>
      <w:bookmarkStart w:id="58" w:name="_Toc71280219"/>
      <w:r w:rsidR="00F92D85">
        <w:rPr>
          <w:noProof/>
        </w:rPr>
        <w:t>13</w:t>
      </w:r>
      <w:r>
        <w:fldChar w:fldCharType="end"/>
      </w:r>
      <w:r>
        <w:tab/>
        <w:t>Community Strengthening Reports</w:t>
      </w:r>
      <w:bookmarkEnd w:id="58"/>
    </w:p>
    <w:p w14:paraId="6ECC973B" w14:textId="2360EFBD" w:rsidR="00692E85" w:rsidRDefault="00692E85" w:rsidP="006B4E38">
      <w:pPr>
        <w:pStyle w:val="ICTOC2MINS"/>
        <w:tabs>
          <w:tab w:val="clear" w:pos="851"/>
          <w:tab w:val="left" w:pos="567"/>
        </w:tabs>
      </w:pPr>
      <w:bookmarkStart w:id="59" w:name="PDF2_ReportName_9748"/>
      <w:bookmarkStart w:id="60" w:name="_Toc71280220"/>
      <w:bookmarkEnd w:id="59"/>
      <w:r>
        <w:t>1</w:t>
      </w:r>
      <w:r w:rsidR="006B4E38">
        <w:t>3</w:t>
      </w:r>
      <w:r>
        <w:t>.1</w:t>
      </w:r>
      <w:r>
        <w:tab/>
      </w:r>
      <w:bookmarkStart w:id="61" w:name="_Hlk63680300"/>
      <w:r>
        <w:t>Disability Access and Inclusion Plan 2021-2024</w:t>
      </w:r>
      <w:bookmarkEnd w:id="60"/>
    </w:p>
    <w:p w14:paraId="39D29C02" w14:textId="77777777" w:rsidR="00692E85" w:rsidRDefault="00692E85" w:rsidP="00692E85">
      <w:pPr>
        <w:tabs>
          <w:tab w:val="left" w:pos="1985"/>
        </w:tabs>
        <w:ind w:left="1985" w:hanging="1985"/>
        <w:rPr>
          <w:b/>
          <w:szCs w:val="24"/>
        </w:rPr>
      </w:pPr>
      <w:r w:rsidRPr="00C52EA9">
        <w:rPr>
          <w:b/>
          <w:szCs w:val="24"/>
        </w:rPr>
        <w:t>Author:</w:t>
      </w:r>
      <w:r w:rsidRPr="00C52EA9">
        <w:rPr>
          <w:b/>
          <w:szCs w:val="24"/>
        </w:rPr>
        <w:tab/>
      </w:r>
      <w:r>
        <w:rPr>
          <w:b/>
          <w:szCs w:val="24"/>
        </w:rPr>
        <w:t>Belinda Stewart</w:t>
      </w:r>
      <w:r w:rsidRPr="00C52EA9">
        <w:rPr>
          <w:b/>
          <w:szCs w:val="24"/>
        </w:rPr>
        <w:t xml:space="preserve">, </w:t>
      </w:r>
      <w:r>
        <w:rPr>
          <w:b/>
          <w:szCs w:val="24"/>
        </w:rPr>
        <w:t>Manager Active Ageing &amp; Diversity</w:t>
      </w:r>
    </w:p>
    <w:p w14:paraId="5FB7D004" w14:textId="77777777" w:rsidR="00692E85" w:rsidRPr="00C52EA9" w:rsidRDefault="00692E85" w:rsidP="00692E85">
      <w:pPr>
        <w:tabs>
          <w:tab w:val="left" w:pos="1985"/>
        </w:tabs>
        <w:ind w:left="1985" w:hanging="1985"/>
        <w:rPr>
          <w:b/>
          <w:szCs w:val="24"/>
        </w:rPr>
      </w:pPr>
      <w:r>
        <w:rPr>
          <w:b/>
          <w:szCs w:val="24"/>
        </w:rPr>
        <w:t>Authoriser</w:t>
      </w:r>
      <w:r w:rsidRPr="00C52EA9">
        <w:rPr>
          <w:b/>
          <w:szCs w:val="24"/>
        </w:rPr>
        <w:t>:</w:t>
      </w:r>
      <w:r w:rsidRPr="00C52EA9">
        <w:rPr>
          <w:b/>
          <w:szCs w:val="24"/>
        </w:rPr>
        <w:tab/>
      </w:r>
      <w:r w:rsidRPr="00CD63AC">
        <w:rPr>
          <w:rFonts w:cs="Calibri"/>
          <w:b/>
          <w:szCs w:val="24"/>
        </w:rPr>
        <w:t>Sally Jones, General Manager Community Strengthening</w:t>
      </w:r>
      <w:r>
        <w:rPr>
          <w:b/>
          <w:szCs w:val="24"/>
        </w:rPr>
        <w:t xml:space="preserve"> </w:t>
      </w:r>
    </w:p>
    <w:p w14:paraId="29B41ABF" w14:textId="77777777" w:rsidR="00692E85" w:rsidRDefault="00692E85" w:rsidP="00692E85">
      <w:pPr>
        <w:tabs>
          <w:tab w:val="left" w:pos="1984"/>
        </w:tabs>
        <w:spacing w:before="120" w:after="0"/>
        <w:ind w:left="2551" w:hanging="2551"/>
        <w:rPr>
          <w:rFonts w:cs="Calibri"/>
          <w:b/>
          <w:szCs w:val="24"/>
        </w:rPr>
      </w:pPr>
      <w:bookmarkStart w:id="62" w:name="PDF2_Attachments_9748"/>
      <w:r w:rsidRPr="00C52EA9">
        <w:rPr>
          <w:b/>
          <w:szCs w:val="24"/>
        </w:rPr>
        <w:t>Attachments:</w:t>
      </w:r>
      <w:r w:rsidRPr="00C52EA9">
        <w:rPr>
          <w:b/>
          <w:szCs w:val="24"/>
        </w:rPr>
        <w:tab/>
      </w:r>
      <w:r w:rsidRPr="00722394">
        <w:rPr>
          <w:rFonts w:cs="Calibri"/>
          <w:b/>
          <w:szCs w:val="24"/>
        </w:rPr>
        <w:t>1.</w:t>
      </w:r>
      <w:r w:rsidRPr="00722394">
        <w:rPr>
          <w:rFonts w:cs="Calibri"/>
          <w:b/>
          <w:szCs w:val="24"/>
        </w:rPr>
        <w:tab/>
        <w:t xml:space="preserve">Moorabool Shire Council Disability Access and Inclusion Plan 2021-2024 (under separate cover) </w:t>
      </w:r>
      <w:bookmarkStart w:id="63" w:name="PDFA_9748_1"/>
      <w:r w:rsidRPr="00722394">
        <w:rPr>
          <w:rFonts w:cs="Calibri"/>
          <w:b/>
          <w:szCs w:val="24"/>
        </w:rPr>
        <w:t xml:space="preserve"> </w:t>
      </w:r>
      <w:bookmarkEnd w:id="63"/>
    </w:p>
    <w:p w14:paraId="7D72DD6F" w14:textId="77777777" w:rsidR="00692E85" w:rsidRPr="00C52EA9" w:rsidRDefault="00692E85" w:rsidP="00692E85">
      <w:pPr>
        <w:tabs>
          <w:tab w:val="left" w:pos="2551"/>
        </w:tabs>
        <w:spacing w:after="0"/>
        <w:ind w:left="2551" w:hanging="567"/>
        <w:rPr>
          <w:b/>
          <w:szCs w:val="24"/>
        </w:rPr>
      </w:pPr>
      <w:r w:rsidRPr="00722394">
        <w:rPr>
          <w:rFonts w:cs="Calibri"/>
          <w:b/>
          <w:szCs w:val="24"/>
        </w:rPr>
        <w:t>2.</w:t>
      </w:r>
      <w:r w:rsidRPr="00722394">
        <w:rPr>
          <w:rFonts w:cs="Calibri"/>
          <w:b/>
          <w:szCs w:val="24"/>
        </w:rPr>
        <w:tab/>
        <w:t xml:space="preserve">Moorabool Disability Access and Inclusion Advisory Committee Terms of Reference (under separate cover) </w:t>
      </w:r>
      <w:bookmarkStart w:id="64" w:name="PDFA_Attachment_2"/>
      <w:bookmarkStart w:id="65" w:name="PDFA_9748_2"/>
      <w:r w:rsidRPr="00722394">
        <w:rPr>
          <w:rFonts w:cs="Calibri"/>
          <w:b/>
          <w:szCs w:val="24"/>
        </w:rPr>
        <w:t xml:space="preserve"> </w:t>
      </w:r>
      <w:bookmarkEnd w:id="64"/>
      <w:bookmarkEnd w:id="65"/>
      <w:r>
        <w:rPr>
          <w:b/>
          <w:szCs w:val="24"/>
        </w:rPr>
        <w:t xml:space="preserve"> </w:t>
      </w:r>
      <w:bookmarkEnd w:id="62"/>
    </w:p>
    <w:p w14:paraId="3AA5F98A" w14:textId="77777777" w:rsidR="00692E85" w:rsidRDefault="00692E85" w:rsidP="00692E85">
      <w:pPr>
        <w:tabs>
          <w:tab w:val="left" w:pos="2268"/>
        </w:tabs>
        <w:spacing w:after="0"/>
        <w:rPr>
          <w:szCs w:val="24"/>
        </w:rPr>
      </w:pPr>
      <w:r w:rsidRPr="00612D6E">
        <w:rPr>
          <w:szCs w:val="24"/>
        </w:rPr>
        <w:t xml:space="preserve"> </w:t>
      </w:r>
    </w:p>
    <w:p w14:paraId="0C62F3AF" w14:textId="77777777" w:rsidR="00692E85" w:rsidRDefault="00692E85" w:rsidP="00692E85">
      <w:pPr>
        <w:pStyle w:val="ICHeading3"/>
        <w:spacing w:before="0"/>
      </w:pPr>
      <w:r>
        <w:t>Purpose</w:t>
      </w:r>
    </w:p>
    <w:p w14:paraId="4B2B3E2A" w14:textId="77777777" w:rsidR="00692E85" w:rsidRDefault="00692E85" w:rsidP="00692E85">
      <w:r>
        <w:t>To seek Council endorsement on the proposed Disability Access and Inclusion Plan 2021-2024 as attached.</w:t>
      </w:r>
    </w:p>
    <w:p w14:paraId="54FCB6EF" w14:textId="77777777" w:rsidR="00692E85" w:rsidRDefault="00692E85" w:rsidP="00692E85">
      <w:pPr>
        <w:pStyle w:val="ICHeading3"/>
      </w:pPr>
      <w:r>
        <w:t>Executive Summary</w:t>
      </w:r>
    </w:p>
    <w:p w14:paraId="7E02DB51" w14:textId="77777777" w:rsidR="00692E85" w:rsidRPr="00100C6B" w:rsidRDefault="00692E85" w:rsidP="00EE49B9">
      <w:pPr>
        <w:pStyle w:val="ICBulletList1"/>
        <w:numPr>
          <w:ilvl w:val="0"/>
          <w:numId w:val="6"/>
        </w:numPr>
      </w:pPr>
      <w:r w:rsidRPr="00100C6B">
        <w:t xml:space="preserve">Section 38 of the </w:t>
      </w:r>
      <w:r w:rsidRPr="00100C6B">
        <w:rPr>
          <w:i/>
          <w:iCs/>
        </w:rPr>
        <w:t>Disability Act 2006</w:t>
      </w:r>
      <w:r w:rsidRPr="00100C6B">
        <w:t xml:space="preserve"> stipulates that a public sector body must have a Disability Action Plan (DAIP) in place. </w:t>
      </w:r>
    </w:p>
    <w:p w14:paraId="4EA4B33A" w14:textId="77777777" w:rsidR="00692E85" w:rsidRPr="00100C6B" w:rsidRDefault="00692E85" w:rsidP="00EE49B9">
      <w:pPr>
        <w:pStyle w:val="ICBulletList1"/>
        <w:numPr>
          <w:ilvl w:val="0"/>
          <w:numId w:val="6"/>
        </w:numPr>
      </w:pPr>
      <w:r w:rsidRPr="00100C6B">
        <w:t xml:space="preserve">The DAIP was previously integrated within the Age Well, Live Well Strategy. </w:t>
      </w:r>
    </w:p>
    <w:p w14:paraId="1F7C9B34" w14:textId="77777777" w:rsidR="00692E85" w:rsidRPr="00100C6B" w:rsidRDefault="00692E85" w:rsidP="00EE49B9">
      <w:pPr>
        <w:pStyle w:val="ICBulletList1"/>
        <w:numPr>
          <w:ilvl w:val="0"/>
          <w:numId w:val="6"/>
        </w:numPr>
      </w:pPr>
      <w:r w:rsidRPr="00100C6B">
        <w:t xml:space="preserve">A proposal was endorsed in 2019 to separate the DAIP from the Age Well, Live Well Strategy to ensure that planning specific to access and inclusion could be met. </w:t>
      </w:r>
    </w:p>
    <w:p w14:paraId="0A5AD949" w14:textId="77777777" w:rsidR="00692E85" w:rsidRPr="00100C6B" w:rsidRDefault="00692E85" w:rsidP="00EE49B9">
      <w:pPr>
        <w:pStyle w:val="ICBulletList1"/>
        <w:numPr>
          <w:ilvl w:val="0"/>
          <w:numId w:val="6"/>
        </w:numPr>
      </w:pPr>
      <w:r w:rsidRPr="00100C6B">
        <w:t xml:space="preserve">Key consultation and workshops with community members, internal and external stakeholders was undertaken in 2020 to develop the draft DAIP. </w:t>
      </w:r>
    </w:p>
    <w:p w14:paraId="5A4E6C42" w14:textId="77777777" w:rsidR="00692E85" w:rsidRPr="00100C6B" w:rsidRDefault="00692E85" w:rsidP="00EE49B9">
      <w:pPr>
        <w:pStyle w:val="ICBulletList1"/>
        <w:numPr>
          <w:ilvl w:val="0"/>
          <w:numId w:val="6"/>
        </w:numPr>
      </w:pPr>
      <w:r w:rsidRPr="00100C6B">
        <w:t xml:space="preserve">The draft DAIP sets out Council’s strategy for improving equitable and dignified access to all of Council’s services, facilities, programs, communications, planning and employment processes. </w:t>
      </w:r>
    </w:p>
    <w:p w14:paraId="0D9BF64C" w14:textId="77777777" w:rsidR="00692E85" w:rsidRPr="00100C6B" w:rsidRDefault="00692E85" w:rsidP="00EE49B9">
      <w:pPr>
        <w:pStyle w:val="ICBulletList1"/>
        <w:numPr>
          <w:ilvl w:val="0"/>
          <w:numId w:val="6"/>
        </w:numPr>
      </w:pPr>
      <w:r w:rsidRPr="00100C6B">
        <w:t xml:space="preserve">A Disability Access and Inclusion Advisory Committee is proposed to be established to monitor the implementation of the DAIP and provide reports to Council on its progress. </w:t>
      </w:r>
    </w:p>
    <w:p w14:paraId="33447EAD" w14:textId="77777777" w:rsidR="00692E85" w:rsidRDefault="00692E85" w:rsidP="00692E85">
      <w:pPr>
        <w:spacing w:after="0"/>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692E85" w14:paraId="77CDF665" w14:textId="77777777" w:rsidTr="00692E85">
        <w:tc>
          <w:tcPr>
            <w:tcW w:w="9639" w:type="dxa"/>
          </w:tcPr>
          <w:p w14:paraId="65BC8E1C" w14:textId="5BE9C9B5" w:rsidR="00692E85" w:rsidRDefault="006C5861" w:rsidP="006C5861">
            <w:pPr>
              <w:pStyle w:val="ICHeading3"/>
              <w:keepNext w:val="0"/>
              <w:rPr>
                <w:rFonts w:cs="Calibri"/>
              </w:rPr>
            </w:pPr>
            <w:bookmarkStart w:id="66" w:name="PDF2_Recommendations_9748"/>
            <w:bookmarkStart w:id="67" w:name="MoverSeconder_9748"/>
            <w:bookmarkEnd w:id="66"/>
            <w:r w:rsidRPr="006C5861">
              <w:rPr>
                <w:rFonts w:cs="Calibri"/>
              </w:rPr>
              <w:t xml:space="preserve">Resolution  </w:t>
            </w:r>
          </w:p>
          <w:p w14:paraId="32EBFE98" w14:textId="2AF7F492" w:rsidR="006C5861" w:rsidRDefault="006C5861" w:rsidP="006C5861">
            <w:pPr>
              <w:tabs>
                <w:tab w:val="left" w:pos="1134"/>
              </w:tabs>
              <w:spacing w:after="0"/>
              <w:jc w:val="left"/>
              <w:rPr>
                <w:rFonts w:cs="Calibri"/>
              </w:rPr>
            </w:pPr>
            <w:r w:rsidRPr="006C5861">
              <w:rPr>
                <w:rFonts w:cs="Calibri"/>
                <w:b/>
                <w:bCs/>
              </w:rPr>
              <w:t>Moved:</w:t>
            </w:r>
            <w:r w:rsidRPr="006C5861">
              <w:rPr>
                <w:rFonts w:cs="Calibri"/>
              </w:rPr>
              <w:tab/>
              <w:t xml:space="preserve">Cr Tonia </w:t>
            </w:r>
            <w:proofErr w:type="spellStart"/>
            <w:r w:rsidRPr="006C5861">
              <w:rPr>
                <w:rFonts w:cs="Calibri"/>
              </w:rPr>
              <w:t>Dudzik</w:t>
            </w:r>
            <w:proofErr w:type="spellEnd"/>
          </w:p>
          <w:p w14:paraId="056E50CC" w14:textId="741E47B8" w:rsidR="006C5861" w:rsidRPr="006C5861" w:rsidRDefault="006C5861" w:rsidP="006C5861">
            <w:pPr>
              <w:tabs>
                <w:tab w:val="left" w:pos="1134"/>
              </w:tabs>
              <w:jc w:val="left"/>
            </w:pPr>
            <w:r w:rsidRPr="006C5861">
              <w:rPr>
                <w:rFonts w:cs="Calibri"/>
                <w:b/>
                <w:bCs/>
              </w:rPr>
              <w:t>Seconded:</w:t>
            </w:r>
            <w:r w:rsidRPr="006C5861">
              <w:rPr>
                <w:rFonts w:cs="Calibri"/>
              </w:rPr>
              <w:tab/>
              <w:t>Cr Moira Berry</w:t>
            </w:r>
            <w:bookmarkEnd w:id="67"/>
          </w:p>
          <w:p w14:paraId="0DA4AB28" w14:textId="77777777" w:rsidR="00692E85" w:rsidRPr="00EC613E" w:rsidRDefault="00692E85" w:rsidP="00692E85">
            <w:pPr>
              <w:rPr>
                <w:b/>
                <w:bCs/>
              </w:rPr>
            </w:pPr>
            <w:r w:rsidRPr="00EC613E">
              <w:rPr>
                <w:b/>
                <w:bCs/>
              </w:rPr>
              <w:t>That Council:</w:t>
            </w:r>
          </w:p>
          <w:p w14:paraId="0146CEFD" w14:textId="77777777" w:rsidR="00692E85" w:rsidRPr="00EC613E" w:rsidRDefault="00692E85" w:rsidP="006B4E38">
            <w:pPr>
              <w:pStyle w:val="ICRecList1"/>
              <w:rPr>
                <w:b/>
                <w:bCs/>
              </w:rPr>
            </w:pPr>
            <w:r w:rsidRPr="00EC613E">
              <w:rPr>
                <w:b/>
                <w:bCs/>
              </w:rPr>
              <w:t xml:space="preserve">Approves the Moorabool Disability Access and Inclusion Plan 2021–2024 provided as attachment 1 to this report. </w:t>
            </w:r>
          </w:p>
          <w:p w14:paraId="3BE61E8F" w14:textId="77777777" w:rsidR="006C5861" w:rsidRPr="00EC613E" w:rsidRDefault="00692E85" w:rsidP="006C5861">
            <w:pPr>
              <w:pStyle w:val="ICRecList1"/>
              <w:numPr>
                <w:ilvl w:val="0"/>
                <w:numId w:val="0"/>
              </w:numPr>
              <w:ind w:left="567" w:hanging="567"/>
              <w:rPr>
                <w:b/>
                <w:bCs/>
              </w:rPr>
            </w:pPr>
            <w:r w:rsidRPr="00EC613E">
              <w:rPr>
                <w:b/>
                <w:bCs/>
              </w:rPr>
              <w:t>2.</w:t>
            </w:r>
            <w:r w:rsidRPr="00EC613E">
              <w:rPr>
                <w:b/>
                <w:bCs/>
              </w:rPr>
              <w:tab/>
              <w:t>Approves the Moorabool Disability Access and Inclusion Advisory Committee Terms of Reference proved as attachment 2 to this report.</w:t>
            </w:r>
          </w:p>
          <w:p w14:paraId="147F6EE5" w14:textId="17A54F76" w:rsidR="00692E85" w:rsidRDefault="00692E85" w:rsidP="006C5861">
            <w:pPr>
              <w:pStyle w:val="ICRecList1"/>
              <w:numPr>
                <w:ilvl w:val="0"/>
                <w:numId w:val="0"/>
              </w:numPr>
              <w:ind w:left="567" w:hanging="567"/>
              <w:jc w:val="right"/>
            </w:pPr>
            <w:r>
              <w:t xml:space="preserve"> </w:t>
            </w:r>
            <w:bookmarkStart w:id="68" w:name="Carried_9748"/>
            <w:r w:rsidR="006C5861" w:rsidRPr="006C5861">
              <w:rPr>
                <w:rFonts w:cs="Calibri"/>
                <w:b/>
                <w:caps/>
              </w:rPr>
              <w:t>Carried</w:t>
            </w:r>
            <w:bookmarkEnd w:id="68"/>
          </w:p>
        </w:tc>
      </w:tr>
    </w:tbl>
    <w:p w14:paraId="337276AB" w14:textId="77777777" w:rsidR="00692E85" w:rsidRDefault="00692E85" w:rsidP="00692E85">
      <w:pPr>
        <w:spacing w:after="0"/>
        <w:rPr>
          <w:b/>
        </w:rPr>
      </w:pPr>
    </w:p>
    <w:p w14:paraId="493F44A1" w14:textId="77777777" w:rsidR="00692E85" w:rsidRDefault="00692E85" w:rsidP="00692E85">
      <w:pPr>
        <w:pStyle w:val="ICHeading3"/>
        <w:spacing w:before="0"/>
      </w:pPr>
      <w:r>
        <w:t>Background</w:t>
      </w:r>
    </w:p>
    <w:p w14:paraId="4F8FA7BC" w14:textId="77777777" w:rsidR="006B4E38" w:rsidRDefault="00692E85" w:rsidP="00692E85">
      <w:r w:rsidRPr="00394BD6">
        <w:t xml:space="preserve">Moorabool Shire Council’s previous ‘Age Well Live Well &amp; Disability Access and Inclusion Plan 2019–2022’ was an integrated Plan that set out Council’s goals to meet the needs of older residents and people living with a disability together. A decision to remove the disability components from that Plan was made in November 2019 to separate the plans to enable disability issues to be prioritised on their own. </w:t>
      </w:r>
    </w:p>
    <w:p w14:paraId="1B38AB68" w14:textId="2DC3E75D" w:rsidR="00692E85" w:rsidRPr="00394BD6" w:rsidRDefault="00692E85" w:rsidP="00692E85">
      <w:r w:rsidRPr="00394BD6">
        <w:t>This draft DAIP 2021–202</w:t>
      </w:r>
      <w:r>
        <w:t>4</w:t>
      </w:r>
      <w:r w:rsidRPr="00394BD6">
        <w:t xml:space="preserve"> sets a new commitment to improvements that will contribute to a number of positive outcomes for the greater inclusion of people with a disability into the future. </w:t>
      </w:r>
    </w:p>
    <w:p w14:paraId="6814833B" w14:textId="77777777" w:rsidR="00692E85" w:rsidRPr="00394BD6" w:rsidRDefault="00692E85" w:rsidP="00692E85">
      <w:r w:rsidRPr="00394BD6">
        <w:t>The draft DAIP brings together the successes of work undertaken through previous plans and links with other related corporate plans, policies and strategies, whilst setting future actions and strategies aimed at progressing accessibility and inclusion across Moorabool.</w:t>
      </w:r>
    </w:p>
    <w:p w14:paraId="75FB4F17" w14:textId="77777777" w:rsidR="00692E85" w:rsidRPr="00394BD6" w:rsidRDefault="00692E85" w:rsidP="00692E85">
      <w:r w:rsidRPr="00394BD6">
        <w:t xml:space="preserve">The draft DAIP has been developed through community, internal and external stakeholder consultation.  Through the consultation processes undertaken in 2020, a number of key themes and priorities emerged. These themes highlighted four key leadership roles for Council as a </w:t>
      </w:r>
      <w:r w:rsidRPr="00394BD6">
        <w:rPr>
          <w:b/>
        </w:rPr>
        <w:t>planner</w:t>
      </w:r>
      <w:r w:rsidRPr="00394BD6">
        <w:t xml:space="preserve">, </w:t>
      </w:r>
      <w:r w:rsidRPr="00394BD6">
        <w:rPr>
          <w:b/>
        </w:rPr>
        <w:t>provider</w:t>
      </w:r>
      <w:r w:rsidRPr="00394BD6">
        <w:t xml:space="preserve"> of services, </w:t>
      </w:r>
      <w:r w:rsidRPr="00394BD6">
        <w:rPr>
          <w:b/>
        </w:rPr>
        <w:t>advocate</w:t>
      </w:r>
      <w:r w:rsidRPr="00394BD6">
        <w:t xml:space="preserve"> and </w:t>
      </w:r>
      <w:r w:rsidRPr="00394BD6">
        <w:rPr>
          <w:b/>
        </w:rPr>
        <w:t>partner</w:t>
      </w:r>
      <w:r w:rsidRPr="00394BD6">
        <w:t xml:space="preserve"> within the community. These roles will enable Council to make an enormous contribution in protecting the rights of people living with a disability.</w:t>
      </w:r>
    </w:p>
    <w:p w14:paraId="45160B55" w14:textId="77777777" w:rsidR="00692E85" w:rsidRPr="00394BD6" w:rsidRDefault="00692E85" w:rsidP="00692E85">
      <w:r w:rsidRPr="00394BD6">
        <w:t>The consultation process also identified four objectives as follows:</w:t>
      </w:r>
    </w:p>
    <w:p w14:paraId="79BD9DF5" w14:textId="77777777" w:rsidR="00692E85" w:rsidRPr="00394BD6" w:rsidRDefault="00692E85" w:rsidP="00692E85">
      <w:pPr>
        <w:pStyle w:val="ICBodyList1"/>
        <w:numPr>
          <w:ilvl w:val="0"/>
          <w:numId w:val="0"/>
        </w:numPr>
        <w:ind w:left="567" w:hanging="567"/>
      </w:pPr>
      <w:r w:rsidRPr="00394BD6">
        <w:t>1.</w:t>
      </w:r>
      <w:r w:rsidRPr="00394BD6">
        <w:tab/>
      </w:r>
      <w:r w:rsidRPr="00394BD6">
        <w:rPr>
          <w:b/>
          <w:bCs/>
        </w:rPr>
        <w:t>Services, Places and Spaces</w:t>
      </w:r>
      <w:r w:rsidRPr="00394BD6">
        <w:t xml:space="preserve"> – We will aim to ensure all Council services, programs and infrastructure facilities are accessible to people with a disability. </w:t>
      </w:r>
    </w:p>
    <w:p w14:paraId="7A61B749" w14:textId="77777777" w:rsidR="00692E85" w:rsidRPr="00394BD6" w:rsidRDefault="00692E85" w:rsidP="00692E85">
      <w:pPr>
        <w:pStyle w:val="ICBodyList1"/>
        <w:numPr>
          <w:ilvl w:val="0"/>
          <w:numId w:val="0"/>
        </w:numPr>
        <w:ind w:left="567" w:hanging="567"/>
      </w:pPr>
      <w:r w:rsidRPr="00394BD6">
        <w:t>2.</w:t>
      </w:r>
      <w:r w:rsidRPr="00394BD6">
        <w:tab/>
      </w:r>
      <w:r w:rsidRPr="00394BD6">
        <w:rPr>
          <w:b/>
          <w:bCs/>
        </w:rPr>
        <w:t>Employment</w:t>
      </w:r>
      <w:r w:rsidRPr="00394BD6">
        <w:t xml:space="preserve"> – We will aim to improve employment opportunities for people with a disability within Council. </w:t>
      </w:r>
    </w:p>
    <w:p w14:paraId="11C17252" w14:textId="77777777" w:rsidR="00692E85" w:rsidRPr="00394BD6" w:rsidRDefault="00692E85" w:rsidP="00692E85">
      <w:pPr>
        <w:pStyle w:val="ICBodyList1"/>
        <w:numPr>
          <w:ilvl w:val="0"/>
          <w:numId w:val="0"/>
        </w:numPr>
        <w:ind w:left="567" w:hanging="567"/>
      </w:pPr>
      <w:r w:rsidRPr="00394BD6">
        <w:t>3.</w:t>
      </w:r>
      <w:r w:rsidRPr="00394BD6">
        <w:tab/>
      </w:r>
      <w:r w:rsidRPr="00394BD6">
        <w:rPr>
          <w:b/>
          <w:bCs/>
        </w:rPr>
        <w:t>Community Inclusion</w:t>
      </w:r>
      <w:r w:rsidRPr="00394BD6">
        <w:t xml:space="preserve"> – We will aim to provide opportunities for people with a disability to participate in events, meetings or celebrations, feel valued and included in the community. </w:t>
      </w:r>
    </w:p>
    <w:p w14:paraId="454B5E93" w14:textId="77777777" w:rsidR="00692E85" w:rsidRPr="00394BD6" w:rsidRDefault="00692E85" w:rsidP="00692E85">
      <w:pPr>
        <w:pStyle w:val="ICBodyList1"/>
        <w:numPr>
          <w:ilvl w:val="0"/>
          <w:numId w:val="0"/>
        </w:numPr>
        <w:ind w:left="567" w:hanging="567"/>
      </w:pPr>
      <w:r w:rsidRPr="00394BD6">
        <w:t>4.</w:t>
      </w:r>
      <w:r w:rsidRPr="00394BD6">
        <w:tab/>
      </w:r>
      <w:r w:rsidRPr="00394BD6">
        <w:rPr>
          <w:b/>
          <w:bCs/>
        </w:rPr>
        <w:t>Council Leadership and Advocacy</w:t>
      </w:r>
      <w:r w:rsidRPr="00394BD6">
        <w:t xml:space="preserve"> – We will aim to ensure that all corporate, strategic planning and communications actively help achieve tangible changes in attitudes and practices which discriminate against people with a disability. </w:t>
      </w:r>
    </w:p>
    <w:p w14:paraId="7777FC60" w14:textId="77777777" w:rsidR="00692E85" w:rsidRPr="00394BD6" w:rsidRDefault="00692E85" w:rsidP="00692E85">
      <w:r w:rsidRPr="00394BD6">
        <w:t>In identifying and removing barriers that people with a disability face, Council will act within the strategic frameworks that exist to support access for people with disabilities at Global, National and State levels. This framework will be embedded within Council’s legislative and policy commitments for a ‘Whole of Council’ approach.</w:t>
      </w:r>
    </w:p>
    <w:p w14:paraId="5119D9F2" w14:textId="77777777" w:rsidR="00692E85" w:rsidRPr="00394BD6" w:rsidRDefault="00692E85" w:rsidP="00692E85">
      <w:r w:rsidRPr="00394BD6">
        <w:t xml:space="preserve">Common access barriers to inclusion include inaccessible communication, employment, transport, community attitudes, service capacity, affordability and the built environment. Inclusion is a fundamental human right for everyone. </w:t>
      </w:r>
    </w:p>
    <w:p w14:paraId="67CB087B" w14:textId="77777777" w:rsidR="00692E85" w:rsidRPr="00394BD6" w:rsidRDefault="00692E85" w:rsidP="00692E85">
      <w:r w:rsidRPr="00394BD6">
        <w:t xml:space="preserve">Removing barriers and improving access for people with a disability will have additional benefits for others within the community, as it ensures access for all, including: </w:t>
      </w:r>
    </w:p>
    <w:p w14:paraId="73114247" w14:textId="77777777" w:rsidR="00692E85" w:rsidRPr="006A3DEF" w:rsidRDefault="00692E85" w:rsidP="00692E85">
      <w:pPr>
        <w:pStyle w:val="ICBulletList1"/>
        <w:numPr>
          <w:ilvl w:val="0"/>
          <w:numId w:val="0"/>
        </w:numPr>
        <w:tabs>
          <w:tab w:val="left" w:pos="567"/>
        </w:tabs>
        <w:ind w:left="567" w:hanging="567"/>
      </w:pPr>
      <w:r w:rsidRPr="006A3DEF">
        <w:rPr>
          <w:rFonts w:ascii="Symbol" w:hAnsi="Symbol"/>
        </w:rPr>
        <w:t></w:t>
      </w:r>
      <w:r w:rsidRPr="006A3DEF">
        <w:rPr>
          <w:rFonts w:ascii="Symbol" w:hAnsi="Symbol"/>
        </w:rPr>
        <w:tab/>
      </w:r>
      <w:r w:rsidRPr="006A3DEF">
        <w:t>Parents with prams;</w:t>
      </w:r>
    </w:p>
    <w:p w14:paraId="782897B3" w14:textId="77777777" w:rsidR="00692E85" w:rsidRPr="006A3DEF" w:rsidRDefault="00692E85" w:rsidP="00692E85">
      <w:pPr>
        <w:pStyle w:val="ICBulletList1"/>
        <w:numPr>
          <w:ilvl w:val="0"/>
          <w:numId w:val="0"/>
        </w:numPr>
        <w:tabs>
          <w:tab w:val="left" w:pos="567"/>
        </w:tabs>
        <w:ind w:left="567" w:hanging="567"/>
      </w:pPr>
      <w:r w:rsidRPr="006A3DEF">
        <w:rPr>
          <w:rFonts w:ascii="Symbol" w:hAnsi="Symbol"/>
        </w:rPr>
        <w:t></w:t>
      </w:r>
      <w:r w:rsidRPr="006A3DEF">
        <w:rPr>
          <w:rFonts w:ascii="Symbol" w:hAnsi="Symbol"/>
        </w:rPr>
        <w:tab/>
      </w:r>
      <w:r w:rsidRPr="006A3DEF">
        <w:t>Older people with mobility aids;</w:t>
      </w:r>
    </w:p>
    <w:p w14:paraId="48509C3F" w14:textId="77777777" w:rsidR="00692E85" w:rsidRPr="006A3DEF" w:rsidRDefault="00692E85" w:rsidP="00692E85">
      <w:pPr>
        <w:pStyle w:val="ICBulletList1"/>
        <w:numPr>
          <w:ilvl w:val="0"/>
          <w:numId w:val="0"/>
        </w:numPr>
        <w:tabs>
          <w:tab w:val="left" w:pos="567"/>
        </w:tabs>
        <w:ind w:left="567" w:hanging="567"/>
      </w:pPr>
      <w:r w:rsidRPr="006A3DEF">
        <w:rPr>
          <w:rFonts w:ascii="Symbol" w:hAnsi="Symbol"/>
        </w:rPr>
        <w:t></w:t>
      </w:r>
      <w:r w:rsidRPr="006A3DEF">
        <w:rPr>
          <w:rFonts w:ascii="Symbol" w:hAnsi="Symbol"/>
        </w:rPr>
        <w:tab/>
      </w:r>
      <w:r w:rsidRPr="006A3DEF">
        <w:t xml:space="preserve">People with injuries; </w:t>
      </w:r>
    </w:p>
    <w:p w14:paraId="5786FE38" w14:textId="77777777" w:rsidR="00692E85" w:rsidRPr="006A3DEF" w:rsidRDefault="00692E85" w:rsidP="00692E85">
      <w:pPr>
        <w:pStyle w:val="ICBulletList1"/>
        <w:numPr>
          <w:ilvl w:val="0"/>
          <w:numId w:val="0"/>
        </w:numPr>
        <w:tabs>
          <w:tab w:val="left" w:pos="567"/>
        </w:tabs>
        <w:ind w:left="567" w:hanging="567"/>
      </w:pPr>
      <w:r w:rsidRPr="006A3DEF">
        <w:rPr>
          <w:rFonts w:ascii="Symbol" w:hAnsi="Symbol"/>
        </w:rPr>
        <w:t></w:t>
      </w:r>
      <w:r w:rsidRPr="006A3DEF">
        <w:rPr>
          <w:rFonts w:ascii="Symbol" w:hAnsi="Symbol"/>
        </w:rPr>
        <w:tab/>
      </w:r>
      <w:r w:rsidRPr="006A3DEF">
        <w:t>People with temporary disabilities;</w:t>
      </w:r>
    </w:p>
    <w:p w14:paraId="70D3824F" w14:textId="77777777" w:rsidR="00692E85" w:rsidRPr="006A3DEF" w:rsidRDefault="00692E85" w:rsidP="00692E85">
      <w:pPr>
        <w:pStyle w:val="ICBulletList1"/>
        <w:numPr>
          <w:ilvl w:val="0"/>
          <w:numId w:val="0"/>
        </w:numPr>
        <w:tabs>
          <w:tab w:val="left" w:pos="567"/>
        </w:tabs>
        <w:ind w:left="567" w:hanging="567"/>
      </w:pPr>
      <w:r w:rsidRPr="006A3DEF">
        <w:rPr>
          <w:rFonts w:ascii="Symbol" w:hAnsi="Symbol"/>
        </w:rPr>
        <w:t></w:t>
      </w:r>
      <w:r w:rsidRPr="006A3DEF">
        <w:rPr>
          <w:rFonts w:ascii="Symbol" w:hAnsi="Symbol"/>
        </w:rPr>
        <w:tab/>
      </w:r>
      <w:r w:rsidRPr="006A3DEF">
        <w:t>People with mental health issues; and</w:t>
      </w:r>
    </w:p>
    <w:p w14:paraId="7D3AF3FA" w14:textId="77777777" w:rsidR="00692E85" w:rsidRPr="006A3DEF" w:rsidRDefault="00692E85" w:rsidP="00692E85">
      <w:pPr>
        <w:pStyle w:val="ICBulletList1"/>
        <w:numPr>
          <w:ilvl w:val="0"/>
          <w:numId w:val="0"/>
        </w:numPr>
        <w:tabs>
          <w:tab w:val="left" w:pos="567"/>
        </w:tabs>
        <w:ind w:left="567" w:hanging="567"/>
      </w:pPr>
      <w:r w:rsidRPr="006A3DEF">
        <w:rPr>
          <w:rFonts w:ascii="Symbol" w:hAnsi="Symbol"/>
        </w:rPr>
        <w:t></w:t>
      </w:r>
      <w:r w:rsidRPr="006A3DEF">
        <w:rPr>
          <w:rFonts w:ascii="Symbol" w:hAnsi="Symbol"/>
        </w:rPr>
        <w:tab/>
      </w:r>
      <w:r w:rsidRPr="006A3DEF">
        <w:t>Children walking or riding to school.</w:t>
      </w:r>
    </w:p>
    <w:p w14:paraId="59AEB195" w14:textId="77777777" w:rsidR="00692E85" w:rsidRDefault="00692E85" w:rsidP="00692E85">
      <w:pPr>
        <w:rPr>
          <w:rFonts w:asciiTheme="minorHAnsi" w:hAnsiTheme="minorHAnsi" w:cstheme="minorHAnsi"/>
          <w:szCs w:val="24"/>
        </w:rPr>
      </w:pPr>
      <w:r w:rsidRPr="00394BD6">
        <w:rPr>
          <w:rFonts w:asciiTheme="minorHAnsi" w:hAnsiTheme="minorHAnsi" w:cstheme="minorHAnsi"/>
          <w:szCs w:val="24"/>
        </w:rPr>
        <w:t xml:space="preserve">To effectively manage and monitor the implementation and progress of the DAIP, a Disability Access and Inclusion Advisory Committee is to be established as a Council endorsed Committee which will provide bi-annual reports to Council on its progress. </w:t>
      </w:r>
    </w:p>
    <w:p w14:paraId="2526639B" w14:textId="77777777" w:rsidR="00692E85" w:rsidRPr="00B12A0F" w:rsidRDefault="00692E85" w:rsidP="00EC613E">
      <w:pPr>
        <w:pStyle w:val="ICHeading3"/>
      </w:pPr>
      <w:r>
        <w:t>Proposal</w:t>
      </w:r>
    </w:p>
    <w:p w14:paraId="4CC809F3" w14:textId="77777777" w:rsidR="00692E85" w:rsidRDefault="00692E85" w:rsidP="00692E85">
      <w:r>
        <w:t xml:space="preserve">It is proposed that the draft DAIP be endorsed by Council to enable the Plan to be launched to the community, with a Disability Access and Inclusion Advisory Committee to be established to monitor the implementation and progress of the Plan. </w:t>
      </w:r>
    </w:p>
    <w:p w14:paraId="3132848C" w14:textId="77777777" w:rsidR="00692E85" w:rsidRPr="00B12A0F" w:rsidRDefault="00692E85" w:rsidP="00692E85">
      <w:pPr>
        <w:pStyle w:val="ICHeading3"/>
      </w:pPr>
      <w:r>
        <w:t>Council Plan</w:t>
      </w:r>
    </w:p>
    <w:p w14:paraId="7A13BD75" w14:textId="77777777" w:rsidR="00692E85" w:rsidRDefault="00692E85" w:rsidP="00692E85">
      <w:r>
        <w:t>The Council Plan 2017-2021 provides as follows:</w:t>
      </w:r>
    </w:p>
    <w:p w14:paraId="62582019" w14:textId="77777777" w:rsidR="00692E85" w:rsidRPr="00E559B8" w:rsidRDefault="00692E85" w:rsidP="00692E85">
      <w:pPr>
        <w:tabs>
          <w:tab w:val="left" w:pos="2835"/>
        </w:tabs>
        <w:rPr>
          <w:b/>
        </w:rPr>
      </w:pPr>
      <w:r>
        <w:rPr>
          <w:b/>
        </w:rPr>
        <w:t>Strategic Objective</w:t>
      </w:r>
      <w:r>
        <w:rPr>
          <w:b/>
        </w:rPr>
        <w:tab/>
        <w:t xml:space="preserve"> 4: Improve Social Outcomes</w:t>
      </w:r>
    </w:p>
    <w:p w14:paraId="69D43CD1" w14:textId="77777777" w:rsidR="00692E85" w:rsidRPr="00E559B8" w:rsidRDefault="00692E85" w:rsidP="00692E85">
      <w:pPr>
        <w:tabs>
          <w:tab w:val="left" w:pos="2835"/>
        </w:tabs>
        <w:rPr>
          <w:b/>
        </w:rPr>
      </w:pPr>
      <w:r>
        <w:rPr>
          <w:b/>
        </w:rPr>
        <w:t>Context</w:t>
      </w:r>
      <w:r>
        <w:rPr>
          <w:b/>
        </w:rPr>
        <w:tab/>
        <w:t xml:space="preserve"> 4B: Community Connectedness and Capacity</w:t>
      </w:r>
    </w:p>
    <w:p w14:paraId="0E2E00AF" w14:textId="77777777" w:rsidR="00692E85" w:rsidRDefault="00692E85" w:rsidP="00692E85">
      <w:r>
        <w:t>The proposal to endorse the draft DAIP and the establishment of a Disability Access and Inclusion Advisory Committee is consistent with the Council Plan 2017–2021.</w:t>
      </w:r>
    </w:p>
    <w:p w14:paraId="15DCFC7D" w14:textId="77777777" w:rsidR="00692E85" w:rsidRPr="00B12A0F" w:rsidRDefault="00692E85" w:rsidP="00692E85">
      <w:pPr>
        <w:pStyle w:val="ICHeading3"/>
      </w:pPr>
      <w:r>
        <w:t>Financial Implications</w:t>
      </w:r>
    </w:p>
    <w:p w14:paraId="59CF02C1" w14:textId="77777777" w:rsidR="00692E85" w:rsidRDefault="00692E85" w:rsidP="00692E85">
      <w:r>
        <w:t xml:space="preserve">All proposed plans and actions are to be included within the individual Department budget. </w:t>
      </w:r>
    </w:p>
    <w:p w14:paraId="75A97A8E" w14:textId="77777777" w:rsidR="00692E85" w:rsidRPr="00B12A0F" w:rsidRDefault="00692E85" w:rsidP="00692E85">
      <w:pPr>
        <w:pStyle w:val="ICHeading3"/>
      </w:pPr>
      <w:r>
        <w:t>Risk &amp; Occupational Health &amp; Safety Issues</w:t>
      </w:r>
    </w:p>
    <w:tbl>
      <w:tblPr>
        <w:tblStyle w:val="TableGrid"/>
        <w:tblW w:w="0" w:type="auto"/>
        <w:tblInd w:w="108" w:type="dxa"/>
        <w:tblLayout w:type="fixed"/>
        <w:tblLook w:val="04A0" w:firstRow="1" w:lastRow="0" w:firstColumn="1" w:lastColumn="0" w:noHBand="0" w:noVBand="1"/>
      </w:tblPr>
      <w:tblGrid>
        <w:gridCol w:w="1843"/>
        <w:gridCol w:w="3402"/>
        <w:gridCol w:w="1985"/>
        <w:gridCol w:w="2409"/>
      </w:tblGrid>
      <w:tr w:rsidR="00692E85" w14:paraId="5E5EE155" w14:textId="77777777" w:rsidTr="00692E85">
        <w:tc>
          <w:tcPr>
            <w:tcW w:w="1843" w:type="dxa"/>
          </w:tcPr>
          <w:p w14:paraId="01CF8EA1" w14:textId="77777777" w:rsidR="00692E85" w:rsidRPr="00E559B8" w:rsidRDefault="00692E85" w:rsidP="00692E85">
            <w:pPr>
              <w:rPr>
                <w:b/>
              </w:rPr>
            </w:pPr>
            <w:r>
              <w:rPr>
                <w:b/>
              </w:rPr>
              <w:t>Risk Identifier</w:t>
            </w:r>
          </w:p>
        </w:tc>
        <w:tc>
          <w:tcPr>
            <w:tcW w:w="3402" w:type="dxa"/>
          </w:tcPr>
          <w:p w14:paraId="129F5F7A" w14:textId="77777777" w:rsidR="00692E85" w:rsidRPr="00E559B8" w:rsidRDefault="00692E85" w:rsidP="00692E85">
            <w:pPr>
              <w:rPr>
                <w:b/>
              </w:rPr>
            </w:pPr>
            <w:r>
              <w:rPr>
                <w:b/>
              </w:rPr>
              <w:t>Detail of Risk</w:t>
            </w:r>
          </w:p>
        </w:tc>
        <w:tc>
          <w:tcPr>
            <w:tcW w:w="1985" w:type="dxa"/>
          </w:tcPr>
          <w:p w14:paraId="071E8C84" w14:textId="77777777" w:rsidR="00692E85" w:rsidRPr="00E559B8" w:rsidRDefault="00692E85" w:rsidP="00692E85">
            <w:pPr>
              <w:rPr>
                <w:b/>
              </w:rPr>
            </w:pPr>
            <w:r>
              <w:rPr>
                <w:b/>
              </w:rPr>
              <w:t>Risk Rating</w:t>
            </w:r>
          </w:p>
        </w:tc>
        <w:tc>
          <w:tcPr>
            <w:tcW w:w="2409" w:type="dxa"/>
          </w:tcPr>
          <w:p w14:paraId="3A01491E" w14:textId="77777777" w:rsidR="00692E85" w:rsidRPr="00E559B8" w:rsidRDefault="00692E85" w:rsidP="00692E85">
            <w:pPr>
              <w:rPr>
                <w:b/>
              </w:rPr>
            </w:pPr>
            <w:r>
              <w:rPr>
                <w:b/>
              </w:rPr>
              <w:t>Control/s</w:t>
            </w:r>
          </w:p>
        </w:tc>
      </w:tr>
      <w:tr w:rsidR="00692E85" w14:paraId="1AEEFE61" w14:textId="77777777" w:rsidTr="00692E85">
        <w:tc>
          <w:tcPr>
            <w:tcW w:w="1843" w:type="dxa"/>
          </w:tcPr>
          <w:p w14:paraId="78F7671F" w14:textId="77777777" w:rsidR="00692E85" w:rsidRDefault="00692E85" w:rsidP="00692E85">
            <w:r>
              <w:t>Reputational</w:t>
            </w:r>
          </w:p>
        </w:tc>
        <w:tc>
          <w:tcPr>
            <w:tcW w:w="3402" w:type="dxa"/>
          </w:tcPr>
          <w:p w14:paraId="463C0A05" w14:textId="77777777" w:rsidR="00692E85" w:rsidRDefault="00692E85" w:rsidP="00692E85">
            <w:pPr>
              <w:jc w:val="left"/>
            </w:pPr>
            <w:r>
              <w:t>Impacts to Council’s reputation in failing to appropriately deliver on the DAIP.</w:t>
            </w:r>
          </w:p>
        </w:tc>
        <w:tc>
          <w:tcPr>
            <w:tcW w:w="1985" w:type="dxa"/>
          </w:tcPr>
          <w:p w14:paraId="0859421A" w14:textId="77777777" w:rsidR="00692E85" w:rsidRDefault="00692E85" w:rsidP="00692E85">
            <w:pPr>
              <w:jc w:val="left"/>
            </w:pPr>
            <w:r>
              <w:t>Medium</w:t>
            </w:r>
          </w:p>
        </w:tc>
        <w:tc>
          <w:tcPr>
            <w:tcW w:w="2409" w:type="dxa"/>
          </w:tcPr>
          <w:p w14:paraId="6349A294" w14:textId="77777777" w:rsidR="00692E85" w:rsidRDefault="00692E85" w:rsidP="00692E85">
            <w:pPr>
              <w:jc w:val="left"/>
            </w:pPr>
            <w:r>
              <w:t>Close supervision.</w:t>
            </w:r>
          </w:p>
        </w:tc>
      </w:tr>
    </w:tbl>
    <w:p w14:paraId="5DA19751" w14:textId="77777777" w:rsidR="00692E85" w:rsidRDefault="00692E85" w:rsidP="00692E85"/>
    <w:p w14:paraId="1B36F497" w14:textId="77777777" w:rsidR="00692E85" w:rsidRPr="00B12A0F" w:rsidRDefault="00692E85" w:rsidP="00692E85">
      <w:pPr>
        <w:pStyle w:val="ICHeading3"/>
        <w:spacing w:before="0"/>
      </w:pPr>
      <w:r>
        <w:t>Communications &amp; Consultation Strategy</w:t>
      </w:r>
    </w:p>
    <w:tbl>
      <w:tblPr>
        <w:tblStyle w:val="TableGrid"/>
        <w:tblW w:w="0" w:type="auto"/>
        <w:tblInd w:w="108" w:type="dxa"/>
        <w:tblLook w:val="04A0" w:firstRow="1" w:lastRow="0" w:firstColumn="1" w:lastColumn="0" w:noHBand="0" w:noVBand="1"/>
      </w:tblPr>
      <w:tblGrid>
        <w:gridCol w:w="1458"/>
        <w:gridCol w:w="1548"/>
        <w:gridCol w:w="1889"/>
        <w:gridCol w:w="1324"/>
        <w:gridCol w:w="1364"/>
        <w:gridCol w:w="2056"/>
      </w:tblGrid>
      <w:tr w:rsidR="00692E85" w14:paraId="5D523BFE" w14:textId="77777777" w:rsidTr="00692E85">
        <w:trPr>
          <w:tblHeader/>
        </w:trPr>
        <w:tc>
          <w:tcPr>
            <w:tcW w:w="1458" w:type="dxa"/>
          </w:tcPr>
          <w:p w14:paraId="2652097E" w14:textId="77777777" w:rsidR="00692E85" w:rsidRPr="00E559B8" w:rsidRDefault="00692E85" w:rsidP="00692E85">
            <w:pPr>
              <w:jc w:val="left"/>
              <w:rPr>
                <w:b/>
              </w:rPr>
            </w:pPr>
            <w:r>
              <w:rPr>
                <w:b/>
              </w:rPr>
              <w:t>Level of Engagement</w:t>
            </w:r>
          </w:p>
        </w:tc>
        <w:tc>
          <w:tcPr>
            <w:tcW w:w="1548" w:type="dxa"/>
          </w:tcPr>
          <w:p w14:paraId="3442E8F0" w14:textId="77777777" w:rsidR="00692E85" w:rsidRPr="00E559B8" w:rsidRDefault="00692E85" w:rsidP="00692E85">
            <w:pPr>
              <w:jc w:val="left"/>
              <w:rPr>
                <w:b/>
              </w:rPr>
            </w:pPr>
            <w:r>
              <w:rPr>
                <w:b/>
              </w:rPr>
              <w:t>Stakeholder</w:t>
            </w:r>
          </w:p>
        </w:tc>
        <w:tc>
          <w:tcPr>
            <w:tcW w:w="1889" w:type="dxa"/>
          </w:tcPr>
          <w:p w14:paraId="05EF0194" w14:textId="77777777" w:rsidR="00692E85" w:rsidRPr="00E559B8" w:rsidRDefault="00692E85" w:rsidP="00692E85">
            <w:pPr>
              <w:jc w:val="left"/>
              <w:rPr>
                <w:b/>
              </w:rPr>
            </w:pPr>
            <w:r>
              <w:rPr>
                <w:b/>
              </w:rPr>
              <w:t>Activities</w:t>
            </w:r>
          </w:p>
        </w:tc>
        <w:tc>
          <w:tcPr>
            <w:tcW w:w="1324" w:type="dxa"/>
          </w:tcPr>
          <w:p w14:paraId="3D1C3BB2" w14:textId="77777777" w:rsidR="00692E85" w:rsidRPr="00E559B8" w:rsidRDefault="00692E85" w:rsidP="00692E85">
            <w:pPr>
              <w:jc w:val="left"/>
              <w:rPr>
                <w:b/>
              </w:rPr>
            </w:pPr>
            <w:r>
              <w:rPr>
                <w:b/>
              </w:rPr>
              <w:t>Location</w:t>
            </w:r>
          </w:p>
        </w:tc>
        <w:tc>
          <w:tcPr>
            <w:tcW w:w="1364" w:type="dxa"/>
          </w:tcPr>
          <w:p w14:paraId="7F2AE697" w14:textId="77777777" w:rsidR="00692E85" w:rsidRPr="00E559B8" w:rsidRDefault="00692E85" w:rsidP="00692E85">
            <w:pPr>
              <w:jc w:val="left"/>
              <w:rPr>
                <w:b/>
              </w:rPr>
            </w:pPr>
            <w:r>
              <w:rPr>
                <w:b/>
              </w:rPr>
              <w:t>Date</w:t>
            </w:r>
          </w:p>
        </w:tc>
        <w:tc>
          <w:tcPr>
            <w:tcW w:w="2056" w:type="dxa"/>
          </w:tcPr>
          <w:p w14:paraId="2BDD2146" w14:textId="77777777" w:rsidR="00692E85" w:rsidRPr="00E559B8" w:rsidRDefault="00692E85" w:rsidP="00692E85">
            <w:pPr>
              <w:jc w:val="left"/>
              <w:rPr>
                <w:b/>
              </w:rPr>
            </w:pPr>
            <w:r>
              <w:rPr>
                <w:b/>
              </w:rPr>
              <w:t>Outcome</w:t>
            </w:r>
          </w:p>
        </w:tc>
      </w:tr>
      <w:tr w:rsidR="00692E85" w14:paraId="07A1F0E0" w14:textId="77777777" w:rsidTr="00692E85">
        <w:tc>
          <w:tcPr>
            <w:tcW w:w="1458" w:type="dxa"/>
          </w:tcPr>
          <w:p w14:paraId="36D456A4" w14:textId="77777777" w:rsidR="00692E85" w:rsidRDefault="00692E85" w:rsidP="00692E85">
            <w:pPr>
              <w:jc w:val="left"/>
            </w:pPr>
            <w:r>
              <w:t>Consult</w:t>
            </w:r>
          </w:p>
        </w:tc>
        <w:tc>
          <w:tcPr>
            <w:tcW w:w="1548" w:type="dxa"/>
          </w:tcPr>
          <w:p w14:paraId="0B0CA37A" w14:textId="77777777" w:rsidR="00692E85" w:rsidRDefault="00692E85" w:rsidP="00692E85">
            <w:pPr>
              <w:jc w:val="left"/>
            </w:pPr>
            <w:r>
              <w:t>Community Members</w:t>
            </w:r>
          </w:p>
        </w:tc>
        <w:tc>
          <w:tcPr>
            <w:tcW w:w="1889" w:type="dxa"/>
          </w:tcPr>
          <w:p w14:paraId="7EE8473F" w14:textId="77777777" w:rsidR="00692E85" w:rsidRDefault="00692E85" w:rsidP="00692E85">
            <w:pPr>
              <w:jc w:val="left"/>
            </w:pPr>
            <w:r>
              <w:t>Online consultation with community members.</w:t>
            </w:r>
          </w:p>
        </w:tc>
        <w:tc>
          <w:tcPr>
            <w:tcW w:w="1324" w:type="dxa"/>
          </w:tcPr>
          <w:p w14:paraId="30024A7A" w14:textId="77777777" w:rsidR="00692E85" w:rsidRDefault="00692E85" w:rsidP="00692E85">
            <w:pPr>
              <w:jc w:val="left"/>
            </w:pPr>
            <w:r>
              <w:t>Online</w:t>
            </w:r>
          </w:p>
        </w:tc>
        <w:tc>
          <w:tcPr>
            <w:tcW w:w="1364" w:type="dxa"/>
          </w:tcPr>
          <w:p w14:paraId="62EFF745" w14:textId="77777777" w:rsidR="00692E85" w:rsidRDefault="00692E85" w:rsidP="00692E85">
            <w:pPr>
              <w:jc w:val="left"/>
            </w:pPr>
            <w:r>
              <w:t>May 2020</w:t>
            </w:r>
          </w:p>
        </w:tc>
        <w:tc>
          <w:tcPr>
            <w:tcW w:w="2056" w:type="dxa"/>
          </w:tcPr>
          <w:p w14:paraId="2AEE00D0" w14:textId="77777777" w:rsidR="00692E85" w:rsidRDefault="00692E85" w:rsidP="00692E85">
            <w:pPr>
              <w:jc w:val="left"/>
            </w:pPr>
            <w:r>
              <w:t xml:space="preserve">Feedback was provided by community members to determine key priorities. </w:t>
            </w:r>
          </w:p>
        </w:tc>
      </w:tr>
      <w:tr w:rsidR="00692E85" w14:paraId="5C3CB312" w14:textId="77777777" w:rsidTr="00692E85">
        <w:tc>
          <w:tcPr>
            <w:tcW w:w="1458" w:type="dxa"/>
          </w:tcPr>
          <w:p w14:paraId="6AA27586" w14:textId="77777777" w:rsidR="00692E85" w:rsidRDefault="00692E85" w:rsidP="00692E85">
            <w:pPr>
              <w:jc w:val="left"/>
            </w:pPr>
            <w:r>
              <w:t>Engage</w:t>
            </w:r>
          </w:p>
        </w:tc>
        <w:tc>
          <w:tcPr>
            <w:tcW w:w="1548" w:type="dxa"/>
          </w:tcPr>
          <w:p w14:paraId="75837FB3" w14:textId="77777777" w:rsidR="00692E85" w:rsidRDefault="00692E85" w:rsidP="00692E85">
            <w:pPr>
              <w:jc w:val="left"/>
            </w:pPr>
            <w:r>
              <w:t>Internal and External Stakeholders</w:t>
            </w:r>
          </w:p>
        </w:tc>
        <w:tc>
          <w:tcPr>
            <w:tcW w:w="1889" w:type="dxa"/>
          </w:tcPr>
          <w:p w14:paraId="50C6F70E" w14:textId="77777777" w:rsidR="00692E85" w:rsidRDefault="00692E85" w:rsidP="00692E85">
            <w:pPr>
              <w:jc w:val="left"/>
            </w:pPr>
            <w:r>
              <w:t xml:space="preserve">Virtual sessions were held with internal and external stakeholders to discuss community feedback and determine future priorities. </w:t>
            </w:r>
          </w:p>
        </w:tc>
        <w:tc>
          <w:tcPr>
            <w:tcW w:w="1324" w:type="dxa"/>
          </w:tcPr>
          <w:p w14:paraId="7C00A5D4" w14:textId="77777777" w:rsidR="00692E85" w:rsidRDefault="00692E85" w:rsidP="00692E85">
            <w:pPr>
              <w:jc w:val="left"/>
            </w:pPr>
            <w:r>
              <w:t>Online</w:t>
            </w:r>
          </w:p>
        </w:tc>
        <w:tc>
          <w:tcPr>
            <w:tcW w:w="1364" w:type="dxa"/>
          </w:tcPr>
          <w:p w14:paraId="3FE6BCBD" w14:textId="77777777" w:rsidR="00692E85" w:rsidRDefault="00692E85" w:rsidP="00692E85">
            <w:pPr>
              <w:jc w:val="left"/>
            </w:pPr>
            <w:r>
              <w:t>September to October 2020</w:t>
            </w:r>
          </w:p>
        </w:tc>
        <w:tc>
          <w:tcPr>
            <w:tcW w:w="2056" w:type="dxa"/>
          </w:tcPr>
          <w:p w14:paraId="11E368EB" w14:textId="77777777" w:rsidR="00692E85" w:rsidRDefault="00692E85" w:rsidP="00692E85">
            <w:pPr>
              <w:jc w:val="left"/>
            </w:pPr>
            <w:r>
              <w:t xml:space="preserve">Feedback was provided to stakeholders to determine the future key priorities. </w:t>
            </w:r>
          </w:p>
        </w:tc>
      </w:tr>
      <w:tr w:rsidR="00692E85" w14:paraId="34CAD6FA" w14:textId="77777777" w:rsidTr="00692E85">
        <w:tc>
          <w:tcPr>
            <w:tcW w:w="1458" w:type="dxa"/>
          </w:tcPr>
          <w:p w14:paraId="1FAEA01E" w14:textId="77777777" w:rsidR="00692E85" w:rsidRDefault="00692E85" w:rsidP="00692E85">
            <w:pPr>
              <w:keepNext/>
              <w:keepLines/>
              <w:jc w:val="left"/>
            </w:pPr>
            <w:r>
              <w:t>Launch</w:t>
            </w:r>
          </w:p>
        </w:tc>
        <w:tc>
          <w:tcPr>
            <w:tcW w:w="1548" w:type="dxa"/>
          </w:tcPr>
          <w:p w14:paraId="09416BEE" w14:textId="77777777" w:rsidR="00692E85" w:rsidRDefault="00692E85" w:rsidP="00692E85">
            <w:pPr>
              <w:keepNext/>
              <w:keepLines/>
              <w:jc w:val="left"/>
            </w:pPr>
            <w:r>
              <w:t>Community members and community organisations</w:t>
            </w:r>
          </w:p>
        </w:tc>
        <w:tc>
          <w:tcPr>
            <w:tcW w:w="1889" w:type="dxa"/>
          </w:tcPr>
          <w:p w14:paraId="2DD63273" w14:textId="77777777" w:rsidR="00692E85" w:rsidRDefault="00692E85" w:rsidP="00692E85">
            <w:pPr>
              <w:keepNext/>
              <w:keepLines/>
              <w:jc w:val="left"/>
            </w:pPr>
            <w:r>
              <w:t>Launch of the new DAIP.</w:t>
            </w:r>
          </w:p>
        </w:tc>
        <w:tc>
          <w:tcPr>
            <w:tcW w:w="1324" w:type="dxa"/>
          </w:tcPr>
          <w:p w14:paraId="0D5A26F8" w14:textId="77777777" w:rsidR="00692E85" w:rsidRDefault="00692E85" w:rsidP="00692E85">
            <w:pPr>
              <w:keepNext/>
              <w:keepLines/>
              <w:jc w:val="left"/>
            </w:pPr>
            <w:r>
              <w:t>Online / small community event pending COVID restrictions</w:t>
            </w:r>
          </w:p>
        </w:tc>
        <w:tc>
          <w:tcPr>
            <w:tcW w:w="1364" w:type="dxa"/>
          </w:tcPr>
          <w:p w14:paraId="5695AC9E" w14:textId="77777777" w:rsidR="00692E85" w:rsidRDefault="00692E85" w:rsidP="00692E85">
            <w:pPr>
              <w:keepNext/>
              <w:keepLines/>
              <w:jc w:val="left"/>
            </w:pPr>
            <w:r>
              <w:t>To be determined</w:t>
            </w:r>
          </w:p>
        </w:tc>
        <w:tc>
          <w:tcPr>
            <w:tcW w:w="2056" w:type="dxa"/>
          </w:tcPr>
          <w:p w14:paraId="470C0FE6" w14:textId="77777777" w:rsidR="00692E85" w:rsidRDefault="00692E85" w:rsidP="00692E85">
            <w:pPr>
              <w:keepNext/>
              <w:keepLines/>
              <w:jc w:val="left"/>
            </w:pPr>
            <w:r>
              <w:t>Provide a virtual or small community event to launch the new DAIP/</w:t>
            </w:r>
          </w:p>
        </w:tc>
      </w:tr>
    </w:tbl>
    <w:p w14:paraId="64A6084A" w14:textId="77777777" w:rsidR="00692E85" w:rsidRPr="00B12A0F" w:rsidRDefault="00692E85" w:rsidP="00692E85">
      <w:pPr>
        <w:pStyle w:val="ICHeading3"/>
      </w:pPr>
      <w:r>
        <w:t>Victorian Charter of Human Rights &amp; Responsibilities Act 2006</w:t>
      </w:r>
    </w:p>
    <w:p w14:paraId="5098E60F" w14:textId="77777777" w:rsidR="00692E85" w:rsidRDefault="00692E85" w:rsidP="00692E85">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14BEABDD" w14:textId="77777777" w:rsidR="00692E85" w:rsidRPr="00B12A0F" w:rsidRDefault="00692E85" w:rsidP="00692E85">
      <w:pPr>
        <w:pStyle w:val="ICHeading3"/>
      </w:pPr>
      <w:r>
        <w:t>Officer’s Declaration of Conflict of Interests</w:t>
      </w:r>
    </w:p>
    <w:p w14:paraId="71D3EBAA" w14:textId="77777777" w:rsidR="00692E85" w:rsidRDefault="00692E85" w:rsidP="00692E85">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6A04C34E" w14:textId="77777777" w:rsidR="00692E85" w:rsidRPr="00E36B2C" w:rsidRDefault="00692E85" w:rsidP="00692E85">
      <w:pPr>
        <w:rPr>
          <w:i/>
        </w:rPr>
      </w:pPr>
      <w:r w:rsidRPr="00E36B2C">
        <w:rPr>
          <w:i/>
        </w:rPr>
        <w:t xml:space="preserve">General Manager – </w:t>
      </w:r>
      <w:r>
        <w:rPr>
          <w:i/>
        </w:rPr>
        <w:t>Sally Jones</w:t>
      </w:r>
    </w:p>
    <w:p w14:paraId="53C56C90" w14:textId="77777777" w:rsidR="00692E85" w:rsidRDefault="00692E85" w:rsidP="00692E85">
      <w:r>
        <w:t>In providing this advice to Council as the General Manager, I have no interests to disclose in this report.</w:t>
      </w:r>
    </w:p>
    <w:p w14:paraId="57E2B95C" w14:textId="77777777" w:rsidR="00692E85" w:rsidRPr="00E36B2C" w:rsidRDefault="00692E85" w:rsidP="00692E85">
      <w:pPr>
        <w:rPr>
          <w:i/>
        </w:rPr>
      </w:pPr>
      <w:r w:rsidRPr="00E36B2C">
        <w:rPr>
          <w:i/>
        </w:rPr>
        <w:t xml:space="preserve">Author – </w:t>
      </w:r>
      <w:r>
        <w:rPr>
          <w:i/>
        </w:rPr>
        <w:t>Belinda Stewart</w:t>
      </w:r>
    </w:p>
    <w:p w14:paraId="2FEDF197" w14:textId="77777777" w:rsidR="00692E85" w:rsidRDefault="00692E85" w:rsidP="00692E85">
      <w:r>
        <w:t xml:space="preserve">In providing this advice to Council as the Author, I have no interests to disclose in this report. </w:t>
      </w:r>
    </w:p>
    <w:p w14:paraId="5659E84C" w14:textId="77777777" w:rsidR="00692E85" w:rsidRPr="00B12A0F" w:rsidRDefault="00692E85" w:rsidP="00692E85">
      <w:pPr>
        <w:pStyle w:val="ICHeading3"/>
      </w:pPr>
      <w:r>
        <w:t>Conclusion</w:t>
      </w:r>
    </w:p>
    <w:p w14:paraId="52319F86" w14:textId="77777777" w:rsidR="00692E85" w:rsidRPr="004865E0" w:rsidRDefault="00692E85" w:rsidP="00692E85">
      <w:r>
        <w:t xml:space="preserve">The DAIP 2021–2024 will provide clear strategies and directions to be implemented to ensure that Council shows leadership and advocacy in removing barriers to access and inclusion in the community. </w:t>
      </w:r>
      <w:r w:rsidRPr="004865E0">
        <w:t xml:space="preserve">The </w:t>
      </w:r>
      <w:r>
        <w:t>DAIP will</w:t>
      </w:r>
      <w:r w:rsidRPr="004865E0">
        <w:t xml:space="preserve"> </w:t>
      </w:r>
      <w:r>
        <w:t xml:space="preserve">also </w:t>
      </w:r>
      <w:r w:rsidRPr="004865E0">
        <w:t xml:space="preserve">continue to improve and monitor a range of community services and facilities in partnership with the community and other agencies to promote wellbeing, safety, social independence and inclusion in the community. Apart from the usual physical aspects of accessibility, great change can occur by thinking differently about how people living with a disability can be included in all aspects of community life. The DAIP aims to prompt and guide such thinking to create a more inclusive community. </w:t>
      </w:r>
    </w:p>
    <w:p w14:paraId="54C1B171" w14:textId="77777777" w:rsidR="00692E85" w:rsidRDefault="00692E85" w:rsidP="00692E85"/>
    <w:bookmarkEnd w:id="61"/>
    <w:p w14:paraId="25C12D1F" w14:textId="77777777" w:rsidR="00692E85" w:rsidRDefault="00692E85" w:rsidP="00692E85">
      <w:pPr>
        <w:spacing w:after="0"/>
      </w:pPr>
      <w:r>
        <w:t xml:space="preserve"> </w:t>
      </w:r>
      <w:bookmarkStart w:id="69" w:name="PageSet_Report_9748"/>
      <w:bookmarkEnd w:id="69"/>
      <w:r w:rsidRPr="00692E85">
        <w:t xml:space="preserve"> </w:t>
      </w:r>
    </w:p>
    <w:p w14:paraId="59F84AFE" w14:textId="77777777" w:rsidR="00692E85" w:rsidRDefault="00692E85" w:rsidP="00692E85">
      <w:pPr>
        <w:pStyle w:val="ICTOC1MINS"/>
        <w:sectPr w:rsidR="00692E85" w:rsidSect="00692E85">
          <w:headerReference w:type="even" r:id="rId46"/>
          <w:headerReference w:type="default" r:id="rId47"/>
          <w:footerReference w:type="even" r:id="rId48"/>
          <w:footerReference w:type="default" r:id="rId49"/>
          <w:headerReference w:type="first" r:id="rId50"/>
          <w:footerReference w:type="first" r:id="rId51"/>
          <w:pgSz w:w="11907" w:h="16839" w:code="9"/>
          <w:pgMar w:top="1134" w:right="1134" w:bottom="1134" w:left="1134" w:header="567" w:footer="567" w:gutter="0"/>
          <w:cols w:space="720"/>
          <w:formProt w:val="0"/>
          <w:docGrid w:linePitch="326"/>
        </w:sectPr>
      </w:pPr>
    </w:p>
    <w:bookmarkStart w:id="70" w:name="PDF1_CustomerCare"/>
    <w:p w14:paraId="2561E7FD" w14:textId="1582E831" w:rsidR="00692E85" w:rsidRDefault="00692E85" w:rsidP="00EC613E">
      <w:pPr>
        <w:pStyle w:val="ICTOC1MINS"/>
        <w:tabs>
          <w:tab w:val="clear" w:pos="851"/>
          <w:tab w:val="left" w:pos="567"/>
        </w:tabs>
        <w:spacing w:before="0"/>
      </w:pPr>
      <w:r>
        <w:fldChar w:fldCharType="begin"/>
      </w:r>
      <w:r>
        <w:instrText xml:space="preserve"> SEQ SeqList \* Charformat </w:instrText>
      </w:r>
      <w:r>
        <w:fldChar w:fldCharType="separate"/>
      </w:r>
      <w:bookmarkStart w:id="71" w:name="_Toc71280221"/>
      <w:r w:rsidR="00F92D85">
        <w:rPr>
          <w:noProof/>
        </w:rPr>
        <w:t>14</w:t>
      </w:r>
      <w:r>
        <w:fldChar w:fldCharType="end"/>
      </w:r>
      <w:r>
        <w:tab/>
        <w:t>Customer Care and Advocacy Reports</w:t>
      </w:r>
      <w:bookmarkEnd w:id="71"/>
    </w:p>
    <w:p w14:paraId="380D9619" w14:textId="0F20FF71" w:rsidR="00692E85" w:rsidRDefault="00692E85" w:rsidP="006B4E38">
      <w:pPr>
        <w:pStyle w:val="ICTOC2MINS"/>
        <w:tabs>
          <w:tab w:val="clear" w:pos="851"/>
          <w:tab w:val="left" w:pos="567"/>
        </w:tabs>
        <w:ind w:left="567" w:hanging="567"/>
      </w:pPr>
      <w:bookmarkStart w:id="72" w:name="PDF2_ReportName_9739"/>
      <w:bookmarkStart w:id="73" w:name="_Toc71280222"/>
      <w:bookmarkEnd w:id="72"/>
      <w:r>
        <w:t>1</w:t>
      </w:r>
      <w:r w:rsidR="006B4E38">
        <w:t>4</w:t>
      </w:r>
      <w:r>
        <w:t>.1</w:t>
      </w:r>
      <w:r>
        <w:tab/>
        <w:t>Proposed realignment of locality boundary between Bacchus Marsh and Pentland Hills</w:t>
      </w:r>
      <w:bookmarkEnd w:id="73"/>
    </w:p>
    <w:p w14:paraId="7C4417F7" w14:textId="77777777" w:rsidR="00692E85" w:rsidRDefault="00692E85" w:rsidP="00692E85">
      <w:pPr>
        <w:tabs>
          <w:tab w:val="left" w:pos="1985"/>
        </w:tabs>
        <w:ind w:left="1985" w:hanging="1985"/>
        <w:rPr>
          <w:b/>
          <w:szCs w:val="24"/>
        </w:rPr>
      </w:pPr>
      <w:r w:rsidRPr="00C52EA9">
        <w:rPr>
          <w:b/>
          <w:szCs w:val="24"/>
        </w:rPr>
        <w:t>Author:</w:t>
      </w:r>
      <w:r w:rsidRPr="00C52EA9">
        <w:rPr>
          <w:b/>
          <w:szCs w:val="24"/>
        </w:rPr>
        <w:tab/>
      </w:r>
      <w:r>
        <w:rPr>
          <w:b/>
          <w:szCs w:val="24"/>
        </w:rPr>
        <w:t>Tim Warfe</w:t>
      </w:r>
      <w:r w:rsidRPr="00C52EA9">
        <w:rPr>
          <w:b/>
          <w:szCs w:val="24"/>
        </w:rPr>
        <w:t xml:space="preserve">, </w:t>
      </w:r>
      <w:r>
        <w:rPr>
          <w:b/>
          <w:szCs w:val="24"/>
        </w:rPr>
        <w:t>GIS Officer</w:t>
      </w:r>
    </w:p>
    <w:p w14:paraId="5B586B98" w14:textId="77777777" w:rsidR="00692E85" w:rsidRPr="00C52EA9" w:rsidRDefault="00692E85" w:rsidP="00692E85">
      <w:pPr>
        <w:tabs>
          <w:tab w:val="left" w:pos="1985"/>
        </w:tabs>
        <w:ind w:left="1985" w:hanging="1985"/>
        <w:rPr>
          <w:b/>
          <w:szCs w:val="24"/>
        </w:rPr>
      </w:pPr>
      <w:r>
        <w:rPr>
          <w:b/>
          <w:szCs w:val="24"/>
        </w:rPr>
        <w:t>Authoriser</w:t>
      </w:r>
      <w:r w:rsidRPr="00C52EA9">
        <w:rPr>
          <w:b/>
          <w:szCs w:val="24"/>
        </w:rPr>
        <w:t>:</w:t>
      </w:r>
      <w:r w:rsidRPr="00C52EA9">
        <w:rPr>
          <w:b/>
          <w:szCs w:val="24"/>
        </w:rPr>
        <w:tab/>
      </w:r>
      <w:r w:rsidRPr="00893215">
        <w:rPr>
          <w:rFonts w:cs="Calibri"/>
          <w:b/>
          <w:szCs w:val="24"/>
        </w:rPr>
        <w:t>Caroline Buisson, General Manager Customer Care &amp; Advocacy</w:t>
      </w:r>
      <w:r>
        <w:rPr>
          <w:b/>
          <w:szCs w:val="24"/>
        </w:rPr>
        <w:t xml:space="preserve"> </w:t>
      </w:r>
    </w:p>
    <w:p w14:paraId="6A2492A3" w14:textId="77777777" w:rsidR="00692E85" w:rsidRPr="00C52EA9" w:rsidRDefault="00692E85" w:rsidP="00692E85">
      <w:pPr>
        <w:tabs>
          <w:tab w:val="left" w:pos="1985"/>
        </w:tabs>
        <w:ind w:left="1985" w:hanging="1985"/>
        <w:rPr>
          <w:b/>
          <w:szCs w:val="24"/>
        </w:rPr>
      </w:pPr>
      <w:bookmarkStart w:id="74" w:name="PDF2_Attachments_9739"/>
      <w:r w:rsidRPr="00C52EA9">
        <w:rPr>
          <w:b/>
          <w:szCs w:val="24"/>
        </w:rPr>
        <w:t>Attachments:</w:t>
      </w:r>
      <w:r w:rsidRPr="00C52EA9">
        <w:rPr>
          <w:b/>
          <w:szCs w:val="24"/>
        </w:rPr>
        <w:tab/>
        <w:t>Nil</w:t>
      </w:r>
      <w:bookmarkEnd w:id="74"/>
    </w:p>
    <w:p w14:paraId="181A710D" w14:textId="77777777" w:rsidR="00692E85" w:rsidRDefault="00692E85" w:rsidP="00692E85">
      <w:pPr>
        <w:tabs>
          <w:tab w:val="left" w:pos="2268"/>
        </w:tabs>
        <w:spacing w:after="0"/>
        <w:rPr>
          <w:szCs w:val="24"/>
        </w:rPr>
      </w:pPr>
      <w:r w:rsidRPr="00612D6E">
        <w:rPr>
          <w:szCs w:val="24"/>
        </w:rPr>
        <w:t xml:space="preserve"> </w:t>
      </w:r>
    </w:p>
    <w:p w14:paraId="496FC089" w14:textId="77777777" w:rsidR="00692E85" w:rsidRDefault="00692E85" w:rsidP="00692E85">
      <w:pPr>
        <w:pStyle w:val="ICHeading3"/>
        <w:spacing w:before="0"/>
      </w:pPr>
      <w:r>
        <w:t>Purpose</w:t>
      </w:r>
    </w:p>
    <w:p w14:paraId="5F3A262D" w14:textId="77777777" w:rsidR="00692E85" w:rsidRDefault="00692E85" w:rsidP="00692E85">
      <w:r>
        <w:t>The purpose of this report is to present Council with a proposal to realign the locality boundaries between Bacchus March and Pentland Hills to meet the needs of Australia Post and Emergency Services Victoria.</w:t>
      </w:r>
    </w:p>
    <w:p w14:paraId="54D78774" w14:textId="77777777" w:rsidR="00692E85" w:rsidRPr="00731603" w:rsidRDefault="00692E85" w:rsidP="00692E85">
      <w:pPr>
        <w:pStyle w:val="ICHeading3"/>
      </w:pPr>
      <w:r>
        <w:t>Executive Summary</w:t>
      </w:r>
    </w:p>
    <w:p w14:paraId="6B7457B0" w14:textId="77777777" w:rsidR="00692E85" w:rsidRPr="00047B27" w:rsidRDefault="00692E85" w:rsidP="00692E85">
      <w:pPr>
        <w:pStyle w:val="ICBulletList1"/>
        <w:numPr>
          <w:ilvl w:val="0"/>
          <w:numId w:val="0"/>
        </w:numPr>
        <w:tabs>
          <w:tab w:val="left" w:pos="567"/>
        </w:tabs>
        <w:ind w:left="567" w:hanging="567"/>
      </w:pPr>
      <w:r w:rsidRPr="00047B27">
        <w:rPr>
          <w:rFonts w:ascii="Symbol" w:hAnsi="Symbol"/>
        </w:rPr>
        <w:t></w:t>
      </w:r>
      <w:r w:rsidRPr="00047B27">
        <w:rPr>
          <w:rFonts w:ascii="Symbol" w:hAnsi="Symbol"/>
        </w:rPr>
        <w:tab/>
      </w:r>
      <w:r w:rsidRPr="00047B27">
        <w:t>Council is requested to approve the consultation process as outlined in this report</w:t>
      </w:r>
    </w:p>
    <w:p w14:paraId="6954E003" w14:textId="77777777" w:rsidR="00692E85" w:rsidRPr="00047B27" w:rsidRDefault="00692E85" w:rsidP="00692E85">
      <w:pPr>
        <w:pStyle w:val="ICBulletList1"/>
        <w:numPr>
          <w:ilvl w:val="0"/>
          <w:numId w:val="0"/>
        </w:numPr>
        <w:tabs>
          <w:tab w:val="left" w:pos="567"/>
        </w:tabs>
        <w:ind w:left="567" w:hanging="567"/>
      </w:pPr>
      <w:r w:rsidRPr="00047B27">
        <w:rPr>
          <w:rFonts w:ascii="Symbol" w:hAnsi="Symbol"/>
        </w:rPr>
        <w:t></w:t>
      </w:r>
      <w:r w:rsidRPr="00047B27">
        <w:rPr>
          <w:rFonts w:ascii="Symbol" w:hAnsi="Symbol"/>
        </w:rPr>
        <w:tab/>
      </w:r>
      <w:r w:rsidRPr="00047B27">
        <w:t>Consultation will ascertain support to realign the locality boundaries between Bacchus Marsh and Pentland Hills</w:t>
      </w:r>
    </w:p>
    <w:p w14:paraId="7822D4A3" w14:textId="77777777" w:rsidR="00692E85" w:rsidRDefault="00692E85" w:rsidP="00692E85">
      <w:pPr>
        <w:spacing w:after="0"/>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692E85" w14:paraId="4A1C97CA" w14:textId="77777777" w:rsidTr="00692E85">
        <w:tc>
          <w:tcPr>
            <w:tcW w:w="9639" w:type="dxa"/>
          </w:tcPr>
          <w:p w14:paraId="6B447396" w14:textId="64495B6B" w:rsidR="00692E85" w:rsidRDefault="006C5861" w:rsidP="006C5861">
            <w:pPr>
              <w:pStyle w:val="ICHeading3"/>
              <w:keepNext w:val="0"/>
              <w:rPr>
                <w:rFonts w:cs="Calibri"/>
              </w:rPr>
            </w:pPr>
            <w:bookmarkStart w:id="75" w:name="PDF2_Recommendations_9739"/>
            <w:bookmarkStart w:id="76" w:name="MoverSeconder_9739"/>
            <w:bookmarkEnd w:id="75"/>
            <w:r w:rsidRPr="006C5861">
              <w:rPr>
                <w:rFonts w:cs="Calibri"/>
              </w:rPr>
              <w:t xml:space="preserve">Resolution  </w:t>
            </w:r>
          </w:p>
          <w:p w14:paraId="6D44F322" w14:textId="550AF7E1" w:rsidR="006C5861" w:rsidRDefault="006C5861" w:rsidP="006C5861">
            <w:pPr>
              <w:tabs>
                <w:tab w:val="left" w:pos="1134"/>
              </w:tabs>
              <w:spacing w:after="0"/>
              <w:jc w:val="left"/>
              <w:rPr>
                <w:rFonts w:cs="Calibri"/>
              </w:rPr>
            </w:pPr>
            <w:r w:rsidRPr="006C5861">
              <w:rPr>
                <w:rFonts w:cs="Calibri"/>
                <w:b/>
                <w:bCs/>
              </w:rPr>
              <w:t>Moved:</w:t>
            </w:r>
            <w:r w:rsidRPr="006C5861">
              <w:rPr>
                <w:rFonts w:cs="Calibri"/>
              </w:rPr>
              <w:tab/>
              <w:t>Cr David Edwards</w:t>
            </w:r>
          </w:p>
          <w:p w14:paraId="20D44430" w14:textId="0A48A9ED" w:rsidR="006C5861" w:rsidRPr="006C5861" w:rsidRDefault="006C5861" w:rsidP="006C5861">
            <w:pPr>
              <w:tabs>
                <w:tab w:val="left" w:pos="1134"/>
              </w:tabs>
              <w:jc w:val="left"/>
            </w:pPr>
            <w:r w:rsidRPr="006C5861">
              <w:rPr>
                <w:rFonts w:cs="Calibri"/>
                <w:b/>
                <w:bCs/>
              </w:rPr>
              <w:t>Seconded:</w:t>
            </w:r>
            <w:r w:rsidRPr="006C5861">
              <w:rPr>
                <w:rFonts w:cs="Calibri"/>
              </w:rPr>
              <w:tab/>
              <w:t>Cr Paul Tatchell</w:t>
            </w:r>
            <w:bookmarkEnd w:id="76"/>
          </w:p>
          <w:p w14:paraId="248B2402" w14:textId="77777777" w:rsidR="006C5861" w:rsidRPr="00EC613E" w:rsidRDefault="00692E85" w:rsidP="006C5861">
            <w:pPr>
              <w:pStyle w:val="ICRecList1"/>
              <w:numPr>
                <w:ilvl w:val="0"/>
                <w:numId w:val="0"/>
              </w:numPr>
              <w:tabs>
                <w:tab w:val="clear" w:pos="567"/>
                <w:tab w:val="left" w:pos="0"/>
              </w:tabs>
              <w:rPr>
                <w:b/>
                <w:bCs/>
              </w:rPr>
            </w:pPr>
            <w:r w:rsidRPr="00EC613E">
              <w:rPr>
                <w:b/>
                <w:bCs/>
              </w:rPr>
              <w:t>That Council approves the commencement of the consultation process with all stakeholders affected by the proposed realignment of the locality boundaries between Bacchus Marsh and Pentland Hills.</w:t>
            </w:r>
          </w:p>
          <w:p w14:paraId="3C1343CB" w14:textId="1B54F015" w:rsidR="00692E85" w:rsidRPr="00047B27" w:rsidRDefault="00692E85" w:rsidP="006C5861">
            <w:pPr>
              <w:pStyle w:val="ICRecList1"/>
              <w:numPr>
                <w:ilvl w:val="0"/>
                <w:numId w:val="0"/>
              </w:numPr>
              <w:tabs>
                <w:tab w:val="clear" w:pos="567"/>
                <w:tab w:val="left" w:pos="0"/>
              </w:tabs>
              <w:jc w:val="right"/>
              <w:rPr>
                <w:b/>
                <w:bCs/>
              </w:rPr>
            </w:pPr>
            <w:r w:rsidRPr="00047B27">
              <w:rPr>
                <w:b/>
                <w:bCs/>
              </w:rPr>
              <w:t> </w:t>
            </w:r>
            <w:bookmarkStart w:id="77" w:name="Carried_9739"/>
            <w:r w:rsidR="006C5861" w:rsidRPr="006C5861">
              <w:rPr>
                <w:rFonts w:cs="Calibri"/>
                <w:b/>
                <w:bCs/>
                <w:caps/>
              </w:rPr>
              <w:t>Carried</w:t>
            </w:r>
            <w:bookmarkEnd w:id="77"/>
          </w:p>
        </w:tc>
      </w:tr>
    </w:tbl>
    <w:p w14:paraId="45F80071" w14:textId="77777777" w:rsidR="00692E85" w:rsidRDefault="00692E85" w:rsidP="00692E85">
      <w:pPr>
        <w:spacing w:after="0"/>
        <w:rPr>
          <w:b/>
        </w:rPr>
      </w:pPr>
    </w:p>
    <w:p w14:paraId="5635C3A5" w14:textId="77777777" w:rsidR="00692E85" w:rsidRDefault="00692E85" w:rsidP="00692E85">
      <w:pPr>
        <w:pStyle w:val="ICHeading3"/>
        <w:spacing w:before="0"/>
      </w:pPr>
      <w:r>
        <w:t>Background</w:t>
      </w:r>
    </w:p>
    <w:p w14:paraId="679F6D8D" w14:textId="77777777" w:rsidR="00692E85" w:rsidRDefault="00692E85" w:rsidP="00692E85">
      <w:r>
        <w:t xml:space="preserve">There has been a request from Australia Post to review the current locality boundary alignment between Pentland Hills and the west boundary of Bacchus Marsh to increase the size of the Bacchus Marsh Locality. This will enable Australia Post to better align postcodes for proposed mail delivery services.  Furthermore, potential issues for emergency services have also been raised as this area of Pentland Hills can only be accessed from Bacchus Marsh and not from the freeway turnoff for Pentland Hills. </w:t>
      </w:r>
    </w:p>
    <w:p w14:paraId="6A3AA78A" w14:textId="77777777" w:rsidR="00692E85" w:rsidRDefault="00692E85" w:rsidP="00692E85">
      <w:r>
        <w:t xml:space="preserve">The land to the west of </w:t>
      </w:r>
      <w:proofErr w:type="spellStart"/>
      <w:r>
        <w:t>Korkuperrimul</w:t>
      </w:r>
      <w:proofErr w:type="spellEnd"/>
      <w:r>
        <w:t xml:space="preserve"> Creek is currently known as Pentland Hills, and the land to the east of the creek is known as Bacchus Marsh. The proposed boundary would follow the boundary of the current General Residential Planning Zone (GRZ2) to the west.</w:t>
      </w:r>
    </w:p>
    <w:p w14:paraId="673A59DC" w14:textId="77777777" w:rsidR="00692E85" w:rsidRDefault="00692E85" w:rsidP="00692E85">
      <w:r>
        <w:t xml:space="preserve">It is expected that the </w:t>
      </w:r>
      <w:proofErr w:type="spellStart"/>
      <w:r>
        <w:t>Underbank</w:t>
      </w:r>
      <w:proofErr w:type="spellEnd"/>
      <w:r>
        <w:t xml:space="preserve"> Estate development will provide approximately 1200 new home lots in the near future.  </w:t>
      </w:r>
    </w:p>
    <w:p w14:paraId="44962902" w14:textId="77777777" w:rsidR="00692E85" w:rsidRPr="00B12A0F" w:rsidRDefault="00692E85" w:rsidP="00692E85">
      <w:pPr>
        <w:pStyle w:val="ICHeading3"/>
      </w:pPr>
      <w:r>
        <w:t>Proposal</w:t>
      </w:r>
    </w:p>
    <w:p w14:paraId="4FB014A2" w14:textId="77777777" w:rsidR="00692E85" w:rsidRDefault="00692E85" w:rsidP="00692E85">
      <w:r>
        <w:t>To realign the Bacchus Marsh and Pentland Hills locality boundary as shown in Figure 1, Council will need to consult with the ratepayers and surrounding community as per the requirements set out by the Geographic Names Victoria guidelines.</w:t>
      </w:r>
    </w:p>
    <w:p w14:paraId="31145BB3" w14:textId="77777777" w:rsidR="00692E85" w:rsidRDefault="00692E85" w:rsidP="00692E85"/>
    <w:p w14:paraId="785AE2CC" w14:textId="77777777" w:rsidR="00692E85" w:rsidRDefault="00692E85" w:rsidP="00692E85">
      <w:r>
        <w:t xml:space="preserve">Figure 1  </w:t>
      </w:r>
    </w:p>
    <w:p w14:paraId="51BBA5CB" w14:textId="77777777" w:rsidR="00692E85" w:rsidRDefault="00692E85" w:rsidP="00692E85">
      <w:r w:rsidRPr="00F7347E">
        <w:rPr>
          <w:noProof/>
        </w:rPr>
        <w:drawing>
          <wp:inline distT="0" distB="0" distL="0" distR="0" wp14:anchorId="260B80F2" wp14:editId="225E91B1">
            <wp:extent cx="5639587" cy="467742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39587" cy="4677428"/>
                    </a:xfrm>
                    <a:prstGeom prst="rect">
                      <a:avLst/>
                    </a:prstGeom>
                  </pic:spPr>
                </pic:pic>
              </a:graphicData>
            </a:graphic>
          </wp:inline>
        </w:drawing>
      </w:r>
    </w:p>
    <w:p w14:paraId="26D435FD" w14:textId="77777777" w:rsidR="00692E85" w:rsidRDefault="00692E85" w:rsidP="00692E85">
      <w:pPr>
        <w:spacing w:before="240"/>
      </w:pPr>
      <w:r>
        <w:t>The proposed consultation will include direct letters to the property developer and affected property owner/s. An invitation for submissions will also go out to the wider Moorabool community via print and digital media.</w:t>
      </w:r>
    </w:p>
    <w:p w14:paraId="3627EB33" w14:textId="77777777" w:rsidR="00692E85" w:rsidRPr="00B12A0F" w:rsidRDefault="00692E85" w:rsidP="00692E85">
      <w:pPr>
        <w:pStyle w:val="ICHeading3"/>
      </w:pPr>
      <w:r>
        <w:t>Council Plan</w:t>
      </w:r>
    </w:p>
    <w:p w14:paraId="3476D786" w14:textId="77777777" w:rsidR="00692E85" w:rsidRDefault="00692E85" w:rsidP="00692E85">
      <w:r>
        <w:t>The Council Plan 2017-2021 provides as follows:</w:t>
      </w:r>
    </w:p>
    <w:p w14:paraId="4E36FAE8" w14:textId="77777777" w:rsidR="00692E85" w:rsidRPr="00E559B8" w:rsidRDefault="00692E85" w:rsidP="00692E85">
      <w:pPr>
        <w:tabs>
          <w:tab w:val="left" w:pos="2835"/>
        </w:tabs>
        <w:spacing w:before="120" w:after="0"/>
        <w:rPr>
          <w:b/>
        </w:rPr>
      </w:pPr>
      <w:r>
        <w:rPr>
          <w:b/>
        </w:rPr>
        <w:t>Strategic Objective</w:t>
      </w:r>
      <w:r>
        <w:rPr>
          <w:b/>
        </w:rPr>
        <w:tab/>
        <w:t xml:space="preserve"> 1: Providing Good Governance and Leadership</w:t>
      </w:r>
    </w:p>
    <w:p w14:paraId="2E447E35" w14:textId="77777777" w:rsidR="00692E85" w:rsidRPr="00E559B8" w:rsidRDefault="00692E85" w:rsidP="00692E85">
      <w:pPr>
        <w:tabs>
          <w:tab w:val="left" w:pos="2835"/>
        </w:tabs>
        <w:spacing w:before="60"/>
        <w:rPr>
          <w:b/>
        </w:rPr>
      </w:pPr>
      <w:r>
        <w:rPr>
          <w:b/>
        </w:rPr>
        <w:t>Context</w:t>
      </w:r>
      <w:r>
        <w:rPr>
          <w:b/>
        </w:rPr>
        <w:tab/>
        <w:t xml:space="preserve"> 3A: Land Use Planning</w:t>
      </w:r>
    </w:p>
    <w:p w14:paraId="14AA8EA0" w14:textId="77777777" w:rsidR="00692E85" w:rsidRDefault="00692E85" w:rsidP="00692E85">
      <w:r>
        <w:t>The proposal is not provided for in the Council Plan 2017-2021 and can be actioned by utilising existing resources.</w:t>
      </w:r>
    </w:p>
    <w:p w14:paraId="6E2E3BA8" w14:textId="77777777" w:rsidR="00692E85" w:rsidRPr="00B12A0F" w:rsidRDefault="00692E85" w:rsidP="00692E85">
      <w:pPr>
        <w:pStyle w:val="ICHeading3"/>
      </w:pPr>
      <w:r>
        <w:t>Financial Implications</w:t>
      </w:r>
    </w:p>
    <w:p w14:paraId="7EB38A52" w14:textId="77777777" w:rsidR="00692E85" w:rsidRDefault="00692E85" w:rsidP="00692E85">
      <w:r>
        <w:t>The financial implications associated with this report can be managed within the current year’s budget allocations.</w:t>
      </w:r>
    </w:p>
    <w:p w14:paraId="48CE7A61" w14:textId="77777777" w:rsidR="00692E85" w:rsidRPr="00B12A0F" w:rsidRDefault="00692E85" w:rsidP="00692E85">
      <w:pPr>
        <w:pStyle w:val="ICHeading3"/>
      </w:pPr>
      <w:r>
        <w:t>Risk &amp; Occupational Health &amp; Safety Issues</w:t>
      </w:r>
    </w:p>
    <w:p w14:paraId="3439A831" w14:textId="77777777" w:rsidR="00692E85" w:rsidRDefault="00692E85" w:rsidP="00692E85">
      <w:r>
        <w:t xml:space="preserve">There are potential risks associated with public safety due to emergency services not being able to access the proposed </w:t>
      </w:r>
      <w:proofErr w:type="spellStart"/>
      <w:r>
        <w:t>Underbank</w:t>
      </w:r>
      <w:proofErr w:type="spellEnd"/>
      <w:r>
        <w:t xml:space="preserve"> Estate via the Pentland Hills freeway exit ramp. Timely and accurate mail delivery may also be an issue.</w:t>
      </w:r>
    </w:p>
    <w:p w14:paraId="22F6282F" w14:textId="77777777" w:rsidR="00692E85" w:rsidRPr="00B12A0F" w:rsidRDefault="00692E85" w:rsidP="00692E85">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559"/>
        <w:gridCol w:w="1701"/>
        <w:gridCol w:w="1559"/>
        <w:gridCol w:w="1355"/>
        <w:gridCol w:w="2047"/>
      </w:tblGrid>
      <w:tr w:rsidR="00692E85" w14:paraId="78A820C6" w14:textId="77777777" w:rsidTr="00692E85">
        <w:tc>
          <w:tcPr>
            <w:tcW w:w="1417" w:type="dxa"/>
          </w:tcPr>
          <w:p w14:paraId="58705862" w14:textId="77777777" w:rsidR="00692E85" w:rsidRPr="00E559B8" w:rsidRDefault="00692E85" w:rsidP="00692E85">
            <w:pPr>
              <w:spacing w:before="60" w:after="60"/>
              <w:jc w:val="left"/>
              <w:rPr>
                <w:b/>
              </w:rPr>
            </w:pPr>
            <w:r>
              <w:rPr>
                <w:b/>
              </w:rPr>
              <w:t>Level of Engagement</w:t>
            </w:r>
          </w:p>
        </w:tc>
        <w:tc>
          <w:tcPr>
            <w:tcW w:w="1559" w:type="dxa"/>
          </w:tcPr>
          <w:p w14:paraId="68FB821D" w14:textId="77777777" w:rsidR="00692E85" w:rsidRPr="00E559B8" w:rsidRDefault="00692E85" w:rsidP="00692E85">
            <w:pPr>
              <w:spacing w:before="60" w:after="60"/>
              <w:jc w:val="left"/>
              <w:rPr>
                <w:b/>
              </w:rPr>
            </w:pPr>
            <w:r>
              <w:rPr>
                <w:b/>
              </w:rPr>
              <w:t>Stakeholder</w:t>
            </w:r>
          </w:p>
        </w:tc>
        <w:tc>
          <w:tcPr>
            <w:tcW w:w="1701" w:type="dxa"/>
          </w:tcPr>
          <w:p w14:paraId="13BB7C90" w14:textId="77777777" w:rsidR="00692E85" w:rsidRPr="00E559B8" w:rsidRDefault="00692E85" w:rsidP="00692E85">
            <w:pPr>
              <w:spacing w:before="60" w:after="60"/>
              <w:jc w:val="left"/>
              <w:rPr>
                <w:b/>
              </w:rPr>
            </w:pPr>
            <w:r>
              <w:rPr>
                <w:b/>
              </w:rPr>
              <w:t>Activities</w:t>
            </w:r>
          </w:p>
        </w:tc>
        <w:tc>
          <w:tcPr>
            <w:tcW w:w="1559" w:type="dxa"/>
          </w:tcPr>
          <w:p w14:paraId="1AA6549D" w14:textId="77777777" w:rsidR="00692E85" w:rsidRPr="00E559B8" w:rsidRDefault="00692E85" w:rsidP="00692E85">
            <w:pPr>
              <w:spacing w:before="60" w:after="60"/>
              <w:jc w:val="left"/>
              <w:rPr>
                <w:b/>
              </w:rPr>
            </w:pPr>
            <w:r>
              <w:rPr>
                <w:b/>
              </w:rPr>
              <w:t>Location</w:t>
            </w:r>
          </w:p>
        </w:tc>
        <w:tc>
          <w:tcPr>
            <w:tcW w:w="1355" w:type="dxa"/>
          </w:tcPr>
          <w:p w14:paraId="7A08DCA1" w14:textId="77777777" w:rsidR="00692E85" w:rsidRPr="00E559B8" w:rsidRDefault="00692E85" w:rsidP="00692E85">
            <w:pPr>
              <w:spacing w:before="60" w:after="60"/>
              <w:jc w:val="left"/>
              <w:rPr>
                <w:b/>
              </w:rPr>
            </w:pPr>
            <w:r>
              <w:rPr>
                <w:b/>
              </w:rPr>
              <w:t>Date</w:t>
            </w:r>
          </w:p>
        </w:tc>
        <w:tc>
          <w:tcPr>
            <w:tcW w:w="2047" w:type="dxa"/>
          </w:tcPr>
          <w:p w14:paraId="41050546" w14:textId="77777777" w:rsidR="00692E85" w:rsidRPr="00E559B8" w:rsidRDefault="00692E85" w:rsidP="00692E85">
            <w:pPr>
              <w:spacing w:before="60" w:after="60"/>
              <w:jc w:val="left"/>
              <w:rPr>
                <w:b/>
              </w:rPr>
            </w:pPr>
            <w:r>
              <w:rPr>
                <w:b/>
              </w:rPr>
              <w:t>Outcome</w:t>
            </w:r>
          </w:p>
        </w:tc>
      </w:tr>
      <w:tr w:rsidR="00692E85" w14:paraId="1255BF92" w14:textId="77777777" w:rsidTr="00692E85">
        <w:tc>
          <w:tcPr>
            <w:tcW w:w="1417" w:type="dxa"/>
          </w:tcPr>
          <w:p w14:paraId="64FE3DAB" w14:textId="77777777" w:rsidR="00692E85" w:rsidRDefault="00692E85" w:rsidP="00692E85">
            <w:pPr>
              <w:spacing w:before="60" w:after="60"/>
              <w:jc w:val="left"/>
            </w:pPr>
            <w:r>
              <w:t>Consult</w:t>
            </w:r>
          </w:p>
        </w:tc>
        <w:tc>
          <w:tcPr>
            <w:tcW w:w="1559" w:type="dxa"/>
          </w:tcPr>
          <w:p w14:paraId="0890BF23" w14:textId="77777777" w:rsidR="00692E85" w:rsidRDefault="00692E85" w:rsidP="00692E85">
            <w:pPr>
              <w:spacing w:before="60" w:after="60"/>
              <w:jc w:val="left"/>
            </w:pPr>
            <w:r>
              <w:t>Property Developer</w:t>
            </w:r>
          </w:p>
        </w:tc>
        <w:tc>
          <w:tcPr>
            <w:tcW w:w="1701" w:type="dxa"/>
          </w:tcPr>
          <w:p w14:paraId="3401586A" w14:textId="77777777" w:rsidR="00692E85" w:rsidRDefault="00692E85" w:rsidP="00692E85">
            <w:pPr>
              <w:spacing w:before="60" w:after="60"/>
              <w:jc w:val="left"/>
            </w:pPr>
            <w:r>
              <w:t>Direct Mail</w:t>
            </w:r>
          </w:p>
        </w:tc>
        <w:tc>
          <w:tcPr>
            <w:tcW w:w="1559" w:type="dxa"/>
          </w:tcPr>
          <w:p w14:paraId="32A9A4EA" w14:textId="77777777" w:rsidR="00692E85" w:rsidRDefault="00692E85" w:rsidP="00692E85">
            <w:pPr>
              <w:spacing w:before="60" w:after="60"/>
              <w:jc w:val="left"/>
            </w:pPr>
            <w:r>
              <w:t>N/A</w:t>
            </w:r>
          </w:p>
        </w:tc>
        <w:tc>
          <w:tcPr>
            <w:tcW w:w="1355" w:type="dxa"/>
          </w:tcPr>
          <w:p w14:paraId="312866A5" w14:textId="77777777" w:rsidR="00692E85" w:rsidRDefault="00692E85" w:rsidP="00692E85">
            <w:pPr>
              <w:spacing w:before="60" w:after="60"/>
              <w:jc w:val="left"/>
            </w:pPr>
            <w:r>
              <w:t>31 May 2021</w:t>
            </w:r>
          </w:p>
        </w:tc>
        <w:tc>
          <w:tcPr>
            <w:tcW w:w="2047" w:type="dxa"/>
          </w:tcPr>
          <w:p w14:paraId="75F6A646" w14:textId="77777777" w:rsidR="00692E85" w:rsidRDefault="00692E85" w:rsidP="00692E85">
            <w:pPr>
              <w:spacing w:before="60" w:after="60"/>
              <w:jc w:val="left"/>
            </w:pPr>
            <w:r>
              <w:t>To ascertain support for the proposed realignment</w:t>
            </w:r>
          </w:p>
        </w:tc>
      </w:tr>
      <w:tr w:rsidR="00692E85" w14:paraId="42F001C6" w14:textId="77777777" w:rsidTr="00692E85">
        <w:tc>
          <w:tcPr>
            <w:tcW w:w="1417" w:type="dxa"/>
          </w:tcPr>
          <w:p w14:paraId="7EA30C7E" w14:textId="77777777" w:rsidR="00692E85" w:rsidRDefault="00692E85" w:rsidP="00692E85">
            <w:pPr>
              <w:spacing w:before="60" w:after="60"/>
              <w:jc w:val="left"/>
            </w:pPr>
            <w:r>
              <w:t>Consult</w:t>
            </w:r>
          </w:p>
        </w:tc>
        <w:tc>
          <w:tcPr>
            <w:tcW w:w="1559" w:type="dxa"/>
          </w:tcPr>
          <w:p w14:paraId="5023306A" w14:textId="77777777" w:rsidR="00692E85" w:rsidRDefault="00692E85" w:rsidP="00692E85">
            <w:pPr>
              <w:spacing w:before="60" w:after="60"/>
              <w:jc w:val="left"/>
            </w:pPr>
            <w:r>
              <w:t>Affected property owner/s</w:t>
            </w:r>
          </w:p>
        </w:tc>
        <w:tc>
          <w:tcPr>
            <w:tcW w:w="1701" w:type="dxa"/>
          </w:tcPr>
          <w:p w14:paraId="7105290C" w14:textId="77777777" w:rsidR="00692E85" w:rsidRDefault="00692E85" w:rsidP="00692E85">
            <w:pPr>
              <w:spacing w:before="60" w:after="60"/>
              <w:jc w:val="left"/>
            </w:pPr>
            <w:r>
              <w:t>Direct Mail</w:t>
            </w:r>
          </w:p>
        </w:tc>
        <w:tc>
          <w:tcPr>
            <w:tcW w:w="1559" w:type="dxa"/>
          </w:tcPr>
          <w:p w14:paraId="6E04A9B1" w14:textId="77777777" w:rsidR="00692E85" w:rsidRDefault="00692E85" w:rsidP="00692E85">
            <w:pPr>
              <w:spacing w:before="60" w:after="60"/>
              <w:jc w:val="left"/>
            </w:pPr>
            <w:r>
              <w:t>N/A</w:t>
            </w:r>
          </w:p>
        </w:tc>
        <w:tc>
          <w:tcPr>
            <w:tcW w:w="1355" w:type="dxa"/>
          </w:tcPr>
          <w:p w14:paraId="43EEE0B7" w14:textId="77777777" w:rsidR="00692E85" w:rsidRDefault="00692E85" w:rsidP="00692E85">
            <w:pPr>
              <w:spacing w:before="60" w:after="60"/>
              <w:jc w:val="left"/>
            </w:pPr>
            <w:r>
              <w:t>31 May 2021</w:t>
            </w:r>
          </w:p>
        </w:tc>
        <w:tc>
          <w:tcPr>
            <w:tcW w:w="2047" w:type="dxa"/>
          </w:tcPr>
          <w:p w14:paraId="3E2F983C" w14:textId="77777777" w:rsidR="00692E85" w:rsidRDefault="00692E85" w:rsidP="00692E85">
            <w:pPr>
              <w:spacing w:before="60" w:after="60"/>
              <w:jc w:val="left"/>
            </w:pPr>
            <w:r>
              <w:t>To ascertain support for the proposed realignment</w:t>
            </w:r>
          </w:p>
        </w:tc>
      </w:tr>
      <w:tr w:rsidR="00692E85" w14:paraId="1AA0CC01" w14:textId="77777777" w:rsidTr="00692E85">
        <w:tc>
          <w:tcPr>
            <w:tcW w:w="1417" w:type="dxa"/>
          </w:tcPr>
          <w:p w14:paraId="0C80E9D1" w14:textId="77777777" w:rsidR="00692E85" w:rsidRDefault="00692E85" w:rsidP="00692E85">
            <w:pPr>
              <w:spacing w:before="60" w:after="60"/>
              <w:jc w:val="left"/>
            </w:pPr>
            <w:r>
              <w:t>Submission process</w:t>
            </w:r>
          </w:p>
        </w:tc>
        <w:tc>
          <w:tcPr>
            <w:tcW w:w="1559" w:type="dxa"/>
          </w:tcPr>
          <w:p w14:paraId="4896A515" w14:textId="77777777" w:rsidR="00692E85" w:rsidRDefault="00692E85" w:rsidP="00692E85">
            <w:pPr>
              <w:spacing w:before="60" w:after="60"/>
              <w:jc w:val="left"/>
            </w:pPr>
            <w:r>
              <w:t>General community</w:t>
            </w:r>
          </w:p>
        </w:tc>
        <w:tc>
          <w:tcPr>
            <w:tcW w:w="1701" w:type="dxa"/>
          </w:tcPr>
          <w:p w14:paraId="5647EC45" w14:textId="77777777" w:rsidR="00692E85" w:rsidRDefault="00692E85" w:rsidP="00692E85">
            <w:pPr>
              <w:spacing w:before="60" w:after="60"/>
              <w:jc w:val="left"/>
            </w:pPr>
            <w:r>
              <w:t>Call for written submissions over a 28 day period</w:t>
            </w:r>
          </w:p>
        </w:tc>
        <w:tc>
          <w:tcPr>
            <w:tcW w:w="1559" w:type="dxa"/>
          </w:tcPr>
          <w:p w14:paraId="20400483" w14:textId="77777777" w:rsidR="00692E85" w:rsidRDefault="00692E85" w:rsidP="00692E85">
            <w:pPr>
              <w:spacing w:before="60" w:after="60"/>
              <w:jc w:val="left"/>
            </w:pPr>
            <w:r>
              <w:t>N/A</w:t>
            </w:r>
          </w:p>
        </w:tc>
        <w:tc>
          <w:tcPr>
            <w:tcW w:w="1355" w:type="dxa"/>
          </w:tcPr>
          <w:p w14:paraId="52F9C937" w14:textId="77777777" w:rsidR="00692E85" w:rsidRDefault="00692E85" w:rsidP="00692E85">
            <w:pPr>
              <w:spacing w:before="60" w:after="60"/>
              <w:jc w:val="left"/>
            </w:pPr>
            <w:r>
              <w:t>31 May 2021</w:t>
            </w:r>
          </w:p>
        </w:tc>
        <w:tc>
          <w:tcPr>
            <w:tcW w:w="2047" w:type="dxa"/>
          </w:tcPr>
          <w:p w14:paraId="53A92297" w14:textId="77777777" w:rsidR="00692E85" w:rsidRDefault="00692E85" w:rsidP="00692E85">
            <w:pPr>
              <w:spacing w:before="60" w:after="60"/>
              <w:jc w:val="left"/>
            </w:pPr>
            <w:r>
              <w:t>To ascertain community support for the proposed realignment</w:t>
            </w:r>
          </w:p>
        </w:tc>
      </w:tr>
    </w:tbl>
    <w:p w14:paraId="25BF1157" w14:textId="77777777" w:rsidR="00692E85" w:rsidRPr="00B12A0F" w:rsidRDefault="00692E85" w:rsidP="00692E85">
      <w:pPr>
        <w:pStyle w:val="ICHeading3"/>
      </w:pPr>
      <w:r>
        <w:t>Victorian Charter of Human Rights &amp; Responsibilities Act 2006</w:t>
      </w:r>
    </w:p>
    <w:p w14:paraId="2E08FB51" w14:textId="77777777" w:rsidR="00692E85" w:rsidRDefault="00692E85" w:rsidP="00692E85">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299E1B8F" w14:textId="77777777" w:rsidR="00692E85" w:rsidRPr="00B12A0F" w:rsidRDefault="00692E85" w:rsidP="00692E85">
      <w:pPr>
        <w:pStyle w:val="ICHeading3"/>
      </w:pPr>
      <w:r>
        <w:t>Officer’s Declaration of Conflict of Interests</w:t>
      </w:r>
    </w:p>
    <w:p w14:paraId="3193FB37" w14:textId="77777777" w:rsidR="00692E85" w:rsidRDefault="00692E85" w:rsidP="00692E85">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151944A6" w14:textId="77777777" w:rsidR="00692E85" w:rsidRPr="00E36B2C" w:rsidRDefault="00692E85" w:rsidP="00692E85">
      <w:pPr>
        <w:rPr>
          <w:i/>
        </w:rPr>
      </w:pPr>
      <w:r w:rsidRPr="00E36B2C">
        <w:rPr>
          <w:i/>
        </w:rPr>
        <w:t xml:space="preserve">General Manager – </w:t>
      </w:r>
      <w:r w:rsidRPr="00E848FC">
        <w:rPr>
          <w:i/>
        </w:rPr>
        <w:t>Caroline Buisson</w:t>
      </w:r>
    </w:p>
    <w:p w14:paraId="056B5BB7" w14:textId="77777777" w:rsidR="00692E85" w:rsidRDefault="00692E85" w:rsidP="00692E85">
      <w:r>
        <w:t>In providing this advice to Council as the General Manager, I have no interests to disclose in this report.</w:t>
      </w:r>
    </w:p>
    <w:p w14:paraId="02AA32EE" w14:textId="77777777" w:rsidR="00692E85" w:rsidRPr="00E36B2C" w:rsidRDefault="00692E85" w:rsidP="00692E85">
      <w:pPr>
        <w:rPr>
          <w:i/>
        </w:rPr>
      </w:pPr>
      <w:r w:rsidRPr="00E36B2C">
        <w:rPr>
          <w:i/>
        </w:rPr>
        <w:t xml:space="preserve">Author – </w:t>
      </w:r>
      <w:r>
        <w:rPr>
          <w:i/>
        </w:rPr>
        <w:t>Tim Warfe</w:t>
      </w:r>
    </w:p>
    <w:p w14:paraId="567097D2" w14:textId="77777777" w:rsidR="00692E85" w:rsidRDefault="00692E85" w:rsidP="00692E85">
      <w:r>
        <w:t xml:space="preserve">In providing this advice to Council as the Author, I have no interests to disclose in this report. </w:t>
      </w:r>
    </w:p>
    <w:p w14:paraId="387D3872" w14:textId="77777777" w:rsidR="00692E85" w:rsidRPr="00B12A0F" w:rsidRDefault="00692E85" w:rsidP="00692E85">
      <w:pPr>
        <w:pStyle w:val="ICHeading3"/>
      </w:pPr>
      <w:r>
        <w:t>Conclusion</w:t>
      </w:r>
    </w:p>
    <w:p w14:paraId="36EB4023" w14:textId="77777777" w:rsidR="00692E85" w:rsidRDefault="00692E85" w:rsidP="00692E85">
      <w:r>
        <w:t xml:space="preserve">The consultation process as recommended in this report will identify whether the proposed boundary realignment is supported by the relevant stakeholders and the greater Moorabool community. On conclusion of the consultation process, a further report will be presented to Council. </w:t>
      </w:r>
      <w:bookmarkStart w:id="78" w:name="PageSet_Report_9739"/>
      <w:bookmarkEnd w:id="78"/>
    </w:p>
    <w:p w14:paraId="7A084691" w14:textId="77777777" w:rsidR="00692E85" w:rsidRDefault="00692E85" w:rsidP="00692E85">
      <w:pPr>
        <w:spacing w:after="0"/>
        <w:sectPr w:rsidR="00692E85" w:rsidSect="00692E85">
          <w:headerReference w:type="even" r:id="rId53"/>
          <w:headerReference w:type="default" r:id="rId54"/>
          <w:footerReference w:type="even" r:id="rId55"/>
          <w:footerReference w:type="default" r:id="rId56"/>
          <w:headerReference w:type="first" r:id="rId57"/>
          <w:footerReference w:type="first" r:id="rId58"/>
          <w:pgSz w:w="11907" w:h="16839" w:code="9"/>
          <w:pgMar w:top="1134" w:right="1134" w:bottom="1134" w:left="1134" w:header="567" w:footer="567" w:gutter="0"/>
          <w:cols w:space="720"/>
          <w:formProt w:val="0"/>
          <w:docGrid w:linePitch="326"/>
        </w:sectPr>
      </w:pPr>
    </w:p>
    <w:p w14:paraId="2A88304C" w14:textId="4BCFC2D1" w:rsidR="00692E85" w:rsidRPr="00692E85" w:rsidRDefault="00692E85" w:rsidP="00EC613E">
      <w:pPr>
        <w:pStyle w:val="ICTOC2MINS"/>
        <w:tabs>
          <w:tab w:val="clear" w:pos="851"/>
          <w:tab w:val="left" w:pos="567"/>
        </w:tabs>
        <w:spacing w:before="0"/>
      </w:pPr>
      <w:bookmarkStart w:id="79" w:name="PDF2_ReportName_9777"/>
      <w:bookmarkStart w:id="80" w:name="_Toc71280223"/>
      <w:bookmarkEnd w:id="79"/>
      <w:r w:rsidRPr="00692E85">
        <w:t>1</w:t>
      </w:r>
      <w:r w:rsidR="006B4E38">
        <w:t>4</w:t>
      </w:r>
      <w:r w:rsidRPr="00692E85">
        <w:t>.2</w:t>
      </w:r>
      <w:r w:rsidRPr="00692E85">
        <w:tab/>
        <w:t>Advisory Committees of Council - Reports</w:t>
      </w:r>
      <w:bookmarkEnd w:id="80"/>
    </w:p>
    <w:p w14:paraId="45B1A4C2" w14:textId="77777777" w:rsidR="00692E85" w:rsidRPr="00692E85" w:rsidRDefault="00692E85" w:rsidP="00692E85">
      <w:pPr>
        <w:tabs>
          <w:tab w:val="left" w:pos="1985"/>
        </w:tabs>
        <w:ind w:left="1985" w:hanging="1985"/>
        <w:rPr>
          <w:b/>
          <w:szCs w:val="24"/>
        </w:rPr>
      </w:pPr>
      <w:r w:rsidRPr="00692E85">
        <w:rPr>
          <w:b/>
          <w:szCs w:val="24"/>
        </w:rPr>
        <w:t>Author:</w:t>
      </w:r>
      <w:r w:rsidRPr="00692E85">
        <w:rPr>
          <w:b/>
          <w:szCs w:val="24"/>
        </w:rPr>
        <w:tab/>
        <w:t>Anthony Smith, Manager Governance, Risk and Corporate Planning</w:t>
      </w:r>
    </w:p>
    <w:p w14:paraId="4B0A7573" w14:textId="77777777" w:rsidR="00692E85" w:rsidRPr="00692E85" w:rsidRDefault="00692E85" w:rsidP="00692E85">
      <w:pPr>
        <w:tabs>
          <w:tab w:val="left" w:pos="1985"/>
        </w:tabs>
        <w:ind w:left="1985" w:hanging="1985"/>
        <w:rPr>
          <w:b/>
          <w:szCs w:val="24"/>
        </w:rPr>
      </w:pPr>
      <w:r w:rsidRPr="00692E85">
        <w:rPr>
          <w:b/>
          <w:szCs w:val="24"/>
        </w:rPr>
        <w:t>Authoriser:</w:t>
      </w:r>
      <w:r w:rsidRPr="00692E85">
        <w:rPr>
          <w:b/>
          <w:szCs w:val="24"/>
        </w:rPr>
        <w:tab/>
      </w:r>
      <w:r w:rsidRPr="00692E85">
        <w:rPr>
          <w:rFonts w:cs="Calibri"/>
          <w:b/>
          <w:szCs w:val="24"/>
        </w:rPr>
        <w:t>Caroline Buisson, General Manager Customer Care &amp; Advocacy</w:t>
      </w:r>
      <w:r w:rsidRPr="00692E85">
        <w:rPr>
          <w:b/>
          <w:szCs w:val="24"/>
        </w:rPr>
        <w:t xml:space="preserve"> </w:t>
      </w:r>
    </w:p>
    <w:p w14:paraId="6B48A7D9" w14:textId="77777777" w:rsidR="00692E85" w:rsidRPr="00692E85" w:rsidRDefault="00692E85" w:rsidP="00692E85">
      <w:pPr>
        <w:tabs>
          <w:tab w:val="left" w:pos="1984"/>
        </w:tabs>
        <w:spacing w:before="120" w:after="0"/>
        <w:ind w:left="2551" w:hanging="2551"/>
        <w:rPr>
          <w:rFonts w:cs="Calibri"/>
          <w:b/>
          <w:szCs w:val="24"/>
        </w:rPr>
      </w:pPr>
      <w:bookmarkStart w:id="81" w:name="PDF2_Attachments_9777"/>
      <w:r w:rsidRPr="00692E85">
        <w:rPr>
          <w:b/>
          <w:szCs w:val="24"/>
        </w:rPr>
        <w:t>Attachments:</w:t>
      </w:r>
      <w:r w:rsidRPr="00692E85">
        <w:rPr>
          <w:b/>
          <w:szCs w:val="24"/>
        </w:rPr>
        <w:tab/>
      </w:r>
      <w:r w:rsidRPr="00692E85">
        <w:rPr>
          <w:rFonts w:cs="Calibri"/>
          <w:b/>
          <w:szCs w:val="24"/>
        </w:rPr>
        <w:t>1.</w:t>
      </w:r>
      <w:r w:rsidRPr="00692E85">
        <w:rPr>
          <w:rFonts w:cs="Calibri"/>
          <w:b/>
          <w:szCs w:val="24"/>
        </w:rPr>
        <w:tab/>
        <w:t xml:space="preserve">Minutes - Local Business Advisory Committee - 9 February 2021 (under separate cover) </w:t>
      </w:r>
      <w:bookmarkStart w:id="82" w:name="PDFA_9777_1"/>
      <w:r w:rsidRPr="00692E85">
        <w:rPr>
          <w:rFonts w:cs="Calibri"/>
          <w:b/>
          <w:szCs w:val="24"/>
        </w:rPr>
        <w:t xml:space="preserve"> </w:t>
      </w:r>
      <w:bookmarkEnd w:id="82"/>
    </w:p>
    <w:p w14:paraId="5D5C1F53" w14:textId="77777777" w:rsidR="00692E85" w:rsidRPr="00692E85" w:rsidRDefault="00692E85" w:rsidP="00692E85">
      <w:pPr>
        <w:tabs>
          <w:tab w:val="left" w:pos="2551"/>
        </w:tabs>
        <w:spacing w:after="0"/>
        <w:ind w:left="2551" w:hanging="567"/>
        <w:rPr>
          <w:b/>
          <w:szCs w:val="24"/>
        </w:rPr>
      </w:pPr>
      <w:r w:rsidRPr="00692E85">
        <w:rPr>
          <w:rFonts w:cs="Calibri"/>
          <w:b/>
          <w:szCs w:val="24"/>
        </w:rPr>
        <w:t>2.</w:t>
      </w:r>
      <w:r w:rsidRPr="00692E85">
        <w:rPr>
          <w:rFonts w:cs="Calibri"/>
          <w:b/>
          <w:szCs w:val="24"/>
        </w:rPr>
        <w:tab/>
        <w:t xml:space="preserve">Minutes - Heritage Advisory Committee - 17 February 2021 (under separate cover) </w:t>
      </w:r>
      <w:bookmarkStart w:id="83" w:name="PDFA_9777_2"/>
      <w:r w:rsidRPr="00692E85">
        <w:rPr>
          <w:rFonts w:cs="Calibri"/>
          <w:b/>
          <w:szCs w:val="24"/>
        </w:rPr>
        <w:t xml:space="preserve"> </w:t>
      </w:r>
      <w:bookmarkEnd w:id="83"/>
      <w:r w:rsidRPr="00692E85">
        <w:rPr>
          <w:b/>
          <w:szCs w:val="24"/>
        </w:rPr>
        <w:t xml:space="preserve"> </w:t>
      </w:r>
      <w:bookmarkEnd w:id="81"/>
    </w:p>
    <w:p w14:paraId="322A97C8" w14:textId="77777777" w:rsidR="00692E85" w:rsidRPr="00692E85" w:rsidRDefault="00692E85" w:rsidP="00692E85">
      <w:pPr>
        <w:tabs>
          <w:tab w:val="left" w:pos="2268"/>
        </w:tabs>
        <w:spacing w:after="0"/>
        <w:rPr>
          <w:szCs w:val="24"/>
        </w:rPr>
      </w:pPr>
      <w:r w:rsidRPr="00692E85">
        <w:rPr>
          <w:szCs w:val="24"/>
        </w:rPr>
        <w:t xml:space="preserve"> </w:t>
      </w:r>
    </w:p>
    <w:p w14:paraId="270DAB53" w14:textId="77777777" w:rsidR="00692E85" w:rsidRPr="00692E85" w:rsidRDefault="00692E85" w:rsidP="00692E85">
      <w:pPr>
        <w:keepNext/>
        <w:tabs>
          <w:tab w:val="left" w:pos="4111"/>
        </w:tabs>
        <w:outlineLvl w:val="2"/>
        <w:rPr>
          <w:b/>
          <w:caps/>
          <w:szCs w:val="20"/>
        </w:rPr>
      </w:pPr>
      <w:r w:rsidRPr="00692E85">
        <w:rPr>
          <w:b/>
          <w:caps/>
          <w:szCs w:val="20"/>
        </w:rPr>
        <w:t>Purpose</w:t>
      </w:r>
    </w:p>
    <w:p w14:paraId="5272568F" w14:textId="77777777" w:rsidR="00692E85" w:rsidRPr="00692E85" w:rsidRDefault="00692E85" w:rsidP="00692E85">
      <w:r w:rsidRPr="00692E85">
        <w:t>Advisory Committees are established to assist Council with executing specific functions or duties.</w:t>
      </w:r>
    </w:p>
    <w:p w14:paraId="076F89C3" w14:textId="77777777" w:rsidR="00692E85" w:rsidRPr="00692E85" w:rsidRDefault="00692E85" w:rsidP="00692E85">
      <w:r w:rsidRPr="00692E85">
        <w:t xml:space="preserve">Advisory Committees of Council currently have no delegated powers to act on behalf of Council or commit Council to any expenditure unless resolved explicitly by Council following recommendation from the Committee. Their function is purely advisory. </w:t>
      </w:r>
    </w:p>
    <w:p w14:paraId="5D04C133" w14:textId="77777777" w:rsidR="00692E85" w:rsidRPr="00692E85" w:rsidRDefault="00692E85" w:rsidP="00692E85">
      <w:r w:rsidRPr="00692E85">
        <w:t xml:space="preserve">Advisory Committees are required to report to Council at intervals determined by the Council. </w:t>
      </w:r>
    </w:p>
    <w:p w14:paraId="1A74A6AF" w14:textId="77777777" w:rsidR="00692E85" w:rsidRPr="00692E85" w:rsidRDefault="00692E85" w:rsidP="00692E85">
      <w:pPr>
        <w:keepNext/>
        <w:tabs>
          <w:tab w:val="left" w:pos="4111"/>
        </w:tabs>
        <w:spacing w:before="240"/>
        <w:outlineLvl w:val="2"/>
        <w:rPr>
          <w:b/>
          <w:caps/>
          <w:szCs w:val="20"/>
        </w:rPr>
      </w:pPr>
      <w:r w:rsidRPr="00692E85">
        <w:rPr>
          <w:b/>
          <w:caps/>
          <w:szCs w:val="20"/>
        </w:rPr>
        <w:t>Executive Summary</w:t>
      </w:r>
    </w:p>
    <w:p w14:paraId="082B434C" w14:textId="77777777" w:rsidR="00692E85" w:rsidRPr="00692E85" w:rsidRDefault="00692E85" w:rsidP="00692E85">
      <w:pPr>
        <w:spacing w:after="240"/>
      </w:pPr>
      <w:r w:rsidRPr="00692E85">
        <w:t>Councillors, as representatives of the following Advisory Committees of Council, present the reports of the Committee Meetings for Council consideration.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2268"/>
        <w:gridCol w:w="2693"/>
      </w:tblGrid>
      <w:tr w:rsidR="00692E85" w:rsidRPr="00692E85" w14:paraId="29A129C6" w14:textId="77777777" w:rsidTr="00692E85">
        <w:tc>
          <w:tcPr>
            <w:tcW w:w="4678" w:type="dxa"/>
            <w:shd w:val="clear" w:color="auto" w:fill="000000" w:themeFill="text1"/>
          </w:tcPr>
          <w:p w14:paraId="7EC1652A" w14:textId="77777777" w:rsidR="00692E85" w:rsidRPr="00692E85" w:rsidRDefault="00692E85" w:rsidP="00692E85">
            <w:pPr>
              <w:spacing w:after="0"/>
              <w:jc w:val="left"/>
            </w:pPr>
            <w:r w:rsidRPr="00692E85">
              <w:t>Committee</w:t>
            </w:r>
          </w:p>
        </w:tc>
        <w:tc>
          <w:tcPr>
            <w:tcW w:w="2268" w:type="dxa"/>
            <w:shd w:val="clear" w:color="auto" w:fill="000000" w:themeFill="text1"/>
          </w:tcPr>
          <w:p w14:paraId="5C53030D" w14:textId="77777777" w:rsidR="00692E85" w:rsidRPr="00692E85" w:rsidRDefault="00692E85" w:rsidP="00692E85">
            <w:pPr>
              <w:spacing w:after="0"/>
              <w:jc w:val="center"/>
            </w:pPr>
            <w:r w:rsidRPr="00692E85">
              <w:t>Meeting Date</w:t>
            </w:r>
          </w:p>
        </w:tc>
        <w:tc>
          <w:tcPr>
            <w:tcW w:w="2693" w:type="dxa"/>
            <w:shd w:val="clear" w:color="auto" w:fill="000000" w:themeFill="text1"/>
          </w:tcPr>
          <w:p w14:paraId="77A9013B" w14:textId="77777777" w:rsidR="00692E85" w:rsidRPr="00692E85" w:rsidRDefault="00692E85" w:rsidP="00692E85">
            <w:pPr>
              <w:spacing w:after="0"/>
              <w:jc w:val="center"/>
            </w:pPr>
            <w:r w:rsidRPr="00692E85">
              <w:t>Council Representatives</w:t>
            </w:r>
          </w:p>
        </w:tc>
      </w:tr>
      <w:tr w:rsidR="00692E85" w:rsidRPr="00692E85" w14:paraId="6C7C80AC" w14:textId="77777777" w:rsidTr="00692E85">
        <w:tc>
          <w:tcPr>
            <w:tcW w:w="4678" w:type="dxa"/>
          </w:tcPr>
          <w:p w14:paraId="26CC55CA" w14:textId="77777777" w:rsidR="00692E85" w:rsidRPr="00692E85" w:rsidRDefault="00692E85" w:rsidP="00692E85">
            <w:pPr>
              <w:spacing w:before="120"/>
              <w:jc w:val="left"/>
            </w:pPr>
            <w:r w:rsidRPr="00692E85">
              <w:t>Local Business Advisory Committee</w:t>
            </w:r>
          </w:p>
        </w:tc>
        <w:tc>
          <w:tcPr>
            <w:tcW w:w="2268" w:type="dxa"/>
          </w:tcPr>
          <w:p w14:paraId="0803FD74" w14:textId="77777777" w:rsidR="00692E85" w:rsidRPr="00692E85" w:rsidRDefault="00692E85" w:rsidP="00692E85">
            <w:pPr>
              <w:spacing w:before="120"/>
              <w:jc w:val="center"/>
            </w:pPr>
            <w:r w:rsidRPr="00692E85">
              <w:t>9 February 2021</w:t>
            </w:r>
          </w:p>
        </w:tc>
        <w:tc>
          <w:tcPr>
            <w:tcW w:w="2693" w:type="dxa"/>
          </w:tcPr>
          <w:p w14:paraId="1C1F012B" w14:textId="77777777" w:rsidR="00692E85" w:rsidRPr="00692E85" w:rsidRDefault="00692E85" w:rsidP="00692E85">
            <w:pPr>
              <w:spacing w:before="120"/>
              <w:jc w:val="center"/>
            </w:pPr>
            <w:r w:rsidRPr="00692E85">
              <w:t xml:space="preserve">Cr. Tatchell, Cr. </w:t>
            </w:r>
            <w:proofErr w:type="spellStart"/>
            <w:r w:rsidRPr="00692E85">
              <w:t>Dudzik</w:t>
            </w:r>
            <w:proofErr w:type="spellEnd"/>
          </w:p>
        </w:tc>
      </w:tr>
      <w:tr w:rsidR="00692E85" w:rsidRPr="00692E85" w14:paraId="624BE1DB" w14:textId="77777777" w:rsidTr="00692E85">
        <w:tc>
          <w:tcPr>
            <w:tcW w:w="4678" w:type="dxa"/>
          </w:tcPr>
          <w:p w14:paraId="7F612D35" w14:textId="77777777" w:rsidR="00692E85" w:rsidRPr="00692E85" w:rsidRDefault="00692E85" w:rsidP="00692E85">
            <w:pPr>
              <w:spacing w:before="120"/>
              <w:jc w:val="left"/>
            </w:pPr>
            <w:r w:rsidRPr="00692E85">
              <w:t>Heritage Advisory Committee Meeting</w:t>
            </w:r>
          </w:p>
        </w:tc>
        <w:tc>
          <w:tcPr>
            <w:tcW w:w="2268" w:type="dxa"/>
          </w:tcPr>
          <w:p w14:paraId="4E104BA8" w14:textId="77777777" w:rsidR="00692E85" w:rsidRPr="00692E85" w:rsidRDefault="00692E85" w:rsidP="00692E85">
            <w:pPr>
              <w:spacing w:before="120"/>
              <w:jc w:val="center"/>
            </w:pPr>
            <w:r w:rsidRPr="00692E85">
              <w:t>17 February 2021</w:t>
            </w:r>
          </w:p>
        </w:tc>
        <w:tc>
          <w:tcPr>
            <w:tcW w:w="2693" w:type="dxa"/>
          </w:tcPr>
          <w:p w14:paraId="62333A2E" w14:textId="77777777" w:rsidR="00692E85" w:rsidRPr="00692E85" w:rsidRDefault="00692E85" w:rsidP="00692E85">
            <w:pPr>
              <w:spacing w:before="120"/>
              <w:jc w:val="center"/>
            </w:pPr>
            <w:r w:rsidRPr="00692E85">
              <w:t>Cr. Tatchell</w:t>
            </w:r>
          </w:p>
        </w:tc>
      </w:tr>
    </w:tbl>
    <w:p w14:paraId="14248506" w14:textId="77777777" w:rsidR="00692E85" w:rsidRPr="00692E85" w:rsidRDefault="00692E85" w:rsidP="00692E85"/>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692E85" w:rsidRPr="00692E85" w14:paraId="23AD1983" w14:textId="77777777" w:rsidTr="00692E85">
        <w:tc>
          <w:tcPr>
            <w:tcW w:w="9639" w:type="dxa"/>
          </w:tcPr>
          <w:p w14:paraId="580FF153" w14:textId="7DAE5D99" w:rsidR="00692E85" w:rsidRDefault="00E31CB4" w:rsidP="00E31CB4">
            <w:pPr>
              <w:tabs>
                <w:tab w:val="left" w:pos="4111"/>
              </w:tabs>
              <w:spacing w:before="240"/>
              <w:outlineLvl w:val="2"/>
              <w:rPr>
                <w:rFonts w:cs="Calibri"/>
                <w:b/>
                <w:caps/>
                <w:szCs w:val="20"/>
              </w:rPr>
            </w:pPr>
            <w:bookmarkStart w:id="84" w:name="PDF2_Recommendations_9777"/>
            <w:bookmarkStart w:id="85" w:name="MoverSeconder_9777"/>
            <w:bookmarkEnd w:id="84"/>
            <w:r w:rsidRPr="00E31CB4">
              <w:rPr>
                <w:rFonts w:cs="Calibri"/>
                <w:b/>
                <w:caps/>
                <w:szCs w:val="20"/>
              </w:rPr>
              <w:t xml:space="preserve">Resolution  </w:t>
            </w:r>
          </w:p>
          <w:p w14:paraId="2549AAB9" w14:textId="04A438AA" w:rsidR="00E31CB4" w:rsidRDefault="00E31CB4" w:rsidP="00E31CB4">
            <w:pPr>
              <w:tabs>
                <w:tab w:val="left" w:pos="1134"/>
              </w:tabs>
              <w:spacing w:after="0"/>
              <w:jc w:val="left"/>
              <w:rPr>
                <w:rFonts w:cs="Calibri"/>
              </w:rPr>
            </w:pPr>
            <w:r w:rsidRPr="00E31CB4">
              <w:rPr>
                <w:rFonts w:cs="Calibri"/>
                <w:b/>
                <w:bCs/>
              </w:rPr>
              <w:t>Moved:</w:t>
            </w:r>
            <w:r w:rsidRPr="00E31CB4">
              <w:rPr>
                <w:rFonts w:cs="Calibri"/>
              </w:rPr>
              <w:tab/>
              <w:t>Cr Paul Tatchell</w:t>
            </w:r>
          </w:p>
          <w:p w14:paraId="2B1E95DF" w14:textId="4F6843C2" w:rsidR="00E31CB4" w:rsidRPr="00E31CB4" w:rsidRDefault="00E31CB4" w:rsidP="00E31CB4">
            <w:pPr>
              <w:tabs>
                <w:tab w:val="left" w:pos="1134"/>
              </w:tabs>
              <w:jc w:val="left"/>
            </w:pPr>
            <w:r w:rsidRPr="00E31CB4">
              <w:rPr>
                <w:rFonts w:cs="Calibri"/>
                <w:b/>
                <w:bCs/>
              </w:rPr>
              <w:t>Seconded:</w:t>
            </w:r>
            <w:r w:rsidRPr="00E31CB4">
              <w:rPr>
                <w:rFonts w:cs="Calibri"/>
              </w:rPr>
              <w:tab/>
              <w:t>Cr David Edwards</w:t>
            </w:r>
            <w:bookmarkEnd w:id="85"/>
          </w:p>
          <w:p w14:paraId="76A9D531" w14:textId="77777777" w:rsidR="00692E85" w:rsidRPr="00EC613E" w:rsidRDefault="00692E85" w:rsidP="00E31CB4">
            <w:pPr>
              <w:rPr>
                <w:b/>
              </w:rPr>
            </w:pPr>
            <w:r w:rsidRPr="00EC613E">
              <w:rPr>
                <w:b/>
              </w:rPr>
              <w:t xml:space="preserve">That Council receives the following Advisory Committee reports: </w:t>
            </w:r>
          </w:p>
          <w:p w14:paraId="6C64A30C" w14:textId="77777777" w:rsidR="00692E85" w:rsidRPr="00EC613E" w:rsidRDefault="00692E85" w:rsidP="00E31CB4">
            <w:pPr>
              <w:tabs>
                <w:tab w:val="left" w:pos="567"/>
              </w:tabs>
              <w:ind w:left="567" w:hanging="567"/>
              <w:rPr>
                <w:rFonts w:eastAsia="Times New Roman" w:cs="Arial"/>
                <w:b/>
                <w:szCs w:val="24"/>
              </w:rPr>
            </w:pPr>
            <w:r w:rsidRPr="00EC613E">
              <w:rPr>
                <w:rFonts w:eastAsia="Times New Roman" w:cs="Arial"/>
                <w:b/>
                <w:szCs w:val="24"/>
              </w:rPr>
              <w:t>1.</w:t>
            </w:r>
            <w:r w:rsidRPr="00EC613E">
              <w:rPr>
                <w:rFonts w:eastAsia="Times New Roman" w:cs="Arial"/>
                <w:b/>
                <w:szCs w:val="24"/>
              </w:rPr>
              <w:tab/>
              <w:t>Local Business Advisory Committee Meeting Minutes 9 February 2021</w:t>
            </w:r>
          </w:p>
          <w:p w14:paraId="7ED3F834" w14:textId="77777777" w:rsidR="00E31CB4" w:rsidRPr="00EC613E" w:rsidRDefault="00692E85" w:rsidP="00E31CB4">
            <w:pPr>
              <w:tabs>
                <w:tab w:val="left" w:pos="567"/>
              </w:tabs>
              <w:ind w:left="567" w:hanging="567"/>
              <w:rPr>
                <w:rFonts w:eastAsia="Times New Roman" w:cs="Arial"/>
                <w:b/>
                <w:szCs w:val="24"/>
              </w:rPr>
            </w:pPr>
            <w:r w:rsidRPr="00EC613E">
              <w:rPr>
                <w:rFonts w:eastAsia="Times New Roman" w:cs="Arial"/>
                <w:b/>
                <w:szCs w:val="24"/>
              </w:rPr>
              <w:t>2.</w:t>
            </w:r>
            <w:r w:rsidRPr="00EC613E">
              <w:rPr>
                <w:rFonts w:eastAsia="Times New Roman" w:cs="Arial"/>
                <w:b/>
                <w:szCs w:val="24"/>
              </w:rPr>
              <w:tab/>
              <w:t>Heritage Advisory Committee Meeting Minutes 17 February 2021</w:t>
            </w:r>
            <w:bookmarkStart w:id="86" w:name="Carried_9777"/>
          </w:p>
          <w:p w14:paraId="6BCFF313" w14:textId="7B0B62A3" w:rsidR="00692E85" w:rsidRPr="00692E85" w:rsidRDefault="00E31CB4" w:rsidP="00E31CB4">
            <w:pPr>
              <w:tabs>
                <w:tab w:val="left" w:pos="567"/>
              </w:tabs>
              <w:ind w:left="567" w:hanging="567"/>
              <w:jc w:val="right"/>
              <w:rPr>
                <w:rFonts w:eastAsia="Times New Roman" w:cs="Arial"/>
                <w:szCs w:val="24"/>
              </w:rPr>
            </w:pPr>
            <w:r w:rsidRPr="00E31CB4">
              <w:rPr>
                <w:rFonts w:eastAsia="Times New Roman" w:cs="Calibri"/>
                <w:b/>
                <w:bCs/>
                <w:caps/>
                <w:szCs w:val="24"/>
              </w:rPr>
              <w:t>Carried</w:t>
            </w:r>
            <w:bookmarkEnd w:id="86"/>
          </w:p>
        </w:tc>
      </w:tr>
    </w:tbl>
    <w:p w14:paraId="42B888F0" w14:textId="77777777" w:rsidR="00692E85" w:rsidRPr="00692E85" w:rsidRDefault="00692E85" w:rsidP="00692E85">
      <w:pPr>
        <w:spacing w:after="0"/>
        <w:rPr>
          <w:b/>
        </w:rPr>
      </w:pPr>
    </w:p>
    <w:p w14:paraId="3C6A2A91" w14:textId="77777777" w:rsidR="00692E85" w:rsidRDefault="00692E85" w:rsidP="00692E85">
      <w:pPr>
        <w:spacing w:after="0"/>
      </w:pPr>
      <w:r>
        <w:t xml:space="preserve"> </w:t>
      </w:r>
      <w:bookmarkStart w:id="87" w:name="PageSet_Report_9777"/>
      <w:bookmarkEnd w:id="87"/>
    </w:p>
    <w:p w14:paraId="4FEFCC2D" w14:textId="77777777" w:rsidR="00692E85" w:rsidRDefault="00692E85" w:rsidP="00692E85">
      <w:pPr>
        <w:spacing w:after="0"/>
        <w:sectPr w:rsidR="00692E85" w:rsidSect="00692E85">
          <w:headerReference w:type="even" r:id="rId59"/>
          <w:headerReference w:type="default" r:id="rId60"/>
          <w:footerReference w:type="even" r:id="rId61"/>
          <w:footerReference w:type="default" r:id="rId62"/>
          <w:headerReference w:type="first" r:id="rId63"/>
          <w:footerReference w:type="first" r:id="rId64"/>
          <w:pgSz w:w="11907" w:h="16839" w:code="9"/>
          <w:pgMar w:top="1134" w:right="1134" w:bottom="1134" w:left="1134" w:header="567" w:footer="567" w:gutter="0"/>
          <w:cols w:space="720"/>
          <w:formProt w:val="0"/>
          <w:docGrid w:linePitch="326"/>
        </w:sectPr>
      </w:pPr>
    </w:p>
    <w:p w14:paraId="3D78A979" w14:textId="6AF2D4E1" w:rsidR="00692E85" w:rsidRDefault="00692E85" w:rsidP="00EC613E">
      <w:pPr>
        <w:pStyle w:val="ICTOC2MINS"/>
        <w:tabs>
          <w:tab w:val="clear" w:pos="851"/>
          <w:tab w:val="left" w:pos="567"/>
        </w:tabs>
        <w:spacing w:before="0"/>
      </w:pPr>
      <w:bookmarkStart w:id="88" w:name="PDF2_ReportName_9783"/>
      <w:bookmarkStart w:id="89" w:name="_Toc71280224"/>
      <w:bookmarkEnd w:id="88"/>
      <w:r>
        <w:t>1</w:t>
      </w:r>
      <w:r w:rsidR="006B4E38">
        <w:t>4</w:t>
      </w:r>
      <w:r>
        <w:t>.3</w:t>
      </w:r>
      <w:r>
        <w:tab/>
        <w:t>2017-2021 Council Plan Third Quarter Progress for January - March 2021</w:t>
      </w:r>
      <w:bookmarkEnd w:id="89"/>
    </w:p>
    <w:p w14:paraId="590A599A" w14:textId="77777777" w:rsidR="00692E85" w:rsidRDefault="00692E85" w:rsidP="00692E85">
      <w:pPr>
        <w:tabs>
          <w:tab w:val="left" w:pos="1985"/>
        </w:tabs>
        <w:ind w:left="1985" w:hanging="1985"/>
        <w:rPr>
          <w:b/>
          <w:szCs w:val="24"/>
        </w:rPr>
      </w:pPr>
      <w:r w:rsidRPr="00C52EA9">
        <w:rPr>
          <w:b/>
          <w:szCs w:val="24"/>
        </w:rPr>
        <w:t>Author:</w:t>
      </w:r>
      <w:r w:rsidRPr="00C52EA9">
        <w:rPr>
          <w:b/>
          <w:szCs w:val="24"/>
        </w:rPr>
        <w:tab/>
      </w:r>
      <w:r>
        <w:rPr>
          <w:b/>
          <w:szCs w:val="24"/>
        </w:rPr>
        <w:t>Anthony Smith</w:t>
      </w:r>
      <w:r w:rsidRPr="00C52EA9">
        <w:rPr>
          <w:b/>
          <w:szCs w:val="24"/>
        </w:rPr>
        <w:t xml:space="preserve">, </w:t>
      </w:r>
      <w:r>
        <w:rPr>
          <w:b/>
          <w:szCs w:val="24"/>
        </w:rPr>
        <w:t>Manager Governance, Risk and Corporate Planning</w:t>
      </w:r>
    </w:p>
    <w:p w14:paraId="7D1C5031" w14:textId="77777777" w:rsidR="00692E85" w:rsidRPr="00C52EA9" w:rsidRDefault="00692E85" w:rsidP="00692E85">
      <w:pPr>
        <w:tabs>
          <w:tab w:val="left" w:pos="1985"/>
        </w:tabs>
        <w:ind w:left="1985" w:hanging="1985"/>
        <w:rPr>
          <w:b/>
          <w:szCs w:val="24"/>
        </w:rPr>
      </w:pPr>
      <w:r>
        <w:rPr>
          <w:b/>
          <w:szCs w:val="24"/>
        </w:rPr>
        <w:t>Authoriser</w:t>
      </w:r>
      <w:r w:rsidRPr="00C52EA9">
        <w:rPr>
          <w:b/>
          <w:szCs w:val="24"/>
        </w:rPr>
        <w:t>:</w:t>
      </w:r>
      <w:r w:rsidRPr="00C52EA9">
        <w:rPr>
          <w:b/>
          <w:szCs w:val="24"/>
        </w:rPr>
        <w:tab/>
      </w:r>
      <w:r w:rsidRPr="00DB26E5">
        <w:rPr>
          <w:rFonts w:cs="Calibri"/>
          <w:b/>
          <w:szCs w:val="24"/>
        </w:rPr>
        <w:t>Caroline Buisson, General Manager Customer Care &amp; Advocacy</w:t>
      </w:r>
      <w:r>
        <w:rPr>
          <w:b/>
          <w:szCs w:val="24"/>
        </w:rPr>
        <w:t xml:space="preserve"> </w:t>
      </w:r>
    </w:p>
    <w:p w14:paraId="423D738B" w14:textId="77777777" w:rsidR="00692E85" w:rsidRPr="00C52EA9" w:rsidRDefault="00692E85" w:rsidP="00692E85">
      <w:pPr>
        <w:tabs>
          <w:tab w:val="left" w:pos="1984"/>
        </w:tabs>
        <w:spacing w:before="120" w:after="0"/>
        <w:ind w:left="2551" w:hanging="2551"/>
        <w:rPr>
          <w:b/>
          <w:szCs w:val="24"/>
        </w:rPr>
      </w:pPr>
      <w:bookmarkStart w:id="90" w:name="PDF2_Attachments_9783"/>
      <w:r w:rsidRPr="00C52EA9">
        <w:rPr>
          <w:b/>
          <w:szCs w:val="24"/>
        </w:rPr>
        <w:t>Attachments:</w:t>
      </w:r>
      <w:r w:rsidRPr="00C52EA9">
        <w:rPr>
          <w:b/>
          <w:szCs w:val="24"/>
        </w:rPr>
        <w:tab/>
      </w:r>
      <w:r w:rsidRPr="00DA7800">
        <w:rPr>
          <w:rFonts w:cs="Calibri"/>
          <w:b/>
          <w:szCs w:val="24"/>
        </w:rPr>
        <w:t>1.</w:t>
      </w:r>
      <w:r w:rsidRPr="00DA7800">
        <w:rPr>
          <w:rFonts w:cs="Calibri"/>
          <w:b/>
          <w:szCs w:val="24"/>
        </w:rPr>
        <w:tab/>
        <w:t xml:space="preserve">Council Plan Actions Progress Report - Quarter 3 - January - March 2021 (under separate cover) </w:t>
      </w:r>
      <w:bookmarkStart w:id="91" w:name="PDFA_9783_1"/>
      <w:r w:rsidRPr="00DA7800">
        <w:rPr>
          <w:rFonts w:cs="Calibri"/>
          <w:b/>
          <w:szCs w:val="24"/>
        </w:rPr>
        <w:t xml:space="preserve"> </w:t>
      </w:r>
      <w:bookmarkEnd w:id="91"/>
      <w:r>
        <w:rPr>
          <w:b/>
          <w:szCs w:val="24"/>
        </w:rPr>
        <w:t xml:space="preserve"> </w:t>
      </w:r>
      <w:bookmarkEnd w:id="90"/>
    </w:p>
    <w:p w14:paraId="4A866C32" w14:textId="77777777" w:rsidR="00692E85" w:rsidRDefault="00692E85" w:rsidP="00692E85">
      <w:pPr>
        <w:tabs>
          <w:tab w:val="left" w:pos="2268"/>
        </w:tabs>
        <w:spacing w:after="0"/>
        <w:rPr>
          <w:szCs w:val="24"/>
        </w:rPr>
      </w:pPr>
      <w:r w:rsidRPr="00612D6E">
        <w:rPr>
          <w:szCs w:val="24"/>
        </w:rPr>
        <w:t xml:space="preserve"> </w:t>
      </w:r>
    </w:p>
    <w:p w14:paraId="21F185B2" w14:textId="77777777" w:rsidR="00692E85" w:rsidRDefault="00692E85" w:rsidP="00692E85">
      <w:pPr>
        <w:pStyle w:val="ICHeading3"/>
        <w:spacing w:before="120"/>
      </w:pPr>
      <w:r>
        <w:t>Purpose</w:t>
      </w:r>
    </w:p>
    <w:p w14:paraId="49A2B4BC" w14:textId="77777777" w:rsidR="00692E85" w:rsidRPr="00900299" w:rsidRDefault="00692E85" w:rsidP="00692E85">
      <w:r w:rsidRPr="00900299">
        <w:t>The 2017 – 2021 Moorabool Shire Council Plan (“Council Plan”) sits within the Council’s planning framework and identifies the main priorities and expectations over a four-year period.</w:t>
      </w:r>
    </w:p>
    <w:p w14:paraId="01FC7D8C" w14:textId="77777777" w:rsidR="00692E85" w:rsidRDefault="00692E85" w:rsidP="00692E85">
      <w:pPr>
        <w:pStyle w:val="ICHeading3"/>
      </w:pPr>
      <w:r>
        <w:t>Executive Summary</w:t>
      </w:r>
    </w:p>
    <w:p w14:paraId="4E6910E4" w14:textId="77777777" w:rsidR="00692E85" w:rsidRPr="005A0C83" w:rsidRDefault="00692E85" w:rsidP="00692E85">
      <w:pPr>
        <w:pStyle w:val="ICBulletList1"/>
        <w:numPr>
          <w:ilvl w:val="0"/>
          <w:numId w:val="0"/>
        </w:numPr>
        <w:tabs>
          <w:tab w:val="left" w:pos="567"/>
        </w:tabs>
        <w:ind w:left="567" w:hanging="567"/>
      </w:pPr>
      <w:r w:rsidRPr="005A0C83">
        <w:rPr>
          <w:rFonts w:ascii="Symbol" w:hAnsi="Symbol"/>
        </w:rPr>
        <w:t></w:t>
      </w:r>
      <w:r w:rsidRPr="005A0C83">
        <w:rPr>
          <w:rFonts w:ascii="Symbol" w:hAnsi="Symbol"/>
        </w:rPr>
        <w:tab/>
      </w:r>
      <w:r w:rsidRPr="005A0C83">
        <w:t xml:space="preserve">Overall, there are 47 actions to be achieved this financial year. </w:t>
      </w:r>
    </w:p>
    <w:p w14:paraId="2FB9DB0A" w14:textId="77777777" w:rsidR="00692E85" w:rsidRPr="005A0C83" w:rsidRDefault="00692E85" w:rsidP="00692E85">
      <w:pPr>
        <w:pStyle w:val="ICBulletList1"/>
        <w:numPr>
          <w:ilvl w:val="0"/>
          <w:numId w:val="0"/>
        </w:numPr>
        <w:tabs>
          <w:tab w:val="left" w:pos="567"/>
        </w:tabs>
        <w:ind w:left="567" w:hanging="567"/>
      </w:pPr>
      <w:r w:rsidRPr="005A0C83">
        <w:rPr>
          <w:rFonts w:ascii="Symbol" w:hAnsi="Symbol"/>
        </w:rPr>
        <w:t></w:t>
      </w:r>
      <w:r w:rsidRPr="005A0C83">
        <w:rPr>
          <w:rFonts w:ascii="Symbol" w:hAnsi="Symbol"/>
        </w:rPr>
        <w:tab/>
      </w:r>
      <w:r w:rsidRPr="005A0C83">
        <w:t>Progress is being made on a majority of the actions of the 2017 - 2021 Council Plan</w:t>
      </w:r>
      <w:r>
        <w:t>.</w:t>
      </w:r>
      <w:r w:rsidRPr="005A0C83">
        <w:t xml:space="preserve"> </w:t>
      </w:r>
    </w:p>
    <w:p w14:paraId="0814E1CF" w14:textId="77777777" w:rsidR="00692E85" w:rsidRDefault="00692E85" w:rsidP="00692E85">
      <w:pPr>
        <w:pStyle w:val="ICBulletList1"/>
        <w:numPr>
          <w:ilvl w:val="0"/>
          <w:numId w:val="0"/>
        </w:numPr>
        <w:spacing w:after="0"/>
        <w:ind w:left="567"/>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692E85" w14:paraId="76676BEA" w14:textId="77777777" w:rsidTr="00692E85">
        <w:tc>
          <w:tcPr>
            <w:tcW w:w="9639" w:type="dxa"/>
          </w:tcPr>
          <w:p w14:paraId="24276724" w14:textId="65E91D3C" w:rsidR="00692E85" w:rsidRDefault="00FA29D3" w:rsidP="00FA29D3">
            <w:pPr>
              <w:pStyle w:val="ICHeading3"/>
              <w:keepNext w:val="0"/>
              <w:rPr>
                <w:rFonts w:cs="Calibri"/>
              </w:rPr>
            </w:pPr>
            <w:bookmarkStart w:id="92" w:name="PDF2_Recommendations_9783"/>
            <w:bookmarkStart w:id="93" w:name="MoverSeconder_9783"/>
            <w:bookmarkEnd w:id="92"/>
            <w:r w:rsidRPr="00FA29D3">
              <w:rPr>
                <w:rFonts w:cs="Calibri"/>
              </w:rPr>
              <w:t xml:space="preserve">Resolution  </w:t>
            </w:r>
          </w:p>
          <w:p w14:paraId="3B136A74" w14:textId="1B738159" w:rsidR="00FA29D3" w:rsidRDefault="00FA29D3" w:rsidP="00FA29D3">
            <w:pPr>
              <w:tabs>
                <w:tab w:val="left" w:pos="1134"/>
              </w:tabs>
              <w:spacing w:after="0"/>
              <w:jc w:val="left"/>
              <w:rPr>
                <w:rFonts w:cs="Calibri"/>
              </w:rPr>
            </w:pPr>
            <w:r w:rsidRPr="00FA29D3">
              <w:rPr>
                <w:rFonts w:cs="Calibri"/>
                <w:b/>
                <w:bCs/>
              </w:rPr>
              <w:t>Moved:</w:t>
            </w:r>
            <w:r w:rsidRPr="00FA29D3">
              <w:rPr>
                <w:rFonts w:cs="Calibri"/>
              </w:rPr>
              <w:tab/>
              <w:t>Cr Paul Tatchell</w:t>
            </w:r>
          </w:p>
          <w:p w14:paraId="3935FE1C" w14:textId="67625CA6" w:rsidR="00FA29D3" w:rsidRPr="00FA29D3" w:rsidRDefault="00FA29D3" w:rsidP="00FA29D3">
            <w:pPr>
              <w:tabs>
                <w:tab w:val="left" w:pos="1134"/>
              </w:tabs>
              <w:jc w:val="left"/>
            </w:pPr>
            <w:r w:rsidRPr="00FA29D3">
              <w:rPr>
                <w:rFonts w:cs="Calibri"/>
                <w:b/>
                <w:bCs/>
              </w:rPr>
              <w:t>Seconded:</w:t>
            </w:r>
            <w:r w:rsidRPr="00FA29D3">
              <w:rPr>
                <w:rFonts w:cs="Calibri"/>
              </w:rPr>
              <w:tab/>
              <w:t>Cr Moira Berry</w:t>
            </w:r>
            <w:bookmarkEnd w:id="93"/>
          </w:p>
          <w:p w14:paraId="24A8140C" w14:textId="58E5998C" w:rsidR="00FA29D3" w:rsidRDefault="00692E85" w:rsidP="00FA29D3">
            <w:pPr>
              <w:pStyle w:val="ICRecList1"/>
              <w:numPr>
                <w:ilvl w:val="0"/>
                <w:numId w:val="0"/>
              </w:numPr>
              <w:tabs>
                <w:tab w:val="clear" w:pos="567"/>
                <w:tab w:val="left" w:pos="0"/>
              </w:tabs>
              <w:rPr>
                <w:rFonts w:cs="Calibri"/>
                <w:b/>
              </w:rPr>
            </w:pPr>
            <w:r w:rsidRPr="00463EC7">
              <w:rPr>
                <w:b/>
              </w:rPr>
              <w:t>That Council receive</w:t>
            </w:r>
            <w:r w:rsidR="00EC613E">
              <w:rPr>
                <w:b/>
              </w:rPr>
              <w:t>s</w:t>
            </w:r>
            <w:r w:rsidRPr="00463EC7">
              <w:rPr>
                <w:b/>
              </w:rPr>
              <w:t xml:space="preserve"> the 2017-2021 Moorabool Shire Council Plan – </w:t>
            </w:r>
            <w:r>
              <w:rPr>
                <w:b/>
              </w:rPr>
              <w:t>Third</w:t>
            </w:r>
            <w:r w:rsidRPr="00463EC7">
              <w:rPr>
                <w:rFonts w:cs="Calibri"/>
                <w:b/>
              </w:rPr>
              <w:t xml:space="preserve"> Quarter</w:t>
            </w:r>
            <w:r>
              <w:rPr>
                <w:rFonts w:cs="Calibri"/>
                <w:b/>
              </w:rPr>
              <w:t xml:space="preserve"> </w:t>
            </w:r>
            <w:r w:rsidRPr="00463EC7">
              <w:rPr>
                <w:rFonts w:cs="Calibri"/>
                <w:b/>
              </w:rPr>
              <w:t xml:space="preserve">Progress Report for </w:t>
            </w:r>
            <w:r>
              <w:rPr>
                <w:rFonts w:cs="Calibri"/>
                <w:b/>
              </w:rPr>
              <w:t>the period January</w:t>
            </w:r>
            <w:r w:rsidRPr="00463EC7">
              <w:rPr>
                <w:rFonts w:cs="Calibri"/>
                <w:b/>
              </w:rPr>
              <w:t xml:space="preserve"> - </w:t>
            </w:r>
            <w:r>
              <w:rPr>
                <w:rFonts w:cs="Calibri"/>
                <w:b/>
              </w:rPr>
              <w:t>March</w:t>
            </w:r>
            <w:r w:rsidRPr="00463EC7">
              <w:rPr>
                <w:rFonts w:cs="Calibri"/>
                <w:b/>
              </w:rPr>
              <w:t xml:space="preserve"> 20</w:t>
            </w:r>
            <w:r>
              <w:rPr>
                <w:rFonts w:cs="Calibri"/>
                <w:b/>
              </w:rPr>
              <w:t>21</w:t>
            </w:r>
            <w:r w:rsidRPr="00463EC7">
              <w:rPr>
                <w:rFonts w:cs="Calibri"/>
                <w:b/>
              </w:rPr>
              <w:t>.</w:t>
            </w:r>
            <w:bookmarkStart w:id="94" w:name="Carried_9783"/>
          </w:p>
          <w:p w14:paraId="16AC989D" w14:textId="489559EF" w:rsidR="00692E85" w:rsidRPr="0032076A" w:rsidRDefault="00FA29D3" w:rsidP="00FA29D3">
            <w:pPr>
              <w:pStyle w:val="ICRecList1"/>
              <w:numPr>
                <w:ilvl w:val="0"/>
                <w:numId w:val="0"/>
              </w:numPr>
              <w:tabs>
                <w:tab w:val="clear" w:pos="567"/>
                <w:tab w:val="left" w:pos="0"/>
              </w:tabs>
              <w:jc w:val="right"/>
              <w:rPr>
                <w:b/>
              </w:rPr>
            </w:pPr>
            <w:r w:rsidRPr="00FA29D3">
              <w:rPr>
                <w:rFonts w:cs="Calibri"/>
                <w:b/>
                <w:caps/>
              </w:rPr>
              <w:t>Carried</w:t>
            </w:r>
            <w:bookmarkEnd w:id="94"/>
          </w:p>
        </w:tc>
      </w:tr>
    </w:tbl>
    <w:p w14:paraId="78A3E8A4" w14:textId="77777777" w:rsidR="00692E85" w:rsidRDefault="00692E85" w:rsidP="00692E85">
      <w:pPr>
        <w:spacing w:after="0"/>
        <w:rPr>
          <w:b/>
        </w:rPr>
      </w:pPr>
    </w:p>
    <w:p w14:paraId="4320C680" w14:textId="77777777" w:rsidR="00692E85" w:rsidRDefault="00692E85" w:rsidP="00692E85">
      <w:pPr>
        <w:pStyle w:val="ICHeading3"/>
        <w:spacing w:before="0"/>
      </w:pPr>
      <w:r>
        <w:t>Background</w:t>
      </w:r>
    </w:p>
    <w:p w14:paraId="5B6BFE21" w14:textId="77777777" w:rsidR="00692E85" w:rsidRDefault="00692E85" w:rsidP="00692E85">
      <w:pPr>
        <w:autoSpaceDE w:val="0"/>
        <w:autoSpaceDN w:val="0"/>
        <w:adjustRightInd w:val="0"/>
      </w:pPr>
      <w:r w:rsidRPr="00900299">
        <w:t>The Four Strategic Objectives outlined in the Council Plan and that guide new initiatives and</w:t>
      </w:r>
      <w:r>
        <w:t xml:space="preserve"> </w:t>
      </w:r>
      <w:r w:rsidRPr="00900299">
        <w:t>continuing services are:</w:t>
      </w:r>
    </w:p>
    <w:p w14:paraId="59012BD4" w14:textId="77777777" w:rsidR="00692E85" w:rsidRPr="005A0C83" w:rsidRDefault="00692E85" w:rsidP="00692E85">
      <w:pPr>
        <w:pStyle w:val="ICBodyList1"/>
        <w:numPr>
          <w:ilvl w:val="0"/>
          <w:numId w:val="0"/>
        </w:numPr>
        <w:ind w:left="567" w:hanging="567"/>
      </w:pPr>
      <w:r w:rsidRPr="005A0C83">
        <w:t>1.</w:t>
      </w:r>
      <w:r w:rsidRPr="005A0C83">
        <w:tab/>
        <w:t>Providing Good Governance and Leadership</w:t>
      </w:r>
    </w:p>
    <w:p w14:paraId="1CFB36D0" w14:textId="77777777" w:rsidR="00692E85" w:rsidRPr="005A0C83" w:rsidRDefault="00692E85" w:rsidP="00692E85">
      <w:pPr>
        <w:pStyle w:val="ICBodyList1"/>
        <w:numPr>
          <w:ilvl w:val="0"/>
          <w:numId w:val="0"/>
        </w:numPr>
        <w:ind w:left="567" w:hanging="567"/>
      </w:pPr>
      <w:r w:rsidRPr="005A0C83">
        <w:t>2.</w:t>
      </w:r>
      <w:r w:rsidRPr="005A0C83">
        <w:tab/>
        <w:t>Minimising Environmental Impact</w:t>
      </w:r>
    </w:p>
    <w:p w14:paraId="6C729862" w14:textId="77777777" w:rsidR="00692E85" w:rsidRPr="005A0C83" w:rsidRDefault="00692E85" w:rsidP="00692E85">
      <w:pPr>
        <w:pStyle w:val="ICBodyList1"/>
        <w:numPr>
          <w:ilvl w:val="0"/>
          <w:numId w:val="0"/>
        </w:numPr>
        <w:ind w:left="567" w:hanging="567"/>
      </w:pPr>
      <w:r w:rsidRPr="005A0C83">
        <w:t>3.</w:t>
      </w:r>
      <w:r w:rsidRPr="005A0C83">
        <w:tab/>
        <w:t>Stimulating Economic Development</w:t>
      </w:r>
    </w:p>
    <w:p w14:paraId="034CEB1B" w14:textId="77777777" w:rsidR="00692E85" w:rsidRPr="005A0C83" w:rsidRDefault="00692E85" w:rsidP="00692E85">
      <w:pPr>
        <w:pStyle w:val="ICBodyList1"/>
        <w:numPr>
          <w:ilvl w:val="0"/>
          <w:numId w:val="0"/>
        </w:numPr>
        <w:ind w:left="567" w:hanging="567"/>
      </w:pPr>
      <w:r w:rsidRPr="005A0C83">
        <w:t>4.</w:t>
      </w:r>
      <w:r w:rsidRPr="005A0C83">
        <w:tab/>
        <w:t>Improving Social Outcomes</w:t>
      </w:r>
    </w:p>
    <w:p w14:paraId="38E415E5" w14:textId="77777777" w:rsidR="00692E85" w:rsidRPr="0037094E" w:rsidRDefault="00692E85" w:rsidP="00692E85">
      <w:r w:rsidRPr="0037094E">
        <w:t>Each Strategic Objective has a set of contexts, or desired outcomes, which sets out strategic actions to be undertaken over the planned four years to achieve the objectives.</w:t>
      </w:r>
    </w:p>
    <w:p w14:paraId="2128B6AE" w14:textId="77777777" w:rsidR="00692E85" w:rsidRDefault="00692E85" w:rsidP="00692E85">
      <w:r w:rsidRPr="0037094E">
        <w:t>Quarterly performance reporting allows Council to effectively measure, monitor, review</w:t>
      </w:r>
      <w:r>
        <w:t>,</w:t>
      </w:r>
      <w:r w:rsidRPr="0037094E">
        <w:t xml:space="preserve"> and report on its performance, while providing open and transparent reporting to the community. This report presents the </w:t>
      </w:r>
      <w:r>
        <w:t>third</w:t>
      </w:r>
      <w:r w:rsidRPr="0037094E">
        <w:t xml:space="preserve"> quarter</w:t>
      </w:r>
      <w:r>
        <w:t xml:space="preserve"> progress </w:t>
      </w:r>
      <w:r w:rsidRPr="0037094E">
        <w:t>performance against the actions set for the</w:t>
      </w:r>
      <w:r>
        <w:t xml:space="preserve"> </w:t>
      </w:r>
      <w:r>
        <w:br/>
      </w:r>
      <w:r w:rsidRPr="00900299">
        <w:t>20</w:t>
      </w:r>
      <w:r>
        <w:t>20</w:t>
      </w:r>
      <w:r w:rsidRPr="00900299">
        <w:t>/</w:t>
      </w:r>
      <w:r>
        <w:t>21</w:t>
      </w:r>
      <w:r w:rsidRPr="00900299">
        <w:t xml:space="preserve"> financial year.</w:t>
      </w:r>
    </w:p>
    <w:p w14:paraId="31F4FC71" w14:textId="77777777" w:rsidR="00692E85" w:rsidRPr="00B12A0F" w:rsidRDefault="00692E85" w:rsidP="00692E85">
      <w:pPr>
        <w:pStyle w:val="ICHeading3"/>
      </w:pPr>
      <w:r>
        <w:t>Proposal</w:t>
      </w:r>
    </w:p>
    <w:p w14:paraId="1E853C9E" w14:textId="77777777" w:rsidR="00692E85" w:rsidRPr="00900299" w:rsidRDefault="00692E85" w:rsidP="00692E85">
      <w:pPr>
        <w:autoSpaceDE w:val="0"/>
        <w:autoSpaceDN w:val="0"/>
        <w:adjustRightInd w:val="0"/>
        <w:spacing w:after="0"/>
      </w:pPr>
      <w:r w:rsidRPr="00900299">
        <w:t xml:space="preserve">The 2017 – 2021 Moorabool Shire Council Plan </w:t>
      </w:r>
      <w:r>
        <w:t>–</w:t>
      </w:r>
      <w:r w:rsidRPr="00900299">
        <w:t xml:space="preserve"> </w:t>
      </w:r>
      <w:r>
        <w:t>Third Quarter Progress Report January – March 2021</w:t>
      </w:r>
      <w:r w:rsidRPr="00900299">
        <w:t xml:space="preserve"> is provided as </w:t>
      </w:r>
      <w:r w:rsidRPr="00A33AC5">
        <w:rPr>
          <w:b/>
          <w:bCs/>
        </w:rPr>
        <w:t>Attachment 1</w:t>
      </w:r>
      <w:r>
        <w:rPr>
          <w:b/>
          <w:bCs/>
        </w:rPr>
        <w:t xml:space="preserve"> </w:t>
      </w:r>
      <w:r w:rsidRPr="005A0C83">
        <w:t>to this report</w:t>
      </w:r>
      <w:r w:rsidRPr="00900299">
        <w:t>.</w:t>
      </w:r>
    </w:p>
    <w:p w14:paraId="78732A66" w14:textId="77777777" w:rsidR="00692E85" w:rsidRPr="00900299" w:rsidRDefault="00692E85" w:rsidP="00692E85">
      <w:pPr>
        <w:autoSpaceDE w:val="0"/>
        <w:autoSpaceDN w:val="0"/>
        <w:adjustRightInd w:val="0"/>
        <w:spacing w:after="0"/>
      </w:pPr>
    </w:p>
    <w:p w14:paraId="752E8350" w14:textId="77777777" w:rsidR="00692E85" w:rsidRDefault="00692E85" w:rsidP="00692E85">
      <w:pPr>
        <w:spacing w:after="200" w:line="276" w:lineRule="auto"/>
        <w:jc w:val="left"/>
      </w:pPr>
      <w:r>
        <w:br w:type="page"/>
      </w:r>
    </w:p>
    <w:p w14:paraId="1470826F" w14:textId="77777777" w:rsidR="00692E85" w:rsidRPr="00900299" w:rsidRDefault="00692E85" w:rsidP="00692E85">
      <w:pPr>
        <w:autoSpaceDE w:val="0"/>
        <w:autoSpaceDN w:val="0"/>
        <w:adjustRightInd w:val="0"/>
        <w:spacing w:after="0"/>
      </w:pPr>
      <w:r w:rsidRPr="00900299">
        <w:t>Overall</w:t>
      </w:r>
      <w:r>
        <w:t>,</w:t>
      </w:r>
      <w:r w:rsidRPr="00900299">
        <w:t xml:space="preserve"> there </w:t>
      </w:r>
      <w:r>
        <w:t>are</w:t>
      </w:r>
      <w:r w:rsidRPr="00900299">
        <w:t xml:space="preserve"> </w:t>
      </w:r>
      <w:r w:rsidRPr="00402149">
        <w:t>47</w:t>
      </w:r>
      <w:r w:rsidRPr="00900299">
        <w:t xml:space="preserve"> actions to be achieved this financial year.</w:t>
      </w:r>
    </w:p>
    <w:p w14:paraId="3B48A53B" w14:textId="77777777" w:rsidR="00692E85" w:rsidRDefault="00692E85" w:rsidP="00692E85">
      <w:pPr>
        <w:autoSpaceDE w:val="0"/>
        <w:autoSpaceDN w:val="0"/>
        <w:adjustRightInd w:val="0"/>
        <w:spacing w:before="120" w:after="0"/>
      </w:pPr>
      <w:r w:rsidRPr="003E7FFC">
        <w:t>Of these actions for the third quarter period, 32 actions have reached 90% or greater of their target for the period, 10 actions have achieved between 60% and 90% of their target and 5 actions are at less than 60% of their target.</w:t>
      </w:r>
      <w:r>
        <w:t xml:space="preserve"> </w:t>
      </w:r>
    </w:p>
    <w:p w14:paraId="6CF79828" w14:textId="77777777" w:rsidR="00692E85" w:rsidRDefault="00692E85" w:rsidP="00692E85">
      <w:pPr>
        <w:autoSpaceDE w:val="0"/>
        <w:autoSpaceDN w:val="0"/>
        <w:adjustRightInd w:val="0"/>
        <w:spacing w:before="120" w:after="0"/>
      </w:pPr>
      <w:r>
        <w:t>The following table summarises the status of those actions set to be achieved in the 2020/21 financial year:</w:t>
      </w:r>
    </w:p>
    <w:p w14:paraId="71951A8F" w14:textId="77777777" w:rsidR="00692E85" w:rsidRDefault="00692E85" w:rsidP="00692E85">
      <w:pPr>
        <w:autoSpaceDE w:val="0"/>
        <w:autoSpaceDN w:val="0"/>
        <w:adjustRightInd w:val="0"/>
        <w:spacing w:after="0"/>
      </w:pPr>
    </w:p>
    <w:tbl>
      <w:tblPr>
        <w:tblStyle w:val="TableGrid"/>
        <w:tblW w:w="9603" w:type="dxa"/>
        <w:tblInd w:w="108" w:type="dxa"/>
        <w:tblLook w:val="04A0" w:firstRow="1" w:lastRow="0" w:firstColumn="1" w:lastColumn="0" w:noHBand="0" w:noVBand="1"/>
      </w:tblPr>
      <w:tblGrid>
        <w:gridCol w:w="2977"/>
        <w:gridCol w:w="1389"/>
        <w:gridCol w:w="1433"/>
        <w:gridCol w:w="1338"/>
        <w:gridCol w:w="1227"/>
        <w:gridCol w:w="1239"/>
      </w:tblGrid>
      <w:tr w:rsidR="00692E85" w14:paraId="2EC2DDBC" w14:textId="77777777" w:rsidTr="00692E85">
        <w:tc>
          <w:tcPr>
            <w:tcW w:w="2977" w:type="dxa"/>
          </w:tcPr>
          <w:p w14:paraId="0028CCAD" w14:textId="77777777" w:rsidR="00692E85" w:rsidRPr="00900299" w:rsidRDefault="00692E85" w:rsidP="00692E85">
            <w:pPr>
              <w:autoSpaceDE w:val="0"/>
              <w:autoSpaceDN w:val="0"/>
              <w:adjustRightInd w:val="0"/>
              <w:spacing w:after="0"/>
              <w:rPr>
                <w:b/>
              </w:rPr>
            </w:pPr>
            <w:r w:rsidRPr="00900299">
              <w:rPr>
                <w:b/>
              </w:rPr>
              <w:t>Strategic Objective</w:t>
            </w:r>
          </w:p>
        </w:tc>
        <w:tc>
          <w:tcPr>
            <w:tcW w:w="1389" w:type="dxa"/>
          </w:tcPr>
          <w:p w14:paraId="3840AB8A" w14:textId="77777777" w:rsidR="00692E85" w:rsidRPr="00900299" w:rsidRDefault="00692E85" w:rsidP="00692E85">
            <w:pPr>
              <w:autoSpaceDE w:val="0"/>
              <w:autoSpaceDN w:val="0"/>
              <w:adjustRightInd w:val="0"/>
              <w:spacing w:after="0"/>
              <w:jc w:val="center"/>
              <w:rPr>
                <w:b/>
              </w:rPr>
            </w:pPr>
            <w:r w:rsidRPr="00900299">
              <w:rPr>
                <w:b/>
              </w:rPr>
              <w:t>Completed</w:t>
            </w:r>
          </w:p>
        </w:tc>
        <w:tc>
          <w:tcPr>
            <w:tcW w:w="1433" w:type="dxa"/>
          </w:tcPr>
          <w:p w14:paraId="2401AACC" w14:textId="77777777" w:rsidR="00692E85" w:rsidRPr="00900299" w:rsidRDefault="00692E85" w:rsidP="00692E85">
            <w:pPr>
              <w:autoSpaceDE w:val="0"/>
              <w:autoSpaceDN w:val="0"/>
              <w:adjustRightInd w:val="0"/>
              <w:spacing w:after="0"/>
              <w:jc w:val="center"/>
              <w:rPr>
                <w:b/>
              </w:rPr>
            </w:pPr>
            <w:r w:rsidRPr="00900299">
              <w:rPr>
                <w:b/>
              </w:rPr>
              <w:t>In Progress</w:t>
            </w:r>
          </w:p>
        </w:tc>
        <w:tc>
          <w:tcPr>
            <w:tcW w:w="1338" w:type="dxa"/>
          </w:tcPr>
          <w:p w14:paraId="6F0217EB" w14:textId="77777777" w:rsidR="00692E85" w:rsidRPr="00900299" w:rsidRDefault="00692E85" w:rsidP="00692E85">
            <w:pPr>
              <w:autoSpaceDE w:val="0"/>
              <w:autoSpaceDN w:val="0"/>
              <w:adjustRightInd w:val="0"/>
              <w:spacing w:after="0"/>
              <w:jc w:val="center"/>
              <w:rPr>
                <w:b/>
              </w:rPr>
            </w:pPr>
            <w:r w:rsidRPr="00900299">
              <w:rPr>
                <w:b/>
              </w:rPr>
              <w:t>Deferred</w:t>
            </w:r>
          </w:p>
        </w:tc>
        <w:tc>
          <w:tcPr>
            <w:tcW w:w="1227" w:type="dxa"/>
          </w:tcPr>
          <w:p w14:paraId="3E5C7AF9" w14:textId="77777777" w:rsidR="00692E85" w:rsidRPr="00900299" w:rsidRDefault="00692E85" w:rsidP="00692E85">
            <w:pPr>
              <w:autoSpaceDE w:val="0"/>
              <w:autoSpaceDN w:val="0"/>
              <w:adjustRightInd w:val="0"/>
              <w:spacing w:after="0"/>
              <w:jc w:val="center"/>
              <w:rPr>
                <w:b/>
              </w:rPr>
            </w:pPr>
            <w:r>
              <w:rPr>
                <w:b/>
              </w:rPr>
              <w:t>Not Started</w:t>
            </w:r>
          </w:p>
        </w:tc>
        <w:tc>
          <w:tcPr>
            <w:tcW w:w="1239" w:type="dxa"/>
          </w:tcPr>
          <w:p w14:paraId="7CE66BCF" w14:textId="77777777" w:rsidR="00692E85" w:rsidRPr="00900299" w:rsidRDefault="00692E85" w:rsidP="00692E85">
            <w:pPr>
              <w:autoSpaceDE w:val="0"/>
              <w:autoSpaceDN w:val="0"/>
              <w:adjustRightInd w:val="0"/>
              <w:spacing w:after="0"/>
              <w:jc w:val="center"/>
              <w:rPr>
                <w:b/>
              </w:rPr>
            </w:pPr>
            <w:r w:rsidRPr="00900299">
              <w:rPr>
                <w:b/>
              </w:rPr>
              <w:t>Total</w:t>
            </w:r>
          </w:p>
        </w:tc>
      </w:tr>
      <w:tr w:rsidR="00692E85" w14:paraId="649F1502" w14:textId="77777777" w:rsidTr="00692E85">
        <w:tc>
          <w:tcPr>
            <w:tcW w:w="2977" w:type="dxa"/>
          </w:tcPr>
          <w:p w14:paraId="04C140C1" w14:textId="77777777" w:rsidR="00692E85" w:rsidRDefault="00692E85" w:rsidP="00692E85">
            <w:pPr>
              <w:autoSpaceDE w:val="0"/>
              <w:autoSpaceDN w:val="0"/>
              <w:adjustRightInd w:val="0"/>
              <w:jc w:val="left"/>
            </w:pPr>
            <w:r>
              <w:t>Providing Good Governance and Leadership</w:t>
            </w:r>
          </w:p>
        </w:tc>
        <w:tc>
          <w:tcPr>
            <w:tcW w:w="1389" w:type="dxa"/>
          </w:tcPr>
          <w:p w14:paraId="04DDDC39" w14:textId="77777777" w:rsidR="00692E85" w:rsidRPr="003E7FFC" w:rsidRDefault="00692E85" w:rsidP="00692E85">
            <w:pPr>
              <w:autoSpaceDE w:val="0"/>
              <w:autoSpaceDN w:val="0"/>
              <w:adjustRightInd w:val="0"/>
              <w:spacing w:after="0"/>
              <w:jc w:val="center"/>
            </w:pPr>
            <w:r>
              <w:t>6</w:t>
            </w:r>
          </w:p>
        </w:tc>
        <w:tc>
          <w:tcPr>
            <w:tcW w:w="1433" w:type="dxa"/>
          </w:tcPr>
          <w:p w14:paraId="4E561B59" w14:textId="77777777" w:rsidR="00692E85" w:rsidRPr="003E7FFC" w:rsidRDefault="00692E85" w:rsidP="00692E85">
            <w:pPr>
              <w:autoSpaceDE w:val="0"/>
              <w:autoSpaceDN w:val="0"/>
              <w:adjustRightInd w:val="0"/>
              <w:spacing w:after="0"/>
              <w:jc w:val="center"/>
            </w:pPr>
            <w:r w:rsidRPr="003E7FFC">
              <w:t>1</w:t>
            </w:r>
            <w:r>
              <w:t>2</w:t>
            </w:r>
          </w:p>
        </w:tc>
        <w:tc>
          <w:tcPr>
            <w:tcW w:w="1338" w:type="dxa"/>
          </w:tcPr>
          <w:p w14:paraId="5863F85A" w14:textId="77777777" w:rsidR="00692E85" w:rsidRPr="003E7FFC" w:rsidRDefault="00692E85" w:rsidP="00692E85">
            <w:pPr>
              <w:autoSpaceDE w:val="0"/>
              <w:autoSpaceDN w:val="0"/>
              <w:adjustRightInd w:val="0"/>
              <w:spacing w:after="0"/>
              <w:jc w:val="center"/>
            </w:pPr>
            <w:r w:rsidRPr="003E7FFC">
              <w:t>-</w:t>
            </w:r>
          </w:p>
        </w:tc>
        <w:tc>
          <w:tcPr>
            <w:tcW w:w="1227" w:type="dxa"/>
          </w:tcPr>
          <w:p w14:paraId="0E3B786E" w14:textId="77777777" w:rsidR="00692E85" w:rsidRPr="003E7FFC" w:rsidRDefault="00692E85" w:rsidP="00692E85">
            <w:pPr>
              <w:autoSpaceDE w:val="0"/>
              <w:autoSpaceDN w:val="0"/>
              <w:adjustRightInd w:val="0"/>
              <w:spacing w:after="0"/>
              <w:jc w:val="center"/>
            </w:pPr>
            <w:r w:rsidRPr="003E7FFC">
              <w:t>-</w:t>
            </w:r>
          </w:p>
        </w:tc>
        <w:tc>
          <w:tcPr>
            <w:tcW w:w="1239" w:type="dxa"/>
          </w:tcPr>
          <w:p w14:paraId="1A87BE5F" w14:textId="77777777" w:rsidR="00692E85" w:rsidRPr="003E7FFC" w:rsidRDefault="00692E85" w:rsidP="00692E85">
            <w:pPr>
              <w:autoSpaceDE w:val="0"/>
              <w:autoSpaceDN w:val="0"/>
              <w:adjustRightInd w:val="0"/>
              <w:spacing w:after="0"/>
              <w:jc w:val="center"/>
            </w:pPr>
            <w:r w:rsidRPr="003E7FFC">
              <w:t>18</w:t>
            </w:r>
          </w:p>
        </w:tc>
      </w:tr>
      <w:tr w:rsidR="00692E85" w14:paraId="545F3160" w14:textId="77777777" w:rsidTr="00692E85">
        <w:tc>
          <w:tcPr>
            <w:tcW w:w="2977" w:type="dxa"/>
          </w:tcPr>
          <w:p w14:paraId="45F5C70B" w14:textId="77777777" w:rsidR="00692E85" w:rsidRDefault="00692E85" w:rsidP="00692E85">
            <w:pPr>
              <w:autoSpaceDE w:val="0"/>
              <w:autoSpaceDN w:val="0"/>
              <w:adjustRightInd w:val="0"/>
              <w:jc w:val="left"/>
            </w:pPr>
            <w:r>
              <w:t>Minimising Environmental Impact</w:t>
            </w:r>
          </w:p>
        </w:tc>
        <w:tc>
          <w:tcPr>
            <w:tcW w:w="1389" w:type="dxa"/>
          </w:tcPr>
          <w:p w14:paraId="00E1B842" w14:textId="77777777" w:rsidR="00692E85" w:rsidRPr="003E7FFC" w:rsidRDefault="00692E85" w:rsidP="00692E85">
            <w:pPr>
              <w:autoSpaceDE w:val="0"/>
              <w:autoSpaceDN w:val="0"/>
              <w:adjustRightInd w:val="0"/>
              <w:spacing w:after="0"/>
              <w:jc w:val="center"/>
            </w:pPr>
            <w:r w:rsidRPr="003E7FFC">
              <w:t>-</w:t>
            </w:r>
          </w:p>
        </w:tc>
        <w:tc>
          <w:tcPr>
            <w:tcW w:w="1433" w:type="dxa"/>
          </w:tcPr>
          <w:p w14:paraId="6E66657C" w14:textId="77777777" w:rsidR="00692E85" w:rsidRPr="003E7FFC" w:rsidRDefault="00692E85" w:rsidP="00692E85">
            <w:pPr>
              <w:autoSpaceDE w:val="0"/>
              <w:autoSpaceDN w:val="0"/>
              <w:adjustRightInd w:val="0"/>
              <w:spacing w:after="0"/>
              <w:jc w:val="center"/>
            </w:pPr>
            <w:r w:rsidRPr="003E7FFC">
              <w:t>7</w:t>
            </w:r>
          </w:p>
        </w:tc>
        <w:tc>
          <w:tcPr>
            <w:tcW w:w="1338" w:type="dxa"/>
          </w:tcPr>
          <w:p w14:paraId="69503803" w14:textId="77777777" w:rsidR="00692E85" w:rsidRPr="003E7FFC" w:rsidRDefault="00692E85" w:rsidP="00692E85">
            <w:pPr>
              <w:autoSpaceDE w:val="0"/>
              <w:autoSpaceDN w:val="0"/>
              <w:adjustRightInd w:val="0"/>
              <w:spacing w:after="0"/>
              <w:jc w:val="center"/>
            </w:pPr>
            <w:r w:rsidRPr="003E7FFC">
              <w:t>-</w:t>
            </w:r>
          </w:p>
        </w:tc>
        <w:tc>
          <w:tcPr>
            <w:tcW w:w="1227" w:type="dxa"/>
          </w:tcPr>
          <w:p w14:paraId="4581BB1C" w14:textId="77777777" w:rsidR="00692E85" w:rsidRPr="003E7FFC" w:rsidRDefault="00692E85" w:rsidP="00692E85">
            <w:pPr>
              <w:autoSpaceDE w:val="0"/>
              <w:autoSpaceDN w:val="0"/>
              <w:adjustRightInd w:val="0"/>
              <w:spacing w:after="0"/>
              <w:jc w:val="center"/>
            </w:pPr>
            <w:r w:rsidRPr="003E7FFC">
              <w:t>-</w:t>
            </w:r>
          </w:p>
        </w:tc>
        <w:tc>
          <w:tcPr>
            <w:tcW w:w="1239" w:type="dxa"/>
          </w:tcPr>
          <w:p w14:paraId="1CF3E9DB" w14:textId="77777777" w:rsidR="00692E85" w:rsidRPr="003E7FFC" w:rsidRDefault="00692E85" w:rsidP="00692E85">
            <w:pPr>
              <w:autoSpaceDE w:val="0"/>
              <w:autoSpaceDN w:val="0"/>
              <w:adjustRightInd w:val="0"/>
              <w:spacing w:after="0"/>
              <w:jc w:val="center"/>
            </w:pPr>
            <w:r w:rsidRPr="003E7FFC">
              <w:t>7</w:t>
            </w:r>
          </w:p>
        </w:tc>
      </w:tr>
      <w:tr w:rsidR="00692E85" w14:paraId="553799AF" w14:textId="77777777" w:rsidTr="00692E85">
        <w:tc>
          <w:tcPr>
            <w:tcW w:w="2977" w:type="dxa"/>
          </w:tcPr>
          <w:p w14:paraId="62F62044" w14:textId="77777777" w:rsidR="00692E85" w:rsidRDefault="00692E85" w:rsidP="00692E85">
            <w:pPr>
              <w:autoSpaceDE w:val="0"/>
              <w:autoSpaceDN w:val="0"/>
              <w:adjustRightInd w:val="0"/>
              <w:jc w:val="left"/>
            </w:pPr>
            <w:r>
              <w:t>Stimulating Economic Development</w:t>
            </w:r>
          </w:p>
        </w:tc>
        <w:tc>
          <w:tcPr>
            <w:tcW w:w="1389" w:type="dxa"/>
          </w:tcPr>
          <w:p w14:paraId="1740BC3A" w14:textId="77777777" w:rsidR="00692E85" w:rsidRPr="003E7FFC" w:rsidRDefault="00692E85" w:rsidP="00692E85">
            <w:pPr>
              <w:autoSpaceDE w:val="0"/>
              <w:autoSpaceDN w:val="0"/>
              <w:adjustRightInd w:val="0"/>
              <w:spacing w:after="0"/>
              <w:jc w:val="center"/>
            </w:pPr>
            <w:r w:rsidRPr="003E7FFC">
              <w:t>1</w:t>
            </w:r>
          </w:p>
        </w:tc>
        <w:tc>
          <w:tcPr>
            <w:tcW w:w="1433" w:type="dxa"/>
          </w:tcPr>
          <w:p w14:paraId="2981C9A6" w14:textId="77777777" w:rsidR="00692E85" w:rsidRPr="003E7FFC" w:rsidRDefault="00692E85" w:rsidP="00692E85">
            <w:pPr>
              <w:autoSpaceDE w:val="0"/>
              <w:autoSpaceDN w:val="0"/>
              <w:adjustRightInd w:val="0"/>
              <w:spacing w:after="0"/>
              <w:jc w:val="center"/>
            </w:pPr>
            <w:r w:rsidRPr="003E7FFC">
              <w:t>8</w:t>
            </w:r>
          </w:p>
        </w:tc>
        <w:tc>
          <w:tcPr>
            <w:tcW w:w="1338" w:type="dxa"/>
          </w:tcPr>
          <w:p w14:paraId="7321B134" w14:textId="77777777" w:rsidR="00692E85" w:rsidRPr="003E7FFC" w:rsidRDefault="00692E85" w:rsidP="00692E85">
            <w:pPr>
              <w:autoSpaceDE w:val="0"/>
              <w:autoSpaceDN w:val="0"/>
              <w:adjustRightInd w:val="0"/>
              <w:spacing w:after="0"/>
              <w:jc w:val="center"/>
            </w:pPr>
            <w:r w:rsidRPr="003E7FFC">
              <w:t>-</w:t>
            </w:r>
          </w:p>
        </w:tc>
        <w:tc>
          <w:tcPr>
            <w:tcW w:w="1227" w:type="dxa"/>
          </w:tcPr>
          <w:p w14:paraId="6E98182A" w14:textId="77777777" w:rsidR="00692E85" w:rsidRPr="003E7FFC" w:rsidRDefault="00692E85" w:rsidP="00692E85">
            <w:pPr>
              <w:autoSpaceDE w:val="0"/>
              <w:autoSpaceDN w:val="0"/>
              <w:adjustRightInd w:val="0"/>
              <w:spacing w:after="0"/>
              <w:jc w:val="center"/>
            </w:pPr>
            <w:r w:rsidRPr="003E7FFC">
              <w:t>-</w:t>
            </w:r>
          </w:p>
        </w:tc>
        <w:tc>
          <w:tcPr>
            <w:tcW w:w="1239" w:type="dxa"/>
          </w:tcPr>
          <w:p w14:paraId="5BE40243" w14:textId="77777777" w:rsidR="00692E85" w:rsidRPr="003E7FFC" w:rsidRDefault="00692E85" w:rsidP="00692E85">
            <w:pPr>
              <w:autoSpaceDE w:val="0"/>
              <w:autoSpaceDN w:val="0"/>
              <w:adjustRightInd w:val="0"/>
              <w:spacing w:after="0"/>
              <w:jc w:val="center"/>
            </w:pPr>
            <w:r w:rsidRPr="003E7FFC">
              <w:t>9</w:t>
            </w:r>
          </w:p>
        </w:tc>
      </w:tr>
      <w:tr w:rsidR="00692E85" w14:paraId="5EA3D1CB" w14:textId="77777777" w:rsidTr="00692E85">
        <w:tc>
          <w:tcPr>
            <w:tcW w:w="2977" w:type="dxa"/>
          </w:tcPr>
          <w:p w14:paraId="510FA424" w14:textId="77777777" w:rsidR="00692E85" w:rsidRDefault="00692E85" w:rsidP="00692E85">
            <w:pPr>
              <w:autoSpaceDE w:val="0"/>
              <w:autoSpaceDN w:val="0"/>
              <w:adjustRightInd w:val="0"/>
              <w:jc w:val="left"/>
            </w:pPr>
            <w:r>
              <w:t>Improving Social Outcomes</w:t>
            </w:r>
          </w:p>
        </w:tc>
        <w:tc>
          <w:tcPr>
            <w:tcW w:w="1389" w:type="dxa"/>
          </w:tcPr>
          <w:p w14:paraId="6018E38D" w14:textId="77777777" w:rsidR="00692E85" w:rsidRPr="003E7FFC" w:rsidRDefault="00692E85" w:rsidP="00692E85">
            <w:pPr>
              <w:autoSpaceDE w:val="0"/>
              <w:autoSpaceDN w:val="0"/>
              <w:adjustRightInd w:val="0"/>
              <w:spacing w:after="0"/>
              <w:jc w:val="center"/>
            </w:pPr>
            <w:r w:rsidRPr="003E7FFC">
              <w:t>-</w:t>
            </w:r>
          </w:p>
        </w:tc>
        <w:tc>
          <w:tcPr>
            <w:tcW w:w="1433" w:type="dxa"/>
          </w:tcPr>
          <w:p w14:paraId="35DE7655" w14:textId="77777777" w:rsidR="00692E85" w:rsidRPr="003E7FFC" w:rsidRDefault="00692E85" w:rsidP="00692E85">
            <w:pPr>
              <w:autoSpaceDE w:val="0"/>
              <w:autoSpaceDN w:val="0"/>
              <w:adjustRightInd w:val="0"/>
              <w:spacing w:after="0"/>
              <w:jc w:val="center"/>
            </w:pPr>
            <w:r w:rsidRPr="003E7FFC">
              <w:t>11</w:t>
            </w:r>
          </w:p>
        </w:tc>
        <w:tc>
          <w:tcPr>
            <w:tcW w:w="1338" w:type="dxa"/>
          </w:tcPr>
          <w:p w14:paraId="326E7A1D" w14:textId="77777777" w:rsidR="00692E85" w:rsidRPr="003E7FFC" w:rsidRDefault="00692E85" w:rsidP="00692E85">
            <w:pPr>
              <w:autoSpaceDE w:val="0"/>
              <w:autoSpaceDN w:val="0"/>
              <w:adjustRightInd w:val="0"/>
              <w:spacing w:after="0"/>
              <w:jc w:val="center"/>
            </w:pPr>
            <w:r w:rsidRPr="003E7FFC">
              <w:t>-</w:t>
            </w:r>
          </w:p>
        </w:tc>
        <w:tc>
          <w:tcPr>
            <w:tcW w:w="1227" w:type="dxa"/>
          </w:tcPr>
          <w:p w14:paraId="534F7F34" w14:textId="77777777" w:rsidR="00692E85" w:rsidRPr="003E7FFC" w:rsidRDefault="00692E85" w:rsidP="00692E85">
            <w:pPr>
              <w:autoSpaceDE w:val="0"/>
              <w:autoSpaceDN w:val="0"/>
              <w:adjustRightInd w:val="0"/>
              <w:spacing w:after="0"/>
              <w:jc w:val="center"/>
            </w:pPr>
            <w:r w:rsidRPr="003E7FFC">
              <w:t>2</w:t>
            </w:r>
          </w:p>
        </w:tc>
        <w:tc>
          <w:tcPr>
            <w:tcW w:w="1239" w:type="dxa"/>
          </w:tcPr>
          <w:p w14:paraId="2BCFD179" w14:textId="77777777" w:rsidR="00692E85" w:rsidRPr="003E7FFC" w:rsidRDefault="00692E85" w:rsidP="00692E85">
            <w:pPr>
              <w:autoSpaceDE w:val="0"/>
              <w:autoSpaceDN w:val="0"/>
              <w:adjustRightInd w:val="0"/>
              <w:spacing w:after="0"/>
              <w:jc w:val="center"/>
            </w:pPr>
            <w:r w:rsidRPr="003E7FFC">
              <w:t>13</w:t>
            </w:r>
          </w:p>
        </w:tc>
      </w:tr>
      <w:tr w:rsidR="00692E85" w14:paraId="406CDABF" w14:textId="77777777" w:rsidTr="00692E85">
        <w:tc>
          <w:tcPr>
            <w:tcW w:w="2977" w:type="dxa"/>
            <w:shd w:val="clear" w:color="auto" w:fill="DAEEF3" w:themeFill="accent5" w:themeFillTint="33"/>
          </w:tcPr>
          <w:p w14:paraId="4DB4337C" w14:textId="77777777" w:rsidR="00692E85" w:rsidRDefault="00692E85" w:rsidP="00692E85">
            <w:pPr>
              <w:autoSpaceDE w:val="0"/>
              <w:autoSpaceDN w:val="0"/>
              <w:adjustRightInd w:val="0"/>
            </w:pPr>
            <w:r>
              <w:t>Totals</w:t>
            </w:r>
          </w:p>
        </w:tc>
        <w:tc>
          <w:tcPr>
            <w:tcW w:w="1389" w:type="dxa"/>
            <w:shd w:val="clear" w:color="auto" w:fill="DAEEF3" w:themeFill="accent5" w:themeFillTint="33"/>
          </w:tcPr>
          <w:p w14:paraId="1527F49D" w14:textId="77777777" w:rsidR="00692E85" w:rsidRPr="003E7FFC" w:rsidRDefault="00692E85" w:rsidP="00692E85">
            <w:pPr>
              <w:autoSpaceDE w:val="0"/>
              <w:autoSpaceDN w:val="0"/>
              <w:adjustRightInd w:val="0"/>
              <w:spacing w:after="0"/>
              <w:jc w:val="center"/>
            </w:pPr>
            <w:r>
              <w:t>7</w:t>
            </w:r>
          </w:p>
        </w:tc>
        <w:tc>
          <w:tcPr>
            <w:tcW w:w="1433" w:type="dxa"/>
            <w:shd w:val="clear" w:color="auto" w:fill="DAEEF3" w:themeFill="accent5" w:themeFillTint="33"/>
          </w:tcPr>
          <w:p w14:paraId="38DFF956" w14:textId="77777777" w:rsidR="00692E85" w:rsidRPr="003E7FFC" w:rsidRDefault="00692E85" w:rsidP="00692E85">
            <w:pPr>
              <w:autoSpaceDE w:val="0"/>
              <w:autoSpaceDN w:val="0"/>
              <w:adjustRightInd w:val="0"/>
              <w:spacing w:after="0"/>
              <w:jc w:val="center"/>
            </w:pPr>
            <w:r>
              <w:t>38</w:t>
            </w:r>
          </w:p>
        </w:tc>
        <w:tc>
          <w:tcPr>
            <w:tcW w:w="1338" w:type="dxa"/>
            <w:shd w:val="clear" w:color="auto" w:fill="DAEEF3" w:themeFill="accent5" w:themeFillTint="33"/>
          </w:tcPr>
          <w:p w14:paraId="036D2AF8" w14:textId="77777777" w:rsidR="00692E85" w:rsidRPr="003E7FFC" w:rsidRDefault="00692E85" w:rsidP="00692E85">
            <w:pPr>
              <w:autoSpaceDE w:val="0"/>
              <w:autoSpaceDN w:val="0"/>
              <w:adjustRightInd w:val="0"/>
              <w:spacing w:after="0"/>
              <w:jc w:val="center"/>
            </w:pPr>
            <w:r w:rsidRPr="003E7FFC">
              <w:t>0</w:t>
            </w:r>
          </w:p>
        </w:tc>
        <w:tc>
          <w:tcPr>
            <w:tcW w:w="1227" w:type="dxa"/>
            <w:shd w:val="clear" w:color="auto" w:fill="DAEEF3" w:themeFill="accent5" w:themeFillTint="33"/>
          </w:tcPr>
          <w:p w14:paraId="0E160D97" w14:textId="77777777" w:rsidR="00692E85" w:rsidRPr="003E7FFC" w:rsidRDefault="00692E85" w:rsidP="00692E85">
            <w:pPr>
              <w:autoSpaceDE w:val="0"/>
              <w:autoSpaceDN w:val="0"/>
              <w:adjustRightInd w:val="0"/>
              <w:spacing w:after="0"/>
              <w:jc w:val="center"/>
            </w:pPr>
            <w:r w:rsidRPr="003E7FFC">
              <w:t>2</w:t>
            </w:r>
          </w:p>
        </w:tc>
        <w:tc>
          <w:tcPr>
            <w:tcW w:w="1239" w:type="dxa"/>
            <w:shd w:val="clear" w:color="auto" w:fill="DAEEF3" w:themeFill="accent5" w:themeFillTint="33"/>
          </w:tcPr>
          <w:p w14:paraId="7F1414BF" w14:textId="77777777" w:rsidR="00692E85" w:rsidRPr="003E7FFC" w:rsidRDefault="00692E85" w:rsidP="00692E85">
            <w:pPr>
              <w:autoSpaceDE w:val="0"/>
              <w:autoSpaceDN w:val="0"/>
              <w:adjustRightInd w:val="0"/>
              <w:spacing w:after="0"/>
              <w:jc w:val="center"/>
            </w:pPr>
            <w:r w:rsidRPr="003E7FFC">
              <w:t>47</w:t>
            </w:r>
          </w:p>
        </w:tc>
      </w:tr>
    </w:tbl>
    <w:p w14:paraId="2B10B8DD" w14:textId="77777777" w:rsidR="00692E85" w:rsidRPr="00B12A0F" w:rsidRDefault="00692E85" w:rsidP="00692E85">
      <w:pPr>
        <w:pStyle w:val="ICHeading3"/>
      </w:pPr>
      <w:r>
        <w:t>Council Plan</w:t>
      </w:r>
    </w:p>
    <w:p w14:paraId="3B90CA35" w14:textId="77777777" w:rsidR="00692E85" w:rsidRDefault="00692E85" w:rsidP="00692E85">
      <w:r>
        <w:t>The Council Plan 2017-2021 provides as follows:</w:t>
      </w:r>
    </w:p>
    <w:p w14:paraId="3CAA1784" w14:textId="2897338B" w:rsidR="00692E85" w:rsidRPr="00E559B8" w:rsidRDefault="00692E85" w:rsidP="006B4E38">
      <w:pPr>
        <w:tabs>
          <w:tab w:val="left" w:pos="2835"/>
        </w:tabs>
        <w:spacing w:before="120" w:after="0"/>
        <w:rPr>
          <w:b/>
        </w:rPr>
      </w:pPr>
      <w:r>
        <w:rPr>
          <w:b/>
        </w:rPr>
        <w:t xml:space="preserve">Strategic Objective 1: </w:t>
      </w:r>
      <w:r w:rsidR="006B4E38">
        <w:rPr>
          <w:b/>
        </w:rPr>
        <w:tab/>
      </w:r>
      <w:r>
        <w:rPr>
          <w:b/>
        </w:rPr>
        <w:t>Providing Good Governance and Leadership</w:t>
      </w:r>
    </w:p>
    <w:p w14:paraId="6454E8A2" w14:textId="4BA122AD" w:rsidR="00692E85" w:rsidRPr="00E559B8" w:rsidRDefault="00692E85" w:rsidP="006B4E38">
      <w:pPr>
        <w:tabs>
          <w:tab w:val="left" w:pos="2835"/>
        </w:tabs>
        <w:spacing w:before="60" w:after="0"/>
        <w:rPr>
          <w:b/>
        </w:rPr>
      </w:pPr>
      <w:r>
        <w:rPr>
          <w:b/>
        </w:rPr>
        <w:t xml:space="preserve">Context 1C: </w:t>
      </w:r>
      <w:r w:rsidR="006B4E38">
        <w:rPr>
          <w:b/>
        </w:rPr>
        <w:tab/>
      </w:r>
      <w:r>
        <w:rPr>
          <w:b/>
        </w:rPr>
        <w:t>Our Business and Systems</w:t>
      </w:r>
    </w:p>
    <w:p w14:paraId="286D8C35" w14:textId="77777777" w:rsidR="00692E85" w:rsidRDefault="00692E85" w:rsidP="00692E85">
      <w:pPr>
        <w:spacing w:before="120"/>
      </w:pPr>
      <w:r>
        <w:t>The proposal is consistent with the Council Plan 2017 – 2021.</w:t>
      </w:r>
    </w:p>
    <w:p w14:paraId="0DA8A2AD" w14:textId="77777777" w:rsidR="00692E85" w:rsidRPr="00B12A0F" w:rsidRDefault="00692E85" w:rsidP="00692E85">
      <w:pPr>
        <w:pStyle w:val="ICHeading3"/>
      </w:pPr>
      <w:r>
        <w:t>Financial Implications</w:t>
      </w:r>
    </w:p>
    <w:p w14:paraId="19757D06" w14:textId="77777777" w:rsidR="00692E85" w:rsidRDefault="00692E85" w:rsidP="00692E85">
      <w:r>
        <w:t>There are no financial implications from this report.</w:t>
      </w:r>
    </w:p>
    <w:p w14:paraId="4B4A0F2B" w14:textId="77777777" w:rsidR="00692E85" w:rsidRPr="00B12A0F" w:rsidRDefault="00692E85" w:rsidP="00692E85">
      <w:pPr>
        <w:pStyle w:val="ICHeading3"/>
      </w:pPr>
      <w:r>
        <w:t>Risk &amp; Occupational Health &amp; Safety Issues</w:t>
      </w:r>
    </w:p>
    <w:p w14:paraId="7334C31A" w14:textId="77777777" w:rsidR="00692E85" w:rsidRDefault="00692E85" w:rsidP="00692E85">
      <w:r>
        <w:t>There are no Risk or Occupational Health &amp; Safety issues in relation to this report.</w:t>
      </w:r>
    </w:p>
    <w:p w14:paraId="4A2DBE85" w14:textId="77777777" w:rsidR="00692E85" w:rsidRPr="00B12A0F" w:rsidRDefault="00692E85" w:rsidP="00692E85">
      <w:pPr>
        <w:pStyle w:val="ICHeading3"/>
      </w:pPr>
      <w:r>
        <w:t>Communications &amp; Consultation Strategy</w:t>
      </w:r>
    </w:p>
    <w:p w14:paraId="57F2DABE" w14:textId="77777777" w:rsidR="00692E85" w:rsidRDefault="00692E85" w:rsidP="00692E85">
      <w:r>
        <w:t>Specific projects are the subject of their own communications strategy, nevertheless this report will be displayed on Council’s website and the annual progress will be reported in Council’s Annual Report.</w:t>
      </w:r>
    </w:p>
    <w:p w14:paraId="1ABE907B" w14:textId="77777777" w:rsidR="00692E85" w:rsidRPr="00B12A0F" w:rsidRDefault="00692E85" w:rsidP="00692E85">
      <w:pPr>
        <w:pStyle w:val="ICHeading3"/>
      </w:pPr>
      <w:r>
        <w:t>Victorian Charter of Human Rights &amp; Responsibilities Act 2006</w:t>
      </w:r>
    </w:p>
    <w:p w14:paraId="1BB96FEA" w14:textId="77777777" w:rsidR="00692E85" w:rsidRDefault="00692E85" w:rsidP="00692E85">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w:t>
      </w:r>
      <w:r>
        <w:t>,</w:t>
      </w:r>
      <w:r w:rsidRPr="00E36B2C">
        <w:t xml:space="preserve"> or interfered with by the recommendations contained in the report. It is considered that the subject matter does not raise any human rights issues.</w:t>
      </w:r>
    </w:p>
    <w:p w14:paraId="34072472" w14:textId="77777777" w:rsidR="00692E85" w:rsidRPr="00B12A0F" w:rsidRDefault="00692E85" w:rsidP="00692E85">
      <w:pPr>
        <w:pStyle w:val="ICHeading3"/>
      </w:pPr>
      <w:r>
        <w:t>Officer’s Declaration of Conflict of Interests</w:t>
      </w:r>
    </w:p>
    <w:p w14:paraId="110E0B59" w14:textId="77777777" w:rsidR="00692E85" w:rsidRPr="004D5556" w:rsidRDefault="00692E85" w:rsidP="00692E85">
      <w:r>
        <w:t>U</w:t>
      </w:r>
      <w:r w:rsidRPr="00906C61">
        <w:t xml:space="preserve">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r w:rsidRPr="004D5556">
        <w:t>.</w:t>
      </w:r>
    </w:p>
    <w:p w14:paraId="62D61851" w14:textId="77777777" w:rsidR="00692E85" w:rsidRPr="00E36B2C" w:rsidRDefault="00692E85" w:rsidP="00692E85">
      <w:pPr>
        <w:rPr>
          <w:i/>
        </w:rPr>
      </w:pPr>
      <w:r>
        <w:rPr>
          <w:i/>
        </w:rPr>
        <w:t>General Manager – Caroline Buisson</w:t>
      </w:r>
    </w:p>
    <w:p w14:paraId="4A6FC41A" w14:textId="77777777" w:rsidR="00692E85" w:rsidRDefault="00692E85" w:rsidP="00692E85">
      <w:r>
        <w:t>In providing this advice to Council as the General Manager, I have no interests to disclose in this report.</w:t>
      </w:r>
    </w:p>
    <w:p w14:paraId="3CC2E9C5" w14:textId="77777777" w:rsidR="00692E85" w:rsidRPr="00E36B2C" w:rsidRDefault="00692E85" w:rsidP="00692E85">
      <w:pPr>
        <w:rPr>
          <w:i/>
        </w:rPr>
      </w:pPr>
      <w:r w:rsidRPr="00E36B2C">
        <w:rPr>
          <w:i/>
        </w:rPr>
        <w:t xml:space="preserve">Author – </w:t>
      </w:r>
      <w:r>
        <w:rPr>
          <w:i/>
        </w:rPr>
        <w:t>Anthony Smith</w:t>
      </w:r>
    </w:p>
    <w:p w14:paraId="1C8EF99E" w14:textId="77777777" w:rsidR="00692E85" w:rsidRDefault="00692E85" w:rsidP="00692E85">
      <w:r>
        <w:t xml:space="preserve">In providing this advice to Council as the Author, I have no interests to disclose in this report. </w:t>
      </w:r>
    </w:p>
    <w:p w14:paraId="340AEE14" w14:textId="77777777" w:rsidR="00692E85" w:rsidRPr="00B12A0F" w:rsidRDefault="00692E85" w:rsidP="00692E85">
      <w:pPr>
        <w:pStyle w:val="ICHeading3"/>
      </w:pPr>
      <w:r>
        <w:t>Conclusion</w:t>
      </w:r>
    </w:p>
    <w:p w14:paraId="225C3A47" w14:textId="77777777" w:rsidR="00692E85" w:rsidRDefault="00692E85" w:rsidP="00692E85">
      <w:r>
        <w:t xml:space="preserve">Overall, there are </w:t>
      </w:r>
      <w:r w:rsidRPr="00402149">
        <w:t>47</w:t>
      </w:r>
      <w:r>
        <w:t xml:space="preserve"> actions being reported on for 2020/21.  Progress is being made on a majority of the actions of the Council Plan for the third quarter of the 2020/21 financial year.  </w:t>
      </w:r>
    </w:p>
    <w:p w14:paraId="4734746F" w14:textId="77777777" w:rsidR="00692E85" w:rsidRDefault="00692E85" w:rsidP="00692E85">
      <w:pPr>
        <w:spacing w:after="0"/>
      </w:pPr>
      <w:r>
        <w:t xml:space="preserve"> </w:t>
      </w:r>
      <w:bookmarkStart w:id="95" w:name="PageSet_Report_9783"/>
      <w:bookmarkEnd w:id="95"/>
    </w:p>
    <w:p w14:paraId="42639A78" w14:textId="77777777" w:rsidR="00692E85" w:rsidRDefault="00692E85" w:rsidP="00692E85">
      <w:pPr>
        <w:spacing w:after="0"/>
        <w:sectPr w:rsidR="00692E85" w:rsidSect="00692E85">
          <w:headerReference w:type="even" r:id="rId65"/>
          <w:headerReference w:type="default" r:id="rId66"/>
          <w:footerReference w:type="even" r:id="rId67"/>
          <w:footerReference w:type="default" r:id="rId68"/>
          <w:headerReference w:type="first" r:id="rId69"/>
          <w:footerReference w:type="first" r:id="rId70"/>
          <w:pgSz w:w="11907" w:h="16839" w:code="9"/>
          <w:pgMar w:top="1134" w:right="1134" w:bottom="1134" w:left="1134" w:header="567" w:footer="567" w:gutter="0"/>
          <w:cols w:space="720"/>
          <w:formProt w:val="0"/>
          <w:docGrid w:linePitch="326"/>
        </w:sectPr>
      </w:pPr>
    </w:p>
    <w:p w14:paraId="0229C6C3" w14:textId="7274EC9F" w:rsidR="00692E85" w:rsidRDefault="00692E85" w:rsidP="00EC613E">
      <w:pPr>
        <w:pStyle w:val="ICTOC2MINS"/>
        <w:spacing w:before="0"/>
      </w:pPr>
      <w:bookmarkStart w:id="96" w:name="PDF2_ReportName_9763"/>
      <w:bookmarkStart w:id="97" w:name="_Toc71280225"/>
      <w:bookmarkEnd w:id="96"/>
      <w:r>
        <w:t>1</w:t>
      </w:r>
      <w:r w:rsidR="006B4E38">
        <w:t>4</w:t>
      </w:r>
      <w:r>
        <w:t>.4</w:t>
      </w:r>
      <w:r>
        <w:tab/>
        <w:t>Procurement Policy Review</w:t>
      </w:r>
      <w:bookmarkEnd w:id="97"/>
    </w:p>
    <w:p w14:paraId="17BAE02A" w14:textId="77777777" w:rsidR="00692E85" w:rsidRDefault="00692E85" w:rsidP="00692E85">
      <w:pPr>
        <w:tabs>
          <w:tab w:val="left" w:pos="1985"/>
        </w:tabs>
        <w:ind w:left="1985" w:hanging="1985"/>
        <w:rPr>
          <w:b/>
          <w:szCs w:val="24"/>
        </w:rPr>
      </w:pPr>
      <w:r w:rsidRPr="00C52EA9">
        <w:rPr>
          <w:b/>
          <w:szCs w:val="24"/>
        </w:rPr>
        <w:t>Author:</w:t>
      </w:r>
      <w:r w:rsidRPr="00C52EA9">
        <w:rPr>
          <w:b/>
          <w:szCs w:val="24"/>
        </w:rPr>
        <w:tab/>
      </w:r>
      <w:r>
        <w:rPr>
          <w:b/>
          <w:szCs w:val="24"/>
        </w:rPr>
        <w:t>Jacinta Erdody</w:t>
      </w:r>
      <w:r w:rsidRPr="00C52EA9">
        <w:rPr>
          <w:b/>
          <w:szCs w:val="24"/>
        </w:rPr>
        <w:t xml:space="preserve">, </w:t>
      </w:r>
      <w:r>
        <w:rPr>
          <w:b/>
          <w:szCs w:val="24"/>
        </w:rPr>
        <w:t>Co-ordinator Revenue and Procurement</w:t>
      </w:r>
    </w:p>
    <w:p w14:paraId="77365D02" w14:textId="77777777" w:rsidR="00692E85" w:rsidRPr="00C52EA9" w:rsidRDefault="00692E85" w:rsidP="00692E85">
      <w:pPr>
        <w:tabs>
          <w:tab w:val="left" w:pos="1985"/>
        </w:tabs>
        <w:ind w:left="1985" w:hanging="1985"/>
        <w:rPr>
          <w:b/>
          <w:szCs w:val="24"/>
        </w:rPr>
      </w:pPr>
      <w:r>
        <w:rPr>
          <w:b/>
          <w:szCs w:val="24"/>
        </w:rPr>
        <w:t>Authoriser</w:t>
      </w:r>
      <w:r w:rsidRPr="00C52EA9">
        <w:rPr>
          <w:b/>
          <w:szCs w:val="24"/>
        </w:rPr>
        <w:t>:</w:t>
      </w:r>
      <w:r w:rsidRPr="00C52EA9">
        <w:rPr>
          <w:b/>
          <w:szCs w:val="24"/>
        </w:rPr>
        <w:tab/>
      </w:r>
      <w:r w:rsidRPr="00E47F7E">
        <w:rPr>
          <w:rFonts w:cs="Calibri"/>
          <w:b/>
          <w:szCs w:val="24"/>
        </w:rPr>
        <w:t>Caroline Buisson, General Manager Customer Care &amp; Advocacy</w:t>
      </w:r>
      <w:r>
        <w:rPr>
          <w:b/>
          <w:szCs w:val="24"/>
        </w:rPr>
        <w:t xml:space="preserve"> </w:t>
      </w:r>
    </w:p>
    <w:p w14:paraId="7B9B1DF1" w14:textId="77777777" w:rsidR="00692E85" w:rsidRPr="00C52EA9" w:rsidRDefault="00692E85" w:rsidP="00692E85">
      <w:pPr>
        <w:tabs>
          <w:tab w:val="left" w:pos="1984"/>
        </w:tabs>
        <w:spacing w:before="120" w:after="0"/>
        <w:ind w:left="2551" w:hanging="2551"/>
        <w:rPr>
          <w:b/>
          <w:szCs w:val="24"/>
        </w:rPr>
      </w:pPr>
      <w:bookmarkStart w:id="98" w:name="PDF2_Attachments_9763"/>
      <w:r w:rsidRPr="00C52EA9">
        <w:rPr>
          <w:b/>
          <w:szCs w:val="24"/>
        </w:rPr>
        <w:t>Attachments:</w:t>
      </w:r>
      <w:r w:rsidRPr="00C52EA9">
        <w:rPr>
          <w:b/>
          <w:szCs w:val="24"/>
        </w:rPr>
        <w:tab/>
      </w:r>
      <w:r w:rsidRPr="00AE1AF9">
        <w:rPr>
          <w:rFonts w:cs="Calibri"/>
          <w:b/>
          <w:szCs w:val="24"/>
        </w:rPr>
        <w:t>1.</w:t>
      </w:r>
      <w:r w:rsidRPr="00AE1AF9">
        <w:rPr>
          <w:rFonts w:cs="Calibri"/>
          <w:b/>
          <w:szCs w:val="24"/>
        </w:rPr>
        <w:tab/>
        <w:t xml:space="preserve">Procurement Policy (under separate cover) </w:t>
      </w:r>
      <w:bookmarkStart w:id="99" w:name="PDFA_9763_1"/>
      <w:r w:rsidRPr="00AE1AF9">
        <w:rPr>
          <w:rFonts w:cs="Calibri"/>
          <w:b/>
          <w:szCs w:val="24"/>
        </w:rPr>
        <w:t xml:space="preserve"> </w:t>
      </w:r>
      <w:bookmarkEnd w:id="99"/>
      <w:r>
        <w:rPr>
          <w:b/>
          <w:szCs w:val="24"/>
        </w:rPr>
        <w:t xml:space="preserve"> </w:t>
      </w:r>
      <w:bookmarkEnd w:id="98"/>
    </w:p>
    <w:p w14:paraId="08D8AF73" w14:textId="77777777" w:rsidR="00692E85" w:rsidRDefault="00692E85" w:rsidP="00692E85">
      <w:pPr>
        <w:tabs>
          <w:tab w:val="left" w:pos="2268"/>
        </w:tabs>
        <w:spacing w:after="0"/>
        <w:rPr>
          <w:szCs w:val="24"/>
        </w:rPr>
      </w:pPr>
      <w:r w:rsidRPr="00612D6E">
        <w:rPr>
          <w:szCs w:val="24"/>
        </w:rPr>
        <w:t xml:space="preserve"> </w:t>
      </w:r>
    </w:p>
    <w:p w14:paraId="7BCF7CDB" w14:textId="77777777" w:rsidR="00692E85" w:rsidRDefault="00692E85" w:rsidP="00692E85">
      <w:pPr>
        <w:pStyle w:val="ICHeading3"/>
        <w:spacing w:before="0"/>
      </w:pPr>
      <w:r>
        <w:t>Purpose</w:t>
      </w:r>
    </w:p>
    <w:p w14:paraId="61F5D298" w14:textId="77777777" w:rsidR="00692E85" w:rsidRDefault="00692E85" w:rsidP="00692E85">
      <w:r>
        <w:t xml:space="preserve">The </w:t>
      </w:r>
      <w:r w:rsidRPr="008035B3">
        <w:rPr>
          <w:i/>
          <w:iCs/>
        </w:rPr>
        <w:t>Local Government Act 1989</w:t>
      </w:r>
      <w:r>
        <w:t xml:space="preserve"> requires Council to formally review and adopt a Procurement Policy in accordance with Section 186A on annual basis.  With the new </w:t>
      </w:r>
      <w:r w:rsidRPr="008035B3">
        <w:rPr>
          <w:i/>
          <w:iCs/>
        </w:rPr>
        <w:t>Local Government Act 2020</w:t>
      </w:r>
      <w:r>
        <w:t xml:space="preserve"> having a phased implementation, the procurement policy provisions do not come into effect until 31 December 2021. In order to remain compliant with the existing legislative framework, Officers are seeking formal adoption of the existing policy for a further six months whilst provisions of the new framework are reviewed in line with the </w:t>
      </w:r>
      <w:r w:rsidRPr="008035B3">
        <w:rPr>
          <w:i/>
          <w:iCs/>
        </w:rPr>
        <w:t>Local Government Act 2020</w:t>
      </w:r>
      <w:r>
        <w:t>.</w:t>
      </w:r>
    </w:p>
    <w:p w14:paraId="2E9D06EF" w14:textId="77777777" w:rsidR="00692E85" w:rsidRDefault="00692E85" w:rsidP="00692E85">
      <w:pPr>
        <w:pStyle w:val="ICHeading3"/>
        <w:spacing w:before="0"/>
      </w:pPr>
      <w:r>
        <w:t>Executive Summary</w:t>
      </w:r>
    </w:p>
    <w:p w14:paraId="591FC003" w14:textId="77777777" w:rsidR="00692E85" w:rsidRPr="008035B3" w:rsidRDefault="00692E85" w:rsidP="00692E85">
      <w:pPr>
        <w:pStyle w:val="ICBulletList1"/>
        <w:numPr>
          <w:ilvl w:val="0"/>
          <w:numId w:val="0"/>
        </w:numPr>
        <w:tabs>
          <w:tab w:val="left" w:pos="567"/>
        </w:tabs>
        <w:ind w:left="567" w:hanging="567"/>
      </w:pPr>
      <w:r w:rsidRPr="008035B3">
        <w:rPr>
          <w:rFonts w:ascii="Symbol" w:hAnsi="Symbol"/>
        </w:rPr>
        <w:t></w:t>
      </w:r>
      <w:r w:rsidRPr="008035B3">
        <w:rPr>
          <w:rFonts w:ascii="Symbol" w:hAnsi="Symbol"/>
        </w:rPr>
        <w:tab/>
      </w:r>
      <w:r w:rsidRPr="008035B3">
        <w:t xml:space="preserve">The existing LGA requires an annual review of Council’s Procurement Policy </w:t>
      </w:r>
    </w:p>
    <w:p w14:paraId="32160DFB" w14:textId="77777777" w:rsidR="00692E85" w:rsidRDefault="00692E85" w:rsidP="00692E85">
      <w:pPr>
        <w:pStyle w:val="ICBulletList2"/>
        <w:numPr>
          <w:ilvl w:val="0"/>
          <w:numId w:val="0"/>
        </w:numPr>
        <w:ind w:left="1134" w:hanging="567"/>
      </w:pPr>
      <w:r>
        <w:rPr>
          <w:rFonts w:ascii="Courier New" w:hAnsi="Courier New"/>
        </w:rPr>
        <w:t>o</w:t>
      </w:r>
      <w:r>
        <w:rPr>
          <w:rFonts w:ascii="Courier New" w:hAnsi="Courier New"/>
        </w:rPr>
        <w:tab/>
      </w:r>
      <w:r>
        <w:t>Existing Policy expires 30 June 2021</w:t>
      </w:r>
    </w:p>
    <w:p w14:paraId="13231653" w14:textId="77777777" w:rsidR="00692E85" w:rsidRDefault="00692E85" w:rsidP="00692E85">
      <w:pPr>
        <w:pStyle w:val="ICBulletList2"/>
        <w:numPr>
          <w:ilvl w:val="0"/>
          <w:numId w:val="0"/>
        </w:numPr>
        <w:ind w:left="1134" w:hanging="567"/>
      </w:pPr>
      <w:r>
        <w:rPr>
          <w:rFonts w:ascii="Courier New" w:hAnsi="Courier New"/>
        </w:rPr>
        <w:t>o</w:t>
      </w:r>
      <w:r>
        <w:rPr>
          <w:rFonts w:ascii="Courier New" w:hAnsi="Courier New"/>
        </w:rPr>
        <w:tab/>
      </w:r>
      <w:r>
        <w:t>New LGA framework for Procurement comes into effect 1 January 2022</w:t>
      </w:r>
    </w:p>
    <w:p w14:paraId="441C3436" w14:textId="77777777" w:rsidR="00692E85" w:rsidRPr="00862BFF" w:rsidRDefault="00692E85" w:rsidP="00692E85">
      <w:pPr>
        <w:pStyle w:val="ICBulletList2"/>
        <w:numPr>
          <w:ilvl w:val="0"/>
          <w:numId w:val="0"/>
        </w:numPr>
        <w:ind w:left="1134" w:hanging="567"/>
      </w:pPr>
      <w:r w:rsidRPr="00862BFF">
        <w:rPr>
          <w:rFonts w:ascii="Courier New" w:hAnsi="Courier New"/>
        </w:rPr>
        <w:t>o</w:t>
      </w:r>
      <w:r w:rsidRPr="00862BFF">
        <w:rPr>
          <w:rFonts w:ascii="Courier New" w:hAnsi="Courier New"/>
        </w:rPr>
        <w:tab/>
      </w:r>
      <w:r>
        <w:t>Seeking extension of existing policy until 31 December 2021</w:t>
      </w:r>
    </w:p>
    <w:p w14:paraId="090BCF17" w14:textId="77777777" w:rsidR="00692E85" w:rsidRDefault="00692E85" w:rsidP="00692E85">
      <w:pPr>
        <w:spacing w:after="0"/>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692E85" w14:paraId="15442DA7" w14:textId="77777777" w:rsidTr="00692E85">
        <w:tc>
          <w:tcPr>
            <w:tcW w:w="9747" w:type="dxa"/>
          </w:tcPr>
          <w:p w14:paraId="2514662C" w14:textId="515629BB" w:rsidR="00692E85" w:rsidRDefault="00FA29D3" w:rsidP="00FA29D3">
            <w:pPr>
              <w:pStyle w:val="ICHeading3"/>
              <w:keepNext w:val="0"/>
              <w:rPr>
                <w:rFonts w:cs="Calibri"/>
              </w:rPr>
            </w:pPr>
            <w:bookmarkStart w:id="100" w:name="PDF2_Recommendations_9763"/>
            <w:bookmarkStart w:id="101" w:name="MoverSeconder_9763"/>
            <w:bookmarkEnd w:id="100"/>
            <w:r w:rsidRPr="00FA29D3">
              <w:rPr>
                <w:rFonts w:cs="Calibri"/>
              </w:rPr>
              <w:t xml:space="preserve">Resolution  </w:t>
            </w:r>
          </w:p>
          <w:p w14:paraId="718BC153" w14:textId="1F1E5A24" w:rsidR="00FA29D3" w:rsidRDefault="00FA29D3" w:rsidP="00FA29D3">
            <w:pPr>
              <w:tabs>
                <w:tab w:val="left" w:pos="1134"/>
              </w:tabs>
              <w:spacing w:after="0"/>
              <w:jc w:val="left"/>
              <w:rPr>
                <w:rFonts w:cs="Calibri"/>
              </w:rPr>
            </w:pPr>
            <w:r w:rsidRPr="00FA29D3">
              <w:rPr>
                <w:rFonts w:cs="Calibri"/>
                <w:b/>
                <w:bCs/>
              </w:rPr>
              <w:t>Moved:</w:t>
            </w:r>
            <w:r w:rsidRPr="00FA29D3">
              <w:rPr>
                <w:rFonts w:cs="Calibri"/>
              </w:rPr>
              <w:tab/>
              <w:t>Cr Paul Tatchell</w:t>
            </w:r>
          </w:p>
          <w:p w14:paraId="6A74EB5F" w14:textId="2276829D" w:rsidR="00FA29D3" w:rsidRPr="00FA29D3" w:rsidRDefault="00FA29D3" w:rsidP="00FA29D3">
            <w:pPr>
              <w:tabs>
                <w:tab w:val="left" w:pos="1134"/>
              </w:tabs>
              <w:jc w:val="left"/>
            </w:pPr>
            <w:r w:rsidRPr="00FA29D3">
              <w:rPr>
                <w:rFonts w:cs="Calibri"/>
                <w:b/>
                <w:bCs/>
              </w:rPr>
              <w:t>Seconded:</w:t>
            </w:r>
            <w:r w:rsidRPr="00FA29D3">
              <w:rPr>
                <w:rFonts w:cs="Calibri"/>
              </w:rPr>
              <w:tab/>
              <w:t>Cr David Edwards</w:t>
            </w:r>
            <w:bookmarkEnd w:id="101"/>
          </w:p>
          <w:p w14:paraId="32016BC0" w14:textId="74EF5DFC" w:rsidR="00FA29D3" w:rsidRPr="00EC613E" w:rsidRDefault="00692E85" w:rsidP="00FA29D3">
            <w:pPr>
              <w:pStyle w:val="ICRecList1"/>
              <w:numPr>
                <w:ilvl w:val="0"/>
                <w:numId w:val="0"/>
              </w:numPr>
              <w:spacing w:after="240"/>
              <w:ind w:left="567" w:hanging="567"/>
              <w:rPr>
                <w:b/>
                <w:bCs/>
              </w:rPr>
            </w:pPr>
            <w:r w:rsidRPr="00EC613E">
              <w:rPr>
                <w:b/>
                <w:bCs/>
              </w:rPr>
              <w:t xml:space="preserve">That Council </w:t>
            </w:r>
            <w:r w:rsidR="00EC613E">
              <w:rPr>
                <w:b/>
                <w:bCs/>
              </w:rPr>
              <w:t>a</w:t>
            </w:r>
            <w:r w:rsidRPr="00EC613E">
              <w:rPr>
                <w:b/>
                <w:bCs/>
              </w:rPr>
              <w:t>dopts the Procurement Policy as provided as Attachment 1 to this report.</w:t>
            </w:r>
            <w:bookmarkStart w:id="102" w:name="Carried_9763"/>
          </w:p>
          <w:p w14:paraId="1AA05E09" w14:textId="1001D97E" w:rsidR="00692E85" w:rsidRPr="008035B3" w:rsidRDefault="00FA29D3" w:rsidP="00FA29D3">
            <w:pPr>
              <w:pStyle w:val="ICRecList1"/>
              <w:numPr>
                <w:ilvl w:val="0"/>
                <w:numId w:val="0"/>
              </w:numPr>
              <w:spacing w:after="240"/>
              <w:ind w:left="567" w:hanging="567"/>
              <w:jc w:val="right"/>
              <w:rPr>
                <w:b/>
                <w:bCs/>
              </w:rPr>
            </w:pPr>
            <w:r w:rsidRPr="00FA29D3">
              <w:rPr>
                <w:rFonts w:cs="Calibri"/>
                <w:b/>
                <w:bCs/>
                <w:caps/>
              </w:rPr>
              <w:t>Carried</w:t>
            </w:r>
            <w:bookmarkEnd w:id="102"/>
          </w:p>
        </w:tc>
      </w:tr>
    </w:tbl>
    <w:p w14:paraId="739823DA" w14:textId="77777777" w:rsidR="00692E85" w:rsidRDefault="00692E85" w:rsidP="00692E85">
      <w:pPr>
        <w:spacing w:after="0"/>
        <w:rPr>
          <w:b/>
        </w:rPr>
      </w:pPr>
    </w:p>
    <w:p w14:paraId="2EA44746" w14:textId="77777777" w:rsidR="00692E85" w:rsidRDefault="00692E85" w:rsidP="00692E85">
      <w:pPr>
        <w:pStyle w:val="ICHeading3"/>
        <w:spacing w:before="0"/>
      </w:pPr>
      <w:r>
        <w:t>Background</w:t>
      </w:r>
    </w:p>
    <w:p w14:paraId="6F4F239D" w14:textId="77777777" w:rsidR="00692E85" w:rsidRDefault="00692E85" w:rsidP="00692E85">
      <w:r>
        <w:t>The</w:t>
      </w:r>
      <w:r w:rsidRPr="00533C97">
        <w:t xml:space="preserve"> new </w:t>
      </w:r>
      <w:r w:rsidRPr="00533C97">
        <w:rPr>
          <w:i/>
        </w:rPr>
        <w:t>Local Government Act 2020</w:t>
      </w:r>
      <w:r w:rsidRPr="00533C97">
        <w:t xml:space="preserve"> </w:t>
      </w:r>
      <w:r>
        <w:t>does not come into effect until 31 December 2021 which means that until this time, Council needs to continue to adhere to the provisions of the existing LGA.</w:t>
      </w:r>
    </w:p>
    <w:p w14:paraId="4A164069" w14:textId="77777777" w:rsidR="00692E85" w:rsidRPr="00B12A0F" w:rsidRDefault="00692E85" w:rsidP="00692E85">
      <w:pPr>
        <w:pStyle w:val="ICHeading3"/>
      </w:pPr>
      <w:r>
        <w:t>Proposal</w:t>
      </w:r>
    </w:p>
    <w:p w14:paraId="52B1D815" w14:textId="77777777" w:rsidR="00692E85" w:rsidRDefault="00692E85" w:rsidP="00692E85">
      <w:r>
        <w:t xml:space="preserve">That the current Procurement Policy be adopted for a further six months.  In the new financial year, a review of the existing Procurement Policy is expected to commence and is currently scheduled for consideration at the October 2021 Ordinary Council Meeting.  </w:t>
      </w:r>
    </w:p>
    <w:p w14:paraId="0BBB729A" w14:textId="77777777" w:rsidR="00692E85" w:rsidRPr="00B12A0F" w:rsidRDefault="00692E85" w:rsidP="00692E85">
      <w:pPr>
        <w:pStyle w:val="ICHeading3"/>
      </w:pPr>
      <w:r>
        <w:t>Council Plan</w:t>
      </w:r>
    </w:p>
    <w:p w14:paraId="312830AC" w14:textId="77777777" w:rsidR="00692E85" w:rsidRDefault="00692E85" w:rsidP="00692E85">
      <w:r>
        <w:t>The Council Plan 2017-2021 provides as follows:</w:t>
      </w:r>
    </w:p>
    <w:p w14:paraId="6DE00F32" w14:textId="77777777" w:rsidR="00692E85" w:rsidRPr="00E559B8" w:rsidRDefault="00692E85" w:rsidP="00692E85">
      <w:pPr>
        <w:tabs>
          <w:tab w:val="left" w:pos="2835"/>
        </w:tabs>
        <w:spacing w:before="120" w:after="0"/>
        <w:rPr>
          <w:b/>
        </w:rPr>
      </w:pPr>
      <w:r>
        <w:rPr>
          <w:b/>
        </w:rPr>
        <w:t>Strategic Objective</w:t>
      </w:r>
      <w:r>
        <w:rPr>
          <w:b/>
        </w:rPr>
        <w:tab/>
        <w:t xml:space="preserve"> 1: Providing Good Governance and Leadership</w:t>
      </w:r>
    </w:p>
    <w:p w14:paraId="47B3F3C4" w14:textId="77777777" w:rsidR="00692E85" w:rsidRPr="00E559B8" w:rsidRDefault="00692E85" w:rsidP="00692E85">
      <w:pPr>
        <w:tabs>
          <w:tab w:val="left" w:pos="2835"/>
        </w:tabs>
        <w:spacing w:before="60"/>
        <w:rPr>
          <w:b/>
        </w:rPr>
      </w:pPr>
      <w:r>
        <w:rPr>
          <w:b/>
        </w:rPr>
        <w:t>Context</w:t>
      </w:r>
      <w:r>
        <w:rPr>
          <w:b/>
        </w:rPr>
        <w:tab/>
        <w:t xml:space="preserve"> 1C: Our Business and Systems</w:t>
      </w:r>
    </w:p>
    <w:p w14:paraId="5D9B70C1" w14:textId="77777777" w:rsidR="00692E85" w:rsidRDefault="00692E85" w:rsidP="00692E85">
      <w:r>
        <w:t>The proposal to adopt our existing Procurement Policy for a further six months is consistent with the Council Plan 2017 – 2021.</w:t>
      </w:r>
    </w:p>
    <w:p w14:paraId="2F41920D" w14:textId="77777777" w:rsidR="00692E85" w:rsidRPr="00B12A0F" w:rsidRDefault="00692E85" w:rsidP="00692E85">
      <w:pPr>
        <w:pStyle w:val="ICHeading3"/>
      </w:pPr>
      <w:r>
        <w:t>Financial Implications</w:t>
      </w:r>
    </w:p>
    <w:p w14:paraId="018CD2D2" w14:textId="77777777" w:rsidR="00692E85" w:rsidRDefault="00692E85" w:rsidP="00692E85">
      <w:r>
        <w:t xml:space="preserve">The review and adoption of the existing Procurement Policy for a further six months does not pose any known financial implications.   </w:t>
      </w:r>
    </w:p>
    <w:p w14:paraId="12806A74" w14:textId="77777777" w:rsidR="00692E85" w:rsidRPr="00B12A0F" w:rsidRDefault="00692E85" w:rsidP="00692E85">
      <w:pPr>
        <w:pStyle w:val="ICHeading3"/>
      </w:pPr>
      <w:r>
        <w:t>Risk &amp; Occupational Health &amp; Safety Issues</w:t>
      </w:r>
    </w:p>
    <w:p w14:paraId="6380A567" w14:textId="77777777" w:rsidR="00692E85" w:rsidRDefault="00692E85" w:rsidP="00692E85">
      <w:r>
        <w:t xml:space="preserve">The proposal to adopt the current Procurement Policy for a further six months will ensure that Council is fully compliant with the </w:t>
      </w:r>
      <w:r w:rsidRPr="000575C4">
        <w:rPr>
          <w:i/>
          <w:iCs/>
        </w:rPr>
        <w:t>Local Government Act 1989</w:t>
      </w:r>
      <w:r>
        <w:t xml:space="preserve"> up until the transitional date of 31 December 2021.  It effectively eliminates the risk of non-compliance with outgoing LGA 1989 during the transitional period.  </w:t>
      </w:r>
    </w:p>
    <w:p w14:paraId="59564DC6" w14:textId="77777777" w:rsidR="00692E85" w:rsidRPr="00B12A0F" w:rsidRDefault="00692E85" w:rsidP="00692E85">
      <w:pPr>
        <w:pStyle w:val="ICHeading3"/>
      </w:pPr>
      <w:r>
        <w:t>Communications &amp; Consultation Strategy</w:t>
      </w:r>
    </w:p>
    <w:p w14:paraId="5EF295EC" w14:textId="77777777" w:rsidR="00692E85" w:rsidRDefault="00692E85" w:rsidP="00692E85">
      <w:r>
        <w:t xml:space="preserve">There will be no significant communication and consultation proposed as part of this proposal.  A more extensive consultation and communication strategy will be undertaken as part of the development of the new Procurement Policy in the coming financial year. </w:t>
      </w:r>
    </w:p>
    <w:p w14:paraId="1B6E5547" w14:textId="77777777" w:rsidR="00692E85" w:rsidRPr="00B12A0F" w:rsidRDefault="00692E85" w:rsidP="00692E85">
      <w:pPr>
        <w:pStyle w:val="ICHeading3"/>
      </w:pPr>
      <w:r>
        <w:t>Victorian Charter of Human Rights &amp; Responsibilities Act 2006</w:t>
      </w:r>
    </w:p>
    <w:p w14:paraId="72CA56C3" w14:textId="77777777" w:rsidR="00692E85" w:rsidRDefault="00692E85" w:rsidP="00692E85">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576F6C1A" w14:textId="77777777" w:rsidR="00692E85" w:rsidRPr="00B12A0F" w:rsidRDefault="00692E85" w:rsidP="00692E85">
      <w:pPr>
        <w:pStyle w:val="ICHeading3"/>
      </w:pPr>
      <w:r>
        <w:t>Officer’s Declaration of Conflict of Interests</w:t>
      </w:r>
    </w:p>
    <w:p w14:paraId="6893059F" w14:textId="77777777" w:rsidR="00692E85" w:rsidRDefault="00692E85" w:rsidP="00692E85">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6B4B9F58" w14:textId="77777777" w:rsidR="00692E85" w:rsidRPr="00E36B2C" w:rsidRDefault="00692E85" w:rsidP="00692E85">
      <w:pPr>
        <w:rPr>
          <w:i/>
        </w:rPr>
      </w:pPr>
      <w:r w:rsidRPr="00E36B2C">
        <w:rPr>
          <w:i/>
        </w:rPr>
        <w:t>General Manager –</w:t>
      </w:r>
      <w:r>
        <w:rPr>
          <w:i/>
        </w:rPr>
        <w:t xml:space="preserve"> Caroline Buisson</w:t>
      </w:r>
    </w:p>
    <w:p w14:paraId="4F2CD31A" w14:textId="77777777" w:rsidR="00692E85" w:rsidRDefault="00692E85" w:rsidP="00692E85">
      <w:r>
        <w:t>In providing this advice to Council as the General Manager, I have no interests to disclose in this report.</w:t>
      </w:r>
    </w:p>
    <w:p w14:paraId="05AB6816" w14:textId="77777777" w:rsidR="00692E85" w:rsidRPr="00E36B2C" w:rsidRDefault="00692E85" w:rsidP="00692E85">
      <w:pPr>
        <w:rPr>
          <w:i/>
        </w:rPr>
      </w:pPr>
      <w:r w:rsidRPr="00E36B2C">
        <w:rPr>
          <w:i/>
        </w:rPr>
        <w:t>Author –</w:t>
      </w:r>
      <w:r>
        <w:rPr>
          <w:i/>
        </w:rPr>
        <w:t xml:space="preserve"> Jacinta Erdody</w:t>
      </w:r>
    </w:p>
    <w:p w14:paraId="1BC4CD17" w14:textId="77777777" w:rsidR="00692E85" w:rsidRDefault="00692E85" w:rsidP="00692E85">
      <w:r>
        <w:t xml:space="preserve">In providing this advice to Council as the Author, I have no interests to disclose in this report. </w:t>
      </w:r>
    </w:p>
    <w:p w14:paraId="67FCAE90" w14:textId="77777777" w:rsidR="00692E85" w:rsidRPr="00B12A0F" w:rsidRDefault="00692E85" w:rsidP="00692E85">
      <w:pPr>
        <w:pStyle w:val="ICHeading3"/>
      </w:pPr>
      <w:r>
        <w:t>Conclusion</w:t>
      </w:r>
    </w:p>
    <w:p w14:paraId="63C1C7E4" w14:textId="77777777" w:rsidR="00692E85" w:rsidRDefault="00692E85" w:rsidP="00692E85">
      <w:r>
        <w:t>That the existing Procurement Policy be adopted for a further six months whilst a thorough review of the Procurement Policy is conducted in accordance with the new legislative framework.</w:t>
      </w:r>
    </w:p>
    <w:p w14:paraId="1C1E6027" w14:textId="77777777" w:rsidR="00692E85" w:rsidRDefault="00692E85" w:rsidP="00692E85">
      <w:pPr>
        <w:spacing w:after="0"/>
      </w:pPr>
      <w:r>
        <w:t xml:space="preserve"> </w:t>
      </w:r>
      <w:bookmarkStart w:id="103" w:name="PageSet_Report_9763"/>
      <w:bookmarkEnd w:id="103"/>
    </w:p>
    <w:p w14:paraId="545B8857" w14:textId="77777777" w:rsidR="00692E85" w:rsidRDefault="00692E85" w:rsidP="00692E85">
      <w:pPr>
        <w:spacing w:after="0"/>
        <w:sectPr w:rsidR="00692E85" w:rsidSect="00692E85">
          <w:headerReference w:type="even" r:id="rId71"/>
          <w:headerReference w:type="default" r:id="rId72"/>
          <w:footerReference w:type="even" r:id="rId73"/>
          <w:footerReference w:type="default" r:id="rId74"/>
          <w:headerReference w:type="first" r:id="rId75"/>
          <w:footerReference w:type="first" r:id="rId76"/>
          <w:pgSz w:w="11907" w:h="16839" w:code="9"/>
          <w:pgMar w:top="1134" w:right="1134" w:bottom="1134" w:left="1134" w:header="567" w:footer="567" w:gutter="0"/>
          <w:cols w:space="720"/>
          <w:formProt w:val="0"/>
          <w:docGrid w:linePitch="326"/>
        </w:sectPr>
      </w:pPr>
    </w:p>
    <w:p w14:paraId="568A5915" w14:textId="7EACA112" w:rsidR="00692E85" w:rsidRDefault="00692E85" w:rsidP="00EC613E">
      <w:pPr>
        <w:pStyle w:val="ICTOC2MINS"/>
        <w:tabs>
          <w:tab w:val="clear" w:pos="851"/>
          <w:tab w:val="left" w:pos="567"/>
        </w:tabs>
        <w:spacing w:before="0"/>
      </w:pPr>
      <w:bookmarkStart w:id="104" w:name="PDF2_ReportName_9795"/>
      <w:bookmarkStart w:id="105" w:name="_Toc71280226"/>
      <w:bookmarkEnd w:id="104"/>
      <w:r>
        <w:t>1</w:t>
      </w:r>
      <w:r w:rsidR="006B4E38">
        <w:t>4</w:t>
      </w:r>
      <w:r>
        <w:t>.5</w:t>
      </w:r>
      <w:r>
        <w:tab/>
        <w:t>March 2021 Quarterly Financial Report</w:t>
      </w:r>
      <w:bookmarkEnd w:id="105"/>
    </w:p>
    <w:p w14:paraId="14884E8D" w14:textId="77777777" w:rsidR="00692E85" w:rsidRDefault="00692E85" w:rsidP="00692E85">
      <w:pPr>
        <w:tabs>
          <w:tab w:val="left" w:pos="1985"/>
        </w:tabs>
        <w:ind w:left="1985" w:hanging="1985"/>
        <w:rPr>
          <w:b/>
          <w:szCs w:val="24"/>
        </w:rPr>
      </w:pPr>
      <w:r w:rsidRPr="00C52EA9">
        <w:rPr>
          <w:b/>
          <w:szCs w:val="24"/>
        </w:rPr>
        <w:t>Author:</w:t>
      </w:r>
      <w:r w:rsidRPr="00C52EA9">
        <w:rPr>
          <w:b/>
          <w:szCs w:val="24"/>
        </w:rPr>
        <w:tab/>
      </w:r>
      <w:r>
        <w:rPr>
          <w:b/>
          <w:szCs w:val="24"/>
        </w:rPr>
        <w:t>Aaron Light</w:t>
      </w:r>
      <w:r w:rsidRPr="00C52EA9">
        <w:rPr>
          <w:b/>
          <w:szCs w:val="24"/>
        </w:rPr>
        <w:t xml:space="preserve">, </w:t>
      </w:r>
      <w:r>
        <w:rPr>
          <w:b/>
          <w:szCs w:val="24"/>
        </w:rPr>
        <w:t>Senior Accountant</w:t>
      </w:r>
    </w:p>
    <w:p w14:paraId="4C3A3B7B" w14:textId="77777777" w:rsidR="00692E85" w:rsidRPr="00C52EA9" w:rsidRDefault="00692E85" w:rsidP="00692E85">
      <w:pPr>
        <w:tabs>
          <w:tab w:val="left" w:pos="1985"/>
        </w:tabs>
        <w:ind w:left="1985" w:hanging="1985"/>
        <w:rPr>
          <w:b/>
          <w:szCs w:val="24"/>
        </w:rPr>
      </w:pPr>
      <w:r>
        <w:rPr>
          <w:b/>
          <w:szCs w:val="24"/>
        </w:rPr>
        <w:t>Authoriser</w:t>
      </w:r>
      <w:r w:rsidRPr="00C52EA9">
        <w:rPr>
          <w:b/>
          <w:szCs w:val="24"/>
        </w:rPr>
        <w:t>:</w:t>
      </w:r>
      <w:r w:rsidRPr="00C52EA9">
        <w:rPr>
          <w:b/>
          <w:szCs w:val="24"/>
        </w:rPr>
        <w:tab/>
      </w:r>
      <w:r w:rsidRPr="002005AC">
        <w:rPr>
          <w:rFonts w:cs="Calibri"/>
          <w:b/>
          <w:szCs w:val="24"/>
        </w:rPr>
        <w:t>Caroline Buisson, General Manager Customer Care &amp; Advocacy</w:t>
      </w:r>
      <w:r>
        <w:rPr>
          <w:b/>
          <w:szCs w:val="24"/>
        </w:rPr>
        <w:t xml:space="preserve"> </w:t>
      </w:r>
    </w:p>
    <w:p w14:paraId="7108C9BA" w14:textId="77777777" w:rsidR="00692E85" w:rsidRPr="00C52EA9" w:rsidRDefault="00692E85" w:rsidP="00692E85">
      <w:pPr>
        <w:tabs>
          <w:tab w:val="left" w:pos="1984"/>
        </w:tabs>
        <w:spacing w:before="120" w:after="0"/>
        <w:ind w:left="2551" w:hanging="2551"/>
        <w:rPr>
          <w:b/>
          <w:szCs w:val="24"/>
        </w:rPr>
      </w:pPr>
      <w:bookmarkStart w:id="106" w:name="PDF2_Attachments_9795"/>
      <w:r w:rsidRPr="00C52EA9">
        <w:rPr>
          <w:b/>
          <w:szCs w:val="24"/>
        </w:rPr>
        <w:t>Attachments:</w:t>
      </w:r>
      <w:r w:rsidRPr="00C52EA9">
        <w:rPr>
          <w:b/>
          <w:szCs w:val="24"/>
        </w:rPr>
        <w:tab/>
      </w:r>
      <w:r w:rsidRPr="003B641A">
        <w:rPr>
          <w:rFonts w:cs="Calibri"/>
          <w:b/>
          <w:szCs w:val="24"/>
        </w:rPr>
        <w:t>1.</w:t>
      </w:r>
      <w:r w:rsidRPr="003B641A">
        <w:rPr>
          <w:rFonts w:cs="Calibri"/>
          <w:b/>
          <w:szCs w:val="24"/>
        </w:rPr>
        <w:tab/>
        <w:t xml:space="preserve">Quarterly Report - March 2021 (under separate cover) </w:t>
      </w:r>
      <w:bookmarkStart w:id="107" w:name="PDFA_9795_1"/>
      <w:r w:rsidRPr="003B641A">
        <w:rPr>
          <w:rFonts w:cs="Calibri"/>
          <w:b/>
          <w:szCs w:val="24"/>
        </w:rPr>
        <w:t xml:space="preserve"> </w:t>
      </w:r>
      <w:bookmarkEnd w:id="107"/>
      <w:r>
        <w:rPr>
          <w:b/>
          <w:szCs w:val="24"/>
        </w:rPr>
        <w:t xml:space="preserve"> </w:t>
      </w:r>
      <w:bookmarkEnd w:id="106"/>
    </w:p>
    <w:p w14:paraId="792FE1EC" w14:textId="77777777" w:rsidR="00692E85" w:rsidRDefault="00692E85" w:rsidP="00692E85">
      <w:pPr>
        <w:tabs>
          <w:tab w:val="left" w:pos="2268"/>
        </w:tabs>
        <w:spacing w:after="0"/>
        <w:rPr>
          <w:szCs w:val="24"/>
        </w:rPr>
      </w:pPr>
      <w:r w:rsidRPr="00612D6E">
        <w:rPr>
          <w:szCs w:val="24"/>
        </w:rPr>
        <w:t xml:space="preserve"> </w:t>
      </w:r>
    </w:p>
    <w:p w14:paraId="3CFB1697" w14:textId="77777777" w:rsidR="00692E85" w:rsidRDefault="00692E85" w:rsidP="00692E85">
      <w:pPr>
        <w:pStyle w:val="ICHeading3"/>
        <w:spacing w:before="0"/>
      </w:pPr>
      <w:r>
        <w:t>Purpose</w:t>
      </w:r>
    </w:p>
    <w:p w14:paraId="079E8270" w14:textId="77777777" w:rsidR="00692E85" w:rsidRPr="009D7FAB" w:rsidRDefault="00692E85" w:rsidP="00692E85">
      <w:r w:rsidRPr="006168D2">
        <w:rPr>
          <w:rFonts w:cs="Calibri"/>
          <w:szCs w:val="24"/>
        </w:rPr>
        <w:t>The purpose of this report is to inform</w:t>
      </w:r>
      <w:r>
        <w:rPr>
          <w:rFonts w:cs="Calibri"/>
          <w:szCs w:val="24"/>
        </w:rPr>
        <w:t xml:space="preserve"> </w:t>
      </w:r>
      <w:r w:rsidRPr="009D7FAB">
        <w:rPr>
          <w:rFonts w:cs="Calibri"/>
          <w:szCs w:val="24"/>
        </w:rPr>
        <w:t>Council of</w:t>
      </w:r>
      <w:r>
        <w:rPr>
          <w:rFonts w:cs="Calibri"/>
          <w:szCs w:val="24"/>
        </w:rPr>
        <w:t xml:space="preserve"> t</w:t>
      </w:r>
      <w:r w:rsidRPr="009D7FAB">
        <w:t xml:space="preserve">he financial performance for the third quarter ending 31 March 2021, in accordance with Section 97 of the </w:t>
      </w:r>
      <w:r w:rsidRPr="009D7FAB">
        <w:rPr>
          <w:i/>
          <w:iCs/>
        </w:rPr>
        <w:t>Local Government Act 2020</w:t>
      </w:r>
      <w:r>
        <w:t>.</w:t>
      </w:r>
    </w:p>
    <w:p w14:paraId="66FEC586" w14:textId="77777777" w:rsidR="00692E85" w:rsidRDefault="00692E85" w:rsidP="00692E85">
      <w:pPr>
        <w:pStyle w:val="ICHeading3"/>
      </w:pPr>
      <w:r>
        <w:t>Executive Summary</w:t>
      </w:r>
    </w:p>
    <w:p w14:paraId="56EC806B" w14:textId="77777777" w:rsidR="00692E85" w:rsidRDefault="00692E85" w:rsidP="00692E85">
      <w:r w:rsidRPr="00FA391F">
        <w:t>Th</w:t>
      </w:r>
      <w:r>
        <w:t>e</w:t>
      </w:r>
      <w:r w:rsidRPr="00FA391F">
        <w:t xml:space="preserve"> Quarterly</w:t>
      </w:r>
      <w:r>
        <w:t xml:space="preserve"> </w:t>
      </w:r>
      <w:r w:rsidRPr="00FA391F">
        <w:t>Report</w:t>
      </w:r>
      <w:r>
        <w:t xml:space="preserve"> provided </w:t>
      </w:r>
      <w:r w:rsidRPr="009D6B39">
        <w:t>in Attachment 1 outlines</w:t>
      </w:r>
      <w:r w:rsidRPr="00FA391F">
        <w:t xml:space="preserve"> the year to date financial position of Council </w:t>
      </w:r>
      <w:r>
        <w:t>for the period from 1 July 2020 to 31 March 2021 and officer’s assessment of current end of financial year forecast projections compared to the Adopted 2020/21 Budget (with approved carryover projects).</w:t>
      </w:r>
    </w:p>
    <w:p w14:paraId="4A076170" w14:textId="77777777" w:rsidR="00692E85" w:rsidRPr="00852D56" w:rsidRDefault="00692E85" w:rsidP="00692E85">
      <w:pPr>
        <w:spacing w:before="240"/>
        <w:rPr>
          <w:rFonts w:cs="Calibri"/>
          <w:szCs w:val="24"/>
          <w:u w:val="single"/>
        </w:rPr>
      </w:pPr>
      <w:r w:rsidRPr="00852D56">
        <w:rPr>
          <w:rFonts w:cs="Calibri"/>
          <w:szCs w:val="24"/>
          <w:u w:val="single"/>
        </w:rPr>
        <w:t>Financial performance to 31 March 2021</w:t>
      </w:r>
    </w:p>
    <w:p w14:paraId="1831D3FE" w14:textId="77777777" w:rsidR="00692E85" w:rsidRPr="00852D56" w:rsidRDefault="00692E85" w:rsidP="00692E85">
      <w:r w:rsidRPr="00852D56">
        <w:t>The year to date underlying surplus is $0.608m favourable compared to budget. This is mainly due to new grant received since the adoption of the budget and also timing issues with payments to contractors for various Council services, and the completion of one-off projects.</w:t>
      </w:r>
    </w:p>
    <w:p w14:paraId="4A9E63A1" w14:textId="77777777" w:rsidR="00692E85" w:rsidRDefault="00692E85" w:rsidP="00692E85">
      <w:r w:rsidRPr="00852D56">
        <w:t>Year to date capital expenditure totals $13.774m which is lower than year to date budget. Several capital projects have been delayed for varying reasons and it is expected that some projects will have works carried over into the 2021/22 financial year.</w:t>
      </w:r>
      <w:r>
        <w:t xml:space="preserve"> </w:t>
      </w:r>
    </w:p>
    <w:p w14:paraId="396105B5" w14:textId="77777777" w:rsidR="00692E85" w:rsidRPr="00D4746E" w:rsidRDefault="00692E85" w:rsidP="00692E85">
      <w:pPr>
        <w:spacing w:before="240"/>
        <w:rPr>
          <w:rFonts w:cs="Calibri"/>
          <w:szCs w:val="24"/>
          <w:u w:val="single"/>
        </w:rPr>
      </w:pPr>
      <w:r w:rsidRPr="00D4746E">
        <w:rPr>
          <w:rFonts w:cs="Calibri"/>
          <w:szCs w:val="24"/>
          <w:u w:val="single"/>
        </w:rPr>
        <w:t>Forecast results</w:t>
      </w:r>
    </w:p>
    <w:p w14:paraId="5A24D202" w14:textId="77777777" w:rsidR="00692E85" w:rsidRPr="00D4746E" w:rsidRDefault="00692E85" w:rsidP="00692E85">
      <w:r w:rsidRPr="00D4746E">
        <w:t>Council’s underlying operating result is a forecast deficit of approximately $1.202m. This is $1.245m unfavourable compared to the Amended Budget, and $0.200m unfavourable to the result presented in the December Quarterly Report as part of the Mid-Year Budget Review.</w:t>
      </w:r>
    </w:p>
    <w:p w14:paraId="51998E16" w14:textId="77777777" w:rsidR="00692E85" w:rsidRPr="00501FDD" w:rsidRDefault="00692E85" w:rsidP="00692E85">
      <w:r w:rsidRPr="00D4746E">
        <w:t xml:space="preserve">Current forecast capital expenditure for the year is $26.213m compared to the Amended Budget of $40.152m. As at the end of March, there are a number of multi-year major projects that are expected to have works carried over into </w:t>
      </w:r>
      <w:r>
        <w:t xml:space="preserve">the </w:t>
      </w:r>
      <w:r w:rsidRPr="00D4746E">
        <w:t xml:space="preserve">2021/22 </w:t>
      </w:r>
      <w:r>
        <w:t>f</w:t>
      </w:r>
      <w:r w:rsidRPr="00D4746E">
        <w:t xml:space="preserve">inancial </w:t>
      </w:r>
      <w:r>
        <w:t>y</w:t>
      </w:r>
      <w:r w:rsidRPr="00D4746E">
        <w:t>ear. The total estimated carry over for the Capital Improvement Program is $18.443m.</w:t>
      </w:r>
    </w:p>
    <w:p w14:paraId="0AECC966" w14:textId="77777777" w:rsidR="00692E85" w:rsidRDefault="00692E85" w:rsidP="00692E85">
      <w:pPr>
        <w:spacing w:after="0"/>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692E85" w14:paraId="210F0377" w14:textId="77777777" w:rsidTr="00692E85">
        <w:tc>
          <w:tcPr>
            <w:tcW w:w="9639" w:type="dxa"/>
          </w:tcPr>
          <w:p w14:paraId="38F6F4A5" w14:textId="4075F646" w:rsidR="00692E85" w:rsidRDefault="00FA29D3" w:rsidP="00FA29D3">
            <w:pPr>
              <w:pStyle w:val="ICHeading3"/>
              <w:keepNext w:val="0"/>
              <w:rPr>
                <w:rFonts w:cs="Calibri"/>
              </w:rPr>
            </w:pPr>
            <w:bookmarkStart w:id="108" w:name="PDF2_Recommendations_9795"/>
            <w:bookmarkStart w:id="109" w:name="MoverSeconder_9795"/>
            <w:bookmarkEnd w:id="108"/>
            <w:r w:rsidRPr="00FA29D3">
              <w:rPr>
                <w:rFonts w:cs="Calibri"/>
              </w:rPr>
              <w:t xml:space="preserve">Resolution  </w:t>
            </w:r>
          </w:p>
          <w:p w14:paraId="0875BBDE" w14:textId="3C323FCB" w:rsidR="00FA29D3" w:rsidRDefault="00FA29D3" w:rsidP="00FA29D3">
            <w:pPr>
              <w:tabs>
                <w:tab w:val="left" w:pos="1134"/>
              </w:tabs>
              <w:spacing w:after="0"/>
              <w:jc w:val="left"/>
              <w:rPr>
                <w:rFonts w:cs="Calibri"/>
              </w:rPr>
            </w:pPr>
            <w:r w:rsidRPr="00FA29D3">
              <w:rPr>
                <w:rFonts w:cs="Calibri"/>
                <w:b/>
                <w:bCs/>
              </w:rPr>
              <w:t>Moved:</w:t>
            </w:r>
            <w:r w:rsidRPr="00FA29D3">
              <w:rPr>
                <w:rFonts w:cs="Calibri"/>
              </w:rPr>
              <w:tab/>
              <w:t xml:space="preserve">Cr Tonia </w:t>
            </w:r>
            <w:proofErr w:type="spellStart"/>
            <w:r w:rsidRPr="00FA29D3">
              <w:rPr>
                <w:rFonts w:cs="Calibri"/>
              </w:rPr>
              <w:t>Dudzik</w:t>
            </w:r>
            <w:proofErr w:type="spellEnd"/>
          </w:p>
          <w:p w14:paraId="6EC61780" w14:textId="408071A7" w:rsidR="00FA29D3" w:rsidRPr="00FA29D3" w:rsidRDefault="00FA29D3" w:rsidP="00FA29D3">
            <w:pPr>
              <w:tabs>
                <w:tab w:val="left" w:pos="1134"/>
              </w:tabs>
              <w:jc w:val="left"/>
            </w:pPr>
            <w:r w:rsidRPr="00FA29D3">
              <w:rPr>
                <w:rFonts w:cs="Calibri"/>
                <w:b/>
                <w:bCs/>
              </w:rPr>
              <w:t>Seconded:</w:t>
            </w:r>
            <w:r w:rsidRPr="00FA29D3">
              <w:rPr>
                <w:rFonts w:cs="Calibri"/>
              </w:rPr>
              <w:tab/>
              <w:t>Cr David Edwards</w:t>
            </w:r>
            <w:bookmarkEnd w:id="109"/>
          </w:p>
          <w:p w14:paraId="7179329F" w14:textId="77777777" w:rsidR="00FA29D3" w:rsidRPr="00EC613E" w:rsidRDefault="00692E85" w:rsidP="00FA29D3">
            <w:pPr>
              <w:rPr>
                <w:b/>
              </w:rPr>
            </w:pPr>
            <w:r w:rsidRPr="00EC613E">
              <w:rPr>
                <w:rFonts w:asciiTheme="minorHAnsi" w:hAnsiTheme="minorHAnsi" w:cstheme="minorHAnsi"/>
                <w:b/>
                <w:szCs w:val="24"/>
              </w:rPr>
              <w:t>That Council r</w:t>
            </w:r>
            <w:r w:rsidRPr="00EC613E">
              <w:rPr>
                <w:b/>
              </w:rPr>
              <w:t>eceives the Quarterly Financial Report – March 2021.</w:t>
            </w:r>
            <w:bookmarkStart w:id="110" w:name="Carried_9795"/>
          </w:p>
          <w:p w14:paraId="75142652" w14:textId="0D0770A5" w:rsidR="00692E85" w:rsidRPr="00F74C26" w:rsidRDefault="00FA29D3" w:rsidP="00FA29D3">
            <w:pPr>
              <w:jc w:val="right"/>
              <w:rPr>
                <w:b/>
                <w:bCs/>
              </w:rPr>
            </w:pPr>
            <w:r w:rsidRPr="00FA29D3">
              <w:rPr>
                <w:rFonts w:cs="Calibri"/>
                <w:b/>
                <w:bCs/>
                <w:caps/>
              </w:rPr>
              <w:t>Carried</w:t>
            </w:r>
            <w:bookmarkEnd w:id="110"/>
          </w:p>
        </w:tc>
      </w:tr>
    </w:tbl>
    <w:p w14:paraId="5804A074" w14:textId="77777777" w:rsidR="00692E85" w:rsidRDefault="00692E85" w:rsidP="00692E85">
      <w:pPr>
        <w:spacing w:after="0"/>
        <w:rPr>
          <w:b/>
        </w:rPr>
      </w:pPr>
    </w:p>
    <w:p w14:paraId="448C7322" w14:textId="77777777" w:rsidR="00692E85" w:rsidRDefault="00692E85" w:rsidP="00692E85">
      <w:pPr>
        <w:pStyle w:val="ICHeading3"/>
        <w:spacing w:before="0"/>
      </w:pPr>
      <w:r>
        <w:t>Background</w:t>
      </w:r>
    </w:p>
    <w:p w14:paraId="5B29B5E4" w14:textId="77777777" w:rsidR="00692E85" w:rsidRDefault="00692E85" w:rsidP="00692E85">
      <w:pPr>
        <w:rPr>
          <w:snapToGrid w:val="0"/>
        </w:rPr>
      </w:pPr>
      <w:r w:rsidRPr="0085462C">
        <w:rPr>
          <w:snapToGrid w:val="0"/>
        </w:rPr>
        <w:t>The attached Quarterly Financial</w:t>
      </w:r>
      <w:r>
        <w:rPr>
          <w:snapToGrid w:val="0"/>
        </w:rPr>
        <w:t xml:space="preserve"> Report </w:t>
      </w:r>
      <w:r w:rsidRPr="0085462C">
        <w:rPr>
          <w:snapToGrid w:val="0"/>
        </w:rPr>
        <w:t xml:space="preserve">provides an </w:t>
      </w:r>
      <w:r>
        <w:rPr>
          <w:snapToGrid w:val="0"/>
        </w:rPr>
        <w:t>analysis</w:t>
      </w:r>
      <w:r w:rsidRPr="0085462C">
        <w:rPr>
          <w:snapToGrid w:val="0"/>
        </w:rPr>
        <w:t xml:space="preserve"> of the Income Statement, Balance Sheet, Cash Flow Statement and Capital Works Statement with </w:t>
      </w:r>
      <w:r>
        <w:rPr>
          <w:snapToGrid w:val="0"/>
        </w:rPr>
        <w:t>explanation to key variances.</w:t>
      </w:r>
    </w:p>
    <w:p w14:paraId="6A33E429" w14:textId="77777777" w:rsidR="00692E85" w:rsidRDefault="00692E85" w:rsidP="00692E85">
      <w:pPr>
        <w:spacing w:after="0"/>
        <w:rPr>
          <w:rFonts w:cs="Calibri"/>
          <w:snapToGrid w:val="0"/>
          <w:szCs w:val="24"/>
        </w:rPr>
      </w:pPr>
    </w:p>
    <w:p w14:paraId="63C4EE28" w14:textId="77777777" w:rsidR="00692E85" w:rsidRDefault="00692E85" w:rsidP="00692E85">
      <w:pPr>
        <w:spacing w:after="0"/>
        <w:rPr>
          <w:rFonts w:cs="Calibri"/>
          <w:snapToGrid w:val="0"/>
          <w:szCs w:val="24"/>
        </w:rPr>
      </w:pPr>
      <w:r w:rsidRPr="003750C5">
        <w:rPr>
          <w:rFonts w:cs="Calibri"/>
          <w:noProof/>
          <w:snapToGrid w:val="0"/>
          <w:szCs w:val="24"/>
        </w:rPr>
        <w:drawing>
          <wp:inline distT="0" distB="0" distL="0" distR="0" wp14:anchorId="2107FB9C" wp14:editId="4A4C4E03">
            <wp:extent cx="1911204" cy="17997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37058" cy="1824114"/>
                    </a:xfrm>
                    <a:prstGeom prst="rect">
                      <a:avLst/>
                    </a:prstGeom>
                    <a:noFill/>
                    <a:ln>
                      <a:noFill/>
                    </a:ln>
                  </pic:spPr>
                </pic:pic>
              </a:graphicData>
            </a:graphic>
          </wp:inline>
        </w:drawing>
      </w:r>
      <w:r w:rsidRPr="003750C5">
        <w:rPr>
          <w:rFonts w:cs="Calibri"/>
          <w:noProof/>
          <w:snapToGrid w:val="0"/>
          <w:szCs w:val="24"/>
        </w:rPr>
        <w:drawing>
          <wp:inline distT="0" distB="0" distL="0" distR="0" wp14:anchorId="6C59A7B9" wp14:editId="46844DDB">
            <wp:extent cx="1967205" cy="18119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94975" cy="1837558"/>
                    </a:xfrm>
                    <a:prstGeom prst="rect">
                      <a:avLst/>
                    </a:prstGeom>
                    <a:noFill/>
                    <a:ln>
                      <a:noFill/>
                    </a:ln>
                  </pic:spPr>
                </pic:pic>
              </a:graphicData>
            </a:graphic>
          </wp:inline>
        </w:drawing>
      </w:r>
      <w:r w:rsidRPr="003750C5">
        <w:rPr>
          <w:rFonts w:cs="Calibri"/>
          <w:noProof/>
          <w:snapToGrid w:val="0"/>
          <w:szCs w:val="24"/>
        </w:rPr>
        <w:drawing>
          <wp:inline distT="0" distB="0" distL="0" distR="0" wp14:anchorId="5CABA8E4" wp14:editId="407B26F8">
            <wp:extent cx="2055571" cy="1812162"/>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75079" cy="1829360"/>
                    </a:xfrm>
                    <a:prstGeom prst="rect">
                      <a:avLst/>
                    </a:prstGeom>
                    <a:noFill/>
                    <a:ln>
                      <a:noFill/>
                    </a:ln>
                  </pic:spPr>
                </pic:pic>
              </a:graphicData>
            </a:graphic>
          </wp:inline>
        </w:drawing>
      </w:r>
    </w:p>
    <w:p w14:paraId="14F158A3" w14:textId="77777777" w:rsidR="00692E85" w:rsidRDefault="00692E85" w:rsidP="00692E85">
      <w:pPr>
        <w:spacing w:after="0"/>
        <w:rPr>
          <w:rFonts w:cs="Calibri"/>
          <w:snapToGrid w:val="0"/>
          <w:szCs w:val="24"/>
        </w:rPr>
      </w:pPr>
    </w:p>
    <w:p w14:paraId="09E23278" w14:textId="77777777" w:rsidR="00692E85" w:rsidRDefault="00692E85" w:rsidP="00692E85">
      <w:pPr>
        <w:spacing w:after="0"/>
        <w:rPr>
          <w:rFonts w:cs="Calibri"/>
          <w:snapToGrid w:val="0"/>
          <w:szCs w:val="24"/>
        </w:rPr>
      </w:pPr>
      <w:r w:rsidRPr="00906FF0">
        <w:rPr>
          <w:noProof/>
        </w:rPr>
        <w:drawing>
          <wp:inline distT="0" distB="0" distL="0" distR="0" wp14:anchorId="4F92C066" wp14:editId="4BEBEDC2">
            <wp:extent cx="6120765" cy="19627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0765" cy="1962785"/>
                    </a:xfrm>
                    <a:prstGeom prst="rect">
                      <a:avLst/>
                    </a:prstGeom>
                    <a:noFill/>
                    <a:ln>
                      <a:noFill/>
                    </a:ln>
                  </pic:spPr>
                </pic:pic>
              </a:graphicData>
            </a:graphic>
          </wp:inline>
        </w:drawing>
      </w:r>
    </w:p>
    <w:p w14:paraId="45B6E37C" w14:textId="77777777" w:rsidR="00692E85" w:rsidRDefault="00692E85" w:rsidP="00692E85">
      <w:pPr>
        <w:spacing w:after="0"/>
        <w:rPr>
          <w:rFonts w:cs="Calibri"/>
          <w:snapToGrid w:val="0"/>
          <w:szCs w:val="24"/>
        </w:rPr>
      </w:pPr>
    </w:p>
    <w:p w14:paraId="1441E73D" w14:textId="77777777" w:rsidR="00692E85" w:rsidRPr="00013AE4" w:rsidRDefault="00692E85" w:rsidP="00692E85">
      <w:pPr>
        <w:rPr>
          <w:rFonts w:cs="Calibri"/>
          <w:szCs w:val="24"/>
          <w:u w:val="single"/>
        </w:rPr>
      </w:pPr>
      <w:r w:rsidRPr="00013AE4">
        <w:rPr>
          <w:rFonts w:cs="Calibri"/>
          <w:szCs w:val="24"/>
          <w:u w:val="single"/>
        </w:rPr>
        <w:t xml:space="preserve">Financial performance to 31 </w:t>
      </w:r>
      <w:r>
        <w:rPr>
          <w:rFonts w:cs="Calibri"/>
          <w:szCs w:val="24"/>
          <w:u w:val="single"/>
        </w:rPr>
        <w:t>March 2021</w:t>
      </w:r>
    </w:p>
    <w:p w14:paraId="3F50C4CF" w14:textId="77777777" w:rsidR="00692E85" w:rsidRPr="0085462C" w:rsidRDefault="00692E85" w:rsidP="00692E85">
      <w:pPr>
        <w:spacing w:after="0"/>
        <w:rPr>
          <w:rFonts w:ascii="Arial" w:hAnsi="Arial"/>
          <w:b/>
          <w:sz w:val="22"/>
        </w:rPr>
      </w:pPr>
      <w:r w:rsidRPr="0085462C">
        <w:rPr>
          <w:rFonts w:cs="Calibri"/>
          <w:i/>
          <w:szCs w:val="24"/>
        </w:rPr>
        <w:t>Income Statement</w:t>
      </w:r>
    </w:p>
    <w:p w14:paraId="189B1524" w14:textId="77777777" w:rsidR="00692E85" w:rsidRPr="00461AB7" w:rsidRDefault="00692E85" w:rsidP="00692E85">
      <w:pPr>
        <w:spacing w:before="120"/>
        <w:rPr>
          <w:rFonts w:cs="Calibri"/>
          <w:szCs w:val="24"/>
          <w:highlight w:val="yellow"/>
        </w:rPr>
      </w:pPr>
      <w:r w:rsidRPr="0085462C">
        <w:rPr>
          <w:rFonts w:cs="Calibri"/>
          <w:szCs w:val="24"/>
        </w:rPr>
        <w:t>The main changes within the Income Statement are as follows:</w:t>
      </w:r>
    </w:p>
    <w:p w14:paraId="1086B4B0" w14:textId="77777777" w:rsidR="00692E85" w:rsidRPr="0085462C" w:rsidRDefault="00692E85" w:rsidP="00692E85">
      <w:pPr>
        <w:pStyle w:val="ICBulletList1"/>
        <w:numPr>
          <w:ilvl w:val="0"/>
          <w:numId w:val="0"/>
        </w:numPr>
        <w:tabs>
          <w:tab w:val="left" w:pos="567"/>
        </w:tabs>
        <w:ind w:left="567" w:hanging="567"/>
      </w:pPr>
      <w:r w:rsidRPr="0085462C">
        <w:rPr>
          <w:rFonts w:ascii="Symbol" w:hAnsi="Symbol"/>
        </w:rPr>
        <w:t></w:t>
      </w:r>
      <w:r w:rsidRPr="0085462C">
        <w:rPr>
          <w:rFonts w:ascii="Symbol" w:hAnsi="Symbol"/>
        </w:rPr>
        <w:tab/>
      </w:r>
      <w:r w:rsidRPr="003B641A">
        <w:t>Operating</w:t>
      </w:r>
      <w:r>
        <w:t xml:space="preserve"> Income - $0.165 m favourable</w:t>
      </w:r>
    </w:p>
    <w:p w14:paraId="1ACE76AB" w14:textId="77777777" w:rsidR="00692E85" w:rsidRPr="003B641A" w:rsidRDefault="00692E85" w:rsidP="00692E85">
      <w:pPr>
        <w:pStyle w:val="ICBulletList2"/>
        <w:numPr>
          <w:ilvl w:val="0"/>
          <w:numId w:val="0"/>
        </w:numPr>
        <w:ind w:left="1134" w:hanging="567"/>
      </w:pPr>
      <w:r w:rsidRPr="003B641A">
        <w:rPr>
          <w:rFonts w:ascii="Courier New" w:hAnsi="Courier New"/>
        </w:rPr>
        <w:t>o</w:t>
      </w:r>
      <w:r w:rsidRPr="003B641A">
        <w:rPr>
          <w:rFonts w:ascii="Courier New" w:hAnsi="Courier New"/>
        </w:rPr>
        <w:tab/>
      </w:r>
      <w:r w:rsidRPr="003B641A">
        <w:t>Favourable in Grants - operating ($0.873m) mainly due to new funding received since the adoption of the budget. This is offset by a decline in User fees ($0.637m) primarily due to COVID-19 restrictions.</w:t>
      </w:r>
    </w:p>
    <w:p w14:paraId="7DAB3078" w14:textId="77777777" w:rsidR="00692E85" w:rsidRPr="0085462C" w:rsidRDefault="00692E85" w:rsidP="00692E85">
      <w:pPr>
        <w:pStyle w:val="ICBulletList1"/>
        <w:numPr>
          <w:ilvl w:val="0"/>
          <w:numId w:val="0"/>
        </w:numPr>
        <w:tabs>
          <w:tab w:val="left" w:pos="567"/>
        </w:tabs>
        <w:ind w:left="567" w:hanging="567"/>
      </w:pPr>
      <w:r w:rsidRPr="0085462C">
        <w:rPr>
          <w:rFonts w:ascii="Symbol" w:hAnsi="Symbol"/>
        </w:rPr>
        <w:t></w:t>
      </w:r>
      <w:r w:rsidRPr="0085462C">
        <w:rPr>
          <w:rFonts w:ascii="Symbol" w:hAnsi="Symbol"/>
        </w:rPr>
        <w:tab/>
      </w:r>
      <w:r>
        <w:t>Operating Expenses - $0.443 m favourable</w:t>
      </w:r>
    </w:p>
    <w:p w14:paraId="2B6F6E32" w14:textId="77777777" w:rsidR="00692E85" w:rsidRPr="003B641A" w:rsidRDefault="00692E85" w:rsidP="00692E85">
      <w:pPr>
        <w:pStyle w:val="ICBulletList2"/>
        <w:numPr>
          <w:ilvl w:val="0"/>
          <w:numId w:val="0"/>
        </w:numPr>
        <w:ind w:left="1134" w:hanging="567"/>
      </w:pPr>
      <w:bookmarkStart w:id="111" w:name="_Hlk4766145"/>
      <w:r w:rsidRPr="003B641A">
        <w:rPr>
          <w:rFonts w:ascii="Courier New" w:hAnsi="Courier New"/>
        </w:rPr>
        <w:t>o</w:t>
      </w:r>
      <w:r w:rsidRPr="003B641A">
        <w:rPr>
          <w:rFonts w:ascii="Courier New" w:hAnsi="Courier New"/>
        </w:rPr>
        <w:tab/>
      </w:r>
      <w:r w:rsidRPr="003B641A">
        <w:t xml:space="preserve">Favourable in Materials and services ($0.592m). This is mainly </w:t>
      </w:r>
      <w:bookmarkEnd w:id="111"/>
      <w:r w:rsidRPr="003B641A">
        <w:t>due to the timing of payments made to contractors relating to various Council services and grant funded one-off projects and new initiatives.</w:t>
      </w:r>
    </w:p>
    <w:p w14:paraId="6CE33EB7" w14:textId="77777777" w:rsidR="00692E85" w:rsidRPr="00461AB7" w:rsidRDefault="00692E85" w:rsidP="00692E85">
      <w:pPr>
        <w:spacing w:before="240"/>
        <w:rPr>
          <w:rFonts w:cs="Calibri"/>
          <w:szCs w:val="24"/>
          <w:highlight w:val="yellow"/>
          <w:lang w:eastAsia="en-AU"/>
        </w:rPr>
      </w:pPr>
      <w:r w:rsidRPr="00F2593A">
        <w:rPr>
          <w:rFonts w:cs="Calibri"/>
          <w:i/>
          <w:szCs w:val="24"/>
        </w:rPr>
        <w:t>Balance Sheet and Cashflow Statement</w:t>
      </w:r>
    </w:p>
    <w:p w14:paraId="64E9E86A" w14:textId="77777777" w:rsidR="00692E85" w:rsidRPr="009A5E87" w:rsidRDefault="00692E85" w:rsidP="00692E85">
      <w:pPr>
        <w:rPr>
          <w:lang w:eastAsia="en-AU"/>
        </w:rPr>
      </w:pPr>
      <w:r w:rsidRPr="009A5E87">
        <w:rPr>
          <w:lang w:eastAsia="en-AU"/>
        </w:rPr>
        <w:t>The</w:t>
      </w:r>
      <w:r>
        <w:rPr>
          <w:lang w:eastAsia="en-AU"/>
        </w:rPr>
        <w:t xml:space="preserve"> Balance Sheet reflects Council’s financial position as at 31 March 2021 and is prepared in accordance with </w:t>
      </w:r>
      <w:r w:rsidRPr="00297466">
        <w:rPr>
          <w:lang w:eastAsia="en-AU"/>
        </w:rPr>
        <w:t>Australia</w:t>
      </w:r>
      <w:r>
        <w:rPr>
          <w:lang w:eastAsia="en-AU"/>
        </w:rPr>
        <w:t>n</w:t>
      </w:r>
      <w:r w:rsidRPr="00297466">
        <w:rPr>
          <w:lang w:eastAsia="en-AU"/>
        </w:rPr>
        <w:t xml:space="preserve"> Accounting Standards.</w:t>
      </w:r>
      <w:r>
        <w:rPr>
          <w:lang w:eastAsia="en-AU"/>
        </w:rPr>
        <w:t xml:space="preserve"> The Cashflow Statement captures Council’s cash movement for the period.</w:t>
      </w:r>
    </w:p>
    <w:p w14:paraId="7C86271C" w14:textId="77777777" w:rsidR="00692E85" w:rsidRPr="00BA6633" w:rsidRDefault="00692E85" w:rsidP="00692E85">
      <w:pPr>
        <w:rPr>
          <w:lang w:eastAsia="en-AU"/>
        </w:rPr>
      </w:pPr>
      <w:r w:rsidRPr="00BA6633">
        <w:rPr>
          <w:lang w:eastAsia="en-AU"/>
        </w:rPr>
        <w:t>Council is showing a cash position of $28.244m, which is $4.003m more than the year to date Amended Budget.</w:t>
      </w:r>
    </w:p>
    <w:p w14:paraId="41975FFF" w14:textId="77777777" w:rsidR="00692E85" w:rsidRDefault="00692E85" w:rsidP="00692E85">
      <w:pPr>
        <w:rPr>
          <w:lang w:eastAsia="en-AU"/>
        </w:rPr>
      </w:pPr>
      <w:r w:rsidRPr="00BA6633">
        <w:rPr>
          <w:lang w:eastAsia="en-AU"/>
        </w:rPr>
        <w:t>The Balance Sheet continues to show a strong net position. This is represented by $636.182m of assets which is largely made up of Council Property, Infrastructure, Plant and Equipment. Council’s total liabilities are $29.560m, which results in net assets of $606.622m.</w:t>
      </w:r>
    </w:p>
    <w:p w14:paraId="33E2F72A" w14:textId="77777777" w:rsidR="00692E85" w:rsidRDefault="00692E85" w:rsidP="00692E85">
      <w:pPr>
        <w:spacing w:after="200" w:line="276" w:lineRule="auto"/>
        <w:jc w:val="left"/>
        <w:rPr>
          <w:rFonts w:cs="Calibri"/>
          <w:i/>
          <w:szCs w:val="24"/>
        </w:rPr>
      </w:pPr>
      <w:r>
        <w:rPr>
          <w:rFonts w:cs="Calibri"/>
          <w:i/>
          <w:szCs w:val="24"/>
        </w:rPr>
        <w:br w:type="page"/>
      </w:r>
    </w:p>
    <w:p w14:paraId="2530D95B" w14:textId="77777777" w:rsidR="00692E85" w:rsidRPr="0085462C" w:rsidRDefault="00692E85" w:rsidP="00692E85">
      <w:pPr>
        <w:jc w:val="left"/>
        <w:rPr>
          <w:rFonts w:cs="Calibri"/>
          <w:i/>
          <w:szCs w:val="24"/>
        </w:rPr>
      </w:pPr>
      <w:r w:rsidRPr="0085462C">
        <w:rPr>
          <w:rFonts w:cs="Calibri"/>
          <w:i/>
          <w:szCs w:val="24"/>
        </w:rPr>
        <w:t>Capital Improvement Program (CIP)</w:t>
      </w:r>
    </w:p>
    <w:p w14:paraId="5E0F3C64" w14:textId="77777777" w:rsidR="00692E85" w:rsidRDefault="00692E85" w:rsidP="00692E85">
      <w:pPr>
        <w:rPr>
          <w:lang w:eastAsia="en-AU"/>
        </w:rPr>
      </w:pPr>
      <w:r w:rsidRPr="00F74C26">
        <w:rPr>
          <w:lang w:eastAsia="en-AU"/>
        </w:rPr>
        <w:t>Total capital expenditure at the end of March 2021 is $</w:t>
      </w:r>
      <w:r>
        <w:rPr>
          <w:lang w:eastAsia="en-AU"/>
        </w:rPr>
        <w:t>13</w:t>
      </w:r>
      <w:r w:rsidRPr="00F74C26">
        <w:rPr>
          <w:lang w:eastAsia="en-AU"/>
        </w:rPr>
        <w:t>.</w:t>
      </w:r>
      <w:r>
        <w:rPr>
          <w:lang w:eastAsia="en-AU"/>
        </w:rPr>
        <w:t>774</w:t>
      </w:r>
      <w:r w:rsidRPr="00F74C26">
        <w:rPr>
          <w:lang w:eastAsia="en-AU"/>
        </w:rPr>
        <w:t>m, which is $</w:t>
      </w:r>
      <w:r>
        <w:rPr>
          <w:lang w:eastAsia="en-AU"/>
        </w:rPr>
        <w:t>5</w:t>
      </w:r>
      <w:r w:rsidRPr="00F74C26">
        <w:rPr>
          <w:lang w:eastAsia="en-AU"/>
        </w:rPr>
        <w:t>.</w:t>
      </w:r>
      <w:r>
        <w:rPr>
          <w:lang w:eastAsia="en-AU"/>
        </w:rPr>
        <w:t>117</w:t>
      </w:r>
      <w:r w:rsidRPr="00F74C26">
        <w:rPr>
          <w:lang w:eastAsia="en-AU"/>
        </w:rPr>
        <w:t xml:space="preserve">m less than the year-to-date budget. This is mainly due to timing variances with Road, Building and Recreational project works, including Bacchus Marsh Racecourse </w:t>
      </w:r>
      <w:r>
        <w:rPr>
          <w:lang w:eastAsia="en-AU"/>
        </w:rPr>
        <w:t xml:space="preserve">and </w:t>
      </w:r>
      <w:r w:rsidRPr="00F74C26">
        <w:rPr>
          <w:lang w:eastAsia="en-AU"/>
        </w:rPr>
        <w:t>Recreation Reserve</w:t>
      </w:r>
      <w:r>
        <w:rPr>
          <w:lang w:eastAsia="en-AU"/>
        </w:rPr>
        <w:t>. A number of major multi-year projects are expected to be completed next financial year.</w:t>
      </w:r>
    </w:p>
    <w:p w14:paraId="098CBB59" w14:textId="77777777" w:rsidR="00692E85" w:rsidRPr="00BA6633" w:rsidRDefault="00692E85" w:rsidP="00692E85">
      <w:pPr>
        <w:spacing w:before="240"/>
        <w:rPr>
          <w:b/>
          <w:i/>
          <w:iCs/>
          <w:caps/>
          <w:lang w:eastAsia="en-AU"/>
        </w:rPr>
      </w:pPr>
      <w:r w:rsidRPr="00BA6633">
        <w:rPr>
          <w:i/>
          <w:iCs/>
          <w:lang w:eastAsia="en-AU"/>
        </w:rPr>
        <w:t>Pandemic Recovery Fund disbursement update</w:t>
      </w:r>
    </w:p>
    <w:p w14:paraId="76FBF1D6" w14:textId="77777777" w:rsidR="00692E85" w:rsidRDefault="00692E85" w:rsidP="00692E85">
      <w:pPr>
        <w:rPr>
          <w:b/>
          <w:caps/>
          <w:lang w:eastAsia="en-AU"/>
        </w:rPr>
      </w:pPr>
      <w:r w:rsidRPr="00FA123F">
        <w:rPr>
          <w:lang w:eastAsia="en-AU"/>
        </w:rPr>
        <w:t>Council set aside $0.63</w:t>
      </w:r>
      <w:r>
        <w:rPr>
          <w:lang w:eastAsia="en-AU"/>
        </w:rPr>
        <w:t>0</w:t>
      </w:r>
      <w:r w:rsidRPr="00FA123F">
        <w:rPr>
          <w:lang w:eastAsia="en-AU"/>
        </w:rPr>
        <w:t xml:space="preserve">m to help our community recover from the impact of </w:t>
      </w:r>
      <w:r>
        <w:rPr>
          <w:lang w:eastAsia="en-AU"/>
        </w:rPr>
        <w:t xml:space="preserve">the </w:t>
      </w:r>
      <w:r w:rsidRPr="00FA123F">
        <w:rPr>
          <w:lang w:eastAsia="en-AU"/>
        </w:rPr>
        <w:t xml:space="preserve">COVID-19 Pandemic. </w:t>
      </w:r>
      <w:r>
        <w:rPr>
          <w:lang w:eastAsia="en-AU"/>
        </w:rPr>
        <w:t xml:space="preserve">So far, </w:t>
      </w:r>
      <w:r w:rsidRPr="00FA123F">
        <w:rPr>
          <w:lang w:eastAsia="en-AU"/>
        </w:rPr>
        <w:t xml:space="preserve">funding </w:t>
      </w:r>
      <w:r>
        <w:rPr>
          <w:lang w:eastAsia="en-AU"/>
        </w:rPr>
        <w:t xml:space="preserve">has been </w:t>
      </w:r>
      <w:r w:rsidRPr="00FA123F">
        <w:rPr>
          <w:lang w:eastAsia="en-AU"/>
        </w:rPr>
        <w:t xml:space="preserve">disbursement </w:t>
      </w:r>
      <w:r>
        <w:rPr>
          <w:lang w:eastAsia="en-AU"/>
        </w:rPr>
        <w:t xml:space="preserve">totalling </w:t>
      </w:r>
      <w:r w:rsidRPr="00FA123F">
        <w:rPr>
          <w:lang w:eastAsia="en-AU"/>
        </w:rPr>
        <w:t>$0.125m</w:t>
      </w:r>
      <w:r>
        <w:rPr>
          <w:lang w:eastAsia="en-AU"/>
        </w:rPr>
        <w:t xml:space="preserve">, which has helped </w:t>
      </w:r>
      <w:r w:rsidRPr="00FA123F">
        <w:rPr>
          <w:lang w:eastAsia="en-AU"/>
        </w:rPr>
        <w:t>support</w:t>
      </w:r>
      <w:r>
        <w:rPr>
          <w:lang w:eastAsia="en-AU"/>
        </w:rPr>
        <w:t xml:space="preserve"> </w:t>
      </w:r>
      <w:r w:rsidRPr="00FA123F">
        <w:rPr>
          <w:lang w:eastAsia="en-AU"/>
        </w:rPr>
        <w:t>198 small businesses, community groups and non-for-profit organisations, ranging from food premises, health premises, and street-trader permit fee waivers</w:t>
      </w:r>
      <w:r>
        <w:rPr>
          <w:lang w:eastAsia="en-AU"/>
        </w:rPr>
        <w:t>,</w:t>
      </w:r>
      <w:r w:rsidRPr="00FA123F">
        <w:rPr>
          <w:lang w:eastAsia="en-AU"/>
        </w:rPr>
        <w:t xml:space="preserve"> to rent and outgoing relief on rental of Council buildings.</w:t>
      </w:r>
      <w:r>
        <w:rPr>
          <w:lang w:eastAsia="en-AU"/>
        </w:rPr>
        <w:t xml:space="preserve"> </w:t>
      </w:r>
    </w:p>
    <w:p w14:paraId="3A799AE6" w14:textId="77777777" w:rsidR="00692E85" w:rsidRPr="005132A1" w:rsidRDefault="00692E85" w:rsidP="00692E85">
      <w:pPr>
        <w:spacing w:before="240"/>
        <w:rPr>
          <w:rFonts w:cs="Calibri"/>
          <w:szCs w:val="24"/>
          <w:u w:val="single"/>
        </w:rPr>
      </w:pPr>
      <w:r w:rsidRPr="005132A1">
        <w:rPr>
          <w:rFonts w:cs="Calibri"/>
          <w:szCs w:val="24"/>
          <w:u w:val="single"/>
        </w:rPr>
        <w:t>Forecast results</w:t>
      </w:r>
    </w:p>
    <w:p w14:paraId="663842A4" w14:textId="77777777" w:rsidR="00692E85" w:rsidRPr="005132A1" w:rsidRDefault="00692E85" w:rsidP="00692E85">
      <w:r w:rsidRPr="005132A1">
        <w:t>Below is a summary of key matters identified through officer’s review of the first nine month of the 2020/21 financial year.</w:t>
      </w:r>
    </w:p>
    <w:p w14:paraId="17618CA9" w14:textId="77777777" w:rsidR="00692E85" w:rsidRPr="005132A1" w:rsidRDefault="00692E85" w:rsidP="00692E85">
      <w:pPr>
        <w:rPr>
          <w:rFonts w:cs="Calibri"/>
          <w:i/>
          <w:iCs/>
          <w:szCs w:val="24"/>
        </w:rPr>
      </w:pPr>
      <w:r w:rsidRPr="005132A1">
        <w:rPr>
          <w:rFonts w:cs="Calibri"/>
          <w:i/>
          <w:iCs/>
          <w:szCs w:val="24"/>
        </w:rPr>
        <w:t>Operating Budget</w:t>
      </w:r>
    </w:p>
    <w:p w14:paraId="145DE545" w14:textId="77777777" w:rsidR="00692E85" w:rsidRPr="005132A1" w:rsidRDefault="00692E85" w:rsidP="00692E85">
      <w:pPr>
        <w:pStyle w:val="ICBodyList1"/>
        <w:numPr>
          <w:ilvl w:val="0"/>
          <w:numId w:val="0"/>
        </w:numPr>
        <w:ind w:left="567" w:hanging="567"/>
      </w:pPr>
      <w:r w:rsidRPr="005132A1">
        <w:t>1.</w:t>
      </w:r>
      <w:r w:rsidRPr="005132A1">
        <w:tab/>
        <w:t>Favourable forecast variances:</w:t>
      </w:r>
    </w:p>
    <w:p w14:paraId="7131528B" w14:textId="77777777" w:rsidR="00692E85" w:rsidRPr="005132A1" w:rsidRDefault="00692E85" w:rsidP="00692E85">
      <w:pPr>
        <w:pStyle w:val="ICBodyList2"/>
        <w:numPr>
          <w:ilvl w:val="0"/>
          <w:numId w:val="0"/>
        </w:numPr>
        <w:ind w:left="1134" w:hanging="567"/>
      </w:pPr>
      <w:r w:rsidRPr="005132A1">
        <w:t>(a)</w:t>
      </w:r>
      <w:r w:rsidRPr="005132A1">
        <w:tab/>
        <w:t>Grants - operating is forecast to be $0.889m greater than budget due to new funding received since the adoption of the budget. This includes Community Activation and Social Isolation Initiatives, Outdoor Eating and Entertainment, and additional Maternal and Child Health funding.</w:t>
      </w:r>
    </w:p>
    <w:p w14:paraId="0C388D78" w14:textId="77777777" w:rsidR="00692E85" w:rsidRPr="005132A1" w:rsidRDefault="00692E85" w:rsidP="00692E85">
      <w:pPr>
        <w:pStyle w:val="ICBodyList2"/>
        <w:numPr>
          <w:ilvl w:val="0"/>
          <w:numId w:val="0"/>
        </w:numPr>
        <w:ind w:left="1134" w:hanging="567"/>
      </w:pPr>
      <w:r w:rsidRPr="005132A1">
        <w:t>(b)</w:t>
      </w:r>
      <w:r w:rsidRPr="005132A1">
        <w:tab/>
        <w:t>Other income is forecast to be $0.259m greater than budget due to unbudgeted Job Keeper payments for trainees, and additional cost recoveries from Workcover.</w:t>
      </w:r>
    </w:p>
    <w:p w14:paraId="7097E884" w14:textId="77777777" w:rsidR="00692E85" w:rsidRPr="00501FDD" w:rsidRDefault="00692E85" w:rsidP="00692E85">
      <w:pPr>
        <w:pStyle w:val="ICBodyList1"/>
        <w:numPr>
          <w:ilvl w:val="0"/>
          <w:numId w:val="0"/>
        </w:numPr>
        <w:ind w:left="567" w:hanging="567"/>
      </w:pPr>
      <w:r w:rsidRPr="00501FDD">
        <w:t>2.</w:t>
      </w:r>
      <w:r w:rsidRPr="00501FDD">
        <w:tab/>
        <w:t>Unfavourable forecast variances:</w:t>
      </w:r>
    </w:p>
    <w:p w14:paraId="0EC00B70" w14:textId="77777777" w:rsidR="00692E85" w:rsidRPr="00501FDD" w:rsidRDefault="00692E85" w:rsidP="00692E85">
      <w:pPr>
        <w:pStyle w:val="ICBodyList2"/>
        <w:numPr>
          <w:ilvl w:val="0"/>
          <w:numId w:val="0"/>
        </w:numPr>
        <w:ind w:left="1134" w:hanging="567"/>
      </w:pPr>
      <w:r w:rsidRPr="00501FDD">
        <w:t>(a)</w:t>
      </w:r>
      <w:r w:rsidRPr="00501FDD">
        <w:tab/>
        <w:t>User fees are forecast to be $0.768m less than budget mainly due to the impact of COVID-19 restrictions on service delivery. This includes restrictions on the operation of leisure facilities, Home and Community Care, and Childcare services. In addition, there were reductions in patronage to the Bacchus Marsh Transfer Station, and a decline in Statutory Building fees.</w:t>
      </w:r>
    </w:p>
    <w:p w14:paraId="78838859" w14:textId="77777777" w:rsidR="00692E85" w:rsidRPr="00501FDD" w:rsidRDefault="00692E85" w:rsidP="00692E85">
      <w:pPr>
        <w:pStyle w:val="ICBodyList2"/>
        <w:numPr>
          <w:ilvl w:val="0"/>
          <w:numId w:val="0"/>
        </w:numPr>
        <w:ind w:left="1134" w:hanging="567"/>
      </w:pPr>
      <w:r w:rsidRPr="00501FDD">
        <w:t>(b)</w:t>
      </w:r>
      <w:r w:rsidRPr="00501FDD">
        <w:tab/>
        <w:t>Interest income is forecast to be $0.183m less than budget due to lower investment interest rates and the waiver for eligible COVID-19 impacted rates debtors.</w:t>
      </w:r>
    </w:p>
    <w:p w14:paraId="6912B52B" w14:textId="77777777" w:rsidR="00692E85" w:rsidRPr="00501FDD" w:rsidRDefault="00692E85" w:rsidP="00692E85">
      <w:pPr>
        <w:pStyle w:val="ICBodyList2"/>
        <w:numPr>
          <w:ilvl w:val="0"/>
          <w:numId w:val="0"/>
        </w:numPr>
        <w:ind w:left="1134" w:hanging="567"/>
      </w:pPr>
      <w:r w:rsidRPr="00501FDD">
        <w:t>(c)</w:t>
      </w:r>
      <w:r w:rsidRPr="00501FDD">
        <w:tab/>
        <w:t>Material and services are forecast to be $1.399m more than budget mainly due to the Pandemic Recovery Fund, COVID-19 related response expenses, and additional legal and consultancy costs in Major Developments (Strategic Planning).</w:t>
      </w:r>
    </w:p>
    <w:p w14:paraId="291256DA" w14:textId="6E4E08B4" w:rsidR="00692E85" w:rsidRPr="002020BA" w:rsidRDefault="00692E85" w:rsidP="00EC613E">
      <w:pPr>
        <w:spacing w:line="276" w:lineRule="auto"/>
        <w:jc w:val="left"/>
        <w:rPr>
          <w:rFonts w:cs="Calibri"/>
          <w:i/>
          <w:iCs/>
          <w:szCs w:val="24"/>
        </w:rPr>
      </w:pPr>
      <w:r w:rsidRPr="002020BA">
        <w:rPr>
          <w:rFonts w:cs="Calibri"/>
          <w:i/>
          <w:iCs/>
          <w:szCs w:val="24"/>
        </w:rPr>
        <w:t>Capital Budget</w:t>
      </w:r>
    </w:p>
    <w:p w14:paraId="3F9AA6B6" w14:textId="77777777" w:rsidR="00692E85" w:rsidRDefault="00692E85" w:rsidP="00692E85">
      <w:r>
        <w:t>The 2020/21 Capital Improvement Program (CIP) included over 110 projects including 2019/20 carried over projects with a total program value around $40.152m. The current forecast spend as at 30 June 2021 is $26.213m, which includes estimates for carry overs and new funding received.</w:t>
      </w:r>
    </w:p>
    <w:p w14:paraId="15920424" w14:textId="77777777" w:rsidR="00EC613E" w:rsidRDefault="00EC613E">
      <w:pPr>
        <w:spacing w:after="200" w:line="276" w:lineRule="auto"/>
        <w:jc w:val="left"/>
      </w:pPr>
      <w:r>
        <w:br w:type="page"/>
      </w:r>
    </w:p>
    <w:p w14:paraId="2AFA72D4" w14:textId="42B0D96D" w:rsidR="00692E85" w:rsidRDefault="00692E85" w:rsidP="00692E85">
      <w:r>
        <w:t xml:space="preserve">Officer’s review of the current CIP has identified a number of projects (including multi-year projects) that will be carried over into the 2021/22 Financial year, with a value around $18.443m. </w:t>
      </w:r>
      <w:r w:rsidRPr="00FA123F">
        <w:t>Included in this figure are estimates for major projects such as Darley Park Pavilion ($3.540m), Ballan Recreation Reserve Pavilion ($3.176m), Bacchus Marsh Indoor Recreation Facility ($3.093m), and Ballan Depot Relocation ($1.495m).</w:t>
      </w:r>
    </w:p>
    <w:p w14:paraId="6513F945" w14:textId="77777777" w:rsidR="00692E85" w:rsidRDefault="00692E85" w:rsidP="00692E85">
      <w:r>
        <w:t>There were also a range of new capital grants confirmed from State and Federal Governments in the first half of 2020/21 financial year to support local roads, bridges, and community facilities. Although payments of grants will be based on grant agreements, Council may not receive all payments by 30 June 2021. Key new grants confirmed are Local</w:t>
      </w:r>
      <w:r w:rsidRPr="008E0C54">
        <w:t xml:space="preserve"> Roads </w:t>
      </w:r>
      <w:r>
        <w:t xml:space="preserve">and </w:t>
      </w:r>
      <w:r w:rsidRPr="008E0C54">
        <w:t xml:space="preserve">Community Infrastructure </w:t>
      </w:r>
      <w:r>
        <w:t>Program</w:t>
      </w:r>
      <w:r w:rsidRPr="008E0C54">
        <w:t xml:space="preserve"> </w:t>
      </w:r>
      <w:r>
        <w:t>(Round 2)</w:t>
      </w:r>
      <w:r w:rsidRPr="008E0C54">
        <w:t>, Heavy Vehicle Safety and Productivity Program, Bridges Renewal Program</w:t>
      </w:r>
      <w:r>
        <w:t xml:space="preserve">, </w:t>
      </w:r>
      <w:r w:rsidRPr="008E0C54">
        <w:t xml:space="preserve">and </w:t>
      </w:r>
      <w:proofErr w:type="spellStart"/>
      <w:r w:rsidRPr="008E0C54">
        <w:t>AgriLinks</w:t>
      </w:r>
      <w:proofErr w:type="spellEnd"/>
      <w:r w:rsidRPr="008E0C54">
        <w:t xml:space="preserve"> (Old Melbourne Road, Millbrook)</w:t>
      </w:r>
      <w:r>
        <w:t>.</w:t>
      </w:r>
    </w:p>
    <w:p w14:paraId="4A4EA621" w14:textId="77777777" w:rsidR="00692E85" w:rsidRPr="002020BA" w:rsidRDefault="00692E85" w:rsidP="00692E85">
      <w:r>
        <w:t>The forecast position for both Operating and Capital budgets will continue to be actively monitored and managed throughout the remainder of 2020/21 financial year.</w:t>
      </w:r>
    </w:p>
    <w:p w14:paraId="46482691" w14:textId="77777777" w:rsidR="00692E85" w:rsidRPr="00B12A0F" w:rsidRDefault="00692E85" w:rsidP="00692E85">
      <w:pPr>
        <w:pStyle w:val="ICHeading3"/>
      </w:pPr>
      <w:r>
        <w:t>Proposal</w:t>
      </w:r>
    </w:p>
    <w:p w14:paraId="58FC55B3" w14:textId="77777777" w:rsidR="00692E85" w:rsidRPr="008D1B79" w:rsidRDefault="00692E85" w:rsidP="00692E85">
      <w:pPr>
        <w:spacing w:after="0"/>
        <w:rPr>
          <w:rFonts w:cs="Calibri"/>
          <w:szCs w:val="24"/>
        </w:rPr>
      </w:pPr>
      <w:r w:rsidRPr="008D1B79">
        <w:rPr>
          <w:rFonts w:cs="Calibri"/>
          <w:szCs w:val="24"/>
        </w:rPr>
        <w:t xml:space="preserve">That </w:t>
      </w:r>
      <w:r w:rsidRPr="00154085">
        <w:rPr>
          <w:rFonts w:cs="Calibri"/>
          <w:szCs w:val="24"/>
        </w:rPr>
        <w:t xml:space="preserve">Council receives the Quarterly Financial Report – </w:t>
      </w:r>
      <w:r>
        <w:rPr>
          <w:rFonts w:cs="Calibri"/>
          <w:szCs w:val="24"/>
        </w:rPr>
        <w:t>March 2021</w:t>
      </w:r>
      <w:r w:rsidRPr="00154085">
        <w:rPr>
          <w:rFonts w:cs="Calibri"/>
          <w:szCs w:val="24"/>
        </w:rPr>
        <w:t>.</w:t>
      </w:r>
    </w:p>
    <w:p w14:paraId="6370A9BD" w14:textId="77777777" w:rsidR="00692E85" w:rsidRPr="00B12A0F" w:rsidRDefault="00692E85" w:rsidP="00692E85">
      <w:pPr>
        <w:pStyle w:val="ICHeading3"/>
      </w:pPr>
      <w:r>
        <w:t>Council Plan</w:t>
      </w:r>
    </w:p>
    <w:p w14:paraId="742C9F35" w14:textId="77777777" w:rsidR="00692E85" w:rsidRDefault="00692E85" w:rsidP="00692E85">
      <w:r>
        <w:t>The Council Plan 2017-2021 provides as follows:</w:t>
      </w:r>
    </w:p>
    <w:p w14:paraId="6EE4B581" w14:textId="68B5B81D" w:rsidR="00692E85" w:rsidRPr="00E559B8" w:rsidRDefault="00692E85" w:rsidP="006B4E38">
      <w:pPr>
        <w:tabs>
          <w:tab w:val="left" w:pos="2835"/>
        </w:tabs>
        <w:spacing w:before="120" w:after="0"/>
        <w:rPr>
          <w:b/>
        </w:rPr>
      </w:pPr>
      <w:r>
        <w:rPr>
          <w:b/>
        </w:rPr>
        <w:t xml:space="preserve">Strategic Objective 1: </w:t>
      </w:r>
      <w:r w:rsidR="006B4E38">
        <w:rPr>
          <w:b/>
        </w:rPr>
        <w:tab/>
      </w:r>
      <w:r>
        <w:rPr>
          <w:b/>
        </w:rPr>
        <w:t>Providing Good Governance and Leadership</w:t>
      </w:r>
    </w:p>
    <w:p w14:paraId="5713FC70" w14:textId="1E6531DD" w:rsidR="00692E85" w:rsidRDefault="00692E85" w:rsidP="006B4E38">
      <w:pPr>
        <w:tabs>
          <w:tab w:val="left" w:pos="2835"/>
        </w:tabs>
        <w:spacing w:before="60" w:after="0"/>
        <w:rPr>
          <w:b/>
        </w:rPr>
      </w:pPr>
      <w:r>
        <w:rPr>
          <w:b/>
        </w:rPr>
        <w:t xml:space="preserve">Context 1C: </w:t>
      </w:r>
      <w:r w:rsidR="006B4E38">
        <w:rPr>
          <w:b/>
        </w:rPr>
        <w:tab/>
      </w:r>
      <w:r>
        <w:rPr>
          <w:b/>
        </w:rPr>
        <w:t>Our Business and Systems</w:t>
      </w:r>
    </w:p>
    <w:p w14:paraId="34C84827" w14:textId="77777777" w:rsidR="00692E85" w:rsidRPr="00C85D69" w:rsidRDefault="00692E85" w:rsidP="00692E85">
      <w:pPr>
        <w:tabs>
          <w:tab w:val="left" w:pos="4253"/>
        </w:tabs>
        <w:spacing w:before="120" w:after="0"/>
        <w:rPr>
          <w:rFonts w:cs="Calibri"/>
          <w:szCs w:val="24"/>
        </w:rPr>
      </w:pPr>
      <w:r w:rsidRPr="00FA391F">
        <w:rPr>
          <w:rFonts w:cs="Calibri"/>
          <w:szCs w:val="24"/>
        </w:rPr>
        <w:t xml:space="preserve">The proposal to adopt the Quarterly Report – </w:t>
      </w:r>
      <w:r>
        <w:rPr>
          <w:rFonts w:cs="Calibri"/>
          <w:szCs w:val="24"/>
        </w:rPr>
        <w:t>March 2021</w:t>
      </w:r>
      <w:r w:rsidRPr="00FA391F">
        <w:rPr>
          <w:rFonts w:cs="Calibri"/>
          <w:szCs w:val="24"/>
        </w:rPr>
        <w:t xml:space="preserve"> is consistent with the Council Plan 2017 </w:t>
      </w:r>
      <w:r w:rsidRPr="008D1B79">
        <w:rPr>
          <w:rFonts w:cs="Calibri"/>
          <w:szCs w:val="24"/>
        </w:rPr>
        <w:t>-</w:t>
      </w:r>
      <w:r w:rsidRPr="00FA391F">
        <w:rPr>
          <w:rFonts w:cs="Calibri"/>
          <w:szCs w:val="24"/>
        </w:rPr>
        <w:t xml:space="preserve"> 2021.</w:t>
      </w:r>
    </w:p>
    <w:p w14:paraId="0284D67D" w14:textId="77777777" w:rsidR="00692E85" w:rsidRPr="00B12A0F" w:rsidRDefault="00692E85" w:rsidP="00692E85">
      <w:pPr>
        <w:pStyle w:val="ICHeading3"/>
      </w:pPr>
      <w:r>
        <w:t>Risk &amp; Occupational Health &amp; Safety Issues</w:t>
      </w:r>
    </w:p>
    <w:p w14:paraId="3D25367A" w14:textId="77777777" w:rsidR="00692E85" w:rsidRDefault="00692E85" w:rsidP="00692E85">
      <w:r w:rsidRPr="008D1B79">
        <w:t>There are no identified risks associated with this process.</w:t>
      </w:r>
    </w:p>
    <w:p w14:paraId="57A7C196" w14:textId="77777777" w:rsidR="00692E85" w:rsidRPr="00B12A0F" w:rsidRDefault="00692E85" w:rsidP="00692E85">
      <w:pPr>
        <w:pStyle w:val="ICHeading3"/>
      </w:pPr>
      <w:r>
        <w:t>Communications &amp; Consultation Strategy</w:t>
      </w:r>
    </w:p>
    <w:p w14:paraId="59BA6B1C" w14:textId="77777777" w:rsidR="00692E85" w:rsidRDefault="00692E85" w:rsidP="00692E85">
      <w:r w:rsidRPr="0026741B">
        <w:t xml:space="preserve">To Council, through the Ordinary Meeting of Council on </w:t>
      </w:r>
      <w:r>
        <w:t>5</w:t>
      </w:r>
      <w:r w:rsidRPr="0026741B">
        <w:t xml:space="preserve"> </w:t>
      </w:r>
      <w:r>
        <w:t>May</w:t>
      </w:r>
      <w:r w:rsidRPr="0026741B">
        <w:t xml:space="preserve"> 202</w:t>
      </w:r>
      <w:r>
        <w:t>1</w:t>
      </w:r>
      <w:r w:rsidRPr="0026741B">
        <w:t>, and to the Audit and Risk Committee meeting</w:t>
      </w:r>
      <w:r>
        <w:t>.</w:t>
      </w:r>
    </w:p>
    <w:p w14:paraId="5FAC0648" w14:textId="77777777" w:rsidR="00692E85" w:rsidRPr="00B12A0F" w:rsidRDefault="00692E85" w:rsidP="00692E85">
      <w:pPr>
        <w:pStyle w:val="ICHeading3"/>
      </w:pPr>
      <w:r>
        <w:t>Victorian Charter of Human Rights &amp; Responsibilities Act 2006</w:t>
      </w:r>
    </w:p>
    <w:p w14:paraId="6579F4AF" w14:textId="77777777" w:rsidR="00692E85" w:rsidRDefault="00692E85" w:rsidP="00692E85">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309D90FA" w14:textId="77777777" w:rsidR="00EC613E" w:rsidRDefault="00EC613E">
      <w:pPr>
        <w:spacing w:after="200" w:line="276" w:lineRule="auto"/>
        <w:jc w:val="left"/>
        <w:rPr>
          <w:b/>
          <w:caps/>
          <w:szCs w:val="20"/>
        </w:rPr>
      </w:pPr>
      <w:r>
        <w:br w:type="page"/>
      </w:r>
    </w:p>
    <w:p w14:paraId="0C1E3478" w14:textId="5937113F" w:rsidR="00692E85" w:rsidRPr="00B12A0F" w:rsidRDefault="00692E85" w:rsidP="00692E85">
      <w:pPr>
        <w:pStyle w:val="ICHeading3"/>
      </w:pPr>
      <w:r>
        <w:t>Officer’s Declaration of Conflict of Interests</w:t>
      </w:r>
    </w:p>
    <w:p w14:paraId="7DCF9B75" w14:textId="77777777" w:rsidR="00692E85" w:rsidRDefault="00692E85" w:rsidP="00692E85">
      <w:r>
        <w:t>Under S</w:t>
      </w:r>
      <w:r w:rsidRPr="00FF06C0">
        <w:t xml:space="preserve">ection 130 of the </w:t>
      </w:r>
      <w:r w:rsidRPr="00120651">
        <w:rPr>
          <w:i/>
          <w:iCs/>
        </w:rPr>
        <w:t>Local Government Act 2020</w:t>
      </w:r>
      <w:r w:rsidRPr="00FF06C0">
        <w:t>,</w:t>
      </w:r>
      <w:r>
        <w:t xml:space="preserve"> officer’s providing advice to Council must disclose any interests, including the type of interest.</w:t>
      </w:r>
    </w:p>
    <w:p w14:paraId="208BDCBB" w14:textId="77777777" w:rsidR="00692E85" w:rsidRPr="00E36B2C" w:rsidRDefault="00692E85" w:rsidP="00692E85">
      <w:pPr>
        <w:rPr>
          <w:i/>
        </w:rPr>
      </w:pPr>
      <w:r>
        <w:rPr>
          <w:i/>
        </w:rPr>
        <w:t>General Manager</w:t>
      </w:r>
      <w:r w:rsidRPr="00E36B2C">
        <w:rPr>
          <w:i/>
        </w:rPr>
        <w:t xml:space="preserve"> – </w:t>
      </w:r>
      <w:r>
        <w:rPr>
          <w:i/>
        </w:rPr>
        <w:t>Caroline Buisson</w:t>
      </w:r>
    </w:p>
    <w:p w14:paraId="309FA3E9" w14:textId="77777777" w:rsidR="00692E85" w:rsidRDefault="00692E85" w:rsidP="00692E85">
      <w:r>
        <w:t>In providing this advice to Council as the General Manager, I have no interests to disclose in this report.</w:t>
      </w:r>
    </w:p>
    <w:p w14:paraId="77600166" w14:textId="77777777" w:rsidR="00692E85" w:rsidRPr="00E36B2C" w:rsidRDefault="00692E85" w:rsidP="00692E85">
      <w:pPr>
        <w:rPr>
          <w:i/>
        </w:rPr>
      </w:pPr>
      <w:r>
        <w:rPr>
          <w:i/>
        </w:rPr>
        <w:t>Manager</w:t>
      </w:r>
      <w:r w:rsidRPr="00E36B2C">
        <w:rPr>
          <w:i/>
        </w:rPr>
        <w:t xml:space="preserve"> – </w:t>
      </w:r>
      <w:r>
        <w:rPr>
          <w:i/>
        </w:rPr>
        <w:t>Steve Ivelja</w:t>
      </w:r>
    </w:p>
    <w:p w14:paraId="3922AB81" w14:textId="77777777" w:rsidR="00692E85" w:rsidRDefault="00692E85" w:rsidP="00692E85">
      <w:r>
        <w:t xml:space="preserve">In providing this advice to Council as the Author, I have no interests to disclose in this report. </w:t>
      </w:r>
    </w:p>
    <w:p w14:paraId="021A3AAD" w14:textId="77777777" w:rsidR="00692E85" w:rsidRPr="00B12A0F" w:rsidRDefault="00692E85" w:rsidP="00692E85">
      <w:pPr>
        <w:pStyle w:val="ICHeading3"/>
      </w:pPr>
      <w:r>
        <w:t>Conclusion</w:t>
      </w:r>
    </w:p>
    <w:p w14:paraId="4349A4E9" w14:textId="77777777" w:rsidR="00692E85" w:rsidRPr="00E40FFE" w:rsidRDefault="00692E85" w:rsidP="00692E85">
      <w:r>
        <w:t xml:space="preserve">Whilst the impact of COVID-19 will have an impact on the current year budget, </w:t>
      </w:r>
      <w:r w:rsidRPr="00E40FFE">
        <w:t xml:space="preserve">Councils overall financial position at the end of </w:t>
      </w:r>
      <w:r>
        <w:t>March 2021</w:t>
      </w:r>
      <w:r w:rsidRPr="00E40FFE">
        <w:t xml:space="preserve"> is considered sound</w:t>
      </w:r>
      <w:r>
        <w:t xml:space="preserve">.  </w:t>
      </w:r>
    </w:p>
    <w:p w14:paraId="7B4862F9" w14:textId="77777777" w:rsidR="00692E85" w:rsidRDefault="00692E85" w:rsidP="00692E85">
      <w:pPr>
        <w:spacing w:after="0"/>
      </w:pPr>
      <w:r>
        <w:t xml:space="preserve"> </w:t>
      </w:r>
      <w:bookmarkStart w:id="112" w:name="PageSet_Report_9795"/>
      <w:bookmarkEnd w:id="112"/>
    </w:p>
    <w:p w14:paraId="2309E39E" w14:textId="77777777" w:rsidR="00692E85" w:rsidRDefault="00692E85" w:rsidP="00692E85">
      <w:pPr>
        <w:spacing w:after="0"/>
        <w:sectPr w:rsidR="00692E85" w:rsidSect="00692E85">
          <w:headerReference w:type="even" r:id="rId81"/>
          <w:headerReference w:type="default" r:id="rId82"/>
          <w:footerReference w:type="even" r:id="rId83"/>
          <w:footerReference w:type="default" r:id="rId84"/>
          <w:headerReference w:type="first" r:id="rId85"/>
          <w:footerReference w:type="first" r:id="rId86"/>
          <w:pgSz w:w="11907" w:h="16839" w:code="9"/>
          <w:pgMar w:top="1134" w:right="1134" w:bottom="1134" w:left="1134" w:header="567" w:footer="567" w:gutter="0"/>
          <w:cols w:space="720"/>
          <w:formProt w:val="0"/>
          <w:docGrid w:linePitch="326"/>
        </w:sectPr>
      </w:pPr>
    </w:p>
    <w:p w14:paraId="4D6DF34C" w14:textId="6C668EA0" w:rsidR="00692E85" w:rsidRDefault="00692E85" w:rsidP="00EC613E">
      <w:pPr>
        <w:pStyle w:val="ICTOC2MINS"/>
        <w:tabs>
          <w:tab w:val="clear" w:pos="851"/>
          <w:tab w:val="left" w:pos="567"/>
        </w:tabs>
        <w:spacing w:before="0"/>
      </w:pPr>
      <w:bookmarkStart w:id="113" w:name="PDF2_ReportName_9774"/>
      <w:bookmarkStart w:id="114" w:name="_Toc71280227"/>
      <w:bookmarkEnd w:id="113"/>
      <w:r>
        <w:t>1</w:t>
      </w:r>
      <w:r w:rsidR="006B4E38">
        <w:t>4</w:t>
      </w:r>
      <w:r>
        <w:t>.6</w:t>
      </w:r>
      <w:r>
        <w:tab/>
        <w:t>Consideration of the Proposed 2021/22 Annual Budget</w:t>
      </w:r>
      <w:bookmarkEnd w:id="114"/>
    </w:p>
    <w:p w14:paraId="0E1B8EB8" w14:textId="77777777" w:rsidR="00692E85" w:rsidRDefault="00692E85" w:rsidP="00692E85">
      <w:pPr>
        <w:tabs>
          <w:tab w:val="left" w:pos="1985"/>
        </w:tabs>
        <w:ind w:left="1985" w:hanging="1985"/>
        <w:rPr>
          <w:b/>
          <w:szCs w:val="24"/>
        </w:rPr>
      </w:pPr>
      <w:r w:rsidRPr="00C52EA9">
        <w:rPr>
          <w:b/>
          <w:szCs w:val="24"/>
        </w:rPr>
        <w:t>Author:</w:t>
      </w:r>
      <w:r w:rsidRPr="00C52EA9">
        <w:rPr>
          <w:b/>
          <w:szCs w:val="24"/>
        </w:rPr>
        <w:tab/>
      </w:r>
      <w:r>
        <w:rPr>
          <w:b/>
          <w:szCs w:val="24"/>
        </w:rPr>
        <w:t>Aaron Light</w:t>
      </w:r>
      <w:r w:rsidRPr="00C52EA9">
        <w:rPr>
          <w:b/>
          <w:szCs w:val="24"/>
        </w:rPr>
        <w:t xml:space="preserve">, </w:t>
      </w:r>
      <w:r>
        <w:rPr>
          <w:b/>
          <w:szCs w:val="24"/>
        </w:rPr>
        <w:t>Senior Accountant</w:t>
      </w:r>
    </w:p>
    <w:p w14:paraId="523ECFBB" w14:textId="77777777" w:rsidR="00692E85" w:rsidRPr="00C52EA9" w:rsidRDefault="00692E85" w:rsidP="00692E85">
      <w:pPr>
        <w:tabs>
          <w:tab w:val="left" w:pos="1985"/>
        </w:tabs>
        <w:ind w:left="1985" w:hanging="1985"/>
        <w:rPr>
          <w:b/>
          <w:szCs w:val="24"/>
        </w:rPr>
      </w:pPr>
      <w:r>
        <w:rPr>
          <w:b/>
          <w:szCs w:val="24"/>
        </w:rPr>
        <w:t>Authoriser</w:t>
      </w:r>
      <w:r w:rsidRPr="00C52EA9">
        <w:rPr>
          <w:b/>
          <w:szCs w:val="24"/>
        </w:rPr>
        <w:t>:</w:t>
      </w:r>
      <w:r w:rsidRPr="00C52EA9">
        <w:rPr>
          <w:b/>
          <w:szCs w:val="24"/>
        </w:rPr>
        <w:tab/>
      </w:r>
      <w:r w:rsidRPr="002A625B">
        <w:rPr>
          <w:rFonts w:cs="Calibri"/>
          <w:b/>
          <w:szCs w:val="24"/>
        </w:rPr>
        <w:t>Caroline Buisson, General Manager Customer Care &amp; Advocacy</w:t>
      </w:r>
      <w:r>
        <w:rPr>
          <w:b/>
          <w:szCs w:val="24"/>
        </w:rPr>
        <w:t xml:space="preserve"> </w:t>
      </w:r>
    </w:p>
    <w:p w14:paraId="4EB41D30" w14:textId="77777777" w:rsidR="00692E85" w:rsidRPr="00C52EA9" w:rsidRDefault="00692E85" w:rsidP="00692E85">
      <w:pPr>
        <w:tabs>
          <w:tab w:val="left" w:pos="1984"/>
        </w:tabs>
        <w:spacing w:before="120" w:after="0"/>
        <w:ind w:left="2551" w:hanging="2551"/>
        <w:rPr>
          <w:b/>
          <w:szCs w:val="24"/>
        </w:rPr>
      </w:pPr>
      <w:bookmarkStart w:id="115" w:name="PDF2_Attachments_9774"/>
      <w:r w:rsidRPr="00C52EA9">
        <w:rPr>
          <w:b/>
          <w:szCs w:val="24"/>
        </w:rPr>
        <w:t>Attachments:</w:t>
      </w:r>
      <w:r w:rsidRPr="00C52EA9">
        <w:rPr>
          <w:b/>
          <w:szCs w:val="24"/>
        </w:rPr>
        <w:tab/>
      </w:r>
      <w:r w:rsidRPr="00270773">
        <w:rPr>
          <w:rFonts w:cs="Calibri"/>
          <w:b/>
          <w:szCs w:val="24"/>
        </w:rPr>
        <w:t>1.</w:t>
      </w:r>
      <w:r w:rsidRPr="00270773">
        <w:rPr>
          <w:rFonts w:cs="Calibri"/>
          <w:b/>
          <w:szCs w:val="24"/>
        </w:rPr>
        <w:tab/>
        <w:t xml:space="preserve">2021/22 Proposed Budget (under separate cover) </w:t>
      </w:r>
      <w:bookmarkStart w:id="116" w:name="PDFA_9774_1"/>
      <w:r w:rsidRPr="00270773">
        <w:rPr>
          <w:rFonts w:cs="Calibri"/>
          <w:b/>
          <w:szCs w:val="24"/>
        </w:rPr>
        <w:t xml:space="preserve"> </w:t>
      </w:r>
      <w:bookmarkEnd w:id="116"/>
      <w:r>
        <w:rPr>
          <w:b/>
          <w:szCs w:val="24"/>
        </w:rPr>
        <w:t xml:space="preserve"> </w:t>
      </w:r>
      <w:bookmarkEnd w:id="115"/>
    </w:p>
    <w:p w14:paraId="6ED0959F" w14:textId="77777777" w:rsidR="00692E85" w:rsidRDefault="00692E85" w:rsidP="00692E85">
      <w:pPr>
        <w:tabs>
          <w:tab w:val="left" w:pos="2268"/>
        </w:tabs>
        <w:spacing w:after="0"/>
        <w:rPr>
          <w:szCs w:val="24"/>
        </w:rPr>
      </w:pPr>
      <w:r w:rsidRPr="00612D6E">
        <w:rPr>
          <w:szCs w:val="24"/>
        </w:rPr>
        <w:t xml:space="preserve"> </w:t>
      </w:r>
    </w:p>
    <w:p w14:paraId="5308F723" w14:textId="77777777" w:rsidR="00692E85" w:rsidRDefault="00692E85" w:rsidP="00692E85">
      <w:pPr>
        <w:pStyle w:val="ICHeading3"/>
        <w:spacing w:before="0"/>
      </w:pPr>
      <w:r>
        <w:t>Purpose</w:t>
      </w:r>
    </w:p>
    <w:p w14:paraId="19FDD5A8" w14:textId="77777777" w:rsidR="00692E85" w:rsidRDefault="00692E85" w:rsidP="00692E85">
      <w:pPr>
        <w:rPr>
          <w:b/>
          <w:caps/>
        </w:rPr>
      </w:pPr>
      <w:r w:rsidRPr="00CE29A9">
        <w:t xml:space="preserve">This report relates to the commencement of the process for Council to adopt the </w:t>
      </w:r>
      <w:r>
        <w:t>2021/22</w:t>
      </w:r>
      <w:r w:rsidRPr="00CE29A9">
        <w:t xml:space="preserve"> Annual Budget, in accordance with </w:t>
      </w:r>
      <w:r>
        <w:t xml:space="preserve">the requirements of the </w:t>
      </w:r>
      <w:r w:rsidRPr="006449E9">
        <w:rPr>
          <w:i/>
        </w:rPr>
        <w:t xml:space="preserve">Local Government Act </w:t>
      </w:r>
      <w:r>
        <w:rPr>
          <w:i/>
        </w:rPr>
        <w:t>2020</w:t>
      </w:r>
      <w:r w:rsidRPr="00CE29A9">
        <w:t>.</w:t>
      </w:r>
    </w:p>
    <w:p w14:paraId="39FA3CA3" w14:textId="77777777" w:rsidR="00692E85" w:rsidRDefault="00692E85" w:rsidP="00692E85">
      <w:r w:rsidRPr="00CE29A9">
        <w:t>The proposed budget recognises the importance of setting a clear direction for the future, achieving measurable objectives, encouraging community input and consultation, and being financially responsible. It is part of a four-year Strategic Financial Plan that aims to secure a viable and sustainable path to achieve the Shire's objectives.</w:t>
      </w:r>
    </w:p>
    <w:p w14:paraId="4FF5124E" w14:textId="77777777" w:rsidR="00692E85" w:rsidRDefault="00692E85" w:rsidP="00692E85">
      <w:pPr>
        <w:pStyle w:val="ICHeading3"/>
      </w:pPr>
      <w:r>
        <w:t>Executive Summary</w:t>
      </w:r>
    </w:p>
    <w:p w14:paraId="07CC130E" w14:textId="77777777" w:rsidR="00692E85" w:rsidRDefault="00692E85" w:rsidP="00692E85">
      <w:r>
        <w:t>This report highlights the important points for consideration in the 2021/22 budget. These include:</w:t>
      </w:r>
    </w:p>
    <w:p w14:paraId="3B03B5F6" w14:textId="77777777" w:rsidR="00692E85" w:rsidRPr="00782AF1" w:rsidRDefault="00692E85" w:rsidP="00692E85">
      <w:pPr>
        <w:pStyle w:val="ICBulletList1"/>
        <w:numPr>
          <w:ilvl w:val="0"/>
          <w:numId w:val="0"/>
        </w:numPr>
        <w:tabs>
          <w:tab w:val="left" w:pos="567"/>
        </w:tabs>
        <w:ind w:left="567" w:hanging="567"/>
      </w:pPr>
      <w:r w:rsidRPr="00782AF1">
        <w:rPr>
          <w:rFonts w:ascii="Symbol" w:hAnsi="Symbol"/>
        </w:rPr>
        <w:t></w:t>
      </w:r>
      <w:r w:rsidRPr="00782AF1">
        <w:rPr>
          <w:rFonts w:ascii="Symbol" w:hAnsi="Symbol"/>
        </w:rPr>
        <w:tab/>
      </w:r>
      <w:r w:rsidRPr="00782AF1">
        <w:t>Proposed Loan Borrowings and Loan Redemption</w:t>
      </w:r>
      <w:r>
        <w:t>;</w:t>
      </w:r>
    </w:p>
    <w:p w14:paraId="186868D9" w14:textId="77777777" w:rsidR="00692E85" w:rsidRPr="00782AF1" w:rsidRDefault="00692E85" w:rsidP="00692E85">
      <w:pPr>
        <w:pStyle w:val="ICBulletList1"/>
        <w:numPr>
          <w:ilvl w:val="0"/>
          <w:numId w:val="0"/>
        </w:numPr>
        <w:tabs>
          <w:tab w:val="left" w:pos="567"/>
        </w:tabs>
        <w:ind w:left="567" w:hanging="567"/>
      </w:pPr>
      <w:r w:rsidRPr="00782AF1">
        <w:rPr>
          <w:rFonts w:ascii="Symbol" w:hAnsi="Symbol"/>
        </w:rPr>
        <w:t></w:t>
      </w:r>
      <w:r w:rsidRPr="00782AF1">
        <w:rPr>
          <w:rFonts w:ascii="Symbol" w:hAnsi="Symbol"/>
        </w:rPr>
        <w:tab/>
      </w:r>
      <w:r w:rsidRPr="00782AF1">
        <w:t>Proposed Rate Increase</w:t>
      </w:r>
      <w:r>
        <w:t>;</w:t>
      </w:r>
    </w:p>
    <w:p w14:paraId="788B156F" w14:textId="77777777" w:rsidR="00692E85" w:rsidRPr="00782AF1" w:rsidRDefault="00692E85" w:rsidP="00692E85">
      <w:pPr>
        <w:pStyle w:val="ICBulletList1"/>
        <w:numPr>
          <w:ilvl w:val="0"/>
          <w:numId w:val="0"/>
        </w:numPr>
        <w:tabs>
          <w:tab w:val="left" w:pos="567"/>
        </w:tabs>
        <w:ind w:left="567" w:hanging="567"/>
      </w:pPr>
      <w:r w:rsidRPr="00782AF1">
        <w:rPr>
          <w:rFonts w:ascii="Symbol" w:hAnsi="Symbol"/>
        </w:rPr>
        <w:t></w:t>
      </w:r>
      <w:r w:rsidRPr="00782AF1">
        <w:rPr>
          <w:rFonts w:ascii="Symbol" w:hAnsi="Symbol"/>
        </w:rPr>
        <w:tab/>
      </w:r>
      <w:r w:rsidRPr="00782AF1">
        <w:t>Proposed Changes to Annual Waste Service Charges</w:t>
      </w:r>
      <w:r>
        <w:t>;</w:t>
      </w:r>
    </w:p>
    <w:p w14:paraId="0AC243E8" w14:textId="77777777" w:rsidR="00692E85" w:rsidRPr="00782AF1" w:rsidRDefault="00692E85" w:rsidP="00692E85">
      <w:pPr>
        <w:pStyle w:val="ICBulletList1"/>
        <w:numPr>
          <w:ilvl w:val="0"/>
          <w:numId w:val="0"/>
        </w:numPr>
        <w:tabs>
          <w:tab w:val="left" w:pos="567"/>
        </w:tabs>
        <w:spacing w:before="120" w:after="240"/>
        <w:ind w:left="567" w:hanging="567"/>
      </w:pPr>
      <w:r w:rsidRPr="00782AF1">
        <w:rPr>
          <w:rFonts w:ascii="Symbol" w:hAnsi="Symbol"/>
        </w:rPr>
        <w:t></w:t>
      </w:r>
      <w:r w:rsidRPr="00782AF1">
        <w:rPr>
          <w:rFonts w:ascii="Symbol" w:hAnsi="Symbol"/>
        </w:rPr>
        <w:tab/>
      </w:r>
      <w:r w:rsidRPr="00782AF1">
        <w:t>28 Day Public Consultation Period</w:t>
      </w:r>
      <w:r>
        <w:t>.</w:t>
      </w: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692E85" w14:paraId="67F0A150" w14:textId="77777777" w:rsidTr="00692E85">
        <w:tc>
          <w:tcPr>
            <w:tcW w:w="9639" w:type="dxa"/>
          </w:tcPr>
          <w:p w14:paraId="59B3C311" w14:textId="12290BCB" w:rsidR="00692E85" w:rsidRDefault="00FA29D3" w:rsidP="00FA29D3">
            <w:pPr>
              <w:pStyle w:val="ICHeading3"/>
              <w:keepNext w:val="0"/>
              <w:rPr>
                <w:rFonts w:cs="Calibri"/>
                <w:szCs w:val="24"/>
              </w:rPr>
            </w:pPr>
            <w:bookmarkStart w:id="117" w:name="PDF2_Recommendations_9774"/>
            <w:bookmarkStart w:id="118" w:name="MoverSeconder_9774"/>
            <w:bookmarkEnd w:id="117"/>
            <w:r w:rsidRPr="00FA29D3">
              <w:rPr>
                <w:rFonts w:cs="Calibri"/>
                <w:szCs w:val="24"/>
              </w:rPr>
              <w:t xml:space="preserve">Resolution  </w:t>
            </w:r>
          </w:p>
          <w:p w14:paraId="4BB61AC6" w14:textId="159CF164" w:rsidR="00FA29D3" w:rsidRDefault="00FA29D3" w:rsidP="00FA29D3">
            <w:pPr>
              <w:tabs>
                <w:tab w:val="left" w:pos="1134"/>
              </w:tabs>
              <w:spacing w:after="0"/>
              <w:jc w:val="left"/>
              <w:rPr>
                <w:rFonts w:cs="Calibri"/>
              </w:rPr>
            </w:pPr>
            <w:r w:rsidRPr="00EC613E">
              <w:rPr>
                <w:rFonts w:cs="Calibri"/>
                <w:b/>
                <w:bCs/>
              </w:rPr>
              <w:t>Moved:</w:t>
            </w:r>
            <w:r w:rsidRPr="00FA29D3">
              <w:rPr>
                <w:rFonts w:cs="Calibri"/>
              </w:rPr>
              <w:tab/>
              <w:t>Cr David Edwards</w:t>
            </w:r>
          </w:p>
          <w:p w14:paraId="40E53742" w14:textId="3485C614" w:rsidR="00FA29D3" w:rsidRPr="00FA29D3" w:rsidRDefault="00FA29D3" w:rsidP="00FA29D3">
            <w:pPr>
              <w:tabs>
                <w:tab w:val="left" w:pos="1134"/>
              </w:tabs>
              <w:jc w:val="left"/>
            </w:pPr>
            <w:r w:rsidRPr="00EC613E">
              <w:rPr>
                <w:rFonts w:cs="Calibri"/>
                <w:b/>
                <w:bCs/>
              </w:rPr>
              <w:t>Seconded:</w:t>
            </w:r>
            <w:r w:rsidRPr="00FA29D3">
              <w:rPr>
                <w:rFonts w:cs="Calibri"/>
              </w:rPr>
              <w:tab/>
              <w:t xml:space="preserve">Cr Tonia </w:t>
            </w:r>
            <w:proofErr w:type="spellStart"/>
            <w:r w:rsidRPr="00FA29D3">
              <w:rPr>
                <w:rFonts w:cs="Calibri"/>
              </w:rPr>
              <w:t>Dudzik</w:t>
            </w:r>
            <w:bookmarkEnd w:id="118"/>
            <w:proofErr w:type="spellEnd"/>
          </w:p>
          <w:p w14:paraId="604F4E52" w14:textId="77777777" w:rsidR="00692E85" w:rsidRPr="00EC613E" w:rsidRDefault="00692E85" w:rsidP="00692E85">
            <w:pPr>
              <w:rPr>
                <w:rFonts w:eastAsia="Times New Roman" w:cs="Calibri"/>
                <w:b/>
                <w:szCs w:val="24"/>
              </w:rPr>
            </w:pPr>
            <w:r w:rsidRPr="00EC613E">
              <w:rPr>
                <w:rFonts w:eastAsia="Times New Roman" w:cs="Calibri"/>
                <w:b/>
                <w:szCs w:val="24"/>
              </w:rPr>
              <w:t>That Council:</w:t>
            </w:r>
          </w:p>
          <w:p w14:paraId="5D7C9640" w14:textId="77777777" w:rsidR="00692E85" w:rsidRPr="00EC613E" w:rsidRDefault="00692E85" w:rsidP="00692E85">
            <w:pPr>
              <w:pStyle w:val="ICRecList1"/>
              <w:numPr>
                <w:ilvl w:val="0"/>
                <w:numId w:val="0"/>
              </w:numPr>
              <w:ind w:left="567" w:hanging="567"/>
              <w:rPr>
                <w:b/>
              </w:rPr>
            </w:pPr>
            <w:r w:rsidRPr="00EC613E">
              <w:rPr>
                <w:b/>
              </w:rPr>
              <w:t>1.</w:t>
            </w:r>
            <w:r w:rsidRPr="00EC613E">
              <w:rPr>
                <w:b/>
              </w:rPr>
              <w:tab/>
              <w:t xml:space="preserve">In accordance with section 94 of the </w:t>
            </w:r>
            <w:r w:rsidRPr="00EC613E">
              <w:rPr>
                <w:b/>
                <w:i/>
                <w:iCs/>
              </w:rPr>
              <w:t>Local Government Act 2020</w:t>
            </w:r>
            <w:r w:rsidRPr="00EC613E">
              <w:rPr>
                <w:b/>
              </w:rPr>
              <w:t>, place the Draft 2021/22 Annual Budget on public exhibition.</w:t>
            </w:r>
          </w:p>
          <w:p w14:paraId="0F9CF5C3" w14:textId="77777777" w:rsidR="00692E85" w:rsidRPr="00EC613E" w:rsidRDefault="00692E85" w:rsidP="00692E85">
            <w:pPr>
              <w:pStyle w:val="ICRecList1"/>
              <w:numPr>
                <w:ilvl w:val="0"/>
                <w:numId w:val="0"/>
              </w:numPr>
              <w:ind w:left="567" w:hanging="567"/>
              <w:rPr>
                <w:b/>
              </w:rPr>
            </w:pPr>
            <w:r w:rsidRPr="00EC613E">
              <w:rPr>
                <w:b/>
              </w:rPr>
              <w:t>2.</w:t>
            </w:r>
            <w:r w:rsidRPr="00EC613E">
              <w:rPr>
                <w:b/>
              </w:rPr>
              <w:tab/>
              <w:t xml:space="preserve">Authorise the Chief Executive Officer to give public notice and make available for public inspection the Draft 2021/22 Budget. </w:t>
            </w:r>
          </w:p>
          <w:p w14:paraId="138CEB85" w14:textId="77777777" w:rsidR="00692E85" w:rsidRPr="00EC613E" w:rsidRDefault="00692E85" w:rsidP="00692E85">
            <w:pPr>
              <w:pStyle w:val="ICRecList1"/>
              <w:numPr>
                <w:ilvl w:val="0"/>
                <w:numId w:val="0"/>
              </w:numPr>
              <w:ind w:left="567" w:hanging="567"/>
              <w:rPr>
                <w:b/>
              </w:rPr>
            </w:pPr>
            <w:r w:rsidRPr="00EC613E">
              <w:rPr>
                <w:b/>
              </w:rPr>
              <w:t>3.</w:t>
            </w:r>
            <w:r w:rsidRPr="00EC613E">
              <w:rPr>
                <w:b/>
              </w:rPr>
              <w:tab/>
              <w:t xml:space="preserve">Invite submissions under section 223 of the </w:t>
            </w:r>
            <w:r w:rsidRPr="00EC613E">
              <w:rPr>
                <w:b/>
                <w:i/>
                <w:iCs/>
              </w:rPr>
              <w:t>Local Government Act 1989</w:t>
            </w:r>
            <w:r w:rsidRPr="00EC613E">
              <w:rPr>
                <w:b/>
              </w:rPr>
              <w:t xml:space="preserve"> on any proposal contained in the proposed Annual Budget 2021/22 and allows 28 days for submissions to be made by members of the public (in the prescribed manner).</w:t>
            </w:r>
          </w:p>
          <w:p w14:paraId="20341134" w14:textId="77777777" w:rsidR="00692E85" w:rsidRPr="00EC613E" w:rsidRDefault="00692E85" w:rsidP="00692E85">
            <w:pPr>
              <w:pStyle w:val="ICRecList1"/>
              <w:numPr>
                <w:ilvl w:val="0"/>
                <w:numId w:val="0"/>
              </w:numPr>
              <w:ind w:left="567" w:hanging="567"/>
              <w:rPr>
                <w:b/>
              </w:rPr>
            </w:pPr>
            <w:r w:rsidRPr="00EC613E">
              <w:rPr>
                <w:b/>
              </w:rPr>
              <w:t>4.</w:t>
            </w:r>
            <w:r w:rsidRPr="00EC613E">
              <w:rPr>
                <w:b/>
              </w:rPr>
              <w:tab/>
              <w:t>Considers any submissions at the Special Meeting of Council to be held on Wednesday 16 June 2021, at a venue to be determined; and</w:t>
            </w:r>
          </w:p>
          <w:p w14:paraId="1CF9C012" w14:textId="77777777" w:rsidR="00FA29D3" w:rsidRPr="00EC613E" w:rsidRDefault="00692E85" w:rsidP="00FA29D3">
            <w:pPr>
              <w:pStyle w:val="ICRecList1"/>
              <w:numPr>
                <w:ilvl w:val="0"/>
                <w:numId w:val="0"/>
              </w:numPr>
              <w:ind w:left="567" w:hanging="567"/>
              <w:rPr>
                <w:b/>
              </w:rPr>
            </w:pPr>
            <w:r w:rsidRPr="00EC613E">
              <w:rPr>
                <w:b/>
              </w:rPr>
              <w:t>5.</w:t>
            </w:r>
            <w:r w:rsidRPr="00EC613E">
              <w:rPr>
                <w:b/>
              </w:rPr>
              <w:tab/>
              <w:t>Endorses, subject to changes to the proposed Annual Budget 2021/22 after consideration of all submissions, to notify and place on public notice its intention to adopt the 2021/22 Annual Budget on Wednesday 30 June 2021 at the Special Meeting of Council, at a venue to be determined.</w:t>
            </w:r>
            <w:bookmarkStart w:id="119" w:name="Carried_9774"/>
          </w:p>
          <w:p w14:paraId="0884C119" w14:textId="6EA3CCEE" w:rsidR="00692E85" w:rsidRPr="00507AD4" w:rsidRDefault="00FA29D3" w:rsidP="00FA29D3">
            <w:pPr>
              <w:pStyle w:val="ICRecList1"/>
              <w:numPr>
                <w:ilvl w:val="0"/>
                <w:numId w:val="0"/>
              </w:numPr>
              <w:ind w:left="567" w:hanging="567"/>
              <w:jc w:val="right"/>
            </w:pPr>
            <w:r w:rsidRPr="00FA29D3">
              <w:rPr>
                <w:rFonts w:cs="Calibri"/>
                <w:b/>
                <w:bCs/>
                <w:caps/>
              </w:rPr>
              <w:t>Carried</w:t>
            </w:r>
            <w:bookmarkEnd w:id="119"/>
          </w:p>
        </w:tc>
      </w:tr>
    </w:tbl>
    <w:p w14:paraId="156973F9" w14:textId="77777777" w:rsidR="00692E85" w:rsidRDefault="00692E85" w:rsidP="00692E85">
      <w:pPr>
        <w:spacing w:after="0"/>
        <w:rPr>
          <w:b/>
        </w:rPr>
      </w:pPr>
    </w:p>
    <w:p w14:paraId="0992DF3E" w14:textId="77777777" w:rsidR="00692E85" w:rsidRDefault="00692E85" w:rsidP="00692E85">
      <w:pPr>
        <w:pStyle w:val="ICHeading3"/>
        <w:spacing w:before="0"/>
      </w:pPr>
      <w:r>
        <w:t>Background</w:t>
      </w:r>
    </w:p>
    <w:p w14:paraId="628B0172" w14:textId="77777777" w:rsidR="00692E85" w:rsidRDefault="00692E85" w:rsidP="00692E85">
      <w:r>
        <w:t xml:space="preserve">This report relates to the commencement of the process for Council to adopt the 2021/22 Annual Budget, in accordance with the requirements of the </w:t>
      </w:r>
      <w:r w:rsidRPr="00853F25">
        <w:rPr>
          <w:i/>
          <w:iCs/>
        </w:rPr>
        <w:t xml:space="preserve">Local Government Act </w:t>
      </w:r>
      <w:r>
        <w:rPr>
          <w:i/>
          <w:iCs/>
        </w:rPr>
        <w:t>2020</w:t>
      </w:r>
      <w:r>
        <w:t>.</w:t>
      </w:r>
    </w:p>
    <w:p w14:paraId="09C36DE6" w14:textId="77777777" w:rsidR="00692E85" w:rsidRDefault="00692E85" w:rsidP="00692E85">
      <w:r>
        <w:t>The proposed budget recognises the importance of setting a clear direction for the future, achieving measurable objectives, encouraging community input and consultation, and being financially responsible. It is part of a four-year Strategic Financial Plan that aims to secure a viable and sustainable path to achieve the Shire's objectives.</w:t>
      </w:r>
    </w:p>
    <w:p w14:paraId="295BD138" w14:textId="77777777" w:rsidR="00692E85" w:rsidRDefault="00692E85" w:rsidP="00692E85">
      <w:r>
        <w:t xml:space="preserve">The proposed rate increase is 1.5 per cent, in line with the order by the Minister for Local Government under the Fair Go Rates System.  Council resolved to not apply for a rate cap variation for the 2021/22 year and is very aware of cost pressures on individuals and businesses. </w:t>
      </w:r>
    </w:p>
    <w:p w14:paraId="427621D1" w14:textId="77777777" w:rsidR="00692E85" w:rsidRDefault="00692E85" w:rsidP="00692E85">
      <w:r>
        <w:t>The rate increase is to fund the Capital Improvement Program, New Initiatives, service growth and Council operations. The budget document appended to this report (Appendix A) provides detailed information with regard to the major impacts for 2021/22. It also provides details with regard to Council’s financial management principles to ensure a financially sustainable future.</w:t>
      </w:r>
    </w:p>
    <w:p w14:paraId="48FC2BE9" w14:textId="77777777" w:rsidR="00692E85" w:rsidRDefault="00692E85" w:rsidP="00692E85">
      <w:pPr>
        <w:pStyle w:val="ICHeading3"/>
      </w:pPr>
      <w:r>
        <w:t>Proposal</w:t>
      </w:r>
    </w:p>
    <w:p w14:paraId="0D2D7372" w14:textId="77777777" w:rsidR="00692E85" w:rsidRPr="00762D95" w:rsidRDefault="00692E85" w:rsidP="00692E85">
      <w:pPr>
        <w:pStyle w:val="ICBulletList1"/>
        <w:numPr>
          <w:ilvl w:val="0"/>
          <w:numId w:val="0"/>
        </w:numPr>
        <w:tabs>
          <w:tab w:val="left" w:pos="567"/>
        </w:tabs>
        <w:ind w:left="567" w:hanging="567"/>
      </w:pPr>
      <w:r w:rsidRPr="00762D95">
        <w:rPr>
          <w:rFonts w:ascii="Symbol" w:hAnsi="Symbol"/>
        </w:rPr>
        <w:t></w:t>
      </w:r>
      <w:r w:rsidRPr="00762D95">
        <w:rPr>
          <w:rFonts w:ascii="Symbol" w:hAnsi="Symbol"/>
        </w:rPr>
        <w:tab/>
      </w:r>
      <w:r>
        <w:t>Total income</w:t>
      </w:r>
      <w:r w:rsidRPr="00762D95">
        <w:t xml:space="preserve"> of $</w:t>
      </w:r>
      <w:r>
        <w:t>83</w:t>
      </w:r>
      <w:r w:rsidRPr="00762D95">
        <w:t>.</w:t>
      </w:r>
      <w:r>
        <w:t>754</w:t>
      </w:r>
      <w:r w:rsidRPr="00762D95">
        <w:t xml:space="preserve"> million</w:t>
      </w:r>
      <w:r>
        <w:t>;</w:t>
      </w:r>
      <w:r w:rsidRPr="00762D95">
        <w:t xml:space="preserve"> </w:t>
      </w:r>
    </w:p>
    <w:p w14:paraId="23B2A22D" w14:textId="77777777" w:rsidR="00692E85" w:rsidRPr="00782AF1" w:rsidRDefault="00692E85" w:rsidP="00692E85">
      <w:pPr>
        <w:pStyle w:val="ICBulletList1"/>
        <w:numPr>
          <w:ilvl w:val="0"/>
          <w:numId w:val="0"/>
        </w:numPr>
        <w:tabs>
          <w:tab w:val="left" w:pos="567"/>
        </w:tabs>
        <w:spacing w:line="276" w:lineRule="auto"/>
        <w:ind w:left="567" w:right="-477" w:hanging="567"/>
        <w:contextualSpacing/>
        <w:rPr>
          <w:rFonts w:asciiTheme="minorHAnsi" w:eastAsia="Calibri" w:hAnsiTheme="minorHAnsi" w:cstheme="minorHAnsi"/>
          <w:szCs w:val="24"/>
        </w:rPr>
      </w:pPr>
      <w:r w:rsidRPr="00782AF1">
        <w:rPr>
          <w:rFonts w:ascii="Symbol" w:eastAsia="Calibri" w:hAnsi="Symbol" w:cstheme="minorHAnsi"/>
          <w:szCs w:val="24"/>
        </w:rPr>
        <w:t></w:t>
      </w:r>
      <w:r w:rsidRPr="00782AF1">
        <w:rPr>
          <w:rFonts w:ascii="Symbol" w:eastAsia="Calibri" w:hAnsi="Symbol" w:cstheme="minorHAnsi"/>
          <w:szCs w:val="24"/>
        </w:rPr>
        <w:tab/>
      </w:r>
      <w:r>
        <w:t>Total expenses</w:t>
      </w:r>
      <w:r w:rsidRPr="00762D95">
        <w:t xml:space="preserve"> of $5</w:t>
      </w:r>
      <w:r>
        <w:t>8</w:t>
      </w:r>
      <w:r w:rsidRPr="00762D95">
        <w:t>.</w:t>
      </w:r>
      <w:r>
        <w:t>358</w:t>
      </w:r>
      <w:r w:rsidRPr="00762D95">
        <w:t xml:space="preserve"> million</w:t>
      </w:r>
      <w:r>
        <w:t>.</w:t>
      </w:r>
    </w:p>
    <w:p w14:paraId="17044FF3" w14:textId="77777777" w:rsidR="00692E85" w:rsidRPr="00762D95" w:rsidRDefault="00692E85" w:rsidP="00692E85">
      <w:r w:rsidRPr="00762D95">
        <w:rPr>
          <w:bCs/>
        </w:rPr>
        <w:t>In addition to the planned delivery of recurrent services, t</w:t>
      </w:r>
      <w:r w:rsidRPr="00762D95">
        <w:t xml:space="preserve">he </w:t>
      </w:r>
      <w:r>
        <w:t>2021/22</w:t>
      </w:r>
      <w:r w:rsidRPr="00762D95">
        <w:t xml:space="preserve"> Annual Budget is proposing to fund a number of New Initiatives. Some of these being:</w:t>
      </w:r>
    </w:p>
    <w:p w14:paraId="1B7BC837" w14:textId="77777777" w:rsidR="00692E85" w:rsidRPr="00762D95" w:rsidRDefault="00692E85" w:rsidP="00692E85">
      <w:pPr>
        <w:pStyle w:val="ICBulletList1"/>
        <w:numPr>
          <w:ilvl w:val="0"/>
          <w:numId w:val="0"/>
        </w:numPr>
        <w:tabs>
          <w:tab w:val="left" w:pos="567"/>
        </w:tabs>
        <w:ind w:left="567" w:hanging="567"/>
      </w:pPr>
      <w:r w:rsidRPr="00762D95">
        <w:rPr>
          <w:rFonts w:ascii="Symbol" w:hAnsi="Symbol"/>
        </w:rPr>
        <w:t></w:t>
      </w:r>
      <w:r w:rsidRPr="00762D95">
        <w:rPr>
          <w:rFonts w:ascii="Symbol" w:hAnsi="Symbol"/>
        </w:rPr>
        <w:tab/>
      </w:r>
      <w:r w:rsidRPr="00520BEB">
        <w:t xml:space="preserve">Increase of Civil Infrastructure Maintenance Budgets </w:t>
      </w:r>
      <w:r w:rsidRPr="00762D95">
        <w:t>($0.</w:t>
      </w:r>
      <w:r>
        <w:t>085</w:t>
      </w:r>
      <w:r w:rsidRPr="00762D95">
        <w:t xml:space="preserve"> million net cost)</w:t>
      </w:r>
      <w:r>
        <w:t>;</w:t>
      </w:r>
    </w:p>
    <w:p w14:paraId="76BC9C86" w14:textId="77777777" w:rsidR="00692E85" w:rsidRPr="00762D95" w:rsidRDefault="00692E85" w:rsidP="00692E85">
      <w:pPr>
        <w:pStyle w:val="ICBulletList1"/>
        <w:numPr>
          <w:ilvl w:val="0"/>
          <w:numId w:val="0"/>
        </w:numPr>
        <w:tabs>
          <w:tab w:val="left" w:pos="567"/>
        </w:tabs>
        <w:ind w:left="567" w:hanging="567"/>
      </w:pPr>
      <w:r w:rsidRPr="00762D95">
        <w:rPr>
          <w:rFonts w:ascii="Symbol" w:hAnsi="Symbol"/>
        </w:rPr>
        <w:t></w:t>
      </w:r>
      <w:r w:rsidRPr="00762D95">
        <w:rPr>
          <w:rFonts w:ascii="Symbol" w:hAnsi="Symbol"/>
        </w:rPr>
        <w:tab/>
      </w:r>
      <w:r w:rsidRPr="00520BEB">
        <w:t xml:space="preserve">Bungaree and Wallace Structure Plans </w:t>
      </w:r>
      <w:r w:rsidRPr="00762D95">
        <w:t>($0.07</w:t>
      </w:r>
      <w:r>
        <w:t>0</w:t>
      </w:r>
      <w:r w:rsidRPr="00762D95">
        <w:t xml:space="preserve"> million net cost)</w:t>
      </w:r>
      <w:r>
        <w:t>;</w:t>
      </w:r>
    </w:p>
    <w:p w14:paraId="3CCDC9E0" w14:textId="77777777" w:rsidR="00692E85" w:rsidRPr="00762D95" w:rsidRDefault="00692E85" w:rsidP="00692E85">
      <w:pPr>
        <w:pStyle w:val="ICBulletList1"/>
        <w:numPr>
          <w:ilvl w:val="0"/>
          <w:numId w:val="0"/>
        </w:numPr>
        <w:tabs>
          <w:tab w:val="left" w:pos="567"/>
        </w:tabs>
        <w:ind w:left="567" w:hanging="567"/>
      </w:pPr>
      <w:r w:rsidRPr="00762D95">
        <w:rPr>
          <w:rFonts w:ascii="Symbol" w:hAnsi="Symbol"/>
        </w:rPr>
        <w:t></w:t>
      </w:r>
      <w:r w:rsidRPr="00762D95">
        <w:rPr>
          <w:rFonts w:ascii="Symbol" w:hAnsi="Symbol"/>
        </w:rPr>
        <w:tab/>
      </w:r>
      <w:r>
        <w:t>Develop a Service Planning Framework</w:t>
      </w:r>
      <w:r w:rsidRPr="00520BEB">
        <w:t xml:space="preserve"> </w:t>
      </w:r>
      <w:r w:rsidRPr="00762D95">
        <w:t>($0.0</w:t>
      </w:r>
      <w:r>
        <w:t>7</w:t>
      </w:r>
      <w:r w:rsidRPr="00762D95">
        <w:t>0 million net cost)</w:t>
      </w:r>
      <w:r>
        <w:t>;</w:t>
      </w:r>
    </w:p>
    <w:p w14:paraId="3DC66054" w14:textId="77777777" w:rsidR="00692E85" w:rsidRPr="00762D95" w:rsidRDefault="00692E85" w:rsidP="00692E85">
      <w:pPr>
        <w:pStyle w:val="ICBulletList1"/>
        <w:numPr>
          <w:ilvl w:val="0"/>
          <w:numId w:val="0"/>
        </w:numPr>
        <w:tabs>
          <w:tab w:val="left" w:pos="567"/>
        </w:tabs>
        <w:ind w:left="567" w:hanging="567"/>
      </w:pPr>
      <w:bookmarkStart w:id="120" w:name="_Hlk35429206"/>
      <w:r w:rsidRPr="00762D95">
        <w:rPr>
          <w:rFonts w:ascii="Symbol" w:hAnsi="Symbol"/>
        </w:rPr>
        <w:t></w:t>
      </w:r>
      <w:r w:rsidRPr="00762D95">
        <w:rPr>
          <w:rFonts w:ascii="Symbol" w:hAnsi="Symbol"/>
        </w:rPr>
        <w:tab/>
      </w:r>
      <w:r w:rsidRPr="00520BEB">
        <w:t>Manage</w:t>
      </w:r>
      <w:r>
        <w:t>ment of</w:t>
      </w:r>
      <w:r w:rsidRPr="00520BEB">
        <w:t xml:space="preserve"> </w:t>
      </w:r>
      <w:r>
        <w:t>G</w:t>
      </w:r>
      <w:r w:rsidRPr="00520BEB">
        <w:t xml:space="preserve">ifted </w:t>
      </w:r>
      <w:r>
        <w:t>R</w:t>
      </w:r>
      <w:r w:rsidRPr="00520BEB">
        <w:t xml:space="preserve">eserves </w:t>
      </w:r>
      <w:r w:rsidRPr="00762D95">
        <w:t>($0.0</w:t>
      </w:r>
      <w:r>
        <w:t>50</w:t>
      </w:r>
      <w:r w:rsidRPr="00762D95">
        <w:t xml:space="preserve"> million net cost)</w:t>
      </w:r>
      <w:r>
        <w:t>;</w:t>
      </w:r>
    </w:p>
    <w:p w14:paraId="7E6A5B11" w14:textId="77777777" w:rsidR="00692E85" w:rsidRPr="00762D95" w:rsidRDefault="00692E85" w:rsidP="00692E85">
      <w:pPr>
        <w:pStyle w:val="ICBulletList1"/>
        <w:numPr>
          <w:ilvl w:val="0"/>
          <w:numId w:val="0"/>
        </w:numPr>
        <w:tabs>
          <w:tab w:val="left" w:pos="567"/>
        </w:tabs>
        <w:ind w:left="567" w:hanging="567"/>
      </w:pPr>
      <w:r w:rsidRPr="00762D95">
        <w:rPr>
          <w:rFonts w:ascii="Symbol" w:hAnsi="Symbol"/>
        </w:rPr>
        <w:t></w:t>
      </w:r>
      <w:r w:rsidRPr="00762D95">
        <w:rPr>
          <w:rFonts w:ascii="Symbol" w:hAnsi="Symbol"/>
        </w:rPr>
        <w:tab/>
      </w:r>
      <w:r w:rsidRPr="00520BEB">
        <w:t xml:space="preserve">Implementation of key recommendations of Arts &amp; Culture Strategy </w:t>
      </w:r>
      <w:r w:rsidRPr="00762D95">
        <w:t>($0.0</w:t>
      </w:r>
      <w:r>
        <w:t>3</w:t>
      </w:r>
      <w:r w:rsidRPr="00762D95">
        <w:t>0 million net cost)</w:t>
      </w:r>
      <w:r>
        <w:t>;</w:t>
      </w:r>
    </w:p>
    <w:bookmarkEnd w:id="120"/>
    <w:p w14:paraId="5134923C" w14:textId="77777777" w:rsidR="00692E85" w:rsidRPr="00762D95" w:rsidRDefault="00692E85" w:rsidP="00692E85">
      <w:pPr>
        <w:pStyle w:val="ICBulletList1"/>
        <w:numPr>
          <w:ilvl w:val="0"/>
          <w:numId w:val="0"/>
        </w:numPr>
        <w:tabs>
          <w:tab w:val="left" w:pos="567"/>
        </w:tabs>
        <w:ind w:left="567" w:hanging="567"/>
      </w:pPr>
      <w:r w:rsidRPr="00762D95">
        <w:rPr>
          <w:rFonts w:ascii="Symbol" w:hAnsi="Symbol"/>
        </w:rPr>
        <w:t></w:t>
      </w:r>
      <w:r w:rsidRPr="00762D95">
        <w:rPr>
          <w:rFonts w:ascii="Symbol" w:hAnsi="Symbol"/>
        </w:rPr>
        <w:tab/>
      </w:r>
      <w:r w:rsidRPr="00520BEB">
        <w:t xml:space="preserve">Implementation of Female Friendly Facilities Strategy </w:t>
      </w:r>
      <w:r w:rsidRPr="00762D95">
        <w:t>($0.0</w:t>
      </w:r>
      <w:r>
        <w:t>30</w:t>
      </w:r>
      <w:r w:rsidRPr="00762D95">
        <w:t xml:space="preserve"> million net cost)</w:t>
      </w:r>
      <w:r>
        <w:t>;</w:t>
      </w:r>
    </w:p>
    <w:p w14:paraId="68DAF9C3" w14:textId="77777777" w:rsidR="00692E85" w:rsidRPr="00762D95" w:rsidRDefault="00692E85" w:rsidP="00692E85">
      <w:pPr>
        <w:pStyle w:val="ICBulletList1"/>
        <w:numPr>
          <w:ilvl w:val="0"/>
          <w:numId w:val="0"/>
        </w:numPr>
        <w:tabs>
          <w:tab w:val="left" w:pos="567"/>
        </w:tabs>
        <w:ind w:left="567" w:hanging="567"/>
      </w:pPr>
      <w:r w:rsidRPr="00762D95">
        <w:rPr>
          <w:rFonts w:ascii="Symbol" w:hAnsi="Symbol"/>
        </w:rPr>
        <w:t></w:t>
      </w:r>
      <w:r w:rsidRPr="00762D95">
        <w:rPr>
          <w:rFonts w:ascii="Symbol" w:hAnsi="Symbol"/>
        </w:rPr>
        <w:tab/>
      </w:r>
      <w:r w:rsidRPr="00520BEB">
        <w:t xml:space="preserve">New Municipal Early Years Plan </w:t>
      </w:r>
      <w:r>
        <w:t>and</w:t>
      </w:r>
      <w:r w:rsidRPr="00520BEB">
        <w:t xml:space="preserve"> Youth Strategy </w:t>
      </w:r>
      <w:r w:rsidRPr="00762D95">
        <w:t>($0.0</w:t>
      </w:r>
      <w:r>
        <w:t>3</w:t>
      </w:r>
      <w:r w:rsidRPr="00762D95">
        <w:t>0 million net cost)</w:t>
      </w:r>
      <w:r>
        <w:t>;</w:t>
      </w:r>
    </w:p>
    <w:p w14:paraId="33AC923F" w14:textId="77777777" w:rsidR="00692E85" w:rsidRPr="00762D95" w:rsidRDefault="00692E85" w:rsidP="00692E85">
      <w:pPr>
        <w:pStyle w:val="ICBulletList1"/>
        <w:numPr>
          <w:ilvl w:val="0"/>
          <w:numId w:val="0"/>
        </w:numPr>
        <w:tabs>
          <w:tab w:val="left" w:pos="567"/>
        </w:tabs>
        <w:ind w:left="567" w:hanging="567"/>
      </w:pPr>
      <w:r w:rsidRPr="00762D95">
        <w:rPr>
          <w:rFonts w:ascii="Symbol" w:hAnsi="Symbol"/>
        </w:rPr>
        <w:t></w:t>
      </w:r>
      <w:r w:rsidRPr="00762D95">
        <w:rPr>
          <w:rFonts w:ascii="Symbol" w:hAnsi="Symbol"/>
        </w:rPr>
        <w:tab/>
      </w:r>
      <w:r w:rsidRPr="00520BEB">
        <w:t xml:space="preserve">10,000 </w:t>
      </w:r>
      <w:r>
        <w:t>P</w:t>
      </w:r>
      <w:r w:rsidRPr="00520BEB">
        <w:t xml:space="preserve">lants </w:t>
      </w:r>
      <w:r>
        <w:t>P</w:t>
      </w:r>
      <w:r w:rsidRPr="00520BEB">
        <w:t xml:space="preserve">rogram </w:t>
      </w:r>
      <w:r w:rsidRPr="00762D95">
        <w:t>($0.0</w:t>
      </w:r>
      <w:r>
        <w:t>25</w:t>
      </w:r>
      <w:r w:rsidRPr="00762D95">
        <w:t xml:space="preserve"> million net cost)</w:t>
      </w:r>
      <w:r>
        <w:t>;</w:t>
      </w:r>
    </w:p>
    <w:p w14:paraId="7E733DA5" w14:textId="77777777" w:rsidR="00692E85" w:rsidRPr="00762D95" w:rsidRDefault="00692E85" w:rsidP="00692E85">
      <w:pPr>
        <w:pStyle w:val="ICBulletList1"/>
        <w:numPr>
          <w:ilvl w:val="0"/>
          <w:numId w:val="0"/>
        </w:numPr>
        <w:tabs>
          <w:tab w:val="left" w:pos="567"/>
        </w:tabs>
        <w:ind w:left="567" w:hanging="567"/>
      </w:pPr>
      <w:r w:rsidRPr="00762D95">
        <w:rPr>
          <w:rFonts w:ascii="Symbol" w:hAnsi="Symbol"/>
        </w:rPr>
        <w:t></w:t>
      </w:r>
      <w:r w:rsidRPr="00762D95">
        <w:rPr>
          <w:rFonts w:ascii="Symbol" w:hAnsi="Symbol"/>
        </w:rPr>
        <w:tab/>
      </w:r>
      <w:r w:rsidRPr="00520BEB">
        <w:t xml:space="preserve">Roadside Vegetation </w:t>
      </w:r>
      <w:r>
        <w:t>M</w:t>
      </w:r>
      <w:r w:rsidRPr="00520BEB">
        <w:t xml:space="preserve">apping </w:t>
      </w:r>
      <w:r w:rsidRPr="00762D95">
        <w:t>($0.0</w:t>
      </w:r>
      <w:r>
        <w:t>15</w:t>
      </w:r>
      <w:r w:rsidRPr="00762D95">
        <w:t xml:space="preserve"> million net cost)</w:t>
      </w:r>
      <w:r>
        <w:t>.</w:t>
      </w:r>
    </w:p>
    <w:p w14:paraId="2610DD14" w14:textId="77777777" w:rsidR="00692E85" w:rsidRDefault="00692E85" w:rsidP="00692E85">
      <w:r w:rsidRPr="00762D95">
        <w:t>In total, Council will invest $</w:t>
      </w:r>
      <w:r>
        <w:t>0</w:t>
      </w:r>
      <w:r w:rsidRPr="00762D95">
        <w:t>.</w:t>
      </w:r>
      <w:r>
        <w:t>986</w:t>
      </w:r>
      <w:r w:rsidRPr="00762D95">
        <w:t xml:space="preserve"> million in new service initiatives across service areas. The investment in New Initiatives of $</w:t>
      </w:r>
      <w:r>
        <w:t>0</w:t>
      </w:r>
      <w:r w:rsidRPr="00762D95">
        <w:t>.</w:t>
      </w:r>
      <w:r>
        <w:t>986</w:t>
      </w:r>
      <w:r w:rsidRPr="00762D95">
        <w:t xml:space="preserve"> million will be delivered whilst at the same time achieving minimal growth in overall expenditure and ensuring a sustainable operating budget surplus.</w:t>
      </w:r>
    </w:p>
    <w:p w14:paraId="6FFDFEBC" w14:textId="77777777" w:rsidR="00692E85" w:rsidRPr="00762D95" w:rsidRDefault="00692E85" w:rsidP="00692E85">
      <w:pPr>
        <w:ind w:right="-477"/>
        <w:rPr>
          <w:rFonts w:asciiTheme="minorHAnsi" w:hAnsiTheme="minorHAnsi" w:cstheme="minorHAnsi"/>
          <w:bCs/>
          <w:szCs w:val="24"/>
        </w:rPr>
      </w:pPr>
    </w:p>
    <w:p w14:paraId="7E227485" w14:textId="77777777" w:rsidR="00692E85" w:rsidRDefault="00692E85" w:rsidP="00692E85">
      <w:pPr>
        <w:spacing w:after="200" w:line="276" w:lineRule="auto"/>
        <w:jc w:val="left"/>
        <w:rPr>
          <w:rFonts w:asciiTheme="minorHAnsi" w:hAnsiTheme="minorHAnsi" w:cstheme="minorHAnsi"/>
          <w:szCs w:val="24"/>
          <w:u w:val="single"/>
        </w:rPr>
      </w:pPr>
      <w:r>
        <w:rPr>
          <w:rFonts w:asciiTheme="minorHAnsi" w:hAnsiTheme="minorHAnsi" w:cstheme="minorHAnsi"/>
          <w:szCs w:val="24"/>
          <w:u w:val="single"/>
        </w:rPr>
        <w:br w:type="page"/>
      </w:r>
    </w:p>
    <w:p w14:paraId="0ADD06D5" w14:textId="77777777" w:rsidR="00692E85" w:rsidRPr="00762D95" w:rsidRDefault="00692E85" w:rsidP="00692E85">
      <w:pPr>
        <w:ind w:right="-477"/>
        <w:rPr>
          <w:rFonts w:asciiTheme="minorHAnsi" w:hAnsiTheme="minorHAnsi" w:cstheme="minorHAnsi"/>
          <w:szCs w:val="24"/>
          <w:u w:val="single"/>
        </w:rPr>
      </w:pPr>
      <w:r w:rsidRPr="00762D95">
        <w:rPr>
          <w:rFonts w:asciiTheme="minorHAnsi" w:hAnsiTheme="minorHAnsi" w:cstheme="minorHAnsi"/>
          <w:szCs w:val="24"/>
          <w:u w:val="single"/>
        </w:rPr>
        <w:t>Capital Projects</w:t>
      </w:r>
    </w:p>
    <w:p w14:paraId="5C5BDE3D" w14:textId="77777777" w:rsidR="00692E85" w:rsidRPr="00762D95" w:rsidRDefault="00692E85" w:rsidP="00692E85">
      <w:pPr>
        <w:rPr>
          <w:bCs/>
        </w:rPr>
      </w:pPr>
      <w:r w:rsidRPr="00762D95">
        <w:t xml:space="preserve">Council’s Capital Works program maintains a mix between the need to maintain existing infrastructure and build new assets to meet community expectations. Included in the </w:t>
      </w:r>
      <w:r>
        <w:t>2021/22</w:t>
      </w:r>
      <w:r w:rsidRPr="00762D95">
        <w:t xml:space="preserve"> budget is $</w:t>
      </w:r>
      <w:r>
        <w:t>58</w:t>
      </w:r>
      <w:r w:rsidRPr="00762D95">
        <w:t>.</w:t>
      </w:r>
      <w:r>
        <w:t>276</w:t>
      </w:r>
      <w:r w:rsidRPr="00762D95">
        <w:t xml:space="preserve"> million </w:t>
      </w:r>
      <w:r>
        <w:t xml:space="preserve">(includes $18.443 million in estimated carry overs from 2020/21) </w:t>
      </w:r>
      <w:r w:rsidRPr="00762D95">
        <w:t xml:space="preserve">in funds set aside for the delivery of the Capital Improvement Program. </w:t>
      </w:r>
      <w:r w:rsidRPr="00762D95">
        <w:rPr>
          <w:bCs/>
        </w:rPr>
        <w:t xml:space="preserve">Some of the projects proposed as part of the </w:t>
      </w:r>
      <w:r>
        <w:rPr>
          <w:bCs/>
        </w:rPr>
        <w:t>2021/22</w:t>
      </w:r>
      <w:r w:rsidRPr="00762D95">
        <w:rPr>
          <w:bCs/>
        </w:rPr>
        <w:t xml:space="preserve"> Capital Program include;</w:t>
      </w:r>
    </w:p>
    <w:p w14:paraId="4B69A13A" w14:textId="77777777" w:rsidR="00692E85" w:rsidRDefault="00692E85" w:rsidP="00692E85">
      <w:pPr>
        <w:pStyle w:val="ICBulletList1"/>
        <w:numPr>
          <w:ilvl w:val="0"/>
          <w:numId w:val="0"/>
        </w:numPr>
        <w:tabs>
          <w:tab w:val="left" w:pos="567"/>
        </w:tabs>
        <w:ind w:left="567" w:hanging="567"/>
      </w:pPr>
      <w:r>
        <w:rPr>
          <w:rFonts w:ascii="Symbol" w:hAnsi="Symbol"/>
        </w:rPr>
        <w:t></w:t>
      </w:r>
      <w:r>
        <w:rPr>
          <w:rFonts w:ascii="Symbol" w:hAnsi="Symbol"/>
        </w:rPr>
        <w:tab/>
      </w:r>
      <w:r w:rsidRPr="00762D95">
        <w:t>Bacchus Marsh Indoor Recreation Facility ($</w:t>
      </w:r>
      <w:r>
        <w:t>1</w:t>
      </w:r>
      <w:r w:rsidRPr="00762D95">
        <w:t>2.</w:t>
      </w:r>
      <w:r>
        <w:t>950</w:t>
      </w:r>
      <w:r w:rsidRPr="00762D95">
        <w:t xml:space="preserve"> million)</w:t>
      </w:r>
      <w:r>
        <w:t>;</w:t>
      </w:r>
    </w:p>
    <w:p w14:paraId="2E5B0A75" w14:textId="77777777" w:rsidR="00692E85" w:rsidRPr="00762D95" w:rsidRDefault="00692E85" w:rsidP="00692E85">
      <w:pPr>
        <w:pStyle w:val="ICBulletList1"/>
        <w:numPr>
          <w:ilvl w:val="0"/>
          <w:numId w:val="0"/>
        </w:numPr>
        <w:tabs>
          <w:tab w:val="left" w:pos="567"/>
        </w:tabs>
        <w:ind w:left="567" w:hanging="567"/>
      </w:pPr>
      <w:r w:rsidRPr="00762D95">
        <w:rPr>
          <w:rFonts w:ascii="Symbol" w:hAnsi="Symbol"/>
        </w:rPr>
        <w:t></w:t>
      </w:r>
      <w:r w:rsidRPr="00762D95">
        <w:rPr>
          <w:rFonts w:ascii="Symbol" w:hAnsi="Symbol"/>
        </w:rPr>
        <w:tab/>
      </w:r>
      <w:r w:rsidRPr="00464C00">
        <w:t xml:space="preserve">Bacchus Marsh Racecourse </w:t>
      </w:r>
      <w:r>
        <w:t>and</w:t>
      </w:r>
      <w:r w:rsidRPr="00464C00">
        <w:t xml:space="preserve"> Recreation Reserve - Stage 2</w:t>
      </w:r>
      <w:r>
        <w:t xml:space="preserve"> </w:t>
      </w:r>
      <w:r w:rsidRPr="00762D95">
        <w:t>($</w:t>
      </w:r>
      <w:r>
        <w:t>4</w:t>
      </w:r>
      <w:r w:rsidRPr="00762D95">
        <w:t>.</w:t>
      </w:r>
      <w:r>
        <w:t>300</w:t>
      </w:r>
      <w:r w:rsidRPr="00762D95">
        <w:t xml:space="preserve"> million)</w:t>
      </w:r>
      <w:r>
        <w:t>;</w:t>
      </w:r>
    </w:p>
    <w:p w14:paraId="75AD02EB" w14:textId="77777777" w:rsidR="00692E85" w:rsidRDefault="00692E85" w:rsidP="00692E85">
      <w:pPr>
        <w:pStyle w:val="ICBulletList1"/>
        <w:numPr>
          <w:ilvl w:val="0"/>
          <w:numId w:val="0"/>
        </w:numPr>
        <w:tabs>
          <w:tab w:val="left" w:pos="567"/>
        </w:tabs>
        <w:ind w:left="567" w:hanging="567"/>
      </w:pPr>
      <w:r>
        <w:rPr>
          <w:rFonts w:ascii="Symbol" w:hAnsi="Symbol"/>
        </w:rPr>
        <w:t></w:t>
      </w:r>
      <w:r>
        <w:rPr>
          <w:rFonts w:ascii="Symbol" w:hAnsi="Symbol"/>
        </w:rPr>
        <w:tab/>
      </w:r>
      <w:r w:rsidRPr="00762D95">
        <w:t xml:space="preserve">West </w:t>
      </w:r>
      <w:proofErr w:type="spellStart"/>
      <w:r w:rsidRPr="00762D95">
        <w:t>Maddingley</w:t>
      </w:r>
      <w:proofErr w:type="spellEnd"/>
      <w:r w:rsidRPr="00762D95">
        <w:t xml:space="preserve"> Early Years Facility ($</w:t>
      </w:r>
      <w:r>
        <w:t>2</w:t>
      </w:r>
      <w:r w:rsidRPr="00762D95">
        <w:t>.</w:t>
      </w:r>
      <w:r>
        <w:t>250</w:t>
      </w:r>
      <w:r w:rsidRPr="00762D95">
        <w:t xml:space="preserve"> million)</w:t>
      </w:r>
      <w:r>
        <w:t>;</w:t>
      </w:r>
    </w:p>
    <w:p w14:paraId="0955D81A" w14:textId="77777777" w:rsidR="00692E85" w:rsidRPr="00762D95" w:rsidRDefault="00692E85" w:rsidP="00692E85">
      <w:pPr>
        <w:pStyle w:val="ICBulletList1"/>
        <w:numPr>
          <w:ilvl w:val="0"/>
          <w:numId w:val="0"/>
        </w:numPr>
        <w:tabs>
          <w:tab w:val="left" w:pos="567"/>
        </w:tabs>
        <w:ind w:left="567" w:hanging="567"/>
      </w:pPr>
      <w:r w:rsidRPr="00762D95">
        <w:rPr>
          <w:rFonts w:ascii="Symbol" w:hAnsi="Symbol"/>
        </w:rPr>
        <w:t></w:t>
      </w:r>
      <w:r w:rsidRPr="00762D95">
        <w:rPr>
          <w:rFonts w:ascii="Symbol" w:hAnsi="Symbol"/>
        </w:rPr>
        <w:tab/>
      </w:r>
      <w:r w:rsidRPr="00464C00">
        <w:t>Bacchus Marsh Bowls Club Pavilion and Bowling Green</w:t>
      </w:r>
      <w:r>
        <w:t xml:space="preserve"> </w:t>
      </w:r>
      <w:r w:rsidRPr="00762D95">
        <w:t>($</w:t>
      </w:r>
      <w:r>
        <w:t>2</w:t>
      </w:r>
      <w:r w:rsidRPr="00762D95">
        <w:t>.</w:t>
      </w:r>
      <w:r>
        <w:t>000</w:t>
      </w:r>
      <w:r w:rsidRPr="00762D95">
        <w:t xml:space="preserve"> million)</w:t>
      </w:r>
      <w:r>
        <w:t>;</w:t>
      </w:r>
    </w:p>
    <w:p w14:paraId="3D50121F" w14:textId="77777777" w:rsidR="00692E85" w:rsidRPr="00762D95" w:rsidRDefault="00692E85" w:rsidP="00692E85">
      <w:pPr>
        <w:pStyle w:val="ICBulletList1"/>
        <w:numPr>
          <w:ilvl w:val="0"/>
          <w:numId w:val="0"/>
        </w:numPr>
        <w:tabs>
          <w:tab w:val="left" w:pos="567"/>
        </w:tabs>
        <w:ind w:left="567" w:hanging="567"/>
      </w:pPr>
      <w:r w:rsidRPr="00762D95">
        <w:rPr>
          <w:rFonts w:ascii="Symbol" w:hAnsi="Symbol"/>
        </w:rPr>
        <w:t></w:t>
      </w:r>
      <w:r w:rsidRPr="00762D95">
        <w:rPr>
          <w:rFonts w:ascii="Symbol" w:hAnsi="Symbol"/>
        </w:rPr>
        <w:tab/>
      </w:r>
      <w:r w:rsidRPr="00464C00">
        <w:t xml:space="preserve">Old Melbourne Road, Millbrook - Rehabilitation &amp; </w:t>
      </w:r>
      <w:r>
        <w:t>W</w:t>
      </w:r>
      <w:r w:rsidRPr="00464C00">
        <w:t xml:space="preserve">idening </w:t>
      </w:r>
      <w:r w:rsidRPr="00762D95">
        <w:t>($0.</w:t>
      </w:r>
      <w:r>
        <w:t>826</w:t>
      </w:r>
      <w:r w:rsidRPr="00762D95">
        <w:t xml:space="preserve"> million)</w:t>
      </w:r>
      <w:r>
        <w:t>;</w:t>
      </w:r>
    </w:p>
    <w:p w14:paraId="43D3FD56" w14:textId="77777777" w:rsidR="00692E85" w:rsidRPr="00762D95" w:rsidRDefault="00692E85" w:rsidP="00692E85">
      <w:pPr>
        <w:pStyle w:val="ICBulletList1"/>
        <w:numPr>
          <w:ilvl w:val="0"/>
          <w:numId w:val="0"/>
        </w:numPr>
        <w:tabs>
          <w:tab w:val="left" w:pos="567"/>
        </w:tabs>
        <w:ind w:left="567" w:hanging="567"/>
      </w:pPr>
      <w:r w:rsidRPr="00762D95">
        <w:rPr>
          <w:rFonts w:ascii="Symbol" w:hAnsi="Symbol"/>
        </w:rPr>
        <w:t></w:t>
      </w:r>
      <w:r w:rsidRPr="00762D95">
        <w:rPr>
          <w:rFonts w:ascii="Symbol" w:hAnsi="Symbol"/>
        </w:rPr>
        <w:tab/>
      </w:r>
      <w:r w:rsidRPr="00464C00">
        <w:t xml:space="preserve">Old Geelong Road, Ballan - Rehabilitation </w:t>
      </w:r>
      <w:r w:rsidRPr="00762D95">
        <w:t>($0.</w:t>
      </w:r>
      <w:r>
        <w:t>612</w:t>
      </w:r>
      <w:r w:rsidRPr="00762D95">
        <w:t xml:space="preserve"> million)</w:t>
      </w:r>
      <w:r>
        <w:t>;</w:t>
      </w:r>
    </w:p>
    <w:p w14:paraId="36AAB06C" w14:textId="77777777" w:rsidR="00692E85" w:rsidRDefault="00692E85" w:rsidP="00692E85">
      <w:pPr>
        <w:pStyle w:val="ICBulletList1"/>
        <w:numPr>
          <w:ilvl w:val="0"/>
          <w:numId w:val="0"/>
        </w:numPr>
        <w:tabs>
          <w:tab w:val="left" w:pos="567"/>
        </w:tabs>
        <w:ind w:left="567" w:hanging="567"/>
      </w:pPr>
      <w:r>
        <w:rPr>
          <w:rFonts w:ascii="Symbol" w:hAnsi="Symbol"/>
        </w:rPr>
        <w:t></w:t>
      </w:r>
      <w:r>
        <w:rPr>
          <w:rFonts w:ascii="Symbol" w:hAnsi="Symbol"/>
        </w:rPr>
        <w:tab/>
      </w:r>
      <w:r w:rsidRPr="00464C00">
        <w:t xml:space="preserve">Yendon-Egerton Road, Millbrook - Culvert renewal </w:t>
      </w:r>
      <w:r w:rsidRPr="00762D95">
        <w:t>($0.</w:t>
      </w:r>
      <w:r>
        <w:t>609</w:t>
      </w:r>
      <w:r w:rsidRPr="00762D95">
        <w:t xml:space="preserve"> million)</w:t>
      </w:r>
      <w:r>
        <w:t>;</w:t>
      </w:r>
    </w:p>
    <w:p w14:paraId="4D3EF374" w14:textId="77777777" w:rsidR="00692E85" w:rsidRPr="00762D95" w:rsidRDefault="00692E85" w:rsidP="00692E85">
      <w:pPr>
        <w:pStyle w:val="ICBulletList1"/>
        <w:numPr>
          <w:ilvl w:val="0"/>
          <w:numId w:val="0"/>
        </w:numPr>
        <w:tabs>
          <w:tab w:val="left" w:pos="567"/>
        </w:tabs>
        <w:ind w:left="567" w:hanging="567"/>
      </w:pPr>
      <w:r w:rsidRPr="00762D95">
        <w:rPr>
          <w:rFonts w:ascii="Symbol" w:hAnsi="Symbol"/>
        </w:rPr>
        <w:t></w:t>
      </w:r>
      <w:r w:rsidRPr="00762D95">
        <w:rPr>
          <w:rFonts w:ascii="Symbol" w:hAnsi="Symbol"/>
        </w:rPr>
        <w:tab/>
      </w:r>
      <w:r w:rsidRPr="00464C00">
        <w:t xml:space="preserve">Darley Civic </w:t>
      </w:r>
      <w:r>
        <w:t>and</w:t>
      </w:r>
      <w:r w:rsidRPr="00464C00">
        <w:t xml:space="preserve"> Community Hub - Building renewal</w:t>
      </w:r>
      <w:r>
        <w:t xml:space="preserve"> </w:t>
      </w:r>
      <w:r w:rsidRPr="00762D95">
        <w:t>($0.</w:t>
      </w:r>
      <w:r>
        <w:t>609</w:t>
      </w:r>
      <w:r w:rsidRPr="00762D95">
        <w:t xml:space="preserve"> million)</w:t>
      </w:r>
      <w:r>
        <w:t>;</w:t>
      </w:r>
    </w:p>
    <w:p w14:paraId="030E8947" w14:textId="77777777" w:rsidR="00692E85" w:rsidRPr="00762D95" w:rsidRDefault="00692E85" w:rsidP="00692E85">
      <w:pPr>
        <w:pStyle w:val="ICBulletList1"/>
        <w:numPr>
          <w:ilvl w:val="0"/>
          <w:numId w:val="0"/>
        </w:numPr>
        <w:tabs>
          <w:tab w:val="left" w:pos="567"/>
        </w:tabs>
        <w:ind w:left="567" w:hanging="567"/>
      </w:pPr>
      <w:r w:rsidRPr="00762D95">
        <w:rPr>
          <w:rFonts w:ascii="Symbol" w:hAnsi="Symbol"/>
        </w:rPr>
        <w:t></w:t>
      </w:r>
      <w:r w:rsidRPr="00762D95">
        <w:rPr>
          <w:rFonts w:ascii="Symbol" w:hAnsi="Symbol"/>
        </w:rPr>
        <w:tab/>
      </w:r>
      <w:r w:rsidRPr="00464C00">
        <w:t xml:space="preserve">Ballan-Meredith Road, Mount Wallace - Rehabilitation </w:t>
      </w:r>
      <w:r w:rsidRPr="00762D95">
        <w:t>($0.4</w:t>
      </w:r>
      <w:r>
        <w:t>89</w:t>
      </w:r>
      <w:r w:rsidRPr="00762D95">
        <w:t xml:space="preserve"> million)</w:t>
      </w:r>
      <w:r>
        <w:t>.</w:t>
      </w:r>
    </w:p>
    <w:p w14:paraId="5FB51DFE" w14:textId="77777777" w:rsidR="00692E85" w:rsidRPr="00762D95" w:rsidRDefault="00692E85" w:rsidP="00692E85">
      <w:pPr>
        <w:spacing w:before="240"/>
        <w:ind w:right="-477"/>
        <w:rPr>
          <w:rFonts w:asciiTheme="minorHAnsi" w:hAnsiTheme="minorHAnsi" w:cstheme="minorHAnsi"/>
          <w:szCs w:val="24"/>
          <w:u w:val="single"/>
        </w:rPr>
      </w:pPr>
      <w:r w:rsidRPr="00762D95">
        <w:rPr>
          <w:rFonts w:asciiTheme="minorHAnsi" w:hAnsiTheme="minorHAnsi" w:cstheme="minorHAnsi"/>
          <w:szCs w:val="24"/>
          <w:u w:val="single"/>
        </w:rPr>
        <w:t>Waste Service Charges</w:t>
      </w:r>
    </w:p>
    <w:p w14:paraId="424C71C4" w14:textId="77777777" w:rsidR="00692E85" w:rsidRPr="00762D95" w:rsidRDefault="00692E85" w:rsidP="00692E85">
      <w:r w:rsidRPr="00762D95">
        <w:t xml:space="preserve">The Waste Management Service Charge will </w:t>
      </w:r>
      <w:r>
        <w:t>increase</w:t>
      </w:r>
      <w:r w:rsidRPr="00762D95">
        <w:t xml:space="preserve"> from $8</w:t>
      </w:r>
      <w:r>
        <w:t>2</w:t>
      </w:r>
      <w:r w:rsidRPr="00762D95">
        <w:t>.00 to $8</w:t>
      </w:r>
      <w:r>
        <w:t>5</w:t>
      </w:r>
      <w:r w:rsidRPr="00762D95">
        <w:t xml:space="preserve">.00 and the overall Waste Collection Charge will </w:t>
      </w:r>
      <w:r>
        <w:t>reduce</w:t>
      </w:r>
      <w:r w:rsidRPr="00762D95">
        <w:t xml:space="preserve"> from $</w:t>
      </w:r>
      <w:r>
        <w:t>209</w:t>
      </w:r>
      <w:r w:rsidRPr="00762D95">
        <w:t>.00 to $2</w:t>
      </w:r>
      <w:r>
        <w:t>05</w:t>
      </w:r>
      <w:r w:rsidRPr="00762D95">
        <w:t>.00. The State Landfill Levy will increase from $</w:t>
      </w:r>
      <w:r>
        <w:t>40</w:t>
      </w:r>
      <w:r w:rsidRPr="00762D95">
        <w:t>.00 to $</w:t>
      </w:r>
      <w:r>
        <w:t>53</w:t>
      </w:r>
      <w:r w:rsidRPr="00762D95">
        <w:t xml:space="preserve">.00, and the optional Kerbside Green Waste service will </w:t>
      </w:r>
      <w:r>
        <w:t>de</w:t>
      </w:r>
      <w:r w:rsidRPr="00762D95">
        <w:t>crease from $7</w:t>
      </w:r>
      <w:r>
        <w:t>8</w:t>
      </w:r>
      <w:r w:rsidRPr="00762D95">
        <w:t>.00 to $7</w:t>
      </w:r>
      <w:r>
        <w:t>7</w:t>
      </w:r>
      <w:r w:rsidRPr="00762D95">
        <w:t xml:space="preserve">.00 for </w:t>
      </w:r>
      <w:r>
        <w:t>2021/22</w:t>
      </w:r>
      <w:r w:rsidRPr="00762D95">
        <w:t>.</w:t>
      </w:r>
    </w:p>
    <w:p w14:paraId="09B54A8B" w14:textId="77777777" w:rsidR="00692E85" w:rsidRPr="00762D95" w:rsidRDefault="00692E85" w:rsidP="00692E85">
      <w:r w:rsidRPr="00762D95">
        <w:t xml:space="preserve">The cost to Council of delivering waste collection services to the community has been materially impacted by significant increases in </w:t>
      </w:r>
      <w:r>
        <w:t xml:space="preserve">recent years to </w:t>
      </w:r>
      <w:r w:rsidRPr="00762D95">
        <w:t>the disposal cost for recyclables</w:t>
      </w:r>
      <w:r>
        <w:t>,</w:t>
      </w:r>
      <w:r w:rsidRPr="00762D95">
        <w:t xml:space="preserve"> and the Victorian State Government proposal to increase the State Landfill Levy from $65.90 per tonne in 20</w:t>
      </w:r>
      <w:r>
        <w:t>20</w:t>
      </w:r>
      <w:r w:rsidRPr="00762D95">
        <w:t>/2</w:t>
      </w:r>
      <w:r>
        <w:t>1</w:t>
      </w:r>
      <w:r w:rsidRPr="00762D95">
        <w:t xml:space="preserve"> to $</w:t>
      </w:r>
      <w:r>
        <w:t>105</w:t>
      </w:r>
      <w:r w:rsidRPr="00762D95">
        <w:t xml:space="preserve">.90 per tonne for </w:t>
      </w:r>
      <w:r>
        <w:t>2021/22</w:t>
      </w:r>
      <w:r w:rsidRPr="00762D95">
        <w:t xml:space="preserve">.  </w:t>
      </w:r>
    </w:p>
    <w:p w14:paraId="0AF95DE9" w14:textId="77777777" w:rsidR="00692E85" w:rsidRPr="00762D95" w:rsidRDefault="00692E85" w:rsidP="00692E85">
      <w:pPr>
        <w:spacing w:before="240"/>
        <w:ind w:right="-477"/>
        <w:rPr>
          <w:rFonts w:asciiTheme="minorHAnsi" w:hAnsiTheme="minorHAnsi" w:cstheme="minorHAnsi"/>
          <w:szCs w:val="24"/>
          <w:u w:val="single"/>
        </w:rPr>
      </w:pPr>
      <w:r w:rsidRPr="00762D95">
        <w:rPr>
          <w:rFonts w:asciiTheme="minorHAnsi" w:hAnsiTheme="minorHAnsi" w:cstheme="minorHAnsi"/>
          <w:szCs w:val="24"/>
          <w:u w:val="single"/>
        </w:rPr>
        <w:t>Loan Funding</w:t>
      </w:r>
    </w:p>
    <w:p w14:paraId="1B947BF4" w14:textId="77777777" w:rsidR="00692E85" w:rsidRPr="00D00C8E" w:rsidRDefault="00692E85" w:rsidP="00692E85">
      <w:r w:rsidRPr="00D00C8E">
        <w:t xml:space="preserve">The 2021/22 budget includes new borrowings of $12.778 million (includes $3.728 million of deferred borrowings from 2020/21) which will be used to help fund the 2021/22 CIP Program. </w:t>
      </w:r>
    </w:p>
    <w:p w14:paraId="2A63FDFC" w14:textId="77777777" w:rsidR="00692E85" w:rsidRPr="00762D95" w:rsidRDefault="00692E85" w:rsidP="00692E85">
      <w:r w:rsidRPr="00D00C8E">
        <w:t>The 2021/22 budget also includes loan principle repayments of $6.021 million.</w:t>
      </w:r>
    </w:p>
    <w:p w14:paraId="591364D1" w14:textId="77777777" w:rsidR="00692E85" w:rsidRPr="00762D95" w:rsidRDefault="00692E85" w:rsidP="00692E85">
      <w:pPr>
        <w:spacing w:before="240"/>
        <w:ind w:right="-477"/>
        <w:rPr>
          <w:rFonts w:asciiTheme="minorHAnsi" w:hAnsiTheme="minorHAnsi" w:cstheme="minorHAnsi"/>
          <w:szCs w:val="24"/>
          <w:u w:val="single"/>
        </w:rPr>
      </w:pPr>
      <w:r w:rsidRPr="00762D95">
        <w:rPr>
          <w:rFonts w:asciiTheme="minorHAnsi" w:hAnsiTheme="minorHAnsi" w:cstheme="minorHAnsi"/>
          <w:szCs w:val="24"/>
          <w:u w:val="single"/>
        </w:rPr>
        <w:t>Cash Management</w:t>
      </w:r>
    </w:p>
    <w:p w14:paraId="580F8F93" w14:textId="27CFA0A9" w:rsidR="00692E85" w:rsidRPr="00071550" w:rsidRDefault="00692E85" w:rsidP="00692E85">
      <w:pPr>
        <w:rPr>
          <w:color w:val="FF0000"/>
        </w:rPr>
      </w:pPr>
      <w:r w:rsidRPr="00762D95">
        <w:t>Overall, total cash and investments of $2</w:t>
      </w:r>
      <w:r>
        <w:t>7</w:t>
      </w:r>
      <w:r w:rsidRPr="00762D95">
        <w:t>.</w:t>
      </w:r>
      <w:r>
        <w:t>745</w:t>
      </w:r>
      <w:r w:rsidRPr="00762D95">
        <w:t xml:space="preserve"> million are forecast as at 30 June 202</w:t>
      </w:r>
      <w:r>
        <w:t>2</w:t>
      </w:r>
      <w:r w:rsidRPr="00762D95">
        <w:t xml:space="preserve">. </w:t>
      </w:r>
    </w:p>
    <w:p w14:paraId="6803D896" w14:textId="77777777" w:rsidR="00692E85" w:rsidRPr="00B12A0F" w:rsidRDefault="00692E85" w:rsidP="00EC613E">
      <w:pPr>
        <w:pStyle w:val="ICHeading3"/>
      </w:pPr>
      <w:r>
        <w:t>Council Plan</w:t>
      </w:r>
    </w:p>
    <w:p w14:paraId="7698D8B1" w14:textId="77777777" w:rsidR="00692E85" w:rsidRDefault="00692E85" w:rsidP="00692E85">
      <w:r>
        <w:t>The Council Plan 2017-2021 provides as follows:</w:t>
      </w:r>
    </w:p>
    <w:p w14:paraId="60BDF536" w14:textId="3144D803" w:rsidR="00692E85" w:rsidRPr="00E559B8" w:rsidRDefault="00692E85" w:rsidP="006B4E38">
      <w:pPr>
        <w:tabs>
          <w:tab w:val="left" w:pos="2835"/>
        </w:tabs>
        <w:spacing w:before="120" w:after="0"/>
        <w:rPr>
          <w:b/>
        </w:rPr>
      </w:pPr>
      <w:r>
        <w:rPr>
          <w:b/>
        </w:rPr>
        <w:t xml:space="preserve">Strategic Objective 1: </w:t>
      </w:r>
      <w:r w:rsidR="006B4E38">
        <w:rPr>
          <w:b/>
        </w:rPr>
        <w:tab/>
      </w:r>
      <w:r>
        <w:rPr>
          <w:b/>
        </w:rPr>
        <w:t>Providing Good Governance and Leadership</w:t>
      </w:r>
    </w:p>
    <w:p w14:paraId="7274FCA5" w14:textId="391FB20C" w:rsidR="00692E85" w:rsidRPr="00E559B8" w:rsidRDefault="00692E85" w:rsidP="006B4E38">
      <w:pPr>
        <w:tabs>
          <w:tab w:val="left" w:pos="2835"/>
        </w:tabs>
        <w:spacing w:before="60" w:after="60"/>
        <w:rPr>
          <w:b/>
        </w:rPr>
      </w:pPr>
      <w:r>
        <w:rPr>
          <w:b/>
        </w:rPr>
        <w:t xml:space="preserve">Context 1C: </w:t>
      </w:r>
      <w:r w:rsidR="006B4E38">
        <w:rPr>
          <w:b/>
        </w:rPr>
        <w:tab/>
      </w:r>
      <w:r>
        <w:rPr>
          <w:b/>
        </w:rPr>
        <w:t>Our Business and Systems</w:t>
      </w:r>
    </w:p>
    <w:p w14:paraId="0D0D3297" w14:textId="77777777" w:rsidR="00692E85" w:rsidRDefault="00692E85" w:rsidP="00692E85">
      <w:r>
        <w:t xml:space="preserve">The proposal </w:t>
      </w:r>
      <w:r w:rsidRPr="002B5705">
        <w:t xml:space="preserve">Consideration of the Proposed </w:t>
      </w:r>
      <w:r>
        <w:t>2021/22</w:t>
      </w:r>
      <w:r w:rsidRPr="002B5705">
        <w:t xml:space="preserve"> Annual Budget</w:t>
      </w:r>
      <w:r>
        <w:t xml:space="preserve"> is consistent with the Council Plan 2017 – 2021.</w:t>
      </w:r>
    </w:p>
    <w:p w14:paraId="4E5A8D04" w14:textId="77777777" w:rsidR="00692E85" w:rsidRPr="00B12A0F" w:rsidRDefault="00692E85" w:rsidP="00EC613E">
      <w:pPr>
        <w:pStyle w:val="ICHeading3"/>
        <w:spacing w:before="0"/>
      </w:pPr>
      <w:r>
        <w:t>Financial Implications</w:t>
      </w:r>
    </w:p>
    <w:p w14:paraId="02E0BB35" w14:textId="77777777" w:rsidR="00692E85" w:rsidRDefault="00692E85" w:rsidP="00692E85">
      <w:pPr>
        <w:ind w:right="-477"/>
      </w:pPr>
      <w:r>
        <w:t>The 2021/22 Budget contains details of the financial resources required to deliver the Council Plan.</w:t>
      </w:r>
    </w:p>
    <w:p w14:paraId="027A9130" w14:textId="77777777" w:rsidR="00692E85" w:rsidRDefault="00692E85" w:rsidP="00692E85">
      <w:pPr>
        <w:pStyle w:val="ICHeading3"/>
      </w:pPr>
      <w:r>
        <w:t>Risk &amp; Occupational Health &amp; Safety Issues</w:t>
      </w:r>
    </w:p>
    <w:p w14:paraId="33208302" w14:textId="77777777" w:rsidR="00692E85" w:rsidRDefault="00692E85" w:rsidP="00692E85">
      <w:pPr>
        <w:ind w:right="-477"/>
      </w:pPr>
      <w:r>
        <w:t>There are no known risk and occupational health and safety issues associated with this report.</w:t>
      </w:r>
    </w:p>
    <w:p w14:paraId="014EA06B" w14:textId="77777777" w:rsidR="00692E85" w:rsidRPr="00B12A0F" w:rsidRDefault="00692E85" w:rsidP="00692E85">
      <w:pPr>
        <w:pStyle w:val="ICHeading3"/>
      </w:pPr>
      <w:r>
        <w:t>Communications &amp; Consultation Strategy</w:t>
      </w:r>
    </w:p>
    <w:p w14:paraId="406CD9A6" w14:textId="77777777" w:rsidR="00692E85" w:rsidRDefault="00692E85" w:rsidP="00692E85">
      <w:r>
        <w:t>Subject to Council endorsing the Proposed 2021/22 Budget, an advertisement will be placed in local newspapers. The process includes giving public notice to allow 28 days for submissions to be made by members of the public and such submissions will be heard prior to Council adopting the 2021/22 Annual Budget.</w:t>
      </w:r>
    </w:p>
    <w:p w14:paraId="2AE698AA" w14:textId="77777777" w:rsidR="00692E85" w:rsidRPr="00FC75D0" w:rsidRDefault="00692E85" w:rsidP="00692E85">
      <w:pPr>
        <w:rPr>
          <w:rFonts w:cs="Arial"/>
          <w:szCs w:val="24"/>
          <w:lang w:eastAsia="en-AU"/>
        </w:rPr>
      </w:pPr>
      <w:r w:rsidRPr="00FC75D0">
        <w:rPr>
          <w:rFonts w:cs="Arial"/>
          <w:szCs w:val="24"/>
          <w:lang w:eastAsia="en-AU"/>
        </w:rPr>
        <w:t xml:space="preserve">Copies of the Proposed </w:t>
      </w:r>
      <w:r>
        <w:rPr>
          <w:rFonts w:cs="Arial"/>
          <w:szCs w:val="24"/>
          <w:lang w:eastAsia="en-AU"/>
        </w:rPr>
        <w:t>2021/22</w:t>
      </w:r>
      <w:r w:rsidRPr="00FC75D0">
        <w:rPr>
          <w:rFonts w:cs="Arial"/>
          <w:szCs w:val="24"/>
          <w:lang w:eastAsia="en-AU"/>
        </w:rPr>
        <w:t xml:space="preserve"> Annual Budget can also be viewed on </w:t>
      </w:r>
      <w:r>
        <w:rPr>
          <w:rFonts w:cs="Arial"/>
          <w:szCs w:val="24"/>
          <w:lang w:eastAsia="en-AU"/>
        </w:rPr>
        <w:t>Council</w:t>
      </w:r>
      <w:r w:rsidRPr="00FC75D0">
        <w:rPr>
          <w:rFonts w:cs="Arial"/>
          <w:szCs w:val="24"/>
          <w:lang w:eastAsia="en-AU"/>
        </w:rPr>
        <w:t xml:space="preserve">’s website: </w:t>
      </w:r>
      <w:hyperlink r:id="rId87" w:history="1">
        <w:r w:rsidRPr="00FC75D0">
          <w:rPr>
            <w:rFonts w:cs="Arial"/>
            <w:color w:val="0000FF"/>
            <w:szCs w:val="24"/>
            <w:u w:val="single"/>
            <w:lang w:eastAsia="en-AU"/>
          </w:rPr>
          <w:t>www.moorabool.vic.gov.au</w:t>
        </w:r>
      </w:hyperlink>
      <w:r w:rsidRPr="00FC75D0">
        <w:rPr>
          <w:rFonts w:cs="Arial"/>
          <w:szCs w:val="24"/>
          <w:lang w:eastAsia="en-AU"/>
        </w:rPr>
        <w:t xml:space="preserve"> </w:t>
      </w:r>
      <w:r>
        <w:rPr>
          <w:rFonts w:cs="Arial"/>
          <w:szCs w:val="24"/>
          <w:lang w:eastAsia="en-AU"/>
        </w:rPr>
        <w:t>with physical copies mailed out on request.</w:t>
      </w:r>
    </w:p>
    <w:p w14:paraId="6B7B6B27" w14:textId="77777777" w:rsidR="00692E85" w:rsidRPr="0094023B" w:rsidRDefault="00692E85" w:rsidP="00692E85">
      <w:pPr>
        <w:rPr>
          <w:rFonts w:cs="Arial"/>
          <w:szCs w:val="24"/>
          <w:lang w:eastAsia="en-AU"/>
        </w:rPr>
      </w:pPr>
      <w:r w:rsidRPr="00FC75D0">
        <w:rPr>
          <w:rFonts w:cs="Arial"/>
          <w:szCs w:val="24"/>
          <w:lang w:eastAsia="en-AU"/>
        </w:rPr>
        <w:t xml:space="preserve">Residents are invited to make submissions in relation to the Proposed </w:t>
      </w:r>
      <w:r>
        <w:rPr>
          <w:rFonts w:cs="Arial"/>
          <w:szCs w:val="24"/>
          <w:lang w:eastAsia="en-AU"/>
        </w:rPr>
        <w:t>2021/22</w:t>
      </w:r>
      <w:r w:rsidRPr="00FC75D0">
        <w:rPr>
          <w:rFonts w:cs="Arial"/>
          <w:szCs w:val="24"/>
          <w:lang w:eastAsia="en-AU"/>
        </w:rPr>
        <w:t xml:space="preserve"> Annual Budget until 5.00pm </w:t>
      </w:r>
      <w:r w:rsidRPr="007A35EE">
        <w:rPr>
          <w:rFonts w:cs="Arial"/>
          <w:szCs w:val="24"/>
          <w:lang w:eastAsia="en-AU"/>
        </w:rPr>
        <w:t xml:space="preserve">on Tuesday 8 </w:t>
      </w:r>
      <w:proofErr w:type="gramStart"/>
      <w:r w:rsidRPr="007A35EE">
        <w:rPr>
          <w:rFonts w:cs="Arial"/>
          <w:szCs w:val="24"/>
          <w:lang w:eastAsia="en-AU"/>
        </w:rPr>
        <w:t>June,</w:t>
      </w:r>
      <w:proofErr w:type="gramEnd"/>
      <w:r w:rsidRPr="007A35EE">
        <w:rPr>
          <w:rFonts w:cs="Arial"/>
          <w:szCs w:val="24"/>
          <w:lang w:eastAsia="en-AU"/>
        </w:rPr>
        <w:t xml:space="preserve"> 2021.</w:t>
      </w:r>
    </w:p>
    <w:p w14:paraId="78CA9640" w14:textId="77777777" w:rsidR="00692E85" w:rsidRPr="0094023B" w:rsidRDefault="00692E85" w:rsidP="00692E85">
      <w:pPr>
        <w:autoSpaceDE w:val="0"/>
        <w:autoSpaceDN w:val="0"/>
        <w:adjustRightInd w:val="0"/>
        <w:ind w:right="-477"/>
        <w:rPr>
          <w:rFonts w:cs="Arial"/>
          <w:szCs w:val="24"/>
          <w:lang w:eastAsia="en-AU"/>
        </w:rPr>
      </w:pPr>
      <w:r w:rsidRPr="0094023B">
        <w:rPr>
          <w:rFonts w:cs="Arial"/>
          <w:szCs w:val="24"/>
          <w:lang w:eastAsia="en-AU"/>
        </w:rPr>
        <w:t>Feedback should be made in writing and be addressed to:</w:t>
      </w:r>
    </w:p>
    <w:p w14:paraId="0EF3026D" w14:textId="77777777" w:rsidR="00692E85" w:rsidRPr="0094023B" w:rsidRDefault="00692E85" w:rsidP="00692E85">
      <w:pPr>
        <w:autoSpaceDE w:val="0"/>
        <w:autoSpaceDN w:val="0"/>
        <w:adjustRightInd w:val="0"/>
        <w:spacing w:after="0"/>
        <w:ind w:right="-476"/>
        <w:rPr>
          <w:rFonts w:cs="Arial"/>
          <w:szCs w:val="24"/>
          <w:lang w:eastAsia="en-AU"/>
        </w:rPr>
      </w:pPr>
      <w:r w:rsidRPr="0094023B">
        <w:rPr>
          <w:rFonts w:cs="Arial"/>
          <w:szCs w:val="24"/>
          <w:lang w:eastAsia="en-AU"/>
        </w:rPr>
        <w:t>The Chief Executive Officer</w:t>
      </w:r>
    </w:p>
    <w:p w14:paraId="1BB0B5BD" w14:textId="77777777" w:rsidR="00692E85" w:rsidRPr="0094023B" w:rsidRDefault="00692E85" w:rsidP="00692E85">
      <w:pPr>
        <w:autoSpaceDE w:val="0"/>
        <w:autoSpaceDN w:val="0"/>
        <w:adjustRightInd w:val="0"/>
        <w:spacing w:after="0"/>
        <w:ind w:right="-476"/>
        <w:rPr>
          <w:rFonts w:cs="Arial"/>
          <w:szCs w:val="24"/>
          <w:lang w:eastAsia="en-AU"/>
        </w:rPr>
      </w:pPr>
      <w:r w:rsidRPr="0094023B">
        <w:rPr>
          <w:rFonts w:cs="Arial"/>
          <w:szCs w:val="24"/>
          <w:lang w:eastAsia="en-AU"/>
        </w:rPr>
        <w:t>Budget Submission</w:t>
      </w:r>
    </w:p>
    <w:p w14:paraId="6538D898" w14:textId="77777777" w:rsidR="00692E85" w:rsidRPr="0094023B" w:rsidRDefault="00692E85" w:rsidP="00692E85">
      <w:pPr>
        <w:autoSpaceDE w:val="0"/>
        <w:autoSpaceDN w:val="0"/>
        <w:adjustRightInd w:val="0"/>
        <w:spacing w:after="0"/>
        <w:ind w:right="-476"/>
        <w:rPr>
          <w:rFonts w:cs="Arial"/>
          <w:szCs w:val="24"/>
          <w:lang w:eastAsia="en-AU"/>
        </w:rPr>
      </w:pPr>
      <w:r w:rsidRPr="0094023B">
        <w:rPr>
          <w:rFonts w:cs="Arial"/>
          <w:szCs w:val="24"/>
          <w:lang w:eastAsia="en-AU"/>
        </w:rPr>
        <w:t xml:space="preserve">Moorabool </w:t>
      </w:r>
      <w:r>
        <w:rPr>
          <w:rFonts w:cs="Arial"/>
          <w:szCs w:val="24"/>
          <w:lang w:eastAsia="en-AU"/>
        </w:rPr>
        <w:t>Shire</w:t>
      </w:r>
      <w:r w:rsidRPr="0094023B">
        <w:rPr>
          <w:rFonts w:cs="Arial"/>
          <w:szCs w:val="24"/>
          <w:lang w:eastAsia="en-AU"/>
        </w:rPr>
        <w:t xml:space="preserve"> </w:t>
      </w:r>
      <w:r>
        <w:rPr>
          <w:rFonts w:cs="Arial"/>
          <w:szCs w:val="24"/>
          <w:lang w:eastAsia="en-AU"/>
        </w:rPr>
        <w:t>Council</w:t>
      </w:r>
    </w:p>
    <w:p w14:paraId="50DA1D41" w14:textId="77777777" w:rsidR="00692E85" w:rsidRPr="0094023B" w:rsidRDefault="00692E85" w:rsidP="00692E85">
      <w:pPr>
        <w:autoSpaceDE w:val="0"/>
        <w:autoSpaceDN w:val="0"/>
        <w:adjustRightInd w:val="0"/>
        <w:spacing w:after="0"/>
        <w:ind w:right="-476"/>
        <w:rPr>
          <w:rFonts w:cs="Arial"/>
          <w:szCs w:val="24"/>
          <w:lang w:eastAsia="en-AU"/>
        </w:rPr>
      </w:pPr>
      <w:r w:rsidRPr="0094023B">
        <w:rPr>
          <w:rFonts w:cs="Arial"/>
          <w:szCs w:val="24"/>
          <w:lang w:eastAsia="en-AU"/>
        </w:rPr>
        <w:t>PO Box 18</w:t>
      </w:r>
    </w:p>
    <w:p w14:paraId="5AA11EE1" w14:textId="77777777" w:rsidR="00692E85" w:rsidRPr="0094023B" w:rsidRDefault="00692E85" w:rsidP="00692E85">
      <w:pPr>
        <w:autoSpaceDE w:val="0"/>
        <w:autoSpaceDN w:val="0"/>
        <w:adjustRightInd w:val="0"/>
        <w:ind w:right="-477"/>
        <w:rPr>
          <w:rFonts w:cs="Arial"/>
          <w:szCs w:val="24"/>
          <w:lang w:eastAsia="en-AU"/>
        </w:rPr>
      </w:pPr>
      <w:r w:rsidRPr="0094023B">
        <w:rPr>
          <w:rFonts w:cs="Arial"/>
          <w:szCs w:val="24"/>
          <w:lang w:eastAsia="en-AU"/>
        </w:rPr>
        <w:t>Ballan VIC 3342</w:t>
      </w:r>
    </w:p>
    <w:p w14:paraId="722A7687" w14:textId="77777777" w:rsidR="00692E85" w:rsidRDefault="00692E85" w:rsidP="00692E85">
      <w:pPr>
        <w:rPr>
          <w:lang w:eastAsia="en-AU"/>
        </w:rPr>
      </w:pPr>
      <w:r w:rsidRPr="00140F1A">
        <w:rPr>
          <w:lang w:eastAsia="en-AU"/>
        </w:rPr>
        <w:t xml:space="preserve">Alternatively, submissions can be emailed to </w:t>
      </w:r>
      <w:hyperlink r:id="rId88" w:history="1">
        <w:r w:rsidRPr="00140F1A">
          <w:rPr>
            <w:color w:val="0000FF"/>
            <w:u w:val="single"/>
            <w:lang w:eastAsia="en-AU"/>
          </w:rPr>
          <w:t>info@moorabool.vic.gov.au</w:t>
        </w:r>
      </w:hyperlink>
      <w:r w:rsidRPr="00140F1A">
        <w:rPr>
          <w:lang w:eastAsia="en-AU"/>
        </w:rPr>
        <w:t xml:space="preserve"> or submitted online at </w:t>
      </w:r>
      <w:hyperlink r:id="rId89" w:history="1">
        <w:r w:rsidRPr="00140F1A">
          <w:rPr>
            <w:color w:val="0000FF"/>
            <w:u w:val="single"/>
            <w:lang w:eastAsia="en-AU"/>
          </w:rPr>
          <w:t>haveyoursaymoorabool.com.au</w:t>
        </w:r>
      </w:hyperlink>
      <w:r w:rsidRPr="0094023B">
        <w:rPr>
          <w:lang w:eastAsia="en-AU"/>
        </w:rPr>
        <w:t xml:space="preserve"> </w:t>
      </w:r>
    </w:p>
    <w:p w14:paraId="6211FC3F" w14:textId="77777777" w:rsidR="00692E85" w:rsidRDefault="00692E85" w:rsidP="00692E85">
      <w:r w:rsidRPr="0094023B">
        <w:rPr>
          <w:lang w:eastAsia="en-AU"/>
        </w:rPr>
        <w:t xml:space="preserve">Any person requesting that he or she be heard in support of a submission is entitled to appear before the Special Meeting of </w:t>
      </w:r>
      <w:r>
        <w:rPr>
          <w:lang w:eastAsia="en-AU"/>
        </w:rPr>
        <w:t>Council</w:t>
      </w:r>
      <w:r w:rsidRPr="0094023B">
        <w:rPr>
          <w:lang w:eastAsia="en-AU"/>
        </w:rPr>
        <w:t xml:space="preserve"> either personally or by a person acting on his or her behalf. Any person who </w:t>
      </w:r>
      <w:r w:rsidRPr="007A35EE">
        <w:rPr>
          <w:lang w:eastAsia="en-AU"/>
        </w:rPr>
        <w:t>wishes to be heard in support of a submission should indicate this request in their written submission. A meeting to hear submissions is scheduled to occur on Wednesday 16 June 2021, at a venue to be determined.</w:t>
      </w:r>
    </w:p>
    <w:p w14:paraId="0F3CCEA8" w14:textId="77777777" w:rsidR="00692E85" w:rsidRPr="00B12A0F" w:rsidRDefault="00692E85" w:rsidP="00692E85">
      <w:pPr>
        <w:pStyle w:val="ICHeading3"/>
      </w:pPr>
      <w:r>
        <w:t>Victorian Charter of Human Rights &amp; Responsibilities Act 2006</w:t>
      </w:r>
    </w:p>
    <w:p w14:paraId="2AD0B35D" w14:textId="77777777" w:rsidR="00692E85" w:rsidRDefault="00692E85" w:rsidP="00692E85">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737FBF99" w14:textId="77777777" w:rsidR="00EC613E" w:rsidRDefault="00EC613E">
      <w:pPr>
        <w:spacing w:after="200" w:line="276" w:lineRule="auto"/>
        <w:jc w:val="left"/>
        <w:rPr>
          <w:b/>
          <w:caps/>
          <w:szCs w:val="20"/>
        </w:rPr>
      </w:pPr>
      <w:r>
        <w:br w:type="page"/>
      </w:r>
    </w:p>
    <w:p w14:paraId="237DB055" w14:textId="557B3A7D" w:rsidR="00692E85" w:rsidRPr="00B12A0F" w:rsidRDefault="00692E85" w:rsidP="00692E85">
      <w:pPr>
        <w:pStyle w:val="ICHeading3"/>
      </w:pPr>
      <w:r>
        <w:t>Officer’s Declaration of Conflict of Interests</w:t>
      </w:r>
    </w:p>
    <w:p w14:paraId="27E2738A" w14:textId="77777777" w:rsidR="00692E85" w:rsidRDefault="00692E85" w:rsidP="00692E85">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357733A0" w14:textId="77777777" w:rsidR="00692E85" w:rsidRPr="00E36B2C" w:rsidRDefault="00692E85" w:rsidP="00692E85">
      <w:pPr>
        <w:rPr>
          <w:i/>
        </w:rPr>
      </w:pPr>
      <w:r w:rsidRPr="00E36B2C">
        <w:rPr>
          <w:i/>
        </w:rPr>
        <w:t xml:space="preserve">General Manager – </w:t>
      </w:r>
      <w:r>
        <w:rPr>
          <w:i/>
        </w:rPr>
        <w:t>Caroline Buisson</w:t>
      </w:r>
    </w:p>
    <w:p w14:paraId="39044755" w14:textId="77777777" w:rsidR="00692E85" w:rsidRDefault="00692E85" w:rsidP="00692E85">
      <w:r>
        <w:t>In providing this advice to Council as the General Manager, I have no interests to disclose in this report.</w:t>
      </w:r>
    </w:p>
    <w:p w14:paraId="74316948" w14:textId="77777777" w:rsidR="00692E85" w:rsidRPr="00E36B2C" w:rsidRDefault="00692E85" w:rsidP="00692E85">
      <w:pPr>
        <w:rPr>
          <w:i/>
        </w:rPr>
      </w:pPr>
      <w:r w:rsidRPr="00E36B2C">
        <w:rPr>
          <w:i/>
        </w:rPr>
        <w:t xml:space="preserve">Author – </w:t>
      </w:r>
      <w:r>
        <w:rPr>
          <w:i/>
        </w:rPr>
        <w:t>Aaron Light</w:t>
      </w:r>
    </w:p>
    <w:p w14:paraId="26A0F475" w14:textId="77777777" w:rsidR="00692E85" w:rsidRDefault="00692E85" w:rsidP="00692E85">
      <w:r>
        <w:t xml:space="preserve">In providing this advice to Council as the Author, I have no interests to disclose in this report. </w:t>
      </w:r>
    </w:p>
    <w:p w14:paraId="07CEE561" w14:textId="77777777" w:rsidR="00692E85" w:rsidRDefault="00692E85" w:rsidP="00692E85">
      <w:pPr>
        <w:pStyle w:val="ICHeading3"/>
      </w:pPr>
      <w:r>
        <w:t>Conclusion</w:t>
      </w:r>
    </w:p>
    <w:p w14:paraId="2742688C" w14:textId="77777777" w:rsidR="00692E85" w:rsidRDefault="00692E85" w:rsidP="00692E85">
      <w:r>
        <w:t>The Proposed Budget presents Council's immediate and longer-term financial strategy and links the actions set out in the Council Plan. It also identifies the capital works and services the community can expect from Council during the 2021/22 financial year and beyond.</w:t>
      </w:r>
    </w:p>
    <w:p w14:paraId="39B18014" w14:textId="77777777" w:rsidR="00692E85" w:rsidRDefault="00692E85" w:rsidP="00692E85">
      <w:pPr>
        <w:spacing w:after="0"/>
      </w:pPr>
      <w:r>
        <w:t xml:space="preserve"> </w:t>
      </w:r>
      <w:bookmarkStart w:id="121" w:name="PageSet_Report_9774"/>
      <w:bookmarkEnd w:id="121"/>
    </w:p>
    <w:p w14:paraId="698B4219" w14:textId="77777777" w:rsidR="00692E85" w:rsidRDefault="00692E85" w:rsidP="00692E85">
      <w:pPr>
        <w:spacing w:after="0"/>
        <w:sectPr w:rsidR="00692E85" w:rsidSect="00692E85">
          <w:headerReference w:type="even" r:id="rId90"/>
          <w:headerReference w:type="default" r:id="rId91"/>
          <w:footerReference w:type="even" r:id="rId92"/>
          <w:footerReference w:type="default" r:id="rId93"/>
          <w:headerReference w:type="first" r:id="rId94"/>
          <w:footerReference w:type="first" r:id="rId95"/>
          <w:pgSz w:w="11907" w:h="16839" w:code="9"/>
          <w:pgMar w:top="1134" w:right="1134" w:bottom="1134" w:left="1134" w:header="567" w:footer="567" w:gutter="0"/>
          <w:cols w:space="720"/>
          <w:formProt w:val="0"/>
          <w:docGrid w:linePitch="326"/>
        </w:sectPr>
      </w:pPr>
    </w:p>
    <w:p w14:paraId="1E73BA30" w14:textId="2A6BA54C" w:rsidR="00692E85" w:rsidRDefault="00692E85" w:rsidP="00EC613E">
      <w:pPr>
        <w:pStyle w:val="ICTOC2MINS"/>
        <w:tabs>
          <w:tab w:val="clear" w:pos="851"/>
          <w:tab w:val="left" w:pos="567"/>
        </w:tabs>
        <w:spacing w:before="0"/>
      </w:pPr>
      <w:bookmarkStart w:id="122" w:name="PDF2_ReportName_9796"/>
      <w:bookmarkStart w:id="123" w:name="_Toc71280228"/>
      <w:bookmarkEnd w:id="122"/>
      <w:r>
        <w:t>1</w:t>
      </w:r>
      <w:r w:rsidR="006B4E38">
        <w:t>4</w:t>
      </w:r>
      <w:r>
        <w:t>.7</w:t>
      </w:r>
      <w:r>
        <w:tab/>
        <w:t>Draft Revenue &amp; Rating Plan</w:t>
      </w:r>
      <w:bookmarkEnd w:id="123"/>
    </w:p>
    <w:p w14:paraId="58BA75A3" w14:textId="77777777" w:rsidR="00692E85" w:rsidRDefault="00692E85" w:rsidP="00692E85">
      <w:pPr>
        <w:tabs>
          <w:tab w:val="left" w:pos="1985"/>
        </w:tabs>
        <w:ind w:left="1985" w:hanging="1985"/>
        <w:rPr>
          <w:b/>
          <w:szCs w:val="24"/>
        </w:rPr>
      </w:pPr>
      <w:r w:rsidRPr="00C52EA9">
        <w:rPr>
          <w:b/>
          <w:szCs w:val="24"/>
        </w:rPr>
        <w:t>Author:</w:t>
      </w:r>
      <w:r w:rsidRPr="00C52EA9">
        <w:rPr>
          <w:b/>
          <w:szCs w:val="24"/>
        </w:rPr>
        <w:tab/>
      </w:r>
      <w:r>
        <w:rPr>
          <w:b/>
          <w:szCs w:val="24"/>
        </w:rPr>
        <w:t xml:space="preserve">Adrian </w:t>
      </w:r>
      <w:proofErr w:type="spellStart"/>
      <w:r>
        <w:rPr>
          <w:b/>
          <w:szCs w:val="24"/>
        </w:rPr>
        <w:t>Pawar</w:t>
      </w:r>
      <w:proofErr w:type="spellEnd"/>
      <w:r w:rsidRPr="00C52EA9">
        <w:rPr>
          <w:b/>
          <w:szCs w:val="24"/>
        </w:rPr>
        <w:t xml:space="preserve">, </w:t>
      </w:r>
      <w:r>
        <w:rPr>
          <w:b/>
          <w:szCs w:val="24"/>
        </w:rPr>
        <w:t>Project Accountant</w:t>
      </w:r>
    </w:p>
    <w:p w14:paraId="043FE2E2" w14:textId="77777777" w:rsidR="00692E85" w:rsidRPr="00C52EA9" w:rsidRDefault="00692E85" w:rsidP="00692E85">
      <w:pPr>
        <w:tabs>
          <w:tab w:val="left" w:pos="1985"/>
        </w:tabs>
        <w:ind w:left="1985" w:hanging="1985"/>
        <w:rPr>
          <w:b/>
          <w:szCs w:val="24"/>
        </w:rPr>
      </w:pPr>
      <w:r>
        <w:rPr>
          <w:b/>
          <w:szCs w:val="24"/>
        </w:rPr>
        <w:t>Authoriser</w:t>
      </w:r>
      <w:r w:rsidRPr="00C52EA9">
        <w:rPr>
          <w:b/>
          <w:szCs w:val="24"/>
        </w:rPr>
        <w:t>:</w:t>
      </w:r>
      <w:r w:rsidRPr="00C52EA9">
        <w:rPr>
          <w:b/>
          <w:szCs w:val="24"/>
        </w:rPr>
        <w:tab/>
      </w:r>
      <w:r w:rsidRPr="00584541">
        <w:rPr>
          <w:rFonts w:cs="Calibri"/>
          <w:b/>
          <w:szCs w:val="24"/>
        </w:rPr>
        <w:t>Caroline Buisson, General Manager Customer Care &amp; Advocacy</w:t>
      </w:r>
      <w:r>
        <w:rPr>
          <w:b/>
          <w:szCs w:val="24"/>
        </w:rPr>
        <w:t xml:space="preserve"> </w:t>
      </w:r>
    </w:p>
    <w:p w14:paraId="21EFA476" w14:textId="77777777" w:rsidR="00692E85" w:rsidRPr="00C52EA9" w:rsidRDefault="00692E85" w:rsidP="00692E85">
      <w:pPr>
        <w:tabs>
          <w:tab w:val="left" w:pos="1984"/>
        </w:tabs>
        <w:spacing w:before="120" w:after="0"/>
        <w:ind w:left="2551" w:hanging="2551"/>
        <w:rPr>
          <w:b/>
          <w:szCs w:val="24"/>
        </w:rPr>
      </w:pPr>
      <w:bookmarkStart w:id="124" w:name="PDF2_Attachments_9796"/>
      <w:r w:rsidRPr="00C52EA9">
        <w:rPr>
          <w:b/>
          <w:szCs w:val="24"/>
        </w:rPr>
        <w:t>Attachments:</w:t>
      </w:r>
      <w:r w:rsidRPr="00C52EA9">
        <w:rPr>
          <w:b/>
          <w:szCs w:val="24"/>
        </w:rPr>
        <w:tab/>
      </w:r>
      <w:r w:rsidRPr="00E80ED8">
        <w:rPr>
          <w:rFonts w:cs="Calibri"/>
          <w:b/>
          <w:szCs w:val="24"/>
        </w:rPr>
        <w:t>1.</w:t>
      </w:r>
      <w:r w:rsidRPr="00E80ED8">
        <w:rPr>
          <w:rFonts w:cs="Calibri"/>
          <w:b/>
          <w:szCs w:val="24"/>
        </w:rPr>
        <w:tab/>
        <w:t xml:space="preserve">Draft Revenue and Rating Plan 2021-2025 (under separate cover) </w:t>
      </w:r>
      <w:bookmarkStart w:id="125" w:name="PDFA_9796_1"/>
      <w:r w:rsidRPr="00E80ED8">
        <w:rPr>
          <w:rFonts w:cs="Calibri"/>
          <w:b/>
          <w:szCs w:val="24"/>
        </w:rPr>
        <w:t xml:space="preserve"> </w:t>
      </w:r>
      <w:bookmarkEnd w:id="125"/>
      <w:r>
        <w:rPr>
          <w:b/>
          <w:szCs w:val="24"/>
        </w:rPr>
        <w:t xml:space="preserve"> </w:t>
      </w:r>
      <w:bookmarkEnd w:id="124"/>
    </w:p>
    <w:p w14:paraId="01850ABA" w14:textId="77777777" w:rsidR="00692E85" w:rsidRDefault="00692E85" w:rsidP="00692E85">
      <w:pPr>
        <w:tabs>
          <w:tab w:val="left" w:pos="2268"/>
        </w:tabs>
        <w:spacing w:after="0"/>
        <w:rPr>
          <w:szCs w:val="24"/>
        </w:rPr>
      </w:pPr>
      <w:r w:rsidRPr="00612D6E">
        <w:rPr>
          <w:szCs w:val="24"/>
        </w:rPr>
        <w:t xml:space="preserve"> </w:t>
      </w:r>
    </w:p>
    <w:p w14:paraId="67F93C76" w14:textId="77777777" w:rsidR="00692E85" w:rsidRDefault="00692E85" w:rsidP="00692E85">
      <w:pPr>
        <w:pStyle w:val="ICHeading3"/>
        <w:spacing w:before="0"/>
      </w:pPr>
      <w:r>
        <w:t>Purpose</w:t>
      </w:r>
    </w:p>
    <w:p w14:paraId="5F91723A" w14:textId="77777777" w:rsidR="00692E85" w:rsidRPr="000D16B0" w:rsidRDefault="00692E85" w:rsidP="00692E85">
      <w:pPr>
        <w:rPr>
          <w:szCs w:val="24"/>
          <w:lang w:eastAsia="en-AU"/>
        </w:rPr>
      </w:pPr>
      <w:r w:rsidRPr="000D16B0">
        <w:rPr>
          <w:szCs w:val="24"/>
          <w:lang w:eastAsia="en-AU"/>
        </w:rPr>
        <w:t xml:space="preserve">The </w:t>
      </w:r>
      <w:r>
        <w:rPr>
          <w:szCs w:val="24"/>
          <w:lang w:eastAsia="en-AU"/>
        </w:rPr>
        <w:t>d</w:t>
      </w:r>
      <w:r w:rsidRPr="000D16B0">
        <w:rPr>
          <w:szCs w:val="24"/>
          <w:lang w:eastAsia="en-AU"/>
        </w:rPr>
        <w:t xml:space="preserve">raft Revenue and Rating Plan </w:t>
      </w:r>
      <w:r w:rsidRPr="00A22B1E">
        <w:rPr>
          <w:szCs w:val="24"/>
          <w:lang w:eastAsia="en-AU"/>
        </w:rPr>
        <w:t>(Plan)</w:t>
      </w:r>
      <w:r w:rsidRPr="000D16B0">
        <w:rPr>
          <w:szCs w:val="24"/>
          <w:lang w:eastAsia="en-AU"/>
        </w:rPr>
        <w:t xml:space="preserve"> establishes the revenue raising framework within which Council proposes to raise revenue.  </w:t>
      </w:r>
      <w:r w:rsidRPr="000D16B0">
        <w:rPr>
          <w:color w:val="000000" w:themeColor="text1"/>
          <w:szCs w:val="24"/>
          <w:lang w:eastAsia="en-AU"/>
        </w:rPr>
        <w:t xml:space="preserve">The purpose of the Revenue and Rating Plan is to determine the most appropriate and affordable revenue and rating approach for Moorabool Shire Council which in conjunction with other income sources, will adequately finance the objectives in the </w:t>
      </w:r>
      <w:r>
        <w:rPr>
          <w:color w:val="000000" w:themeColor="text1"/>
          <w:szCs w:val="24"/>
          <w:lang w:eastAsia="en-AU"/>
        </w:rPr>
        <w:t>C</w:t>
      </w:r>
      <w:r w:rsidRPr="000D16B0">
        <w:rPr>
          <w:color w:val="000000" w:themeColor="text1"/>
          <w:szCs w:val="24"/>
          <w:lang w:eastAsia="en-AU"/>
        </w:rPr>
        <w:t xml:space="preserve">ouncil </w:t>
      </w:r>
      <w:r>
        <w:rPr>
          <w:color w:val="000000" w:themeColor="text1"/>
          <w:szCs w:val="24"/>
          <w:lang w:eastAsia="en-AU"/>
        </w:rPr>
        <w:t>P</w:t>
      </w:r>
      <w:r w:rsidRPr="000D16B0">
        <w:rPr>
          <w:color w:val="000000" w:themeColor="text1"/>
          <w:szCs w:val="24"/>
          <w:lang w:eastAsia="en-AU"/>
        </w:rPr>
        <w:t>lan.  </w:t>
      </w:r>
    </w:p>
    <w:p w14:paraId="69D80DEF" w14:textId="77777777" w:rsidR="00692E85" w:rsidRDefault="00692E85" w:rsidP="00692E85">
      <w:pPr>
        <w:pStyle w:val="ICHeading3"/>
      </w:pPr>
      <w:r>
        <w:t>Executive Summary</w:t>
      </w:r>
    </w:p>
    <w:p w14:paraId="209B7520" w14:textId="77777777" w:rsidR="00692E85" w:rsidRPr="00862BFF" w:rsidRDefault="00692E85" w:rsidP="00EE49B9">
      <w:pPr>
        <w:pStyle w:val="ICBulletList1"/>
        <w:numPr>
          <w:ilvl w:val="0"/>
          <w:numId w:val="6"/>
        </w:numPr>
      </w:pPr>
      <w:r>
        <w:t xml:space="preserve">The new </w:t>
      </w:r>
      <w:r w:rsidRPr="00A4677B">
        <w:rPr>
          <w:i/>
          <w:iCs/>
        </w:rPr>
        <w:t>Local Government Act 2020</w:t>
      </w:r>
      <w:r>
        <w:t xml:space="preserve"> (that is more principles based and less prescriptive in nature), mandates for Council to have a Revenue and Rating Plan (R&amp;RP) that covers four financial years. </w:t>
      </w:r>
    </w:p>
    <w:p w14:paraId="06E9044D" w14:textId="77777777" w:rsidR="00692E85" w:rsidRPr="00862BFF" w:rsidRDefault="00692E85" w:rsidP="00EE49B9">
      <w:pPr>
        <w:pStyle w:val="ICBulletList1"/>
        <w:numPr>
          <w:ilvl w:val="0"/>
          <w:numId w:val="6"/>
        </w:numPr>
      </w:pPr>
      <w:r>
        <w:t>The Plan embodies a comprehensive view, the rational, objectives and core strategies that Council uses to raise its revenue purse through its rating option model, fees and charges, grants, contributions, interest income and borrowing strategy.</w:t>
      </w:r>
    </w:p>
    <w:p w14:paraId="3456AFE0" w14:textId="77777777" w:rsidR="00692E85" w:rsidRPr="00862BFF" w:rsidRDefault="00692E85" w:rsidP="00EE49B9">
      <w:pPr>
        <w:pStyle w:val="ICBulletList1"/>
        <w:numPr>
          <w:ilvl w:val="0"/>
          <w:numId w:val="6"/>
        </w:numPr>
      </w:pPr>
      <w:r>
        <w:t>The Plan will form part of Council’s strategic framework to support understanding of medium to long term implication on resource allocation and Council’s financial performance.</w:t>
      </w:r>
    </w:p>
    <w:p w14:paraId="7CA5FD29" w14:textId="77777777" w:rsidR="00692E85" w:rsidRDefault="00692E85" w:rsidP="00692E85">
      <w:pPr>
        <w:spacing w:after="0"/>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692E85" w14:paraId="233E2C7A" w14:textId="77777777" w:rsidTr="00692E85">
        <w:tc>
          <w:tcPr>
            <w:tcW w:w="9639" w:type="dxa"/>
          </w:tcPr>
          <w:p w14:paraId="1F9C608E" w14:textId="0A9FC963" w:rsidR="00C02560" w:rsidRDefault="00C02560" w:rsidP="00C02560">
            <w:pPr>
              <w:tabs>
                <w:tab w:val="left" w:pos="1134"/>
              </w:tabs>
              <w:spacing w:before="240"/>
              <w:jc w:val="left"/>
              <w:rPr>
                <w:rFonts w:cs="Calibri"/>
                <w:b/>
                <w:caps/>
              </w:rPr>
            </w:pPr>
            <w:bookmarkStart w:id="126" w:name="PDF2_Recommendations_9796"/>
            <w:bookmarkStart w:id="127" w:name="MoverSeconder_9796"/>
            <w:bookmarkEnd w:id="126"/>
            <w:r w:rsidRPr="00C02560">
              <w:rPr>
                <w:rFonts w:cs="Calibri"/>
                <w:b/>
                <w:caps/>
              </w:rPr>
              <w:t xml:space="preserve">Resolution  </w:t>
            </w:r>
          </w:p>
          <w:p w14:paraId="2EFD9F9A" w14:textId="7ED00A3D" w:rsidR="00C02560" w:rsidRDefault="00C02560" w:rsidP="00C02560">
            <w:pPr>
              <w:tabs>
                <w:tab w:val="left" w:pos="1134"/>
              </w:tabs>
              <w:spacing w:after="0"/>
              <w:jc w:val="left"/>
              <w:rPr>
                <w:rFonts w:cs="Calibri"/>
              </w:rPr>
            </w:pPr>
            <w:r w:rsidRPr="00C02560">
              <w:rPr>
                <w:rFonts w:cs="Calibri"/>
                <w:b/>
                <w:bCs/>
              </w:rPr>
              <w:t>Moved:</w:t>
            </w:r>
            <w:r w:rsidRPr="00C02560">
              <w:rPr>
                <w:rFonts w:cs="Calibri"/>
              </w:rPr>
              <w:tab/>
              <w:t>Cr David Edwards</w:t>
            </w:r>
          </w:p>
          <w:p w14:paraId="0E25B775" w14:textId="57FBA931" w:rsidR="00C02560" w:rsidRPr="00C02560" w:rsidRDefault="00C02560" w:rsidP="00C02560">
            <w:pPr>
              <w:tabs>
                <w:tab w:val="left" w:pos="1134"/>
              </w:tabs>
              <w:jc w:val="left"/>
            </w:pPr>
            <w:r w:rsidRPr="00C02560">
              <w:rPr>
                <w:rFonts w:cs="Calibri"/>
                <w:b/>
                <w:bCs/>
              </w:rPr>
              <w:t>Seconded:</w:t>
            </w:r>
            <w:r w:rsidRPr="00C02560">
              <w:rPr>
                <w:rFonts w:cs="Calibri"/>
              </w:rPr>
              <w:tab/>
              <w:t xml:space="preserve">Cr Tonia </w:t>
            </w:r>
            <w:proofErr w:type="spellStart"/>
            <w:r w:rsidRPr="00C02560">
              <w:rPr>
                <w:rFonts w:cs="Calibri"/>
              </w:rPr>
              <w:t>Dudzik</w:t>
            </w:r>
            <w:bookmarkEnd w:id="127"/>
            <w:proofErr w:type="spellEnd"/>
          </w:p>
          <w:p w14:paraId="7706F696" w14:textId="77777777" w:rsidR="00692E85" w:rsidRPr="00EC613E" w:rsidRDefault="00692E85" w:rsidP="00692E85">
            <w:pPr>
              <w:pStyle w:val="ICRecList1"/>
              <w:numPr>
                <w:ilvl w:val="0"/>
                <w:numId w:val="0"/>
              </w:numPr>
              <w:ind w:left="567" w:hanging="567"/>
              <w:rPr>
                <w:b/>
                <w:bCs/>
              </w:rPr>
            </w:pPr>
            <w:r w:rsidRPr="00EC613E">
              <w:rPr>
                <w:b/>
                <w:bCs/>
              </w:rPr>
              <w:t>That Council:</w:t>
            </w:r>
          </w:p>
          <w:p w14:paraId="612EC7D5" w14:textId="77777777" w:rsidR="00692E85" w:rsidRPr="00EC613E" w:rsidRDefault="00692E85" w:rsidP="00EE49B9">
            <w:pPr>
              <w:pStyle w:val="ICRecList1"/>
              <w:numPr>
                <w:ilvl w:val="0"/>
                <w:numId w:val="9"/>
              </w:numPr>
              <w:rPr>
                <w:b/>
                <w:bCs/>
              </w:rPr>
            </w:pPr>
            <w:r w:rsidRPr="00EC613E">
              <w:rPr>
                <w:b/>
                <w:bCs/>
              </w:rPr>
              <w:t xml:space="preserve">Approves the draft 2021-2025 Revenue and Rating Plan.  </w:t>
            </w:r>
          </w:p>
          <w:p w14:paraId="5AB53395" w14:textId="77777777" w:rsidR="00692E85" w:rsidRPr="00EC613E" w:rsidRDefault="00692E85" w:rsidP="00692E85">
            <w:pPr>
              <w:pStyle w:val="ICRecList1"/>
              <w:numPr>
                <w:ilvl w:val="0"/>
                <w:numId w:val="0"/>
              </w:numPr>
              <w:ind w:left="567" w:hanging="567"/>
              <w:rPr>
                <w:b/>
                <w:bCs/>
              </w:rPr>
            </w:pPr>
            <w:r w:rsidRPr="00EC613E">
              <w:rPr>
                <w:b/>
                <w:bCs/>
              </w:rPr>
              <w:t>2.</w:t>
            </w:r>
            <w:r w:rsidRPr="00EC613E">
              <w:rPr>
                <w:b/>
                <w:bCs/>
              </w:rPr>
              <w:tab/>
              <w:t xml:space="preserve">Authorises the Chief Executive Officer to give public notice in accordance with 223 of the </w:t>
            </w:r>
            <w:r w:rsidRPr="00EC613E">
              <w:rPr>
                <w:b/>
                <w:bCs/>
                <w:i/>
                <w:iCs/>
              </w:rPr>
              <w:t>Local Government Act 1989</w:t>
            </w:r>
            <w:r w:rsidRPr="00EC613E">
              <w:rPr>
                <w:b/>
                <w:bCs/>
              </w:rPr>
              <w:t xml:space="preserve"> of Council’s </w:t>
            </w:r>
            <w:proofErr w:type="gramStart"/>
            <w:r w:rsidRPr="00EC613E">
              <w:rPr>
                <w:b/>
                <w:bCs/>
              </w:rPr>
              <w:t>intention</w:t>
            </w:r>
            <w:proofErr w:type="gramEnd"/>
            <w:r w:rsidRPr="00EC613E">
              <w:rPr>
                <w:b/>
                <w:bCs/>
              </w:rPr>
              <w:t xml:space="preserve"> to adopt, at a Special Council meeting proposed to be held at 6:00pm on 30 June 2021, the 2021-2025 Revenue and Rating Plan presented to this meeting.</w:t>
            </w:r>
          </w:p>
          <w:p w14:paraId="7488C8F9" w14:textId="77777777" w:rsidR="00692E85" w:rsidRPr="00EC613E" w:rsidRDefault="00692E85" w:rsidP="00692E85">
            <w:pPr>
              <w:pStyle w:val="ICRecList1"/>
              <w:numPr>
                <w:ilvl w:val="0"/>
                <w:numId w:val="0"/>
              </w:numPr>
              <w:ind w:left="567" w:hanging="567"/>
              <w:rPr>
                <w:b/>
                <w:bCs/>
              </w:rPr>
            </w:pPr>
            <w:r w:rsidRPr="00EC613E">
              <w:rPr>
                <w:b/>
                <w:bCs/>
              </w:rPr>
              <w:t>3.</w:t>
            </w:r>
            <w:r w:rsidRPr="00EC613E">
              <w:rPr>
                <w:b/>
                <w:bCs/>
              </w:rPr>
              <w:tab/>
              <w:t>Notes that any person who makes a written submission in relation to the draft 2021-2025 Revenue and Rating Plan and requests to be heard in support of the written submission, be heard at the Special Meeting of Council to be held in the Pavilion Room, Darley Civic and Community Hub on 16 June 2021.</w:t>
            </w:r>
          </w:p>
          <w:p w14:paraId="68DD0A8A" w14:textId="77777777" w:rsidR="00C02560" w:rsidRPr="00EC613E" w:rsidRDefault="00692E85" w:rsidP="00C02560">
            <w:pPr>
              <w:pStyle w:val="ICRecList1"/>
              <w:numPr>
                <w:ilvl w:val="0"/>
                <w:numId w:val="0"/>
              </w:numPr>
              <w:ind w:left="567" w:hanging="567"/>
              <w:rPr>
                <w:b/>
                <w:bCs/>
              </w:rPr>
            </w:pPr>
            <w:r w:rsidRPr="00EC613E">
              <w:rPr>
                <w:b/>
                <w:bCs/>
              </w:rPr>
              <w:t>4.</w:t>
            </w:r>
            <w:r w:rsidRPr="00EC613E">
              <w:rPr>
                <w:b/>
                <w:bCs/>
              </w:rPr>
              <w:tab/>
              <w:t xml:space="preserve">Authorises the Chief Executive Officer to undertake any and all administrative procedures necessary to enable Council to carry out its functions under section 223 of the </w:t>
            </w:r>
            <w:r w:rsidRPr="00EC613E">
              <w:rPr>
                <w:b/>
                <w:bCs/>
                <w:i/>
                <w:iCs/>
              </w:rPr>
              <w:t>Local Government Act 1989</w:t>
            </w:r>
            <w:r w:rsidRPr="00EC613E">
              <w:rPr>
                <w:b/>
                <w:bCs/>
              </w:rPr>
              <w:t>.</w:t>
            </w:r>
            <w:bookmarkStart w:id="128" w:name="Carried_9796"/>
          </w:p>
          <w:p w14:paraId="3E92DD3C" w14:textId="2A25027C" w:rsidR="00692E85" w:rsidRDefault="00C02560" w:rsidP="00C02560">
            <w:pPr>
              <w:pStyle w:val="ICRecList1"/>
              <w:numPr>
                <w:ilvl w:val="0"/>
                <w:numId w:val="0"/>
              </w:numPr>
              <w:ind w:left="567" w:hanging="567"/>
              <w:jc w:val="right"/>
            </w:pPr>
            <w:r w:rsidRPr="00C02560">
              <w:rPr>
                <w:rFonts w:cs="Calibri"/>
                <w:b/>
                <w:bCs/>
                <w:caps/>
              </w:rPr>
              <w:t>Carried</w:t>
            </w:r>
            <w:bookmarkEnd w:id="128"/>
          </w:p>
        </w:tc>
      </w:tr>
    </w:tbl>
    <w:p w14:paraId="77C6DE93" w14:textId="77777777" w:rsidR="00692E85" w:rsidRDefault="00692E85" w:rsidP="00692E85">
      <w:pPr>
        <w:pStyle w:val="ICHeading3"/>
        <w:spacing w:before="0"/>
        <w:rPr>
          <w:b w:val="0"/>
          <w:caps w:val="0"/>
          <w:szCs w:val="22"/>
        </w:rPr>
      </w:pPr>
    </w:p>
    <w:p w14:paraId="2355B6D3" w14:textId="77777777" w:rsidR="00692E85" w:rsidRDefault="00692E85" w:rsidP="00692E85">
      <w:pPr>
        <w:spacing w:after="200" w:line="276" w:lineRule="auto"/>
        <w:jc w:val="left"/>
      </w:pPr>
      <w:r>
        <w:rPr>
          <w:b/>
          <w:caps/>
        </w:rPr>
        <w:br w:type="page"/>
      </w:r>
    </w:p>
    <w:p w14:paraId="2A53753A" w14:textId="77777777" w:rsidR="00692E85" w:rsidRDefault="00692E85" w:rsidP="00692E85">
      <w:pPr>
        <w:pStyle w:val="ICHeading3"/>
        <w:spacing w:before="0"/>
      </w:pPr>
      <w:r>
        <w:t>Background</w:t>
      </w:r>
    </w:p>
    <w:p w14:paraId="5EC4EADD" w14:textId="77777777" w:rsidR="00692E85" w:rsidRPr="005100B4" w:rsidRDefault="00692E85" w:rsidP="00692E85">
      <w:pPr>
        <w:rPr>
          <w:lang w:eastAsia="en-AU"/>
        </w:rPr>
      </w:pPr>
      <w:r w:rsidRPr="005100B4">
        <w:rPr>
          <w:lang w:eastAsia="en-AU"/>
        </w:rPr>
        <w:t>The </w:t>
      </w:r>
      <w:r w:rsidRPr="005100B4">
        <w:rPr>
          <w:i/>
          <w:iCs/>
          <w:lang w:eastAsia="en-AU"/>
        </w:rPr>
        <w:t>Local Government Act 2020</w:t>
      </w:r>
      <w:r w:rsidRPr="005100B4">
        <w:rPr>
          <w:lang w:eastAsia="en-AU"/>
        </w:rPr>
        <w:t xml:space="preserve"> requires each </w:t>
      </w:r>
      <w:r>
        <w:rPr>
          <w:lang w:eastAsia="en-AU"/>
        </w:rPr>
        <w:t>C</w:t>
      </w:r>
      <w:r w:rsidRPr="005100B4">
        <w:rPr>
          <w:lang w:eastAsia="en-AU"/>
        </w:rPr>
        <w:t>ouncil to prepare a Revenue and Rating Plan to cover a minimum period of four years following each Council election.   </w:t>
      </w:r>
    </w:p>
    <w:p w14:paraId="43731459" w14:textId="77777777" w:rsidR="00692E85" w:rsidRPr="005100B4" w:rsidRDefault="00692E85" w:rsidP="00692E85">
      <w:pPr>
        <w:rPr>
          <w:lang w:eastAsia="en-AU"/>
        </w:rPr>
      </w:pPr>
      <w:r w:rsidRPr="005100B4">
        <w:rPr>
          <w:lang w:eastAsia="en-AU"/>
        </w:rPr>
        <w:t xml:space="preserve">This </w:t>
      </w:r>
      <w:r>
        <w:rPr>
          <w:lang w:eastAsia="en-AU"/>
        </w:rPr>
        <w:t>P</w:t>
      </w:r>
      <w:r w:rsidRPr="005100B4">
        <w:rPr>
          <w:lang w:eastAsia="en-AU"/>
        </w:rPr>
        <w:t xml:space="preserve">lan is an important part of Moorabool Shire Council’s integrated planning framework, </w:t>
      </w:r>
      <w:r>
        <w:rPr>
          <w:lang w:eastAsia="en-AU"/>
        </w:rPr>
        <w:t>which will support the achievement of the Community Vision and the Council Plan.</w:t>
      </w:r>
    </w:p>
    <w:p w14:paraId="30E08209" w14:textId="77777777" w:rsidR="00692E85" w:rsidRDefault="00692E85" w:rsidP="00692E85">
      <w:pPr>
        <w:rPr>
          <w:rFonts w:asciiTheme="minorHAnsi" w:hAnsiTheme="minorHAnsi" w:cstheme="minorHAnsi"/>
          <w:szCs w:val="18"/>
          <w:lang w:eastAsia="en-AU"/>
        </w:rPr>
      </w:pPr>
      <w:r w:rsidRPr="005100B4">
        <w:rPr>
          <w:lang w:eastAsia="en-AU"/>
        </w:rPr>
        <w:t xml:space="preserve">Strategies outlined in this </w:t>
      </w:r>
      <w:r>
        <w:rPr>
          <w:lang w:eastAsia="en-AU"/>
        </w:rPr>
        <w:t>P</w:t>
      </w:r>
      <w:r w:rsidRPr="005100B4">
        <w:rPr>
          <w:lang w:eastAsia="en-AU"/>
        </w:rPr>
        <w:t>lan</w:t>
      </w:r>
      <w:r>
        <w:rPr>
          <w:lang w:eastAsia="en-AU"/>
        </w:rPr>
        <w:t xml:space="preserve"> must </w:t>
      </w:r>
      <w:r w:rsidRPr="005100B4">
        <w:rPr>
          <w:lang w:eastAsia="en-AU"/>
        </w:rPr>
        <w:t>align with the objectives contained in the Council Plan and will feed into our budgeting and long-term financial planning documents, as well as other strategic planning documents under our Council’s strategic planning framework. </w:t>
      </w:r>
    </w:p>
    <w:p w14:paraId="2FE955BB" w14:textId="77777777" w:rsidR="00692E85" w:rsidRPr="00B12A0F" w:rsidRDefault="00692E85" w:rsidP="00692E85">
      <w:pPr>
        <w:pStyle w:val="ICHeading3"/>
      </w:pPr>
      <w:r>
        <w:t>Proposal</w:t>
      </w:r>
    </w:p>
    <w:p w14:paraId="258AC532" w14:textId="77777777" w:rsidR="00692E85" w:rsidRDefault="00692E85" w:rsidP="00692E85">
      <w:r w:rsidRPr="00FC25CF">
        <w:t xml:space="preserve">This </w:t>
      </w:r>
      <w:r>
        <w:t>P</w:t>
      </w:r>
      <w:r w:rsidRPr="00FC25CF">
        <w:t>lan will explain how Council calculates the revenue needed to fund its activities</w:t>
      </w:r>
      <w:r>
        <w:t xml:space="preserve"> and </w:t>
      </w:r>
      <w:r w:rsidRPr="00FC25CF">
        <w:t>how the funding burden will be apportioned between ratepayers and other users of Council</w:t>
      </w:r>
      <w:r>
        <w:t>’s</w:t>
      </w:r>
      <w:r w:rsidRPr="00FC25CF">
        <w:t xml:space="preserve"> facilities and services</w:t>
      </w:r>
      <w:r>
        <w:t xml:space="preserve">.  </w:t>
      </w:r>
    </w:p>
    <w:p w14:paraId="57BBD5F8" w14:textId="77777777" w:rsidR="00692E85" w:rsidRPr="00FC25CF" w:rsidRDefault="00692E85" w:rsidP="00692E85">
      <w:r>
        <w:rPr>
          <w:lang w:eastAsia="en-AU"/>
        </w:rPr>
        <w:t xml:space="preserve">The Plan sets out </w:t>
      </w:r>
      <w:r w:rsidRPr="00FC25CF">
        <w:rPr>
          <w:lang w:eastAsia="en-AU"/>
        </w:rPr>
        <w:t xml:space="preserve">decisions that Council has made in relation to </w:t>
      </w:r>
      <w:r>
        <w:rPr>
          <w:lang w:eastAsia="en-AU"/>
        </w:rPr>
        <w:t>its currently adopted R</w:t>
      </w:r>
      <w:r w:rsidRPr="00FC25CF">
        <w:rPr>
          <w:lang w:eastAsia="en-AU"/>
        </w:rPr>
        <w:t xml:space="preserve">ating </w:t>
      </w:r>
      <w:r>
        <w:rPr>
          <w:lang w:eastAsia="en-AU"/>
        </w:rPr>
        <w:t>Strategy</w:t>
      </w:r>
      <w:r w:rsidRPr="00FC25CF">
        <w:rPr>
          <w:lang w:eastAsia="en-AU"/>
        </w:rPr>
        <w:t xml:space="preserve"> to ensure the fair and equitable distribution of rates across property owners</w:t>
      </w:r>
      <w:r>
        <w:rPr>
          <w:lang w:eastAsia="en-AU"/>
        </w:rPr>
        <w:t xml:space="preserve"> including </w:t>
      </w:r>
      <w:r>
        <w:t xml:space="preserve"> methodology and principles relating to non-rate revenue including user fees and charges</w:t>
      </w:r>
      <w:r w:rsidRPr="00FC25CF">
        <w:t xml:space="preserve">, </w:t>
      </w:r>
      <w:r>
        <w:t xml:space="preserve">government grants, developer contributions and all other Council income sources.   </w:t>
      </w:r>
    </w:p>
    <w:p w14:paraId="5C0C7DE2" w14:textId="77777777" w:rsidR="00692E85" w:rsidRPr="00B12A0F" w:rsidRDefault="00692E85" w:rsidP="00692E85">
      <w:pPr>
        <w:pStyle w:val="ICHeading3"/>
      </w:pPr>
      <w:r>
        <w:t>Council Plan</w:t>
      </w:r>
    </w:p>
    <w:p w14:paraId="66462B6E" w14:textId="77777777" w:rsidR="00692E85" w:rsidRDefault="00692E85" w:rsidP="00692E85">
      <w:r>
        <w:t>The Council Plan 2017-2021 provides as follows:</w:t>
      </w:r>
    </w:p>
    <w:p w14:paraId="2CFCFD1E" w14:textId="77777777" w:rsidR="00692E85" w:rsidRPr="00E559B8" w:rsidRDefault="00692E85" w:rsidP="00692E85">
      <w:pPr>
        <w:tabs>
          <w:tab w:val="left" w:pos="2835"/>
        </w:tabs>
        <w:spacing w:before="120" w:after="0"/>
        <w:rPr>
          <w:b/>
        </w:rPr>
      </w:pPr>
      <w:r>
        <w:rPr>
          <w:b/>
        </w:rPr>
        <w:t>Strategic Objective</w:t>
      </w:r>
      <w:r>
        <w:rPr>
          <w:b/>
        </w:rPr>
        <w:tab/>
        <w:t xml:space="preserve"> 1: Providing Good Governance and Leadership</w:t>
      </w:r>
    </w:p>
    <w:p w14:paraId="00873FCB" w14:textId="77777777" w:rsidR="00692E85" w:rsidRPr="00E559B8" w:rsidRDefault="00692E85" w:rsidP="00692E85">
      <w:pPr>
        <w:tabs>
          <w:tab w:val="left" w:pos="2835"/>
        </w:tabs>
        <w:spacing w:before="60"/>
        <w:rPr>
          <w:b/>
        </w:rPr>
      </w:pPr>
      <w:r>
        <w:rPr>
          <w:b/>
        </w:rPr>
        <w:t>Context</w:t>
      </w:r>
      <w:r>
        <w:rPr>
          <w:b/>
        </w:rPr>
        <w:tab/>
        <w:t xml:space="preserve"> 1C: Our Business and Systems</w:t>
      </w:r>
    </w:p>
    <w:p w14:paraId="5FA704B1" w14:textId="77777777" w:rsidR="00692E85" w:rsidRDefault="00692E85" w:rsidP="00692E85">
      <w:r>
        <w:t>The proposal is not provided for in the Council Plan 2017-2021 and can be actioned by utilising existing resources.</w:t>
      </w:r>
    </w:p>
    <w:p w14:paraId="256BF21D" w14:textId="77777777" w:rsidR="00692E85" w:rsidRPr="00B12A0F" w:rsidRDefault="00692E85" w:rsidP="00692E85">
      <w:pPr>
        <w:pStyle w:val="ICHeading3"/>
      </w:pPr>
      <w:r>
        <w:t>Financial Implications</w:t>
      </w:r>
    </w:p>
    <w:p w14:paraId="3934127C" w14:textId="77777777" w:rsidR="00692E85" w:rsidRDefault="00692E85" w:rsidP="00692E85">
      <w:r>
        <w:t>There are no immediate financial implications envisaged that will impede or put pressure on the 2021-2022 budgeting process.  In future years, as Council progressively refines its Revenue and Rating Plan, the document will inform the development of future years budgets and the 10-year financial plan.</w:t>
      </w:r>
    </w:p>
    <w:p w14:paraId="1DB5F19F" w14:textId="77777777" w:rsidR="00692E85" w:rsidRPr="00B12A0F" w:rsidRDefault="00692E85" w:rsidP="00692E85">
      <w:pPr>
        <w:pStyle w:val="ICHeading3"/>
      </w:pPr>
      <w:r>
        <w:t>Risk &amp; Occupational Health &amp; Safety Issues</w:t>
      </w:r>
    </w:p>
    <w:p w14:paraId="68031AAE" w14:textId="77777777" w:rsidR="00692E85" w:rsidRDefault="00692E85" w:rsidP="00692E85">
      <w:r>
        <w:t xml:space="preserve">The Revenue and Rating Plan is a new requirement as part of the </w:t>
      </w:r>
      <w:r w:rsidRPr="00A4677B">
        <w:rPr>
          <w:i/>
          <w:iCs/>
        </w:rPr>
        <w:t>Local Government Act 2020</w:t>
      </w:r>
      <w:r>
        <w:t xml:space="preserve"> and is required to be adopted by 30 June 2021.  The draft Revenue and Rating Plan seeks to ensure legislative compliance and reduce the risk of non-compliance with the </w:t>
      </w:r>
      <w:r w:rsidRPr="00A4677B">
        <w:rPr>
          <w:i/>
          <w:iCs/>
        </w:rPr>
        <w:t>Local Government Act 2020</w:t>
      </w:r>
      <w:r>
        <w:t>.</w:t>
      </w:r>
    </w:p>
    <w:p w14:paraId="5A236EB5" w14:textId="77777777" w:rsidR="00692E85" w:rsidRPr="00B12A0F" w:rsidRDefault="00692E85" w:rsidP="00692E85">
      <w:pPr>
        <w:pStyle w:val="ICHeading3"/>
      </w:pPr>
      <w:r>
        <w:t>Communications &amp; Consultation Strategy</w:t>
      </w:r>
    </w:p>
    <w:p w14:paraId="1C5B0C5E" w14:textId="77777777" w:rsidR="00692E85" w:rsidRDefault="00692E85" w:rsidP="00692E85">
      <w:r>
        <w:t xml:space="preserve">The Revenue and Rating Plan is closely aligned with the Draft Budget 2021/22.  As such, it is recommended that the Draft Rating and Revenue Plan be endorsed for public comment at the same time that the Draft Budget 2021/22 is released for public consultation.  Whilst deliberative community engagement is not prescribed for the Rating and Revenue Plan in the </w:t>
      </w:r>
      <w:r w:rsidRPr="00A4677B">
        <w:rPr>
          <w:i/>
          <w:iCs/>
        </w:rPr>
        <w:t>Local Government Act 2020</w:t>
      </w:r>
      <w:r>
        <w:t xml:space="preserve">, some level of engagement and input from the community may be seen as desirable. </w:t>
      </w:r>
    </w:p>
    <w:p w14:paraId="6BF63A3A" w14:textId="77777777" w:rsidR="00692E85" w:rsidRDefault="00692E85" w:rsidP="00692E85">
      <w:r>
        <w:t>In future years, as Council further refines and develops its Revenue and Rating Plan, more detailed community engagement will be undertaken.</w:t>
      </w:r>
    </w:p>
    <w:p w14:paraId="6024B93B" w14:textId="77777777" w:rsidR="00692E85" w:rsidRPr="00B12A0F" w:rsidRDefault="00692E85" w:rsidP="00692E85">
      <w:pPr>
        <w:pStyle w:val="ICHeading3"/>
      </w:pPr>
      <w:r>
        <w:t>Victorian Charter of Human Rights &amp; Responsibilities Act 2006</w:t>
      </w:r>
    </w:p>
    <w:p w14:paraId="7BE2F781" w14:textId="77777777" w:rsidR="00692E85" w:rsidRDefault="00692E85" w:rsidP="00692E85">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4D3DFF5B" w14:textId="77777777" w:rsidR="00692E85" w:rsidRPr="00B12A0F" w:rsidRDefault="00692E85" w:rsidP="00692E85">
      <w:pPr>
        <w:pStyle w:val="ICHeading3"/>
      </w:pPr>
      <w:r>
        <w:t>Officer’s Declaration of Conflict of Interests</w:t>
      </w:r>
    </w:p>
    <w:p w14:paraId="5E7A2AB0" w14:textId="77777777" w:rsidR="00692E85" w:rsidRDefault="00692E85" w:rsidP="00692E85">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0FC4799B" w14:textId="77777777" w:rsidR="00692E85" w:rsidRPr="00E36B2C" w:rsidRDefault="00692E85" w:rsidP="00692E85">
      <w:pPr>
        <w:rPr>
          <w:i/>
        </w:rPr>
      </w:pPr>
      <w:r w:rsidRPr="00E36B2C">
        <w:rPr>
          <w:i/>
        </w:rPr>
        <w:t xml:space="preserve">General Manager – </w:t>
      </w:r>
      <w:r>
        <w:rPr>
          <w:i/>
        </w:rPr>
        <w:t>Caroline Buisson</w:t>
      </w:r>
    </w:p>
    <w:p w14:paraId="7F79F6B6" w14:textId="77777777" w:rsidR="00692E85" w:rsidRDefault="00692E85" w:rsidP="00692E85">
      <w:r>
        <w:t>In providing this advice to Council as the General Manager, I have no interests to disclose in this report.</w:t>
      </w:r>
    </w:p>
    <w:p w14:paraId="04FAA84B" w14:textId="77777777" w:rsidR="00692E85" w:rsidRPr="00E36B2C" w:rsidRDefault="00692E85" w:rsidP="00692E85">
      <w:pPr>
        <w:rPr>
          <w:i/>
        </w:rPr>
      </w:pPr>
      <w:r w:rsidRPr="00E36B2C">
        <w:rPr>
          <w:i/>
        </w:rPr>
        <w:t xml:space="preserve">Author – </w:t>
      </w:r>
      <w:r>
        <w:rPr>
          <w:i/>
        </w:rPr>
        <w:t xml:space="preserve">Adrian </w:t>
      </w:r>
      <w:proofErr w:type="spellStart"/>
      <w:r>
        <w:rPr>
          <w:i/>
        </w:rPr>
        <w:t>Pawar</w:t>
      </w:r>
      <w:proofErr w:type="spellEnd"/>
    </w:p>
    <w:p w14:paraId="1F17089C" w14:textId="77777777" w:rsidR="00692E85" w:rsidRDefault="00692E85" w:rsidP="00692E85">
      <w:r>
        <w:t xml:space="preserve">In providing this advice to Council as the Author, I have no interests to disclose in this report. </w:t>
      </w:r>
    </w:p>
    <w:p w14:paraId="51B20776" w14:textId="77777777" w:rsidR="00692E85" w:rsidRPr="00B12A0F" w:rsidRDefault="00692E85" w:rsidP="00692E85">
      <w:pPr>
        <w:pStyle w:val="ICHeading3"/>
      </w:pPr>
      <w:r>
        <w:t>Conclusion</w:t>
      </w:r>
    </w:p>
    <w:p w14:paraId="35D51BF3" w14:textId="77777777" w:rsidR="00692E85" w:rsidRDefault="00692E85" w:rsidP="00692E85">
      <w:r>
        <w:t xml:space="preserve">The Revenue and Rating Plan is a new legislative requirement under the </w:t>
      </w:r>
      <w:r w:rsidRPr="000D16B0">
        <w:rPr>
          <w:i/>
          <w:iCs/>
        </w:rPr>
        <w:t>Local Government Act 2020</w:t>
      </w:r>
      <w:r>
        <w:t>.  It builds on Council’s existing Municipal Rating Strategy and establishes the revenue raising framework within which Council proposes to raise revenue.  The Plan forms an important component of the Integrated Strategic Planning Framework.</w:t>
      </w:r>
    </w:p>
    <w:p w14:paraId="4B9E0A33" w14:textId="77777777" w:rsidR="00692E85" w:rsidRDefault="00692E85" w:rsidP="00692E85">
      <w:pPr>
        <w:spacing w:after="0"/>
      </w:pPr>
      <w:r>
        <w:t xml:space="preserve"> </w:t>
      </w:r>
      <w:bookmarkStart w:id="129" w:name="PageSet_Report_9796"/>
      <w:bookmarkEnd w:id="129"/>
    </w:p>
    <w:p w14:paraId="08FA26F7" w14:textId="77777777" w:rsidR="00692E85" w:rsidRDefault="00692E85" w:rsidP="00692E85">
      <w:pPr>
        <w:spacing w:after="0"/>
        <w:sectPr w:rsidR="00692E85" w:rsidSect="00692E85">
          <w:headerReference w:type="even" r:id="rId96"/>
          <w:headerReference w:type="default" r:id="rId97"/>
          <w:footerReference w:type="even" r:id="rId98"/>
          <w:footerReference w:type="default" r:id="rId99"/>
          <w:headerReference w:type="first" r:id="rId100"/>
          <w:footerReference w:type="first" r:id="rId101"/>
          <w:pgSz w:w="11907" w:h="16839" w:code="9"/>
          <w:pgMar w:top="1134" w:right="1134" w:bottom="1134" w:left="1134" w:header="567" w:footer="567" w:gutter="0"/>
          <w:cols w:space="720"/>
          <w:formProt w:val="0"/>
          <w:docGrid w:linePitch="326"/>
        </w:sectPr>
      </w:pPr>
    </w:p>
    <w:p w14:paraId="7FB57C70" w14:textId="376C7005" w:rsidR="00692E85" w:rsidRDefault="00692E85" w:rsidP="00EC613E">
      <w:pPr>
        <w:pStyle w:val="ICTOC2MINS"/>
        <w:tabs>
          <w:tab w:val="clear" w:pos="851"/>
          <w:tab w:val="left" w:pos="567"/>
        </w:tabs>
        <w:spacing w:before="0"/>
        <w:ind w:left="567" w:hanging="567"/>
      </w:pPr>
      <w:bookmarkStart w:id="130" w:name="PDF2_ReportName_9831"/>
      <w:bookmarkStart w:id="131" w:name="_Toc71280229"/>
      <w:bookmarkEnd w:id="130"/>
      <w:r>
        <w:t>1</w:t>
      </w:r>
      <w:r w:rsidR="00CE5BC2">
        <w:t>4</w:t>
      </w:r>
      <w:r>
        <w:t>.8</w:t>
      </w:r>
      <w:r>
        <w:tab/>
        <w:t>Endorsement of the Community Vision 2030 for Public Exhibition and Feedback and Endorsement of the Proposed Council Plan 2021 - 2025 for Community Consultation</w:t>
      </w:r>
      <w:bookmarkEnd w:id="131"/>
    </w:p>
    <w:p w14:paraId="7073C30E" w14:textId="77777777" w:rsidR="00692E85" w:rsidRDefault="00692E85" w:rsidP="00692E85">
      <w:pPr>
        <w:tabs>
          <w:tab w:val="left" w:pos="1985"/>
        </w:tabs>
        <w:ind w:left="1985" w:hanging="1985"/>
        <w:rPr>
          <w:b/>
          <w:szCs w:val="24"/>
        </w:rPr>
      </w:pPr>
      <w:r w:rsidRPr="00C52EA9">
        <w:rPr>
          <w:b/>
          <w:szCs w:val="24"/>
        </w:rPr>
        <w:t>Author:</w:t>
      </w:r>
      <w:r w:rsidRPr="00C52EA9">
        <w:rPr>
          <w:b/>
          <w:szCs w:val="24"/>
        </w:rPr>
        <w:tab/>
      </w:r>
      <w:r>
        <w:rPr>
          <w:b/>
          <w:szCs w:val="24"/>
        </w:rPr>
        <w:t>Tom Laurie</w:t>
      </w:r>
      <w:r w:rsidRPr="00C52EA9">
        <w:rPr>
          <w:b/>
          <w:szCs w:val="24"/>
        </w:rPr>
        <w:t xml:space="preserve">, </w:t>
      </w:r>
      <w:r>
        <w:rPr>
          <w:b/>
          <w:szCs w:val="24"/>
        </w:rPr>
        <w:t>Manager Communications, Advocacy &amp; Government Relations</w:t>
      </w:r>
    </w:p>
    <w:p w14:paraId="240EDF5B" w14:textId="77777777" w:rsidR="00692E85" w:rsidRPr="00C52EA9" w:rsidRDefault="00692E85" w:rsidP="00692E85">
      <w:pPr>
        <w:tabs>
          <w:tab w:val="left" w:pos="1985"/>
        </w:tabs>
        <w:ind w:left="1985" w:hanging="1985"/>
        <w:rPr>
          <w:b/>
          <w:szCs w:val="24"/>
        </w:rPr>
      </w:pPr>
      <w:r>
        <w:rPr>
          <w:b/>
          <w:szCs w:val="24"/>
        </w:rPr>
        <w:t>Authoriser</w:t>
      </w:r>
      <w:r w:rsidRPr="00C52EA9">
        <w:rPr>
          <w:b/>
          <w:szCs w:val="24"/>
        </w:rPr>
        <w:t>:</w:t>
      </w:r>
      <w:r w:rsidRPr="00C52EA9">
        <w:rPr>
          <w:b/>
          <w:szCs w:val="24"/>
        </w:rPr>
        <w:tab/>
      </w:r>
      <w:r w:rsidRPr="004C7591">
        <w:rPr>
          <w:rFonts w:cs="Calibri"/>
          <w:b/>
          <w:szCs w:val="24"/>
        </w:rPr>
        <w:t>Caroline Buisson, General Manager Customer Care &amp; Advocacy</w:t>
      </w:r>
      <w:r>
        <w:rPr>
          <w:b/>
          <w:szCs w:val="24"/>
        </w:rPr>
        <w:t xml:space="preserve"> </w:t>
      </w:r>
    </w:p>
    <w:p w14:paraId="699B75DB" w14:textId="77777777" w:rsidR="00692E85" w:rsidRDefault="00692E85" w:rsidP="00692E85">
      <w:pPr>
        <w:tabs>
          <w:tab w:val="left" w:pos="1984"/>
        </w:tabs>
        <w:spacing w:before="120" w:after="0"/>
        <w:ind w:left="2551" w:hanging="2551"/>
        <w:rPr>
          <w:rFonts w:cs="Calibri"/>
          <w:b/>
          <w:szCs w:val="24"/>
        </w:rPr>
      </w:pPr>
      <w:bookmarkStart w:id="132" w:name="PDF2_Attachments_9831"/>
      <w:r w:rsidRPr="00C52EA9">
        <w:rPr>
          <w:b/>
          <w:szCs w:val="24"/>
        </w:rPr>
        <w:t>Attachments:</w:t>
      </w:r>
      <w:r w:rsidRPr="00C52EA9">
        <w:rPr>
          <w:b/>
          <w:szCs w:val="24"/>
        </w:rPr>
        <w:tab/>
      </w:r>
      <w:r w:rsidRPr="001E47B4">
        <w:rPr>
          <w:rFonts w:cs="Calibri"/>
          <w:b/>
          <w:szCs w:val="24"/>
        </w:rPr>
        <w:t>1.</w:t>
      </w:r>
      <w:r w:rsidRPr="001E47B4">
        <w:rPr>
          <w:rFonts w:cs="Calibri"/>
          <w:b/>
          <w:szCs w:val="24"/>
        </w:rPr>
        <w:tab/>
        <w:t xml:space="preserve">Community Vision 2030 (under separate cover) </w:t>
      </w:r>
      <w:bookmarkStart w:id="133" w:name="PDFA_9831_1"/>
      <w:r w:rsidRPr="001E47B4">
        <w:rPr>
          <w:rFonts w:cs="Calibri"/>
          <w:b/>
          <w:szCs w:val="24"/>
        </w:rPr>
        <w:t xml:space="preserve"> </w:t>
      </w:r>
      <w:bookmarkEnd w:id="133"/>
    </w:p>
    <w:p w14:paraId="0C053D8F" w14:textId="77777777" w:rsidR="00692E85" w:rsidRPr="00C52EA9" w:rsidRDefault="00692E85" w:rsidP="00692E85">
      <w:pPr>
        <w:tabs>
          <w:tab w:val="left" w:pos="2551"/>
        </w:tabs>
        <w:spacing w:after="0"/>
        <w:ind w:left="2551" w:hanging="567"/>
        <w:rPr>
          <w:b/>
          <w:szCs w:val="24"/>
        </w:rPr>
      </w:pPr>
      <w:r w:rsidRPr="001E47B4">
        <w:rPr>
          <w:rFonts w:cs="Calibri"/>
          <w:b/>
          <w:szCs w:val="24"/>
        </w:rPr>
        <w:t>2.</w:t>
      </w:r>
      <w:r w:rsidRPr="001E47B4">
        <w:rPr>
          <w:rFonts w:cs="Calibri"/>
          <w:b/>
          <w:szCs w:val="24"/>
        </w:rPr>
        <w:tab/>
        <w:t xml:space="preserve">Council Plan 2021-2025 (under separate cover) </w:t>
      </w:r>
      <w:bookmarkStart w:id="134" w:name="PDFA_9831_2"/>
      <w:r w:rsidRPr="001E47B4">
        <w:rPr>
          <w:rFonts w:cs="Calibri"/>
          <w:b/>
          <w:szCs w:val="24"/>
        </w:rPr>
        <w:t xml:space="preserve"> </w:t>
      </w:r>
      <w:bookmarkEnd w:id="134"/>
      <w:r>
        <w:rPr>
          <w:b/>
          <w:szCs w:val="24"/>
        </w:rPr>
        <w:t xml:space="preserve"> </w:t>
      </w:r>
      <w:bookmarkEnd w:id="132"/>
    </w:p>
    <w:p w14:paraId="4017591C" w14:textId="77777777" w:rsidR="00692E85" w:rsidRDefault="00692E85" w:rsidP="00692E85">
      <w:pPr>
        <w:tabs>
          <w:tab w:val="left" w:pos="2268"/>
        </w:tabs>
        <w:spacing w:after="0"/>
        <w:rPr>
          <w:szCs w:val="24"/>
        </w:rPr>
      </w:pPr>
      <w:r w:rsidRPr="00612D6E">
        <w:rPr>
          <w:szCs w:val="24"/>
        </w:rPr>
        <w:t xml:space="preserve"> </w:t>
      </w:r>
    </w:p>
    <w:p w14:paraId="5AC26FEC" w14:textId="77777777" w:rsidR="00692E85" w:rsidRDefault="00692E85" w:rsidP="00692E85">
      <w:pPr>
        <w:pStyle w:val="ICHeading3"/>
        <w:spacing w:before="0"/>
      </w:pPr>
      <w:r>
        <w:t>Purpose</w:t>
      </w:r>
    </w:p>
    <w:p w14:paraId="704C8806" w14:textId="77777777" w:rsidR="00692E85" w:rsidRDefault="00692E85" w:rsidP="00692E85">
      <w:pPr>
        <w:rPr>
          <w:shd w:val="clear" w:color="auto" w:fill="FFFFFF"/>
        </w:rPr>
      </w:pPr>
      <w:r w:rsidRPr="00715588">
        <w:rPr>
          <w:shd w:val="clear" w:color="auto" w:fill="FFFFFF"/>
        </w:rPr>
        <w:t xml:space="preserve">The purpose of this report is for Council to consider </w:t>
      </w:r>
      <w:r>
        <w:rPr>
          <w:shd w:val="clear" w:color="auto" w:fill="FFFFFF"/>
        </w:rPr>
        <w:t xml:space="preserve">endorsing the Community Vision 2030 (Community Vision) for public exhibition and feedback and </w:t>
      </w:r>
      <w:r w:rsidRPr="00715588">
        <w:rPr>
          <w:shd w:val="clear" w:color="auto" w:fill="FFFFFF"/>
        </w:rPr>
        <w:t xml:space="preserve">endorsing the </w:t>
      </w:r>
      <w:r>
        <w:rPr>
          <w:shd w:val="clear" w:color="auto" w:fill="FFFFFF"/>
        </w:rPr>
        <w:t>proposed</w:t>
      </w:r>
      <w:r w:rsidRPr="00715588">
        <w:rPr>
          <w:shd w:val="clear" w:color="auto" w:fill="FFFFFF"/>
        </w:rPr>
        <w:t xml:space="preserve"> Council Plan 2021 – 2025</w:t>
      </w:r>
      <w:r>
        <w:rPr>
          <w:shd w:val="clear" w:color="auto" w:fill="FFFFFF"/>
        </w:rPr>
        <w:t xml:space="preserve"> (Council Plan)</w:t>
      </w:r>
      <w:r w:rsidRPr="00715588">
        <w:rPr>
          <w:shd w:val="clear" w:color="auto" w:fill="FFFFFF"/>
        </w:rPr>
        <w:t xml:space="preserve"> for community consultation.</w:t>
      </w:r>
    </w:p>
    <w:p w14:paraId="430B3F79" w14:textId="77777777" w:rsidR="00692E85" w:rsidRDefault="00692E85" w:rsidP="00EC613E">
      <w:pPr>
        <w:pStyle w:val="ICHeading3"/>
        <w:spacing w:after="60"/>
      </w:pPr>
      <w:r>
        <w:t>Executive Summary</w:t>
      </w:r>
    </w:p>
    <w:p w14:paraId="218ED103" w14:textId="77777777" w:rsidR="00692E85" w:rsidRPr="006D191F" w:rsidRDefault="00692E85" w:rsidP="00692E85">
      <w:pPr>
        <w:pStyle w:val="ICBulletList1"/>
        <w:numPr>
          <w:ilvl w:val="0"/>
          <w:numId w:val="0"/>
        </w:numPr>
        <w:tabs>
          <w:tab w:val="left" w:pos="567"/>
        </w:tabs>
        <w:ind w:left="567" w:hanging="567"/>
      </w:pPr>
      <w:r w:rsidRPr="006D191F">
        <w:rPr>
          <w:rFonts w:ascii="Symbol" w:hAnsi="Symbol"/>
        </w:rPr>
        <w:t></w:t>
      </w:r>
      <w:r w:rsidRPr="006D191F">
        <w:rPr>
          <w:rFonts w:ascii="Symbol" w:hAnsi="Symbol"/>
        </w:rPr>
        <w:tab/>
      </w:r>
      <w:r w:rsidRPr="006D191F">
        <w:t>Council ran a deliberative engagement program between December 2020 and March 2021 to identify the opinions and expectations of our community for the next ten years. In order to gain a wide range of insights during the interactive workshops, Council established a Community Reference Group that reflected the diverse groups within our municipality.</w:t>
      </w:r>
    </w:p>
    <w:p w14:paraId="7EF52193" w14:textId="77777777" w:rsidR="00692E85" w:rsidRPr="006D191F" w:rsidRDefault="00692E85" w:rsidP="00692E85">
      <w:pPr>
        <w:pStyle w:val="ICBulletList1"/>
        <w:numPr>
          <w:ilvl w:val="0"/>
          <w:numId w:val="0"/>
        </w:numPr>
        <w:tabs>
          <w:tab w:val="left" w:pos="567"/>
        </w:tabs>
        <w:ind w:left="567" w:hanging="567"/>
      </w:pPr>
      <w:r w:rsidRPr="006D191F">
        <w:rPr>
          <w:rFonts w:ascii="Symbol" w:hAnsi="Symbol"/>
        </w:rPr>
        <w:t></w:t>
      </w:r>
      <w:r w:rsidRPr="006D191F">
        <w:rPr>
          <w:rFonts w:ascii="Symbol" w:hAnsi="Symbol"/>
        </w:rPr>
        <w:tab/>
      </w:r>
      <w:r w:rsidRPr="006D191F">
        <w:t>The insights gained during the deliberative engagement workshops helped Council shape the Community Vision 2030 whilst providing the medium to long-term direction of how the community sees the municipality in ten years’ time. </w:t>
      </w:r>
    </w:p>
    <w:p w14:paraId="1D15FB2B" w14:textId="77777777" w:rsidR="00692E85" w:rsidRPr="006D191F" w:rsidRDefault="00692E85" w:rsidP="00692E85">
      <w:pPr>
        <w:pStyle w:val="ICBulletList1"/>
        <w:numPr>
          <w:ilvl w:val="0"/>
          <w:numId w:val="0"/>
        </w:numPr>
        <w:tabs>
          <w:tab w:val="left" w:pos="567"/>
        </w:tabs>
        <w:ind w:left="567" w:hanging="567"/>
      </w:pPr>
      <w:r w:rsidRPr="006D191F">
        <w:rPr>
          <w:rFonts w:ascii="Symbol" w:hAnsi="Symbol"/>
        </w:rPr>
        <w:t></w:t>
      </w:r>
      <w:r w:rsidRPr="006D191F">
        <w:rPr>
          <w:rFonts w:ascii="Symbol" w:hAnsi="Symbol"/>
        </w:rPr>
        <w:tab/>
      </w:r>
      <w:r w:rsidRPr="006D191F">
        <w:t>The development of the proposed Council Plan 2021 – 2025 has been informed by the Community Vision 2030 and contains the measures required to deliver the strategic objectives during the next four years.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692E85" w14:paraId="7F98A4B4" w14:textId="77777777" w:rsidTr="00692E85">
        <w:tc>
          <w:tcPr>
            <w:tcW w:w="9855" w:type="dxa"/>
          </w:tcPr>
          <w:p w14:paraId="6F515059" w14:textId="10A1337D" w:rsidR="00692E85" w:rsidRDefault="00C02560" w:rsidP="00EC613E">
            <w:pPr>
              <w:pStyle w:val="ICHeading3"/>
              <w:keepNext w:val="0"/>
              <w:spacing w:before="60"/>
              <w:rPr>
                <w:rFonts w:cs="Calibri"/>
              </w:rPr>
            </w:pPr>
            <w:bookmarkStart w:id="135" w:name="PDF2_Recommendations_9831"/>
            <w:bookmarkStart w:id="136" w:name="MoverSeconder_9831"/>
            <w:bookmarkEnd w:id="135"/>
            <w:r w:rsidRPr="00C02560">
              <w:rPr>
                <w:rFonts w:cs="Calibri"/>
              </w:rPr>
              <w:t xml:space="preserve">Resolution  </w:t>
            </w:r>
          </w:p>
          <w:p w14:paraId="1340FC68" w14:textId="6393A2AC" w:rsidR="00C02560" w:rsidRDefault="00C02560" w:rsidP="00C02560">
            <w:pPr>
              <w:tabs>
                <w:tab w:val="left" w:pos="1134"/>
              </w:tabs>
              <w:spacing w:after="0"/>
              <w:jc w:val="left"/>
              <w:rPr>
                <w:rFonts w:cs="Calibri"/>
              </w:rPr>
            </w:pPr>
            <w:r w:rsidRPr="00C02560">
              <w:rPr>
                <w:rFonts w:cs="Calibri"/>
                <w:b/>
                <w:bCs/>
              </w:rPr>
              <w:t>Moved:</w:t>
            </w:r>
            <w:r w:rsidRPr="00C02560">
              <w:rPr>
                <w:rFonts w:cs="Calibri"/>
              </w:rPr>
              <w:tab/>
              <w:t xml:space="preserve">Cr Tonia </w:t>
            </w:r>
            <w:proofErr w:type="spellStart"/>
            <w:r w:rsidRPr="00C02560">
              <w:rPr>
                <w:rFonts w:cs="Calibri"/>
              </w:rPr>
              <w:t>Dudzik</w:t>
            </w:r>
            <w:proofErr w:type="spellEnd"/>
          </w:p>
          <w:p w14:paraId="31D49320" w14:textId="431D0904" w:rsidR="00C02560" w:rsidRPr="00C02560" w:rsidRDefault="00C02560" w:rsidP="00C02560">
            <w:pPr>
              <w:tabs>
                <w:tab w:val="left" w:pos="1134"/>
              </w:tabs>
              <w:jc w:val="left"/>
            </w:pPr>
            <w:r w:rsidRPr="00C02560">
              <w:rPr>
                <w:rFonts w:cs="Calibri"/>
                <w:b/>
                <w:bCs/>
              </w:rPr>
              <w:t>Seconded:</w:t>
            </w:r>
            <w:r w:rsidRPr="00C02560">
              <w:rPr>
                <w:rFonts w:cs="Calibri"/>
              </w:rPr>
              <w:tab/>
              <w:t>Cr Moira Berry</w:t>
            </w:r>
            <w:bookmarkEnd w:id="136"/>
          </w:p>
          <w:p w14:paraId="1D845B39" w14:textId="77777777" w:rsidR="00692E85" w:rsidRPr="00EC613E" w:rsidRDefault="00692E85" w:rsidP="00692E85">
            <w:pPr>
              <w:pStyle w:val="ICRecList1"/>
              <w:numPr>
                <w:ilvl w:val="0"/>
                <w:numId w:val="0"/>
              </w:numPr>
              <w:ind w:left="567" w:hanging="567"/>
              <w:rPr>
                <w:b/>
              </w:rPr>
            </w:pPr>
            <w:r w:rsidRPr="00EC613E">
              <w:rPr>
                <w:b/>
              </w:rPr>
              <w:t>That Council:</w:t>
            </w:r>
          </w:p>
          <w:p w14:paraId="79AC5AF7" w14:textId="77777777" w:rsidR="00692E85" w:rsidRPr="00EC613E" w:rsidRDefault="00692E85" w:rsidP="00692E85">
            <w:pPr>
              <w:pStyle w:val="ICRecList1"/>
              <w:numPr>
                <w:ilvl w:val="0"/>
                <w:numId w:val="0"/>
              </w:numPr>
              <w:ind w:left="567" w:hanging="567"/>
              <w:rPr>
                <w:b/>
              </w:rPr>
            </w:pPr>
            <w:r w:rsidRPr="00EC613E">
              <w:rPr>
                <w:b/>
              </w:rPr>
              <w:t>1.</w:t>
            </w:r>
            <w:r w:rsidRPr="00EC613E">
              <w:rPr>
                <w:b/>
              </w:rPr>
              <w:tab/>
              <w:t xml:space="preserve">In accordance with Section 88 of the </w:t>
            </w:r>
            <w:r w:rsidRPr="00EC613E">
              <w:rPr>
                <w:b/>
                <w:i/>
                <w:iCs/>
              </w:rPr>
              <w:t>Local Government Act 2020</w:t>
            </w:r>
            <w:r w:rsidRPr="00EC613E">
              <w:rPr>
                <w:b/>
              </w:rPr>
              <w:t xml:space="preserve">, endorses the Community Vision 2030 for public exhibition and feedback. </w:t>
            </w:r>
          </w:p>
          <w:p w14:paraId="642ABDF3" w14:textId="77777777" w:rsidR="00692E85" w:rsidRPr="00EC613E" w:rsidRDefault="00692E85" w:rsidP="00692E85">
            <w:pPr>
              <w:pStyle w:val="ICRecList1"/>
              <w:numPr>
                <w:ilvl w:val="0"/>
                <w:numId w:val="0"/>
              </w:numPr>
              <w:ind w:left="567" w:hanging="567"/>
              <w:rPr>
                <w:b/>
              </w:rPr>
            </w:pPr>
            <w:r w:rsidRPr="00EC613E">
              <w:rPr>
                <w:b/>
              </w:rPr>
              <w:t>2.</w:t>
            </w:r>
            <w:r w:rsidRPr="00EC613E">
              <w:rPr>
                <w:b/>
              </w:rPr>
              <w:tab/>
              <w:t xml:space="preserve">In accordance with Section 90 of the </w:t>
            </w:r>
            <w:r w:rsidRPr="00EC613E">
              <w:rPr>
                <w:b/>
                <w:i/>
                <w:iCs/>
              </w:rPr>
              <w:t>Local Government Act 2020</w:t>
            </w:r>
            <w:r w:rsidRPr="00EC613E">
              <w:rPr>
                <w:b/>
              </w:rPr>
              <w:t>, endorses the proposed Council Plan 2021 – 2025, shown as Attachment 2 for community consultation.</w:t>
            </w:r>
          </w:p>
          <w:p w14:paraId="56C5F5CF" w14:textId="77777777" w:rsidR="00692E85" w:rsidRPr="00EC613E" w:rsidRDefault="00692E85" w:rsidP="00692E85">
            <w:pPr>
              <w:pStyle w:val="ICRecList1"/>
              <w:numPr>
                <w:ilvl w:val="0"/>
                <w:numId w:val="0"/>
              </w:numPr>
              <w:ind w:left="567" w:hanging="567"/>
              <w:rPr>
                <w:b/>
              </w:rPr>
            </w:pPr>
            <w:r w:rsidRPr="00EC613E">
              <w:rPr>
                <w:b/>
              </w:rPr>
              <w:t>3.</w:t>
            </w:r>
            <w:r w:rsidRPr="00EC613E">
              <w:rPr>
                <w:b/>
              </w:rPr>
              <w:tab/>
              <w:t>Authorises the Chief Executive Officer to give public notice of the proposed Council Plan 2021 – 2025 and invite submissions between Tuesday 11 May 2021 to Tuesday 8 June 2021.</w:t>
            </w:r>
          </w:p>
          <w:p w14:paraId="0373DA93" w14:textId="777238CC" w:rsidR="00692E85" w:rsidRPr="00EC613E" w:rsidRDefault="00692E85" w:rsidP="00692E85">
            <w:pPr>
              <w:pStyle w:val="ICRecList1"/>
              <w:numPr>
                <w:ilvl w:val="0"/>
                <w:numId w:val="0"/>
              </w:numPr>
              <w:ind w:left="567" w:hanging="567"/>
              <w:rPr>
                <w:b/>
              </w:rPr>
            </w:pPr>
            <w:r w:rsidRPr="00EC613E">
              <w:rPr>
                <w:b/>
              </w:rPr>
              <w:t>4.</w:t>
            </w:r>
            <w:r w:rsidRPr="00EC613E">
              <w:rPr>
                <w:b/>
              </w:rPr>
              <w:tab/>
              <w:t xml:space="preserve">Resolves to hear submissions (if required) on Wednesday 16 June 2021 at a Committee of Council Meeting to be held in the </w:t>
            </w:r>
            <w:r w:rsidR="00C02560" w:rsidRPr="00EC613E">
              <w:rPr>
                <w:b/>
              </w:rPr>
              <w:t>Pavilion Room</w:t>
            </w:r>
            <w:r w:rsidRPr="00EC613E">
              <w:rPr>
                <w:b/>
              </w:rPr>
              <w:t xml:space="preserve">, </w:t>
            </w:r>
            <w:r w:rsidR="00C02560" w:rsidRPr="00EC613E">
              <w:rPr>
                <w:b/>
              </w:rPr>
              <w:t>Darley Civic &amp; Community Hub</w:t>
            </w:r>
            <w:r w:rsidRPr="00EC613E">
              <w:rPr>
                <w:b/>
              </w:rPr>
              <w:t xml:space="preserve"> commencing at </w:t>
            </w:r>
            <w:r w:rsidR="00C02560" w:rsidRPr="00EC613E">
              <w:rPr>
                <w:b/>
              </w:rPr>
              <w:t>5</w:t>
            </w:r>
            <w:r w:rsidRPr="00EC613E">
              <w:rPr>
                <w:b/>
              </w:rPr>
              <w:t>.00pm.</w:t>
            </w:r>
          </w:p>
          <w:p w14:paraId="03E268C4" w14:textId="77777777" w:rsidR="00C02560" w:rsidRPr="00EC613E" w:rsidRDefault="00692E85" w:rsidP="00EC613E">
            <w:pPr>
              <w:pStyle w:val="ICRecList1"/>
              <w:numPr>
                <w:ilvl w:val="0"/>
                <w:numId w:val="0"/>
              </w:numPr>
              <w:ind w:left="567" w:hanging="567"/>
              <w:rPr>
                <w:b/>
              </w:rPr>
            </w:pPr>
            <w:r w:rsidRPr="00EC613E">
              <w:rPr>
                <w:b/>
              </w:rPr>
              <w:t>5.</w:t>
            </w:r>
            <w:r w:rsidRPr="00EC613E">
              <w:rPr>
                <w:b/>
              </w:rPr>
              <w:tab/>
              <w:t>Resolves to notify and place on public notice its intention to adopt the Council Plan 2021 – 2025 on Wednesday 30 June 2021 at a Special Meeting of Council to be held in the Council Chambers, 15 Stead Street, Ballan commencing at 6.00pm.</w:t>
            </w:r>
            <w:bookmarkStart w:id="137" w:name="Carried_9831"/>
          </w:p>
          <w:p w14:paraId="0E94DAC0" w14:textId="01E9DD7B" w:rsidR="00692E85" w:rsidRPr="007506BA" w:rsidRDefault="00C02560" w:rsidP="00C02560">
            <w:pPr>
              <w:pStyle w:val="ICRecList1"/>
              <w:numPr>
                <w:ilvl w:val="0"/>
                <w:numId w:val="0"/>
              </w:numPr>
              <w:ind w:left="567" w:hanging="567"/>
              <w:jc w:val="right"/>
              <w:rPr>
                <w:b/>
              </w:rPr>
            </w:pPr>
            <w:r w:rsidRPr="00C02560">
              <w:rPr>
                <w:rFonts w:cs="Calibri"/>
                <w:b/>
                <w:caps/>
              </w:rPr>
              <w:t>Carried</w:t>
            </w:r>
            <w:bookmarkEnd w:id="137"/>
          </w:p>
        </w:tc>
      </w:tr>
    </w:tbl>
    <w:p w14:paraId="2374D301" w14:textId="77777777" w:rsidR="00692E85" w:rsidRDefault="00692E85" w:rsidP="00692E85">
      <w:pPr>
        <w:pStyle w:val="ICHeading3"/>
        <w:spacing w:before="0"/>
      </w:pPr>
      <w:r>
        <w:t>Background</w:t>
      </w:r>
    </w:p>
    <w:p w14:paraId="53CF81F6" w14:textId="77777777" w:rsidR="00692E85" w:rsidRDefault="00692E85" w:rsidP="00692E85">
      <w:r>
        <w:t xml:space="preserve">In developing the Community Vision and the proposed Council Plan, Council has a number of statutory requirements to be undertaken. Section 88 of </w:t>
      </w:r>
      <w:r w:rsidRPr="001B7FAA">
        <w:rPr>
          <w:i/>
          <w:iCs/>
        </w:rPr>
        <w:t>Local Government Act 2020</w:t>
      </w:r>
      <w:r>
        <w:t xml:space="preserve"> relates to the Community Vision and states:</w:t>
      </w:r>
    </w:p>
    <w:p w14:paraId="5AB9A7D6" w14:textId="77777777" w:rsidR="00692E85" w:rsidRPr="006D191F" w:rsidRDefault="00692E85" w:rsidP="00692E85">
      <w:pPr>
        <w:pStyle w:val="ICBodyList1"/>
        <w:numPr>
          <w:ilvl w:val="0"/>
          <w:numId w:val="0"/>
        </w:numPr>
        <w:ind w:left="567" w:hanging="567"/>
      </w:pPr>
      <w:r w:rsidRPr="006D191F">
        <w:t>1.</w:t>
      </w:r>
      <w:r w:rsidRPr="006D191F">
        <w:tab/>
        <w:t>A Council must maintain a Community Vision that is developed with its municipal community in accordance with its deliberative engagement practices.</w:t>
      </w:r>
    </w:p>
    <w:p w14:paraId="1F68A50B" w14:textId="77777777" w:rsidR="00692E85" w:rsidRPr="006D191F" w:rsidRDefault="00692E85" w:rsidP="00692E85">
      <w:pPr>
        <w:pStyle w:val="ICBodyList1"/>
        <w:numPr>
          <w:ilvl w:val="0"/>
          <w:numId w:val="0"/>
        </w:numPr>
        <w:ind w:left="567" w:hanging="567"/>
      </w:pPr>
      <w:r w:rsidRPr="006D191F">
        <w:t>2.</w:t>
      </w:r>
      <w:r w:rsidRPr="006D191F">
        <w:tab/>
        <w:t>The scope of the Community Vision is a period of at least the next ten financial years.</w:t>
      </w:r>
    </w:p>
    <w:p w14:paraId="0C906AD8" w14:textId="77777777" w:rsidR="00692E85" w:rsidRPr="006D191F" w:rsidRDefault="00692E85" w:rsidP="00692E85">
      <w:pPr>
        <w:pStyle w:val="ICBodyList1"/>
        <w:numPr>
          <w:ilvl w:val="0"/>
          <w:numId w:val="0"/>
        </w:numPr>
        <w:ind w:left="567" w:hanging="567"/>
      </w:pPr>
      <w:r w:rsidRPr="006D191F">
        <w:t>3.</w:t>
      </w:r>
      <w:r w:rsidRPr="006D191F">
        <w:tab/>
        <w:t>A Community Vision must describe the municipal community's aspirations for the future of the municipality.</w:t>
      </w:r>
    </w:p>
    <w:p w14:paraId="1B5F9DC3" w14:textId="77777777" w:rsidR="00692E85" w:rsidRPr="006D191F" w:rsidRDefault="00692E85" w:rsidP="00692E85">
      <w:pPr>
        <w:pStyle w:val="ICBodyList1"/>
        <w:numPr>
          <w:ilvl w:val="0"/>
          <w:numId w:val="0"/>
        </w:numPr>
        <w:ind w:left="567" w:hanging="567"/>
      </w:pPr>
      <w:r w:rsidRPr="006D191F">
        <w:t>4.</w:t>
      </w:r>
      <w:r w:rsidRPr="006D191F">
        <w:tab/>
        <w:t>A Council must develop or review the Community Vision in accordance with its deliberative engagement practices and adopt the Community Vision by 31 October in the year following a general election.</w:t>
      </w:r>
    </w:p>
    <w:p w14:paraId="3E340BA5" w14:textId="77777777" w:rsidR="00692E85" w:rsidRPr="006D191F" w:rsidRDefault="00692E85" w:rsidP="00692E85">
      <w:pPr>
        <w:pStyle w:val="ICBodyList1"/>
        <w:numPr>
          <w:ilvl w:val="0"/>
          <w:numId w:val="0"/>
        </w:numPr>
        <w:ind w:left="567" w:hanging="567"/>
      </w:pPr>
      <w:r w:rsidRPr="006D191F">
        <w:t>5.</w:t>
      </w:r>
      <w:r w:rsidRPr="006D191F">
        <w:tab/>
        <w:t>The Community Vision adopted under subsection (4) has effect from 1 July in the year following a general election.</w:t>
      </w:r>
    </w:p>
    <w:p w14:paraId="6DAF8F8E" w14:textId="77777777" w:rsidR="00692E85" w:rsidRPr="007D4760" w:rsidRDefault="00692E85" w:rsidP="00692E85">
      <w:r w:rsidRPr="00712238">
        <w:t xml:space="preserve">Sections 89 &amp; 90 of </w:t>
      </w:r>
      <w:r>
        <w:t xml:space="preserve">the </w:t>
      </w:r>
      <w:r w:rsidRPr="007506BA">
        <w:rPr>
          <w:i/>
          <w:iCs/>
        </w:rPr>
        <w:t>Local Government Act 2020</w:t>
      </w:r>
      <w:r w:rsidRPr="00712238">
        <w:t xml:space="preserve"> relate to the Strategic Planning Principles and the Council </w:t>
      </w:r>
      <w:r>
        <w:t xml:space="preserve">Plan </w:t>
      </w:r>
      <w:r w:rsidRPr="00712238">
        <w:t>and states that:</w:t>
      </w:r>
    </w:p>
    <w:p w14:paraId="032339E5" w14:textId="77777777" w:rsidR="00692E85" w:rsidRPr="007506BA" w:rsidRDefault="00692E85" w:rsidP="00692E85">
      <w:pPr>
        <w:rPr>
          <w:b/>
          <w:bCs/>
        </w:rPr>
      </w:pPr>
      <w:bookmarkStart w:id="138" w:name="_Toc34902938"/>
      <w:r w:rsidRPr="007506BA">
        <w:rPr>
          <w:b/>
          <w:bCs/>
        </w:rPr>
        <w:t>Strategic planning principles</w:t>
      </w:r>
      <w:bookmarkEnd w:id="138"/>
    </w:p>
    <w:p w14:paraId="7970AAAE" w14:textId="77777777" w:rsidR="00692E85" w:rsidRPr="007506BA" w:rsidRDefault="00692E85" w:rsidP="00692E85">
      <w:pPr>
        <w:pStyle w:val="ICBodyList1"/>
        <w:numPr>
          <w:ilvl w:val="0"/>
          <w:numId w:val="0"/>
        </w:numPr>
        <w:ind w:left="567" w:hanging="567"/>
      </w:pPr>
      <w:r w:rsidRPr="007506BA">
        <w:t>1.</w:t>
      </w:r>
      <w:r w:rsidRPr="007506BA">
        <w:tab/>
        <w:t>A Council must undertake the preparation of its Council Plan and other strategic plans in accordance with the strategic planning principles.</w:t>
      </w:r>
    </w:p>
    <w:p w14:paraId="7250C0A8" w14:textId="77777777" w:rsidR="00692E85" w:rsidRPr="007506BA" w:rsidRDefault="00692E85" w:rsidP="00692E85">
      <w:pPr>
        <w:pStyle w:val="ICBodyList1"/>
        <w:numPr>
          <w:ilvl w:val="0"/>
          <w:numId w:val="0"/>
        </w:numPr>
        <w:ind w:left="567" w:hanging="567"/>
      </w:pPr>
      <w:r w:rsidRPr="007506BA">
        <w:t>2.</w:t>
      </w:r>
      <w:r w:rsidRPr="007506BA">
        <w:tab/>
        <w:t>The following are the strategic planning principles</w:t>
      </w:r>
      <w:r>
        <w:t>:</w:t>
      </w:r>
    </w:p>
    <w:p w14:paraId="1EFBF015" w14:textId="77777777" w:rsidR="00692E85" w:rsidRPr="007506BA" w:rsidRDefault="00692E85" w:rsidP="00692E85">
      <w:pPr>
        <w:pStyle w:val="ICBodyList2"/>
        <w:numPr>
          <w:ilvl w:val="0"/>
          <w:numId w:val="0"/>
        </w:numPr>
        <w:ind w:left="1134" w:hanging="567"/>
      </w:pPr>
      <w:r w:rsidRPr="007506BA">
        <w:t>(a)</w:t>
      </w:r>
      <w:r w:rsidRPr="007506BA">
        <w:tab/>
        <w:t>an integrated approach to planning, monitoring and performance reporting is to be adopted;</w:t>
      </w:r>
    </w:p>
    <w:p w14:paraId="423623A1" w14:textId="77777777" w:rsidR="00692E85" w:rsidRPr="007506BA" w:rsidRDefault="00692E85" w:rsidP="00692E85">
      <w:pPr>
        <w:pStyle w:val="ICBodyList2"/>
        <w:numPr>
          <w:ilvl w:val="0"/>
          <w:numId w:val="0"/>
        </w:numPr>
        <w:ind w:left="1134" w:hanging="567"/>
      </w:pPr>
      <w:r w:rsidRPr="007506BA">
        <w:t>(b)</w:t>
      </w:r>
      <w:r w:rsidRPr="007506BA">
        <w:tab/>
        <w:t>strategic planning must address the Community Vision;</w:t>
      </w:r>
    </w:p>
    <w:p w14:paraId="3201B4B3" w14:textId="77777777" w:rsidR="00692E85" w:rsidRPr="007506BA" w:rsidRDefault="00692E85" w:rsidP="00692E85">
      <w:pPr>
        <w:pStyle w:val="ICBodyList2"/>
        <w:numPr>
          <w:ilvl w:val="0"/>
          <w:numId w:val="0"/>
        </w:numPr>
        <w:ind w:left="1134" w:hanging="567"/>
      </w:pPr>
      <w:r w:rsidRPr="007506BA">
        <w:t>(c)</w:t>
      </w:r>
      <w:r w:rsidRPr="007506BA">
        <w:tab/>
        <w:t>strategic planning must consider the resources needed for effective implementation;</w:t>
      </w:r>
    </w:p>
    <w:p w14:paraId="067E0F5F" w14:textId="77777777" w:rsidR="00692E85" w:rsidRPr="007506BA" w:rsidRDefault="00692E85" w:rsidP="00692E85">
      <w:pPr>
        <w:pStyle w:val="ICBodyList2"/>
        <w:numPr>
          <w:ilvl w:val="0"/>
          <w:numId w:val="0"/>
        </w:numPr>
        <w:ind w:left="1134" w:hanging="567"/>
      </w:pPr>
      <w:r w:rsidRPr="007506BA">
        <w:t>(d)</w:t>
      </w:r>
      <w:r w:rsidRPr="007506BA">
        <w:tab/>
        <w:t>strategic planning must identify and address the risks to effective implementation;</w:t>
      </w:r>
    </w:p>
    <w:p w14:paraId="2D2068E9" w14:textId="77777777" w:rsidR="00692E85" w:rsidRPr="007506BA" w:rsidRDefault="00692E85" w:rsidP="00692E85">
      <w:pPr>
        <w:pStyle w:val="ICBodyList2"/>
        <w:numPr>
          <w:ilvl w:val="0"/>
          <w:numId w:val="0"/>
        </w:numPr>
        <w:ind w:left="1134" w:hanging="567"/>
      </w:pPr>
      <w:r w:rsidRPr="007506BA">
        <w:t>(e)</w:t>
      </w:r>
      <w:r w:rsidRPr="007506BA">
        <w:tab/>
        <w:t>strategic planning must provide for ongoing monitoring of progress and regular reviews to identify and address changing circumstances.</w:t>
      </w:r>
    </w:p>
    <w:p w14:paraId="4F656B5D" w14:textId="77777777" w:rsidR="00692E85" w:rsidRPr="007506BA" w:rsidRDefault="00692E85" w:rsidP="00692E85">
      <w:pPr>
        <w:spacing w:after="100"/>
        <w:rPr>
          <w:b/>
          <w:bCs/>
        </w:rPr>
      </w:pPr>
      <w:bookmarkStart w:id="139" w:name="_Toc34902939"/>
      <w:r w:rsidRPr="007506BA">
        <w:rPr>
          <w:b/>
          <w:bCs/>
        </w:rPr>
        <w:t>Council Plan</w:t>
      </w:r>
      <w:bookmarkEnd w:id="139"/>
    </w:p>
    <w:p w14:paraId="00D4BBE3" w14:textId="77777777" w:rsidR="00692E85" w:rsidRPr="00981473" w:rsidRDefault="00692E85" w:rsidP="00692E85">
      <w:pPr>
        <w:pStyle w:val="ICBodyList1"/>
        <w:numPr>
          <w:ilvl w:val="0"/>
          <w:numId w:val="0"/>
        </w:numPr>
        <w:spacing w:after="100"/>
        <w:ind w:left="567" w:hanging="567"/>
      </w:pPr>
      <w:r w:rsidRPr="00981473">
        <w:t>1.</w:t>
      </w:r>
      <w:r w:rsidRPr="00981473">
        <w:tab/>
        <w:t xml:space="preserve">A Council must prepare and adopt a Council Plan for a period of at least the next </w:t>
      </w:r>
      <w:r>
        <w:t>four</w:t>
      </w:r>
      <w:r w:rsidRPr="00981473">
        <w:t xml:space="preserve"> financial years after a general election in accordance with its deliberative engagement practices.</w:t>
      </w:r>
    </w:p>
    <w:p w14:paraId="7C38928F" w14:textId="77777777" w:rsidR="00692E85" w:rsidRPr="00981473" w:rsidRDefault="00692E85" w:rsidP="00692E85">
      <w:pPr>
        <w:pStyle w:val="ICBodyList1"/>
        <w:numPr>
          <w:ilvl w:val="0"/>
          <w:numId w:val="0"/>
        </w:numPr>
        <w:spacing w:after="100"/>
        <w:ind w:left="567" w:hanging="567"/>
      </w:pPr>
      <w:r w:rsidRPr="00981473">
        <w:t>2.</w:t>
      </w:r>
      <w:r w:rsidRPr="00981473">
        <w:tab/>
        <w:t>A Council Plan must include the following</w:t>
      </w:r>
      <w:r>
        <w:t>:</w:t>
      </w:r>
    </w:p>
    <w:p w14:paraId="215B6067" w14:textId="77777777" w:rsidR="00692E85" w:rsidRDefault="00692E85" w:rsidP="00692E85">
      <w:pPr>
        <w:pStyle w:val="ICBodyList2"/>
        <w:numPr>
          <w:ilvl w:val="0"/>
          <w:numId w:val="0"/>
        </w:numPr>
        <w:spacing w:after="100"/>
        <w:ind w:left="1134" w:hanging="567"/>
      </w:pPr>
      <w:r>
        <w:t>(a)</w:t>
      </w:r>
      <w:r>
        <w:tab/>
        <w:t>the strategic direction of the Council;</w:t>
      </w:r>
    </w:p>
    <w:p w14:paraId="498E1660" w14:textId="77777777" w:rsidR="00692E85" w:rsidRDefault="00692E85" w:rsidP="00692E85">
      <w:pPr>
        <w:pStyle w:val="ICBodyList2"/>
        <w:numPr>
          <w:ilvl w:val="0"/>
          <w:numId w:val="0"/>
        </w:numPr>
        <w:spacing w:after="100"/>
        <w:ind w:left="1134" w:hanging="567"/>
      </w:pPr>
      <w:r>
        <w:t>(b)</w:t>
      </w:r>
      <w:r>
        <w:tab/>
        <w:t>strategic objectives for achieving the strategic direction;</w:t>
      </w:r>
    </w:p>
    <w:p w14:paraId="6AFD3B3C" w14:textId="77777777" w:rsidR="00692E85" w:rsidRDefault="00692E85" w:rsidP="00692E85">
      <w:pPr>
        <w:pStyle w:val="ICBodyList2"/>
        <w:numPr>
          <w:ilvl w:val="0"/>
          <w:numId w:val="0"/>
        </w:numPr>
        <w:spacing w:after="100"/>
        <w:ind w:left="1134" w:hanging="567"/>
      </w:pPr>
      <w:r>
        <w:t>(c)</w:t>
      </w:r>
      <w:r>
        <w:tab/>
        <w:t>strategies for achieving the objectives for a period of at least the next four financial years;</w:t>
      </w:r>
    </w:p>
    <w:p w14:paraId="0FD66F40" w14:textId="77777777" w:rsidR="00692E85" w:rsidRDefault="00692E85" w:rsidP="00692E85">
      <w:pPr>
        <w:pStyle w:val="ICBodyList2"/>
        <w:numPr>
          <w:ilvl w:val="0"/>
          <w:numId w:val="0"/>
        </w:numPr>
        <w:spacing w:after="100"/>
        <w:ind w:left="1134" w:hanging="567"/>
      </w:pPr>
      <w:r>
        <w:t>(d)</w:t>
      </w:r>
      <w:r>
        <w:tab/>
        <w:t>strategic indicators for monitoring the achievement of the objectives;</w:t>
      </w:r>
    </w:p>
    <w:p w14:paraId="3076A6DE" w14:textId="77777777" w:rsidR="00692E85" w:rsidRDefault="00692E85" w:rsidP="00692E85">
      <w:pPr>
        <w:pStyle w:val="ICBodyList2"/>
        <w:numPr>
          <w:ilvl w:val="0"/>
          <w:numId w:val="0"/>
        </w:numPr>
        <w:spacing w:after="100"/>
        <w:ind w:left="1134" w:hanging="567"/>
      </w:pPr>
      <w:r>
        <w:t>(e)</w:t>
      </w:r>
      <w:r>
        <w:tab/>
        <w:t>a description of the Council's initiatives and priorities for services, infrastructure and amenity;</w:t>
      </w:r>
    </w:p>
    <w:p w14:paraId="52EC6A77" w14:textId="77777777" w:rsidR="00692E85" w:rsidRDefault="00692E85" w:rsidP="00692E85">
      <w:pPr>
        <w:pStyle w:val="ICBodyList2"/>
        <w:numPr>
          <w:ilvl w:val="0"/>
          <w:numId w:val="0"/>
        </w:numPr>
        <w:spacing w:after="100"/>
        <w:ind w:left="1134" w:hanging="567"/>
      </w:pPr>
      <w:r>
        <w:t>(f)</w:t>
      </w:r>
      <w:r>
        <w:tab/>
        <w:t>any other matters prescribed by the regulations.</w:t>
      </w:r>
    </w:p>
    <w:p w14:paraId="52BD2C93" w14:textId="77777777" w:rsidR="00692E85" w:rsidRDefault="00692E85" w:rsidP="00692E85">
      <w:pPr>
        <w:pStyle w:val="ICBodyList1"/>
        <w:numPr>
          <w:ilvl w:val="0"/>
          <w:numId w:val="0"/>
        </w:numPr>
        <w:spacing w:after="100"/>
        <w:ind w:left="567" w:hanging="567"/>
      </w:pPr>
      <w:r>
        <w:t>3.</w:t>
      </w:r>
      <w:r>
        <w:tab/>
        <w:t>A Council must develop or review the Council Plan in accordance with its deliberative engagement practices and adopt the Council Plan by 31 October in the year following a general election.</w:t>
      </w:r>
    </w:p>
    <w:p w14:paraId="3E63D8F9" w14:textId="77777777" w:rsidR="00692E85" w:rsidRPr="00C05A86" w:rsidRDefault="00692E85" w:rsidP="00692E85">
      <w:pPr>
        <w:pStyle w:val="ICBodyList1"/>
        <w:numPr>
          <w:ilvl w:val="0"/>
          <w:numId w:val="0"/>
        </w:numPr>
        <w:ind w:left="567" w:hanging="567"/>
      </w:pPr>
      <w:r w:rsidRPr="00C05A86">
        <w:t>4.</w:t>
      </w:r>
      <w:r w:rsidRPr="00C05A86">
        <w:tab/>
      </w:r>
      <w:r>
        <w:t>The Council Plan adopted under subsection (3) has effect from 1 July in the year following a general election.</w:t>
      </w:r>
    </w:p>
    <w:p w14:paraId="17878C92" w14:textId="77777777" w:rsidR="00692E85" w:rsidRPr="00B12A0F" w:rsidRDefault="00692E85" w:rsidP="00692E85">
      <w:pPr>
        <w:pStyle w:val="ICHeading3"/>
      </w:pPr>
      <w:r>
        <w:t>Proposal</w:t>
      </w:r>
    </w:p>
    <w:p w14:paraId="462874C9" w14:textId="77777777" w:rsidR="00692E85" w:rsidRDefault="00692E85" w:rsidP="00692E85">
      <w:pPr>
        <w:rPr>
          <w:rStyle w:val="eop"/>
          <w:rFonts w:cs="Calibri"/>
        </w:rPr>
      </w:pPr>
      <w:r>
        <w:t>The proposed Council Plan supports the achievement of the Community Vision through strategic objectives and measurable actions over the next four years. </w:t>
      </w:r>
    </w:p>
    <w:p w14:paraId="19152242" w14:textId="77777777" w:rsidR="00692E85" w:rsidRDefault="00692E85" w:rsidP="00692E85">
      <w:pPr>
        <w:rPr>
          <w:rStyle w:val="eop"/>
          <w:rFonts w:cs="Calibri"/>
        </w:rPr>
      </w:pPr>
      <w:r>
        <w:t xml:space="preserve">The </w:t>
      </w:r>
      <w:r w:rsidRPr="001B7FAA">
        <w:rPr>
          <w:i/>
          <w:iCs/>
        </w:rPr>
        <w:t>Local Government Act 2020</w:t>
      </w:r>
      <w:r>
        <w:t xml:space="preserve"> requires Councils to take an integrated approach to strategic planning and reporting. This new approach recognises that planning must be holistic and driven by the community. It ensures we share a clear vision to guide collaborative working, partnerships and advocacy opportunities. It helps Council build accountability and demonstrate value back to the community on an annual basis. </w:t>
      </w:r>
      <w:r>
        <w:rPr>
          <w:rStyle w:val="eop"/>
          <w:rFonts w:cs="Calibri"/>
        </w:rPr>
        <w:t> </w:t>
      </w:r>
    </w:p>
    <w:p w14:paraId="5ACFEC48" w14:textId="77777777" w:rsidR="00692E85" w:rsidRDefault="00692E85" w:rsidP="00692E85">
      <w:r>
        <w:t>We engaged the community to ensure that the statistical information about our community and business profiles was up to date. Further to this, we considered the challenges and external forces that Council faces when delivering the proposed strategic objectives over the next four years.</w:t>
      </w:r>
      <w:r w:rsidRPr="00715588">
        <w:t> </w:t>
      </w:r>
    </w:p>
    <w:p w14:paraId="75A869BC" w14:textId="77777777" w:rsidR="00692E85" w:rsidRPr="007506BA" w:rsidRDefault="00692E85" w:rsidP="00692E85">
      <w:pPr>
        <w:spacing w:before="240"/>
        <w:rPr>
          <w:rFonts w:ascii="Segoe UI" w:hAnsi="Segoe UI" w:cs="Segoe UI"/>
          <w:b/>
          <w:bCs/>
          <w:sz w:val="18"/>
          <w:szCs w:val="18"/>
        </w:rPr>
      </w:pPr>
      <w:r w:rsidRPr="007506BA">
        <w:rPr>
          <w:b/>
          <w:bCs/>
        </w:rPr>
        <w:t>COMMUNITY VISION 2030</w:t>
      </w:r>
      <w:r w:rsidRPr="007506BA">
        <w:rPr>
          <w:rStyle w:val="eop"/>
          <w:rFonts w:cs="Calibri"/>
          <w:b/>
          <w:bCs/>
        </w:rPr>
        <w:t> </w:t>
      </w:r>
    </w:p>
    <w:p w14:paraId="58ED3A7F" w14:textId="77777777" w:rsidR="00692E85" w:rsidRDefault="00692E85" w:rsidP="00692E85">
      <w:pPr>
        <w:rPr>
          <w:rStyle w:val="eop"/>
          <w:rFonts w:cs="Calibri"/>
        </w:rPr>
      </w:pPr>
      <w:r>
        <w:t>The development of the proposed Council Plan is informed by the insights from the Community Vision. Comprehensive community consultation that reflects the diversity of the municipality was undertaken in December 2020 and March 2021. Council has undertaken extensive deliberative community engagement through a series of activities such as an online survey, phone interviews, consultation with schools and virtual workshops. More than 450 people participated in the community engagement activities.</w:t>
      </w:r>
      <w:r>
        <w:rPr>
          <w:rStyle w:val="eop"/>
          <w:rFonts w:cs="Calibri"/>
        </w:rPr>
        <w:t> </w:t>
      </w:r>
    </w:p>
    <w:p w14:paraId="1FE9F4E1" w14:textId="77777777" w:rsidR="00692E85" w:rsidRDefault="00692E85" w:rsidP="00692E85">
      <w:pPr>
        <w:rPr>
          <w:rStyle w:val="eop"/>
          <w:rFonts w:cs="Calibri"/>
        </w:rPr>
      </w:pPr>
      <w:r>
        <w:t>This process has assisted Council to understand and appreciate the matters that are important to our community: their concerns, aspirations and expectations over the next ten years. As a result of the engagement program we have identified five key themes and constructed a Vision Statement that is realistic and inclusive.</w:t>
      </w:r>
      <w:r>
        <w:rPr>
          <w:rStyle w:val="eop"/>
          <w:rFonts w:cs="Calibri"/>
        </w:rPr>
        <w:t> </w:t>
      </w:r>
    </w:p>
    <w:p w14:paraId="6D640DF0" w14:textId="77777777" w:rsidR="00692E85" w:rsidRDefault="00692E85" w:rsidP="00692E85">
      <w:pPr>
        <w:rPr>
          <w:rStyle w:val="eop"/>
          <w:rFonts w:cs="Calibri"/>
        </w:rPr>
      </w:pPr>
      <w:r>
        <w:rPr>
          <w:rFonts w:cs="Calibri"/>
          <w:b/>
          <w:bCs/>
        </w:rPr>
        <w:t>Key themes:</w:t>
      </w:r>
      <w:r>
        <w:rPr>
          <w:rFonts w:cs="Calibri"/>
        </w:rPr>
        <w:t> Maintaining our rural charm, connected communities, well-planned neighbourhoods, embracing sustainability and a strong local economy.</w:t>
      </w:r>
      <w:r>
        <w:rPr>
          <w:rStyle w:val="eop"/>
          <w:rFonts w:cs="Calibri"/>
        </w:rPr>
        <w:t> </w:t>
      </w:r>
    </w:p>
    <w:p w14:paraId="3277A4DA" w14:textId="77777777" w:rsidR="00692E85" w:rsidRDefault="00692E85" w:rsidP="00692E85">
      <w:pPr>
        <w:rPr>
          <w:rStyle w:val="eop"/>
          <w:rFonts w:cs="Calibri"/>
        </w:rPr>
      </w:pPr>
      <w:r>
        <w:rPr>
          <w:rFonts w:cs="Calibri"/>
          <w:b/>
          <w:bCs/>
        </w:rPr>
        <w:t>Our 2030 Community Vision Statement:</w:t>
      </w:r>
      <w:r>
        <w:rPr>
          <w:rFonts w:cs="Calibri"/>
        </w:rPr>
        <w:t> “We embrace our natural environment and lifestyle options to create an inspiring place for everyone to live, work and play.”</w:t>
      </w:r>
      <w:r>
        <w:rPr>
          <w:rStyle w:val="eop"/>
          <w:rFonts w:cs="Calibri"/>
        </w:rPr>
        <w:t> </w:t>
      </w:r>
    </w:p>
    <w:p w14:paraId="32FC11FE" w14:textId="77777777" w:rsidR="00692E85" w:rsidRDefault="00692E85" w:rsidP="00692E85">
      <w:pPr>
        <w:pStyle w:val="paragraph"/>
        <w:spacing w:before="240" w:beforeAutospacing="0" w:after="120" w:afterAutospacing="0"/>
        <w:jc w:val="both"/>
        <w:textAlignment w:val="baseline"/>
        <w:rPr>
          <w:rFonts w:ascii="Segoe UI" w:hAnsi="Segoe UI" w:cs="Segoe UI"/>
          <w:b/>
          <w:bCs/>
          <w:caps/>
          <w:sz w:val="18"/>
          <w:szCs w:val="18"/>
        </w:rPr>
      </w:pPr>
      <w:r>
        <w:rPr>
          <w:rFonts w:ascii="Calibri" w:hAnsi="Calibri" w:cs="Calibri"/>
          <w:b/>
          <w:bCs/>
          <w:caps/>
        </w:rPr>
        <w:t>COUNCIL PLAN STRATEGIC OBJECTIVES </w:t>
      </w:r>
      <w:r>
        <w:rPr>
          <w:rStyle w:val="eop"/>
          <w:rFonts w:ascii="Calibri" w:hAnsi="Calibri" w:cs="Calibri"/>
          <w:b/>
          <w:bCs/>
          <w:caps/>
        </w:rPr>
        <w:t> </w:t>
      </w:r>
    </w:p>
    <w:p w14:paraId="0B4B0C1A" w14:textId="77777777" w:rsidR="00692E85" w:rsidRDefault="00692E85" w:rsidP="00692E85">
      <w:pPr>
        <w:pStyle w:val="paragraph"/>
        <w:spacing w:before="0" w:beforeAutospacing="0" w:after="120" w:afterAutospacing="0"/>
        <w:jc w:val="both"/>
        <w:textAlignment w:val="baseline"/>
        <w:rPr>
          <w:rFonts w:ascii="Segoe UI" w:hAnsi="Segoe UI" w:cs="Segoe UI"/>
          <w:sz w:val="18"/>
          <w:szCs w:val="18"/>
        </w:rPr>
      </w:pPr>
      <w:r>
        <w:rPr>
          <w:rFonts w:ascii="Calibri" w:hAnsi="Calibri" w:cs="Calibri"/>
        </w:rPr>
        <w:t>The Council Plan 2021 – 2025 as proposed, promotes the purpose, values and strategic directions of Council through to 2025. The Council Plan contains three strategic objectives:</w:t>
      </w:r>
      <w:r>
        <w:rPr>
          <w:rStyle w:val="eop"/>
          <w:rFonts w:ascii="Calibri" w:hAnsi="Calibri" w:cs="Calibri"/>
        </w:rPr>
        <w:t> </w:t>
      </w:r>
    </w:p>
    <w:p w14:paraId="591BF837" w14:textId="77777777" w:rsidR="00692E85" w:rsidRPr="007506BA" w:rsidRDefault="00692E85" w:rsidP="00692E85">
      <w:pPr>
        <w:pStyle w:val="ICBodyList1"/>
        <w:numPr>
          <w:ilvl w:val="0"/>
          <w:numId w:val="0"/>
        </w:numPr>
        <w:ind w:left="567" w:hanging="567"/>
      </w:pPr>
      <w:r w:rsidRPr="007506BA">
        <w:t>1.</w:t>
      </w:r>
      <w:r w:rsidRPr="007506BA">
        <w:tab/>
        <w:t>Healthy, inclusive and connected communities</w:t>
      </w:r>
      <w:r>
        <w:t>;</w:t>
      </w:r>
      <w:r w:rsidRPr="007506BA">
        <w:t>​</w:t>
      </w:r>
      <w:r w:rsidRPr="007506BA">
        <w:rPr>
          <w:rStyle w:val="eop"/>
        </w:rPr>
        <w:t> </w:t>
      </w:r>
    </w:p>
    <w:p w14:paraId="210E4DB8" w14:textId="77777777" w:rsidR="00692E85" w:rsidRPr="007506BA" w:rsidRDefault="00692E85" w:rsidP="00692E85">
      <w:pPr>
        <w:pStyle w:val="ICBodyList1"/>
        <w:numPr>
          <w:ilvl w:val="0"/>
          <w:numId w:val="0"/>
        </w:numPr>
        <w:ind w:left="567" w:hanging="567"/>
      </w:pPr>
      <w:r w:rsidRPr="007506BA">
        <w:t>2.</w:t>
      </w:r>
      <w:r w:rsidRPr="007506BA">
        <w:tab/>
        <w:t>​Liveable and thriving environments</w:t>
      </w:r>
      <w:r>
        <w:rPr>
          <w:rStyle w:val="eop"/>
        </w:rPr>
        <w:t>;</w:t>
      </w:r>
    </w:p>
    <w:p w14:paraId="3CC8495C" w14:textId="77777777" w:rsidR="00692E85" w:rsidRPr="007506BA" w:rsidRDefault="00692E85" w:rsidP="00692E85">
      <w:pPr>
        <w:pStyle w:val="ICBodyList1"/>
        <w:numPr>
          <w:ilvl w:val="0"/>
          <w:numId w:val="0"/>
        </w:numPr>
        <w:ind w:left="567" w:hanging="567"/>
      </w:pPr>
      <w:r w:rsidRPr="007506BA">
        <w:t>3.</w:t>
      </w:r>
      <w:r w:rsidRPr="007506BA">
        <w:tab/>
        <w:t>A Council that listens and adapts to the needs of our evolving communities</w:t>
      </w:r>
      <w:r>
        <w:rPr>
          <w:rStyle w:val="eop"/>
        </w:rPr>
        <w:t>.</w:t>
      </w:r>
    </w:p>
    <w:p w14:paraId="6AB32D21" w14:textId="77777777" w:rsidR="00692E85" w:rsidRDefault="00692E85" w:rsidP="00692E85">
      <w:pPr>
        <w:spacing w:after="200" w:line="276" w:lineRule="auto"/>
        <w:jc w:val="left"/>
        <w:rPr>
          <w:rFonts w:eastAsia="Times New Roman" w:cs="Calibri"/>
          <w:szCs w:val="24"/>
          <w:lang w:eastAsia="en-AU"/>
        </w:rPr>
      </w:pPr>
      <w:r>
        <w:rPr>
          <w:rFonts w:cs="Calibri"/>
        </w:rPr>
        <w:br w:type="page"/>
      </w:r>
    </w:p>
    <w:p w14:paraId="76D73B9A" w14:textId="77777777" w:rsidR="00692E85" w:rsidRDefault="00692E85" w:rsidP="00692E85">
      <w:pPr>
        <w:pStyle w:val="paragraph"/>
        <w:spacing w:before="0" w:beforeAutospacing="0" w:after="0" w:afterAutospacing="0"/>
        <w:jc w:val="both"/>
        <w:textAlignment w:val="baseline"/>
        <w:rPr>
          <w:rFonts w:ascii="Segoe UI" w:hAnsi="Segoe UI" w:cs="Segoe UI"/>
          <w:sz w:val="18"/>
          <w:szCs w:val="18"/>
        </w:rPr>
      </w:pPr>
      <w:r>
        <w:rPr>
          <w:rFonts w:ascii="Calibri" w:hAnsi="Calibri" w:cs="Calibri"/>
        </w:rPr>
        <w:t>The proposed Council Plan sets out the actions and activities that will be used to achieve five priorities for each strategic objective. We will measure our performance against each objective through specific Council indicators. We will also monitor certain measures which fall outside of the control of Council, but influence Council’s performance against its strategic objectives.</w:t>
      </w:r>
      <w:r>
        <w:rPr>
          <w:rStyle w:val="eop"/>
          <w:rFonts w:ascii="Calibri" w:hAnsi="Calibri" w:cs="Calibri"/>
        </w:rPr>
        <w:t>  </w:t>
      </w:r>
    </w:p>
    <w:p w14:paraId="3A168360" w14:textId="77777777" w:rsidR="00692E85" w:rsidRPr="00B12A0F" w:rsidRDefault="00692E85" w:rsidP="00692E85">
      <w:pPr>
        <w:pStyle w:val="ICHeading3"/>
      </w:pPr>
      <w:r>
        <w:t>Financial Implications</w:t>
      </w:r>
    </w:p>
    <w:p w14:paraId="0CBABA3E" w14:textId="77777777" w:rsidR="00692E85" w:rsidRDefault="00692E85" w:rsidP="00692E85">
      <w:pPr>
        <w:rPr>
          <w:rFonts w:cs="Calibri"/>
          <w:color w:val="000000"/>
          <w:shd w:val="clear" w:color="auto" w:fill="FFFFFF"/>
        </w:rPr>
      </w:pPr>
      <w:r w:rsidRPr="00715588">
        <w:rPr>
          <w:rFonts w:cs="Calibri"/>
          <w:color w:val="000000"/>
          <w:shd w:val="clear" w:color="auto" w:fill="FFFFFF"/>
        </w:rPr>
        <w:t xml:space="preserve">The </w:t>
      </w:r>
      <w:r>
        <w:rPr>
          <w:rFonts w:cs="Calibri"/>
          <w:color w:val="000000"/>
          <w:shd w:val="clear" w:color="auto" w:fill="FFFFFF"/>
        </w:rPr>
        <w:t xml:space="preserve">proposed </w:t>
      </w:r>
      <w:r w:rsidRPr="00715588">
        <w:rPr>
          <w:rFonts w:cs="Calibri"/>
          <w:color w:val="000000"/>
          <w:shd w:val="clear" w:color="auto" w:fill="FFFFFF"/>
        </w:rPr>
        <w:t>Council Plan informs Council’s annual budget planning processes. Funding for the implementation of activities proposed in the draft Council Plan will be provided for in the Annual Budget on an annual basis.</w:t>
      </w:r>
    </w:p>
    <w:p w14:paraId="516D1F16" w14:textId="77777777" w:rsidR="00CE5BC2" w:rsidRDefault="00692E85" w:rsidP="00CE5BC2">
      <w:pPr>
        <w:rPr>
          <w:shd w:val="clear" w:color="auto" w:fill="FFFFFF"/>
        </w:rPr>
      </w:pPr>
      <w:r>
        <w:rPr>
          <w:shd w:val="clear" w:color="auto" w:fill="FFFFFF"/>
        </w:rPr>
        <w:t>The Strategic Resource Plan will be incorporated into the Council Plan 2021 – 2025 following the community consultation on the proposed Budget 2021/22 and formal adoption by Council in June 2021</w:t>
      </w:r>
      <w:r w:rsidRPr="00981473">
        <w:rPr>
          <w:shd w:val="clear" w:color="auto" w:fill="FFFFFF"/>
        </w:rPr>
        <w:t>.</w:t>
      </w:r>
    </w:p>
    <w:p w14:paraId="7287911F" w14:textId="66E0997C" w:rsidR="00692E85" w:rsidRPr="00B12A0F" w:rsidRDefault="00692E85" w:rsidP="00692E85">
      <w:pPr>
        <w:pStyle w:val="ICHeading3"/>
      </w:pPr>
      <w:r>
        <w:t>Risk &amp; Occupational Health &amp; Safety Issues</w:t>
      </w:r>
    </w:p>
    <w:p w14:paraId="55D73FBB" w14:textId="77777777" w:rsidR="00692E85" w:rsidRDefault="00692E85" w:rsidP="00692E85">
      <w:r w:rsidRPr="00E76A82">
        <w:t xml:space="preserve">There are no risk </w:t>
      </w:r>
      <w:r>
        <w:t xml:space="preserve">or occupational health and safety issues identified </w:t>
      </w:r>
      <w:r w:rsidRPr="00E76A82">
        <w:t>in relation to this report.</w:t>
      </w:r>
      <w:r>
        <w:t xml:space="preserve"> </w:t>
      </w:r>
    </w:p>
    <w:p w14:paraId="3DB4D14F" w14:textId="77777777" w:rsidR="00692E85" w:rsidRDefault="00692E85" w:rsidP="00692E85">
      <w:pPr>
        <w:pStyle w:val="ICHeading3"/>
      </w:pPr>
      <w:r>
        <w:t>Communications &amp; Consultation Strategy</w:t>
      </w:r>
    </w:p>
    <w:p w14:paraId="5CCE9E83" w14:textId="77777777" w:rsidR="00692E85" w:rsidRPr="009B3AC3" w:rsidRDefault="00692E85" w:rsidP="00692E85">
      <w:pPr>
        <w:textAlignment w:val="baseline"/>
        <w:rPr>
          <w:rFonts w:ascii="Segoe UI" w:eastAsia="Times New Roman" w:hAnsi="Segoe UI" w:cs="Segoe UI"/>
          <w:sz w:val="18"/>
          <w:szCs w:val="18"/>
          <w:lang w:eastAsia="en-AU"/>
        </w:rPr>
      </w:pPr>
      <w:r w:rsidRPr="009B3AC3">
        <w:rPr>
          <w:rFonts w:eastAsia="Times New Roman" w:cs="Calibri"/>
          <w:szCs w:val="24"/>
          <w:lang w:eastAsia="en-AU"/>
        </w:rPr>
        <w:t>Comprehensive community consultation was undertaken from December 2020 through March</w:t>
      </w:r>
      <w:r>
        <w:rPr>
          <w:rFonts w:eastAsia="Times New Roman" w:cs="Calibri"/>
          <w:szCs w:val="24"/>
          <w:lang w:eastAsia="en-AU"/>
        </w:rPr>
        <w:t xml:space="preserve"> </w:t>
      </w:r>
      <w:r w:rsidRPr="009B3AC3">
        <w:rPr>
          <w:rFonts w:eastAsia="Times New Roman" w:cs="Calibri"/>
          <w:szCs w:val="24"/>
          <w:lang w:eastAsia="en-AU"/>
        </w:rPr>
        <w:t>2021</w:t>
      </w:r>
      <w:r>
        <w:rPr>
          <w:rFonts w:eastAsia="Times New Roman" w:cs="Calibri"/>
          <w:szCs w:val="24"/>
          <w:lang w:eastAsia="en-AU"/>
        </w:rPr>
        <w:t xml:space="preserve"> </w:t>
      </w:r>
      <w:r w:rsidRPr="009B3AC3">
        <w:rPr>
          <w:rFonts w:eastAsia="Times New Roman" w:cs="Calibri"/>
          <w:szCs w:val="24"/>
          <w:lang w:eastAsia="en-AU"/>
        </w:rPr>
        <w:t>which</w:t>
      </w:r>
      <w:r>
        <w:rPr>
          <w:rFonts w:eastAsia="Times New Roman" w:cs="Calibri"/>
          <w:szCs w:val="24"/>
          <w:lang w:eastAsia="en-AU"/>
        </w:rPr>
        <w:t xml:space="preserve"> </w:t>
      </w:r>
      <w:r w:rsidRPr="009B3AC3">
        <w:rPr>
          <w:rFonts w:eastAsia="Times New Roman" w:cs="Calibri"/>
          <w:szCs w:val="24"/>
          <w:lang w:eastAsia="en-AU"/>
        </w:rPr>
        <w:t>was facilitated on Council’s behalf. </w:t>
      </w:r>
    </w:p>
    <w:tbl>
      <w:tblPr>
        <w:tblW w:w="963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8"/>
        <w:gridCol w:w="1679"/>
        <w:gridCol w:w="1830"/>
        <w:gridCol w:w="1125"/>
        <w:gridCol w:w="1305"/>
        <w:gridCol w:w="2282"/>
      </w:tblGrid>
      <w:tr w:rsidR="00692E85" w:rsidRPr="009B3AC3" w14:paraId="758E2676" w14:textId="77777777" w:rsidTr="00692E85">
        <w:trPr>
          <w:tblHeader/>
        </w:trPr>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7DA3E71F" w14:textId="77777777" w:rsidR="00692E85" w:rsidRPr="009B3AC3" w:rsidRDefault="00692E85" w:rsidP="00692E85">
            <w:pPr>
              <w:spacing w:after="60"/>
              <w:ind w:left="57"/>
              <w:jc w:val="left"/>
              <w:textAlignment w:val="baseline"/>
              <w:rPr>
                <w:rFonts w:ascii="Times New Roman" w:eastAsia="Times New Roman" w:hAnsi="Times New Roman" w:cs="Times New Roman"/>
                <w:szCs w:val="24"/>
                <w:lang w:eastAsia="en-AU"/>
              </w:rPr>
            </w:pPr>
            <w:bookmarkStart w:id="140" w:name="_Hlk71208497"/>
            <w:r w:rsidRPr="009B3AC3">
              <w:rPr>
                <w:rFonts w:eastAsia="Times New Roman" w:cs="Calibri"/>
                <w:b/>
                <w:bCs/>
                <w:szCs w:val="24"/>
                <w:lang w:eastAsia="en-AU"/>
              </w:rPr>
              <w:t>Level of Engagement</w:t>
            </w:r>
            <w:r w:rsidRPr="009B3AC3">
              <w:rPr>
                <w:rFonts w:eastAsia="Times New Roman" w:cs="Calibri"/>
                <w:szCs w:val="24"/>
                <w:lang w:eastAsia="en-AU"/>
              </w:rPr>
              <w:t> </w:t>
            </w:r>
          </w:p>
        </w:tc>
        <w:tc>
          <w:tcPr>
            <w:tcW w:w="1679" w:type="dxa"/>
            <w:tcBorders>
              <w:top w:val="single" w:sz="6" w:space="0" w:color="auto"/>
              <w:left w:val="nil"/>
              <w:bottom w:val="single" w:sz="6" w:space="0" w:color="auto"/>
              <w:right w:val="single" w:sz="6" w:space="0" w:color="auto"/>
            </w:tcBorders>
            <w:shd w:val="clear" w:color="auto" w:fill="auto"/>
            <w:hideMark/>
          </w:tcPr>
          <w:p w14:paraId="13E680CF"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b/>
                <w:bCs/>
                <w:szCs w:val="24"/>
                <w:lang w:eastAsia="en-AU"/>
              </w:rPr>
              <w:t>Stakeholder</w:t>
            </w:r>
            <w:r w:rsidRPr="009B3AC3">
              <w:rPr>
                <w:rFonts w:eastAsia="Times New Roman" w:cs="Calibri"/>
                <w:szCs w:val="24"/>
                <w:lang w:eastAsia="en-AU"/>
              </w:rPr>
              <w:t> </w:t>
            </w:r>
          </w:p>
        </w:tc>
        <w:tc>
          <w:tcPr>
            <w:tcW w:w="1830" w:type="dxa"/>
            <w:tcBorders>
              <w:top w:val="single" w:sz="6" w:space="0" w:color="auto"/>
              <w:left w:val="nil"/>
              <w:bottom w:val="single" w:sz="6" w:space="0" w:color="auto"/>
              <w:right w:val="single" w:sz="6" w:space="0" w:color="auto"/>
            </w:tcBorders>
            <w:shd w:val="clear" w:color="auto" w:fill="auto"/>
            <w:hideMark/>
          </w:tcPr>
          <w:p w14:paraId="0CE83216"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b/>
                <w:bCs/>
                <w:szCs w:val="24"/>
                <w:lang w:eastAsia="en-AU"/>
              </w:rPr>
              <w:t>Activities</w:t>
            </w:r>
            <w:r w:rsidRPr="009B3AC3">
              <w:rPr>
                <w:rFonts w:eastAsia="Times New Roman" w:cs="Calibri"/>
                <w:szCs w:val="24"/>
                <w:lang w:eastAsia="en-AU"/>
              </w:rPr>
              <w:t> </w:t>
            </w:r>
          </w:p>
        </w:tc>
        <w:tc>
          <w:tcPr>
            <w:tcW w:w="1125" w:type="dxa"/>
            <w:tcBorders>
              <w:top w:val="single" w:sz="6" w:space="0" w:color="auto"/>
              <w:left w:val="nil"/>
              <w:bottom w:val="single" w:sz="6" w:space="0" w:color="auto"/>
              <w:right w:val="single" w:sz="6" w:space="0" w:color="auto"/>
            </w:tcBorders>
            <w:shd w:val="clear" w:color="auto" w:fill="auto"/>
            <w:hideMark/>
          </w:tcPr>
          <w:p w14:paraId="42D621E6"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b/>
                <w:bCs/>
                <w:szCs w:val="24"/>
                <w:lang w:eastAsia="en-AU"/>
              </w:rPr>
              <w:t>Location</w:t>
            </w:r>
            <w:r w:rsidRPr="009B3AC3">
              <w:rPr>
                <w:rFonts w:eastAsia="Times New Roman" w:cs="Calibri"/>
                <w:szCs w:val="24"/>
                <w:lang w:eastAsia="en-AU"/>
              </w:rPr>
              <w:t> </w:t>
            </w:r>
          </w:p>
        </w:tc>
        <w:tc>
          <w:tcPr>
            <w:tcW w:w="1305" w:type="dxa"/>
            <w:tcBorders>
              <w:top w:val="single" w:sz="6" w:space="0" w:color="auto"/>
              <w:left w:val="nil"/>
              <w:bottom w:val="single" w:sz="6" w:space="0" w:color="auto"/>
              <w:right w:val="single" w:sz="6" w:space="0" w:color="auto"/>
            </w:tcBorders>
            <w:shd w:val="clear" w:color="auto" w:fill="auto"/>
            <w:hideMark/>
          </w:tcPr>
          <w:p w14:paraId="2BDF5F54"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b/>
                <w:bCs/>
                <w:szCs w:val="24"/>
                <w:lang w:eastAsia="en-AU"/>
              </w:rPr>
              <w:t>Date</w:t>
            </w:r>
            <w:r w:rsidRPr="009B3AC3">
              <w:rPr>
                <w:rFonts w:eastAsia="Times New Roman" w:cs="Calibri"/>
                <w:szCs w:val="24"/>
                <w:lang w:eastAsia="en-AU"/>
              </w:rPr>
              <w:t> </w:t>
            </w:r>
          </w:p>
        </w:tc>
        <w:tc>
          <w:tcPr>
            <w:tcW w:w="2282" w:type="dxa"/>
            <w:tcBorders>
              <w:top w:val="single" w:sz="6" w:space="0" w:color="auto"/>
              <w:left w:val="nil"/>
              <w:bottom w:val="single" w:sz="6" w:space="0" w:color="auto"/>
              <w:right w:val="single" w:sz="6" w:space="0" w:color="auto"/>
            </w:tcBorders>
            <w:shd w:val="clear" w:color="auto" w:fill="auto"/>
            <w:hideMark/>
          </w:tcPr>
          <w:p w14:paraId="3358ED23"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b/>
                <w:bCs/>
                <w:szCs w:val="24"/>
                <w:lang w:eastAsia="en-AU"/>
              </w:rPr>
              <w:t>Outcome</w:t>
            </w:r>
            <w:r w:rsidRPr="009B3AC3">
              <w:rPr>
                <w:rFonts w:eastAsia="Times New Roman" w:cs="Calibri"/>
                <w:szCs w:val="24"/>
                <w:lang w:eastAsia="en-AU"/>
              </w:rPr>
              <w:t> </w:t>
            </w:r>
          </w:p>
        </w:tc>
      </w:tr>
      <w:bookmarkEnd w:id="140"/>
      <w:tr w:rsidR="00692E85" w:rsidRPr="009B3AC3" w14:paraId="10A19D40" w14:textId="77777777" w:rsidTr="00692E85">
        <w:tc>
          <w:tcPr>
            <w:tcW w:w="1418" w:type="dxa"/>
            <w:tcBorders>
              <w:top w:val="nil"/>
              <w:left w:val="single" w:sz="6" w:space="0" w:color="auto"/>
              <w:bottom w:val="single" w:sz="6" w:space="0" w:color="auto"/>
              <w:right w:val="single" w:sz="6" w:space="0" w:color="auto"/>
            </w:tcBorders>
            <w:shd w:val="clear" w:color="auto" w:fill="auto"/>
          </w:tcPr>
          <w:p w14:paraId="69667965" w14:textId="77777777" w:rsidR="00692E85" w:rsidRPr="009B3AC3" w:rsidRDefault="00692E85" w:rsidP="00692E85">
            <w:pPr>
              <w:spacing w:after="0"/>
              <w:ind w:left="57"/>
              <w:jc w:val="left"/>
              <w:textAlignment w:val="baseline"/>
              <w:rPr>
                <w:rFonts w:eastAsia="Times New Roman" w:cs="Calibri"/>
                <w:sz w:val="22"/>
                <w:lang w:eastAsia="en-AU"/>
              </w:rPr>
            </w:pPr>
            <w:r>
              <w:rPr>
                <w:rFonts w:eastAsia="Times New Roman" w:cs="Calibri"/>
                <w:sz w:val="22"/>
                <w:lang w:eastAsia="en-AU"/>
              </w:rPr>
              <w:t xml:space="preserve">Inform </w:t>
            </w:r>
          </w:p>
        </w:tc>
        <w:tc>
          <w:tcPr>
            <w:tcW w:w="1679" w:type="dxa"/>
            <w:tcBorders>
              <w:top w:val="nil"/>
              <w:left w:val="nil"/>
              <w:bottom w:val="single" w:sz="6" w:space="0" w:color="auto"/>
              <w:right w:val="single" w:sz="6" w:space="0" w:color="auto"/>
            </w:tcBorders>
            <w:shd w:val="clear" w:color="auto" w:fill="auto"/>
          </w:tcPr>
          <w:p w14:paraId="1B4C13B3" w14:textId="77777777" w:rsidR="00692E85" w:rsidRPr="009B3AC3" w:rsidRDefault="00692E85" w:rsidP="00692E85">
            <w:pPr>
              <w:spacing w:after="60"/>
              <w:ind w:left="57"/>
              <w:jc w:val="left"/>
              <w:textAlignment w:val="baseline"/>
              <w:rPr>
                <w:rFonts w:eastAsia="Times New Roman" w:cs="Calibri"/>
                <w:sz w:val="22"/>
                <w:lang w:eastAsia="en-AU"/>
              </w:rPr>
            </w:pPr>
            <w:r>
              <w:rPr>
                <w:rFonts w:eastAsia="Times New Roman" w:cs="Calibri"/>
                <w:sz w:val="22"/>
                <w:lang w:eastAsia="en-AU"/>
              </w:rPr>
              <w:t xml:space="preserve">Residents and businesses </w:t>
            </w:r>
          </w:p>
        </w:tc>
        <w:tc>
          <w:tcPr>
            <w:tcW w:w="1830" w:type="dxa"/>
            <w:tcBorders>
              <w:top w:val="nil"/>
              <w:left w:val="nil"/>
              <w:bottom w:val="single" w:sz="6" w:space="0" w:color="auto"/>
              <w:right w:val="single" w:sz="6" w:space="0" w:color="auto"/>
            </w:tcBorders>
            <w:shd w:val="clear" w:color="auto" w:fill="auto"/>
          </w:tcPr>
          <w:p w14:paraId="509C851B" w14:textId="77777777" w:rsidR="00692E85" w:rsidRPr="009B3AC3" w:rsidRDefault="00692E85" w:rsidP="00692E85">
            <w:pPr>
              <w:spacing w:after="0"/>
              <w:ind w:left="57"/>
              <w:jc w:val="left"/>
              <w:textAlignment w:val="baseline"/>
              <w:rPr>
                <w:rFonts w:eastAsia="Times New Roman" w:cs="Calibri"/>
                <w:sz w:val="22"/>
                <w:lang w:eastAsia="en-AU"/>
              </w:rPr>
            </w:pPr>
            <w:r>
              <w:rPr>
                <w:rFonts w:eastAsia="Times New Roman" w:cs="Calibri"/>
                <w:sz w:val="22"/>
                <w:lang w:eastAsia="en-AU"/>
              </w:rPr>
              <w:t xml:space="preserve">Posters and flyers  </w:t>
            </w:r>
          </w:p>
        </w:tc>
        <w:tc>
          <w:tcPr>
            <w:tcW w:w="1125" w:type="dxa"/>
            <w:tcBorders>
              <w:top w:val="nil"/>
              <w:left w:val="nil"/>
              <w:bottom w:val="single" w:sz="6" w:space="0" w:color="auto"/>
              <w:right w:val="single" w:sz="6" w:space="0" w:color="auto"/>
            </w:tcBorders>
            <w:shd w:val="clear" w:color="auto" w:fill="auto"/>
          </w:tcPr>
          <w:p w14:paraId="1FAB36CD" w14:textId="77777777" w:rsidR="00692E85" w:rsidRPr="009B3AC3" w:rsidRDefault="00692E85" w:rsidP="00692E85">
            <w:pPr>
              <w:spacing w:after="0"/>
              <w:ind w:left="57"/>
              <w:jc w:val="left"/>
              <w:textAlignment w:val="baseline"/>
              <w:rPr>
                <w:rFonts w:eastAsia="Times New Roman" w:cs="Calibri"/>
                <w:sz w:val="22"/>
                <w:lang w:eastAsia="en-AU"/>
              </w:rPr>
            </w:pPr>
            <w:r>
              <w:rPr>
                <w:rFonts w:eastAsia="Times New Roman" w:cs="Calibri"/>
                <w:sz w:val="22"/>
                <w:lang w:eastAsia="en-AU"/>
              </w:rPr>
              <w:t>Across the Shire</w:t>
            </w:r>
          </w:p>
        </w:tc>
        <w:tc>
          <w:tcPr>
            <w:tcW w:w="1305" w:type="dxa"/>
            <w:tcBorders>
              <w:top w:val="nil"/>
              <w:left w:val="nil"/>
              <w:bottom w:val="single" w:sz="6" w:space="0" w:color="auto"/>
              <w:right w:val="single" w:sz="6" w:space="0" w:color="auto"/>
            </w:tcBorders>
            <w:shd w:val="clear" w:color="auto" w:fill="auto"/>
          </w:tcPr>
          <w:p w14:paraId="06620FB9" w14:textId="77777777" w:rsidR="00692E85" w:rsidRPr="009B3AC3" w:rsidRDefault="00692E85" w:rsidP="00692E85">
            <w:pPr>
              <w:spacing w:after="0"/>
              <w:ind w:left="57"/>
              <w:jc w:val="left"/>
              <w:textAlignment w:val="baseline"/>
              <w:rPr>
                <w:rFonts w:eastAsia="Times New Roman" w:cs="Calibri"/>
                <w:sz w:val="22"/>
                <w:lang w:eastAsia="en-AU"/>
              </w:rPr>
            </w:pPr>
            <w:r>
              <w:rPr>
                <w:rFonts w:eastAsia="Times New Roman" w:cs="Calibri"/>
                <w:sz w:val="22"/>
                <w:lang w:eastAsia="en-AU"/>
              </w:rPr>
              <w:t>Jan 2021</w:t>
            </w:r>
          </w:p>
        </w:tc>
        <w:tc>
          <w:tcPr>
            <w:tcW w:w="2282" w:type="dxa"/>
            <w:tcBorders>
              <w:top w:val="nil"/>
              <w:left w:val="nil"/>
              <w:bottom w:val="single" w:sz="6" w:space="0" w:color="auto"/>
              <w:right w:val="single" w:sz="6" w:space="0" w:color="auto"/>
            </w:tcBorders>
            <w:shd w:val="clear" w:color="auto" w:fill="auto"/>
          </w:tcPr>
          <w:p w14:paraId="7B01D6FD" w14:textId="77777777" w:rsidR="00692E85" w:rsidRPr="009B3AC3" w:rsidRDefault="00692E85" w:rsidP="00692E85">
            <w:pPr>
              <w:spacing w:after="0"/>
              <w:ind w:left="57"/>
              <w:jc w:val="left"/>
              <w:textAlignment w:val="baseline"/>
              <w:rPr>
                <w:rFonts w:eastAsia="Times New Roman" w:cs="Calibri"/>
                <w:sz w:val="22"/>
                <w:lang w:eastAsia="en-AU"/>
              </w:rPr>
            </w:pPr>
            <w:r>
              <w:rPr>
                <w:rFonts w:eastAsia="Times New Roman" w:cs="Calibri"/>
                <w:sz w:val="22"/>
                <w:lang w:eastAsia="en-AU"/>
              </w:rPr>
              <w:t>Promote feedback opportunities</w:t>
            </w:r>
          </w:p>
        </w:tc>
      </w:tr>
      <w:tr w:rsidR="00692E85" w:rsidRPr="009B3AC3" w14:paraId="3FDC793E" w14:textId="77777777" w:rsidTr="00692E85">
        <w:tc>
          <w:tcPr>
            <w:tcW w:w="1418" w:type="dxa"/>
            <w:tcBorders>
              <w:top w:val="nil"/>
              <w:left w:val="single" w:sz="6" w:space="0" w:color="auto"/>
              <w:bottom w:val="single" w:sz="6" w:space="0" w:color="auto"/>
              <w:right w:val="single" w:sz="6" w:space="0" w:color="auto"/>
            </w:tcBorders>
            <w:shd w:val="clear" w:color="auto" w:fill="auto"/>
          </w:tcPr>
          <w:p w14:paraId="231A651C" w14:textId="77777777" w:rsidR="00692E85" w:rsidRPr="009B3AC3" w:rsidRDefault="00692E85" w:rsidP="00692E85">
            <w:pPr>
              <w:spacing w:after="0"/>
              <w:ind w:left="57"/>
              <w:jc w:val="left"/>
              <w:textAlignment w:val="baseline"/>
              <w:rPr>
                <w:rFonts w:eastAsia="Times New Roman" w:cs="Calibri"/>
                <w:sz w:val="22"/>
                <w:lang w:eastAsia="en-AU"/>
              </w:rPr>
            </w:pPr>
            <w:r>
              <w:rPr>
                <w:rFonts w:eastAsia="Times New Roman" w:cs="Calibri"/>
                <w:sz w:val="22"/>
                <w:lang w:eastAsia="en-AU"/>
              </w:rPr>
              <w:t xml:space="preserve">Inform </w:t>
            </w:r>
          </w:p>
        </w:tc>
        <w:tc>
          <w:tcPr>
            <w:tcW w:w="1679" w:type="dxa"/>
            <w:tcBorders>
              <w:top w:val="nil"/>
              <w:left w:val="nil"/>
              <w:bottom w:val="single" w:sz="6" w:space="0" w:color="auto"/>
              <w:right w:val="single" w:sz="6" w:space="0" w:color="auto"/>
            </w:tcBorders>
            <w:shd w:val="clear" w:color="auto" w:fill="auto"/>
          </w:tcPr>
          <w:p w14:paraId="46A5BA3D" w14:textId="77777777" w:rsidR="00692E85" w:rsidRPr="009B3AC3" w:rsidRDefault="00692E85" w:rsidP="00692E85">
            <w:pPr>
              <w:spacing w:after="0"/>
              <w:ind w:left="57"/>
              <w:jc w:val="left"/>
              <w:textAlignment w:val="baseline"/>
              <w:rPr>
                <w:rFonts w:eastAsia="Times New Roman" w:cs="Calibri"/>
                <w:sz w:val="22"/>
                <w:lang w:eastAsia="en-AU"/>
              </w:rPr>
            </w:pPr>
            <w:r>
              <w:rPr>
                <w:rFonts w:eastAsia="Times New Roman" w:cs="Calibri"/>
                <w:sz w:val="22"/>
                <w:lang w:eastAsia="en-AU"/>
              </w:rPr>
              <w:t xml:space="preserve">Residents and businesses </w:t>
            </w:r>
          </w:p>
        </w:tc>
        <w:tc>
          <w:tcPr>
            <w:tcW w:w="1830" w:type="dxa"/>
            <w:tcBorders>
              <w:top w:val="nil"/>
              <w:left w:val="nil"/>
              <w:bottom w:val="single" w:sz="6" w:space="0" w:color="auto"/>
              <w:right w:val="single" w:sz="6" w:space="0" w:color="auto"/>
            </w:tcBorders>
            <w:shd w:val="clear" w:color="auto" w:fill="auto"/>
          </w:tcPr>
          <w:p w14:paraId="5EE6928C" w14:textId="77777777" w:rsidR="00692E85" w:rsidRPr="009B3AC3" w:rsidRDefault="00692E85" w:rsidP="00692E85">
            <w:pPr>
              <w:spacing w:after="0"/>
              <w:ind w:left="57"/>
              <w:jc w:val="left"/>
              <w:textAlignment w:val="baseline"/>
              <w:rPr>
                <w:rFonts w:eastAsia="Times New Roman" w:cs="Calibri"/>
                <w:sz w:val="22"/>
                <w:lang w:eastAsia="en-AU"/>
              </w:rPr>
            </w:pPr>
            <w:r>
              <w:rPr>
                <w:rFonts w:eastAsia="Times New Roman" w:cs="Calibri"/>
                <w:sz w:val="22"/>
                <w:lang w:eastAsia="en-AU"/>
              </w:rPr>
              <w:t>Reply paid postcards and surveys</w:t>
            </w:r>
          </w:p>
        </w:tc>
        <w:tc>
          <w:tcPr>
            <w:tcW w:w="1125" w:type="dxa"/>
            <w:tcBorders>
              <w:top w:val="nil"/>
              <w:left w:val="nil"/>
              <w:bottom w:val="single" w:sz="6" w:space="0" w:color="auto"/>
              <w:right w:val="single" w:sz="6" w:space="0" w:color="auto"/>
            </w:tcBorders>
            <w:shd w:val="clear" w:color="auto" w:fill="auto"/>
          </w:tcPr>
          <w:p w14:paraId="4E90DD46" w14:textId="77777777" w:rsidR="00692E85" w:rsidRPr="009B3AC3" w:rsidRDefault="00692E85" w:rsidP="00692E85">
            <w:pPr>
              <w:spacing w:after="60"/>
              <w:ind w:left="57"/>
              <w:jc w:val="left"/>
              <w:textAlignment w:val="baseline"/>
              <w:rPr>
                <w:rFonts w:eastAsia="Times New Roman" w:cs="Calibri"/>
                <w:sz w:val="22"/>
                <w:lang w:eastAsia="en-AU"/>
              </w:rPr>
            </w:pPr>
            <w:r>
              <w:rPr>
                <w:rFonts w:eastAsia="Times New Roman" w:cs="Calibri"/>
                <w:sz w:val="22"/>
                <w:lang w:eastAsia="en-AU"/>
              </w:rPr>
              <w:t xml:space="preserve">Across the Shire and distributed through Active Ageing and Diversity mailout   </w:t>
            </w:r>
          </w:p>
        </w:tc>
        <w:tc>
          <w:tcPr>
            <w:tcW w:w="1305" w:type="dxa"/>
            <w:tcBorders>
              <w:top w:val="nil"/>
              <w:left w:val="nil"/>
              <w:bottom w:val="single" w:sz="6" w:space="0" w:color="auto"/>
              <w:right w:val="single" w:sz="6" w:space="0" w:color="auto"/>
            </w:tcBorders>
            <w:shd w:val="clear" w:color="auto" w:fill="auto"/>
          </w:tcPr>
          <w:p w14:paraId="2685AD29" w14:textId="77777777" w:rsidR="00692E85" w:rsidRPr="009B3AC3" w:rsidRDefault="00692E85" w:rsidP="00692E85">
            <w:pPr>
              <w:spacing w:after="0"/>
              <w:ind w:left="57"/>
              <w:jc w:val="left"/>
              <w:textAlignment w:val="baseline"/>
              <w:rPr>
                <w:rFonts w:eastAsia="Times New Roman" w:cs="Calibri"/>
                <w:sz w:val="22"/>
                <w:lang w:eastAsia="en-AU"/>
              </w:rPr>
            </w:pPr>
            <w:r>
              <w:rPr>
                <w:rFonts w:eastAsia="Times New Roman" w:cs="Calibri"/>
                <w:sz w:val="22"/>
                <w:lang w:eastAsia="en-AU"/>
              </w:rPr>
              <w:t>Jan 2021</w:t>
            </w:r>
          </w:p>
        </w:tc>
        <w:tc>
          <w:tcPr>
            <w:tcW w:w="2282" w:type="dxa"/>
            <w:tcBorders>
              <w:top w:val="nil"/>
              <w:left w:val="nil"/>
              <w:bottom w:val="single" w:sz="6" w:space="0" w:color="auto"/>
              <w:right w:val="single" w:sz="6" w:space="0" w:color="auto"/>
            </w:tcBorders>
            <w:shd w:val="clear" w:color="auto" w:fill="auto"/>
          </w:tcPr>
          <w:p w14:paraId="7150B27E" w14:textId="77777777" w:rsidR="00692E85" w:rsidRPr="009B3AC3" w:rsidRDefault="00692E85" w:rsidP="00692E85">
            <w:pPr>
              <w:spacing w:after="0"/>
              <w:ind w:left="57"/>
              <w:jc w:val="left"/>
              <w:textAlignment w:val="baseline"/>
              <w:rPr>
                <w:rFonts w:eastAsia="Times New Roman" w:cs="Calibri"/>
                <w:sz w:val="22"/>
                <w:lang w:eastAsia="en-AU"/>
              </w:rPr>
            </w:pPr>
            <w:r>
              <w:rPr>
                <w:rFonts w:eastAsia="Times New Roman" w:cs="Calibri"/>
                <w:sz w:val="22"/>
                <w:lang w:eastAsia="en-AU"/>
              </w:rPr>
              <w:t>Older residents and those without internet access/confidence could provide their feedback</w:t>
            </w:r>
          </w:p>
        </w:tc>
      </w:tr>
      <w:tr w:rsidR="00692E85" w:rsidRPr="009B3AC3" w14:paraId="0148AB45" w14:textId="77777777" w:rsidTr="00692E85">
        <w:tc>
          <w:tcPr>
            <w:tcW w:w="1418" w:type="dxa"/>
            <w:tcBorders>
              <w:top w:val="nil"/>
              <w:left w:val="single" w:sz="6" w:space="0" w:color="auto"/>
              <w:bottom w:val="single" w:sz="6" w:space="0" w:color="auto"/>
              <w:right w:val="single" w:sz="6" w:space="0" w:color="auto"/>
            </w:tcBorders>
            <w:shd w:val="clear" w:color="auto" w:fill="auto"/>
            <w:hideMark/>
          </w:tcPr>
          <w:p w14:paraId="082427E7"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Consult </w:t>
            </w:r>
          </w:p>
          <w:p w14:paraId="6E1B7D5E"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 </w:t>
            </w:r>
          </w:p>
        </w:tc>
        <w:tc>
          <w:tcPr>
            <w:tcW w:w="1679" w:type="dxa"/>
            <w:tcBorders>
              <w:top w:val="nil"/>
              <w:left w:val="nil"/>
              <w:bottom w:val="single" w:sz="6" w:space="0" w:color="auto"/>
              <w:right w:val="single" w:sz="6" w:space="0" w:color="auto"/>
            </w:tcBorders>
            <w:shd w:val="clear" w:color="auto" w:fill="auto"/>
            <w:hideMark/>
          </w:tcPr>
          <w:p w14:paraId="2FA55EAF"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Residents and businesses </w:t>
            </w:r>
          </w:p>
        </w:tc>
        <w:tc>
          <w:tcPr>
            <w:tcW w:w="1830" w:type="dxa"/>
            <w:tcBorders>
              <w:top w:val="nil"/>
              <w:left w:val="nil"/>
              <w:bottom w:val="single" w:sz="6" w:space="0" w:color="auto"/>
              <w:right w:val="single" w:sz="6" w:space="0" w:color="auto"/>
            </w:tcBorders>
            <w:shd w:val="clear" w:color="auto" w:fill="auto"/>
            <w:hideMark/>
          </w:tcPr>
          <w:p w14:paraId="762E29D3" w14:textId="77777777" w:rsidR="00692E85" w:rsidRPr="009B3AC3" w:rsidRDefault="00692E85" w:rsidP="00692E85">
            <w:pPr>
              <w:spacing w:after="6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Community Vision 2030 Survey </w:t>
            </w:r>
          </w:p>
        </w:tc>
        <w:tc>
          <w:tcPr>
            <w:tcW w:w="1125" w:type="dxa"/>
            <w:tcBorders>
              <w:top w:val="nil"/>
              <w:left w:val="nil"/>
              <w:bottom w:val="single" w:sz="6" w:space="0" w:color="auto"/>
              <w:right w:val="single" w:sz="6" w:space="0" w:color="auto"/>
            </w:tcBorders>
            <w:shd w:val="clear" w:color="auto" w:fill="auto"/>
            <w:hideMark/>
          </w:tcPr>
          <w:p w14:paraId="64078414"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Online </w:t>
            </w:r>
          </w:p>
        </w:tc>
        <w:tc>
          <w:tcPr>
            <w:tcW w:w="1305" w:type="dxa"/>
            <w:tcBorders>
              <w:top w:val="nil"/>
              <w:left w:val="nil"/>
              <w:bottom w:val="single" w:sz="6" w:space="0" w:color="auto"/>
              <w:right w:val="single" w:sz="6" w:space="0" w:color="auto"/>
            </w:tcBorders>
            <w:shd w:val="clear" w:color="auto" w:fill="auto"/>
            <w:hideMark/>
          </w:tcPr>
          <w:p w14:paraId="0F62D9FF"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Dec 2020 – Jan 2021 </w:t>
            </w:r>
          </w:p>
        </w:tc>
        <w:tc>
          <w:tcPr>
            <w:tcW w:w="2282" w:type="dxa"/>
            <w:tcBorders>
              <w:top w:val="nil"/>
              <w:left w:val="nil"/>
              <w:bottom w:val="single" w:sz="6" w:space="0" w:color="auto"/>
              <w:right w:val="single" w:sz="6" w:space="0" w:color="auto"/>
            </w:tcBorders>
            <w:shd w:val="clear" w:color="auto" w:fill="auto"/>
            <w:hideMark/>
          </w:tcPr>
          <w:p w14:paraId="5E51C03C"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Identify key themes that shape 10-year direction </w:t>
            </w:r>
          </w:p>
        </w:tc>
      </w:tr>
      <w:tr w:rsidR="00692E85" w:rsidRPr="009B3AC3" w14:paraId="34344375" w14:textId="77777777" w:rsidTr="00692E85">
        <w:tc>
          <w:tcPr>
            <w:tcW w:w="1418" w:type="dxa"/>
            <w:tcBorders>
              <w:top w:val="nil"/>
              <w:left w:val="single" w:sz="6" w:space="0" w:color="auto"/>
              <w:bottom w:val="single" w:sz="6" w:space="0" w:color="auto"/>
              <w:right w:val="single" w:sz="6" w:space="0" w:color="auto"/>
            </w:tcBorders>
            <w:shd w:val="clear" w:color="auto" w:fill="auto"/>
            <w:hideMark/>
          </w:tcPr>
          <w:p w14:paraId="5BDF3800"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Consult </w:t>
            </w:r>
          </w:p>
          <w:p w14:paraId="1D745236"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 </w:t>
            </w:r>
          </w:p>
          <w:p w14:paraId="1282AA60"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 </w:t>
            </w:r>
          </w:p>
        </w:tc>
        <w:tc>
          <w:tcPr>
            <w:tcW w:w="1679" w:type="dxa"/>
            <w:tcBorders>
              <w:top w:val="nil"/>
              <w:left w:val="nil"/>
              <w:bottom w:val="single" w:sz="6" w:space="0" w:color="auto"/>
              <w:right w:val="single" w:sz="6" w:space="0" w:color="auto"/>
            </w:tcBorders>
            <w:shd w:val="clear" w:color="auto" w:fill="auto"/>
            <w:hideMark/>
          </w:tcPr>
          <w:p w14:paraId="39CEE6AA"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Residents and businesses </w:t>
            </w:r>
          </w:p>
        </w:tc>
        <w:tc>
          <w:tcPr>
            <w:tcW w:w="1830" w:type="dxa"/>
            <w:tcBorders>
              <w:top w:val="nil"/>
              <w:left w:val="nil"/>
              <w:bottom w:val="single" w:sz="6" w:space="0" w:color="auto"/>
              <w:right w:val="single" w:sz="6" w:space="0" w:color="auto"/>
            </w:tcBorders>
            <w:shd w:val="clear" w:color="auto" w:fill="auto"/>
            <w:hideMark/>
          </w:tcPr>
          <w:p w14:paraId="5173CDAA" w14:textId="77777777" w:rsidR="00692E85" w:rsidRPr="009B3AC3" w:rsidRDefault="00692E85" w:rsidP="00692E85">
            <w:pPr>
              <w:spacing w:after="6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Community Reference Group workshops </w:t>
            </w:r>
          </w:p>
        </w:tc>
        <w:tc>
          <w:tcPr>
            <w:tcW w:w="1125" w:type="dxa"/>
            <w:tcBorders>
              <w:top w:val="nil"/>
              <w:left w:val="nil"/>
              <w:bottom w:val="single" w:sz="6" w:space="0" w:color="auto"/>
              <w:right w:val="single" w:sz="6" w:space="0" w:color="auto"/>
            </w:tcBorders>
            <w:shd w:val="clear" w:color="auto" w:fill="auto"/>
            <w:hideMark/>
          </w:tcPr>
          <w:p w14:paraId="62A5DEA7"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Online </w:t>
            </w:r>
          </w:p>
        </w:tc>
        <w:tc>
          <w:tcPr>
            <w:tcW w:w="1305" w:type="dxa"/>
            <w:tcBorders>
              <w:top w:val="nil"/>
              <w:left w:val="nil"/>
              <w:bottom w:val="single" w:sz="6" w:space="0" w:color="auto"/>
              <w:right w:val="single" w:sz="6" w:space="0" w:color="auto"/>
            </w:tcBorders>
            <w:shd w:val="clear" w:color="auto" w:fill="auto"/>
            <w:hideMark/>
          </w:tcPr>
          <w:p w14:paraId="105B9C17"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Jan 2021 </w:t>
            </w:r>
          </w:p>
        </w:tc>
        <w:tc>
          <w:tcPr>
            <w:tcW w:w="2282" w:type="dxa"/>
            <w:tcBorders>
              <w:top w:val="nil"/>
              <w:left w:val="nil"/>
              <w:bottom w:val="single" w:sz="6" w:space="0" w:color="auto"/>
              <w:right w:val="single" w:sz="6" w:space="0" w:color="auto"/>
            </w:tcBorders>
            <w:shd w:val="clear" w:color="auto" w:fill="auto"/>
            <w:hideMark/>
          </w:tcPr>
          <w:p w14:paraId="257FD5A8"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Refine key themes that shape 10-year direction </w:t>
            </w:r>
          </w:p>
        </w:tc>
      </w:tr>
      <w:tr w:rsidR="00692E85" w:rsidRPr="009B3AC3" w14:paraId="2936AF8E" w14:textId="77777777" w:rsidTr="00692E85">
        <w:tc>
          <w:tcPr>
            <w:tcW w:w="1418" w:type="dxa"/>
            <w:tcBorders>
              <w:top w:val="nil"/>
              <w:left w:val="single" w:sz="6" w:space="0" w:color="auto"/>
              <w:bottom w:val="single" w:sz="6" w:space="0" w:color="auto"/>
              <w:right w:val="single" w:sz="6" w:space="0" w:color="auto"/>
            </w:tcBorders>
            <w:shd w:val="clear" w:color="auto" w:fill="auto"/>
            <w:hideMark/>
          </w:tcPr>
          <w:p w14:paraId="540CA689"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Consult </w:t>
            </w:r>
          </w:p>
          <w:p w14:paraId="045DB71B"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 </w:t>
            </w:r>
          </w:p>
          <w:p w14:paraId="1A46386A"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 </w:t>
            </w:r>
          </w:p>
        </w:tc>
        <w:tc>
          <w:tcPr>
            <w:tcW w:w="1679" w:type="dxa"/>
            <w:tcBorders>
              <w:top w:val="nil"/>
              <w:left w:val="nil"/>
              <w:bottom w:val="single" w:sz="6" w:space="0" w:color="auto"/>
              <w:right w:val="single" w:sz="6" w:space="0" w:color="auto"/>
            </w:tcBorders>
            <w:shd w:val="clear" w:color="auto" w:fill="auto"/>
            <w:hideMark/>
          </w:tcPr>
          <w:p w14:paraId="12EEF76D"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Residents and businesses </w:t>
            </w:r>
          </w:p>
        </w:tc>
        <w:tc>
          <w:tcPr>
            <w:tcW w:w="1830" w:type="dxa"/>
            <w:tcBorders>
              <w:top w:val="nil"/>
              <w:left w:val="nil"/>
              <w:bottom w:val="single" w:sz="6" w:space="0" w:color="auto"/>
              <w:right w:val="single" w:sz="6" w:space="0" w:color="auto"/>
            </w:tcBorders>
            <w:shd w:val="clear" w:color="auto" w:fill="auto"/>
            <w:hideMark/>
          </w:tcPr>
          <w:p w14:paraId="7496DDEC" w14:textId="77777777" w:rsidR="00692E85" w:rsidRPr="009B3AC3" w:rsidRDefault="00692E85" w:rsidP="00692E85">
            <w:pPr>
              <w:spacing w:after="6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Community Reference Group interviews </w:t>
            </w:r>
          </w:p>
        </w:tc>
        <w:tc>
          <w:tcPr>
            <w:tcW w:w="1125" w:type="dxa"/>
            <w:tcBorders>
              <w:top w:val="nil"/>
              <w:left w:val="nil"/>
              <w:bottom w:val="single" w:sz="6" w:space="0" w:color="auto"/>
              <w:right w:val="single" w:sz="6" w:space="0" w:color="auto"/>
            </w:tcBorders>
            <w:shd w:val="clear" w:color="auto" w:fill="auto"/>
            <w:hideMark/>
          </w:tcPr>
          <w:p w14:paraId="5ACC91F5"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Phone </w:t>
            </w:r>
          </w:p>
        </w:tc>
        <w:tc>
          <w:tcPr>
            <w:tcW w:w="1305" w:type="dxa"/>
            <w:tcBorders>
              <w:top w:val="nil"/>
              <w:left w:val="nil"/>
              <w:bottom w:val="single" w:sz="6" w:space="0" w:color="auto"/>
              <w:right w:val="single" w:sz="6" w:space="0" w:color="auto"/>
            </w:tcBorders>
            <w:shd w:val="clear" w:color="auto" w:fill="auto"/>
            <w:hideMark/>
          </w:tcPr>
          <w:p w14:paraId="75083B25"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Jan 2021 </w:t>
            </w:r>
          </w:p>
        </w:tc>
        <w:tc>
          <w:tcPr>
            <w:tcW w:w="2282" w:type="dxa"/>
            <w:tcBorders>
              <w:top w:val="nil"/>
              <w:left w:val="nil"/>
              <w:bottom w:val="single" w:sz="6" w:space="0" w:color="auto"/>
              <w:right w:val="single" w:sz="6" w:space="0" w:color="auto"/>
            </w:tcBorders>
            <w:shd w:val="clear" w:color="auto" w:fill="auto"/>
            <w:hideMark/>
          </w:tcPr>
          <w:p w14:paraId="57D1DDCC"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Refine key themes that shape 10-year direction </w:t>
            </w:r>
          </w:p>
        </w:tc>
      </w:tr>
      <w:tr w:rsidR="00692E85" w:rsidRPr="009B3AC3" w14:paraId="53A1C9C4" w14:textId="77777777" w:rsidTr="00692E85">
        <w:tc>
          <w:tcPr>
            <w:tcW w:w="1418" w:type="dxa"/>
            <w:tcBorders>
              <w:top w:val="nil"/>
              <w:left w:val="single" w:sz="6" w:space="0" w:color="auto"/>
              <w:bottom w:val="single" w:sz="6" w:space="0" w:color="auto"/>
              <w:right w:val="single" w:sz="6" w:space="0" w:color="auto"/>
            </w:tcBorders>
            <w:shd w:val="clear" w:color="auto" w:fill="auto"/>
          </w:tcPr>
          <w:p w14:paraId="31F9A943" w14:textId="77777777" w:rsidR="00692E85" w:rsidRPr="009B3AC3" w:rsidRDefault="00692E85" w:rsidP="00692E85">
            <w:pPr>
              <w:spacing w:after="0"/>
              <w:ind w:left="57"/>
              <w:jc w:val="left"/>
              <w:textAlignment w:val="baseline"/>
              <w:rPr>
                <w:rFonts w:eastAsia="Times New Roman" w:cs="Calibri"/>
                <w:sz w:val="22"/>
                <w:lang w:eastAsia="en-AU"/>
              </w:rPr>
            </w:pPr>
            <w:r>
              <w:rPr>
                <w:rFonts w:eastAsia="Times New Roman" w:cs="Calibri"/>
                <w:sz w:val="22"/>
                <w:lang w:eastAsia="en-AU"/>
              </w:rPr>
              <w:t>Consult</w:t>
            </w:r>
          </w:p>
        </w:tc>
        <w:tc>
          <w:tcPr>
            <w:tcW w:w="1679" w:type="dxa"/>
            <w:tcBorders>
              <w:top w:val="nil"/>
              <w:left w:val="nil"/>
              <w:bottom w:val="single" w:sz="6" w:space="0" w:color="auto"/>
              <w:right w:val="single" w:sz="6" w:space="0" w:color="auto"/>
            </w:tcBorders>
            <w:shd w:val="clear" w:color="auto" w:fill="auto"/>
          </w:tcPr>
          <w:p w14:paraId="51DF3E8A" w14:textId="77777777" w:rsidR="00692E85" w:rsidRPr="009B3AC3" w:rsidRDefault="00692E85" w:rsidP="00692E85">
            <w:pPr>
              <w:spacing w:after="0"/>
              <w:ind w:left="57"/>
              <w:jc w:val="left"/>
              <w:textAlignment w:val="baseline"/>
              <w:rPr>
                <w:rFonts w:eastAsia="Times New Roman" w:cs="Calibri"/>
                <w:sz w:val="22"/>
                <w:lang w:eastAsia="en-AU"/>
              </w:rPr>
            </w:pPr>
            <w:r>
              <w:rPr>
                <w:rFonts w:eastAsia="Times New Roman" w:cs="Calibri"/>
                <w:sz w:val="22"/>
                <w:lang w:eastAsia="en-AU"/>
              </w:rPr>
              <w:t>Children and young people</w:t>
            </w:r>
          </w:p>
        </w:tc>
        <w:tc>
          <w:tcPr>
            <w:tcW w:w="1830" w:type="dxa"/>
            <w:tcBorders>
              <w:top w:val="nil"/>
              <w:left w:val="nil"/>
              <w:bottom w:val="single" w:sz="6" w:space="0" w:color="auto"/>
              <w:right w:val="single" w:sz="6" w:space="0" w:color="auto"/>
            </w:tcBorders>
            <w:shd w:val="clear" w:color="auto" w:fill="auto"/>
          </w:tcPr>
          <w:p w14:paraId="7C6F0DBE" w14:textId="77777777" w:rsidR="00692E85" w:rsidRPr="009B3AC3" w:rsidRDefault="00692E85" w:rsidP="00692E85">
            <w:pPr>
              <w:spacing w:after="0"/>
              <w:ind w:left="57"/>
              <w:jc w:val="left"/>
              <w:textAlignment w:val="baseline"/>
              <w:rPr>
                <w:rFonts w:eastAsia="Times New Roman" w:cs="Calibri"/>
                <w:sz w:val="22"/>
                <w:lang w:eastAsia="en-AU"/>
              </w:rPr>
            </w:pPr>
            <w:r>
              <w:rPr>
                <w:rFonts w:eastAsia="Times New Roman" w:cs="Calibri"/>
                <w:sz w:val="22"/>
                <w:lang w:eastAsia="en-AU"/>
              </w:rPr>
              <w:t>Drawing competition</w:t>
            </w:r>
          </w:p>
        </w:tc>
        <w:tc>
          <w:tcPr>
            <w:tcW w:w="1125" w:type="dxa"/>
            <w:tcBorders>
              <w:top w:val="nil"/>
              <w:left w:val="nil"/>
              <w:bottom w:val="single" w:sz="6" w:space="0" w:color="auto"/>
              <w:right w:val="single" w:sz="6" w:space="0" w:color="auto"/>
            </w:tcBorders>
            <w:shd w:val="clear" w:color="auto" w:fill="auto"/>
          </w:tcPr>
          <w:p w14:paraId="4B6F3B84" w14:textId="77777777" w:rsidR="00692E85" w:rsidRPr="009B3AC3" w:rsidRDefault="00692E85" w:rsidP="00692E85">
            <w:pPr>
              <w:spacing w:after="0"/>
              <w:ind w:left="57"/>
              <w:jc w:val="left"/>
              <w:textAlignment w:val="baseline"/>
              <w:rPr>
                <w:rFonts w:eastAsia="Times New Roman" w:cs="Calibri"/>
                <w:sz w:val="22"/>
                <w:lang w:eastAsia="en-AU"/>
              </w:rPr>
            </w:pPr>
            <w:r>
              <w:rPr>
                <w:rFonts w:eastAsia="Times New Roman" w:cs="Calibri"/>
                <w:sz w:val="22"/>
                <w:lang w:eastAsia="en-AU"/>
              </w:rPr>
              <w:t>Online</w:t>
            </w:r>
          </w:p>
        </w:tc>
        <w:tc>
          <w:tcPr>
            <w:tcW w:w="1305" w:type="dxa"/>
            <w:tcBorders>
              <w:top w:val="nil"/>
              <w:left w:val="nil"/>
              <w:bottom w:val="single" w:sz="6" w:space="0" w:color="auto"/>
              <w:right w:val="single" w:sz="6" w:space="0" w:color="auto"/>
            </w:tcBorders>
            <w:shd w:val="clear" w:color="auto" w:fill="auto"/>
          </w:tcPr>
          <w:p w14:paraId="054B1CC9" w14:textId="77777777" w:rsidR="00692E85" w:rsidRPr="009B3AC3" w:rsidRDefault="00692E85" w:rsidP="00692E85">
            <w:pPr>
              <w:spacing w:after="0"/>
              <w:ind w:left="57"/>
              <w:jc w:val="left"/>
              <w:textAlignment w:val="baseline"/>
              <w:rPr>
                <w:rFonts w:eastAsia="Times New Roman" w:cs="Calibri"/>
                <w:sz w:val="22"/>
                <w:lang w:eastAsia="en-AU"/>
              </w:rPr>
            </w:pPr>
            <w:r>
              <w:rPr>
                <w:rFonts w:eastAsia="Times New Roman" w:cs="Calibri"/>
                <w:sz w:val="22"/>
                <w:lang w:eastAsia="en-AU"/>
              </w:rPr>
              <w:t>Feb-March 2021</w:t>
            </w:r>
          </w:p>
        </w:tc>
        <w:tc>
          <w:tcPr>
            <w:tcW w:w="2282" w:type="dxa"/>
            <w:tcBorders>
              <w:top w:val="nil"/>
              <w:left w:val="nil"/>
              <w:bottom w:val="single" w:sz="6" w:space="0" w:color="auto"/>
              <w:right w:val="single" w:sz="6" w:space="0" w:color="auto"/>
            </w:tcBorders>
            <w:shd w:val="clear" w:color="auto" w:fill="auto"/>
          </w:tcPr>
          <w:p w14:paraId="2D9BF8BA" w14:textId="77777777" w:rsidR="00692E85" w:rsidRPr="009B3AC3" w:rsidRDefault="00692E85" w:rsidP="00692E85">
            <w:pPr>
              <w:spacing w:after="60"/>
              <w:ind w:left="57"/>
              <w:jc w:val="left"/>
              <w:textAlignment w:val="baseline"/>
              <w:rPr>
                <w:rFonts w:eastAsia="Times New Roman" w:cs="Calibri"/>
                <w:sz w:val="22"/>
                <w:lang w:eastAsia="en-AU"/>
              </w:rPr>
            </w:pPr>
            <w:r>
              <w:rPr>
                <w:rFonts w:eastAsia="Times New Roman" w:cs="Calibri"/>
                <w:sz w:val="22"/>
                <w:lang w:eastAsia="en-AU"/>
              </w:rPr>
              <w:t xml:space="preserve">Collate insights via schools for activities, services and concerns for young people </w:t>
            </w:r>
          </w:p>
        </w:tc>
      </w:tr>
    </w:tbl>
    <w:p w14:paraId="43E32A16" w14:textId="77777777" w:rsidR="00EC613E" w:rsidRDefault="00EC613E">
      <w:r>
        <w:br w:type="page"/>
      </w:r>
    </w:p>
    <w:tbl>
      <w:tblPr>
        <w:tblW w:w="963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8"/>
        <w:gridCol w:w="1679"/>
        <w:gridCol w:w="1830"/>
        <w:gridCol w:w="1125"/>
        <w:gridCol w:w="1305"/>
        <w:gridCol w:w="2282"/>
      </w:tblGrid>
      <w:tr w:rsidR="00EC613E" w:rsidRPr="009B3AC3" w14:paraId="14220A8E" w14:textId="77777777" w:rsidTr="001730EB">
        <w:trPr>
          <w:tblHeader/>
        </w:trPr>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3B0BFB38" w14:textId="30C65622" w:rsidR="00EC613E" w:rsidRPr="009B3AC3" w:rsidRDefault="00EC613E" w:rsidP="001730EB">
            <w:pPr>
              <w:spacing w:after="60"/>
              <w:ind w:left="57"/>
              <w:jc w:val="left"/>
              <w:textAlignment w:val="baseline"/>
              <w:rPr>
                <w:rFonts w:ascii="Times New Roman" w:eastAsia="Times New Roman" w:hAnsi="Times New Roman" w:cs="Times New Roman"/>
                <w:szCs w:val="24"/>
                <w:lang w:eastAsia="en-AU"/>
              </w:rPr>
            </w:pPr>
            <w:r w:rsidRPr="009B3AC3">
              <w:rPr>
                <w:rFonts w:eastAsia="Times New Roman" w:cs="Calibri"/>
                <w:b/>
                <w:bCs/>
                <w:szCs w:val="24"/>
                <w:lang w:eastAsia="en-AU"/>
              </w:rPr>
              <w:t>Level of Engagement</w:t>
            </w:r>
            <w:r w:rsidRPr="009B3AC3">
              <w:rPr>
                <w:rFonts w:eastAsia="Times New Roman" w:cs="Calibri"/>
                <w:szCs w:val="24"/>
                <w:lang w:eastAsia="en-AU"/>
              </w:rPr>
              <w:t> </w:t>
            </w:r>
          </w:p>
        </w:tc>
        <w:tc>
          <w:tcPr>
            <w:tcW w:w="1679" w:type="dxa"/>
            <w:tcBorders>
              <w:top w:val="single" w:sz="6" w:space="0" w:color="auto"/>
              <w:left w:val="nil"/>
              <w:bottom w:val="single" w:sz="6" w:space="0" w:color="auto"/>
              <w:right w:val="single" w:sz="6" w:space="0" w:color="auto"/>
            </w:tcBorders>
            <w:shd w:val="clear" w:color="auto" w:fill="auto"/>
            <w:hideMark/>
          </w:tcPr>
          <w:p w14:paraId="55B16EC1" w14:textId="77777777" w:rsidR="00EC613E" w:rsidRPr="009B3AC3" w:rsidRDefault="00EC613E" w:rsidP="001730EB">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b/>
                <w:bCs/>
                <w:szCs w:val="24"/>
                <w:lang w:eastAsia="en-AU"/>
              </w:rPr>
              <w:t>Stakeholder</w:t>
            </w:r>
            <w:r w:rsidRPr="009B3AC3">
              <w:rPr>
                <w:rFonts w:eastAsia="Times New Roman" w:cs="Calibri"/>
                <w:szCs w:val="24"/>
                <w:lang w:eastAsia="en-AU"/>
              </w:rPr>
              <w:t> </w:t>
            </w:r>
          </w:p>
        </w:tc>
        <w:tc>
          <w:tcPr>
            <w:tcW w:w="1830" w:type="dxa"/>
            <w:tcBorders>
              <w:top w:val="single" w:sz="6" w:space="0" w:color="auto"/>
              <w:left w:val="nil"/>
              <w:bottom w:val="single" w:sz="6" w:space="0" w:color="auto"/>
              <w:right w:val="single" w:sz="6" w:space="0" w:color="auto"/>
            </w:tcBorders>
            <w:shd w:val="clear" w:color="auto" w:fill="auto"/>
            <w:hideMark/>
          </w:tcPr>
          <w:p w14:paraId="12F2D309" w14:textId="77777777" w:rsidR="00EC613E" w:rsidRPr="009B3AC3" w:rsidRDefault="00EC613E" w:rsidP="001730EB">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b/>
                <w:bCs/>
                <w:szCs w:val="24"/>
                <w:lang w:eastAsia="en-AU"/>
              </w:rPr>
              <w:t>Activities</w:t>
            </w:r>
            <w:r w:rsidRPr="009B3AC3">
              <w:rPr>
                <w:rFonts w:eastAsia="Times New Roman" w:cs="Calibri"/>
                <w:szCs w:val="24"/>
                <w:lang w:eastAsia="en-AU"/>
              </w:rPr>
              <w:t> </w:t>
            </w:r>
          </w:p>
        </w:tc>
        <w:tc>
          <w:tcPr>
            <w:tcW w:w="1125" w:type="dxa"/>
            <w:tcBorders>
              <w:top w:val="single" w:sz="6" w:space="0" w:color="auto"/>
              <w:left w:val="nil"/>
              <w:bottom w:val="single" w:sz="6" w:space="0" w:color="auto"/>
              <w:right w:val="single" w:sz="6" w:space="0" w:color="auto"/>
            </w:tcBorders>
            <w:shd w:val="clear" w:color="auto" w:fill="auto"/>
            <w:hideMark/>
          </w:tcPr>
          <w:p w14:paraId="0896A97C" w14:textId="77777777" w:rsidR="00EC613E" w:rsidRPr="009B3AC3" w:rsidRDefault="00EC613E" w:rsidP="001730EB">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b/>
                <w:bCs/>
                <w:szCs w:val="24"/>
                <w:lang w:eastAsia="en-AU"/>
              </w:rPr>
              <w:t>Location</w:t>
            </w:r>
            <w:r w:rsidRPr="009B3AC3">
              <w:rPr>
                <w:rFonts w:eastAsia="Times New Roman" w:cs="Calibri"/>
                <w:szCs w:val="24"/>
                <w:lang w:eastAsia="en-AU"/>
              </w:rPr>
              <w:t> </w:t>
            </w:r>
          </w:p>
        </w:tc>
        <w:tc>
          <w:tcPr>
            <w:tcW w:w="1305" w:type="dxa"/>
            <w:tcBorders>
              <w:top w:val="single" w:sz="6" w:space="0" w:color="auto"/>
              <w:left w:val="nil"/>
              <w:bottom w:val="single" w:sz="6" w:space="0" w:color="auto"/>
              <w:right w:val="single" w:sz="6" w:space="0" w:color="auto"/>
            </w:tcBorders>
            <w:shd w:val="clear" w:color="auto" w:fill="auto"/>
            <w:hideMark/>
          </w:tcPr>
          <w:p w14:paraId="16F0A9C7" w14:textId="77777777" w:rsidR="00EC613E" w:rsidRPr="009B3AC3" w:rsidRDefault="00EC613E" w:rsidP="001730EB">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b/>
                <w:bCs/>
                <w:szCs w:val="24"/>
                <w:lang w:eastAsia="en-AU"/>
              </w:rPr>
              <w:t>Date</w:t>
            </w:r>
            <w:r w:rsidRPr="009B3AC3">
              <w:rPr>
                <w:rFonts w:eastAsia="Times New Roman" w:cs="Calibri"/>
                <w:szCs w:val="24"/>
                <w:lang w:eastAsia="en-AU"/>
              </w:rPr>
              <w:t> </w:t>
            </w:r>
          </w:p>
        </w:tc>
        <w:tc>
          <w:tcPr>
            <w:tcW w:w="2282" w:type="dxa"/>
            <w:tcBorders>
              <w:top w:val="single" w:sz="6" w:space="0" w:color="auto"/>
              <w:left w:val="nil"/>
              <w:bottom w:val="single" w:sz="6" w:space="0" w:color="auto"/>
              <w:right w:val="single" w:sz="6" w:space="0" w:color="auto"/>
            </w:tcBorders>
            <w:shd w:val="clear" w:color="auto" w:fill="auto"/>
            <w:hideMark/>
          </w:tcPr>
          <w:p w14:paraId="29AE05D2" w14:textId="77777777" w:rsidR="00EC613E" w:rsidRPr="009B3AC3" w:rsidRDefault="00EC613E" w:rsidP="001730EB">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b/>
                <w:bCs/>
                <w:szCs w:val="24"/>
                <w:lang w:eastAsia="en-AU"/>
              </w:rPr>
              <w:t>Outcome</w:t>
            </w:r>
            <w:r w:rsidRPr="009B3AC3">
              <w:rPr>
                <w:rFonts w:eastAsia="Times New Roman" w:cs="Calibri"/>
                <w:szCs w:val="24"/>
                <w:lang w:eastAsia="en-AU"/>
              </w:rPr>
              <w:t> </w:t>
            </w:r>
          </w:p>
        </w:tc>
      </w:tr>
      <w:tr w:rsidR="00692E85" w:rsidRPr="009B3AC3" w14:paraId="3BB2CAE3" w14:textId="77777777" w:rsidTr="00692E85">
        <w:tc>
          <w:tcPr>
            <w:tcW w:w="1418" w:type="dxa"/>
            <w:tcBorders>
              <w:top w:val="single" w:sz="6" w:space="0" w:color="auto"/>
              <w:left w:val="single" w:sz="6" w:space="0" w:color="auto"/>
              <w:bottom w:val="single" w:sz="4" w:space="0" w:color="auto"/>
              <w:right w:val="single" w:sz="6" w:space="0" w:color="auto"/>
            </w:tcBorders>
            <w:shd w:val="clear" w:color="auto" w:fill="auto"/>
          </w:tcPr>
          <w:p w14:paraId="00C64803" w14:textId="7CD25402" w:rsidR="00692E85" w:rsidRPr="009B3AC3" w:rsidRDefault="00EC613E" w:rsidP="00692E85">
            <w:pPr>
              <w:spacing w:after="0"/>
              <w:ind w:left="57"/>
              <w:jc w:val="left"/>
              <w:textAlignment w:val="baseline"/>
              <w:rPr>
                <w:rFonts w:eastAsia="Times New Roman" w:cs="Calibri"/>
                <w:sz w:val="22"/>
                <w:lang w:eastAsia="en-AU"/>
              </w:rPr>
            </w:pPr>
            <w:r>
              <w:br w:type="page"/>
            </w:r>
            <w:r w:rsidR="00692E85">
              <w:rPr>
                <w:rFonts w:eastAsia="Times New Roman" w:cs="Calibri"/>
                <w:sz w:val="22"/>
                <w:lang w:eastAsia="en-AU"/>
              </w:rPr>
              <w:t xml:space="preserve">Consult </w:t>
            </w:r>
          </w:p>
        </w:tc>
        <w:tc>
          <w:tcPr>
            <w:tcW w:w="1679" w:type="dxa"/>
            <w:tcBorders>
              <w:top w:val="single" w:sz="6" w:space="0" w:color="auto"/>
              <w:left w:val="nil"/>
              <w:bottom w:val="single" w:sz="4" w:space="0" w:color="auto"/>
              <w:right w:val="single" w:sz="6" w:space="0" w:color="auto"/>
            </w:tcBorders>
            <w:shd w:val="clear" w:color="auto" w:fill="auto"/>
          </w:tcPr>
          <w:p w14:paraId="51C54C78" w14:textId="77777777" w:rsidR="00692E85" w:rsidRPr="009B3AC3" w:rsidRDefault="00692E85" w:rsidP="00692E85">
            <w:pPr>
              <w:spacing w:after="0"/>
              <w:ind w:left="57"/>
              <w:jc w:val="left"/>
              <w:textAlignment w:val="baseline"/>
              <w:rPr>
                <w:rFonts w:eastAsia="Times New Roman" w:cs="Calibri"/>
                <w:sz w:val="22"/>
                <w:lang w:eastAsia="en-AU"/>
              </w:rPr>
            </w:pPr>
            <w:r>
              <w:rPr>
                <w:rFonts w:eastAsia="Times New Roman" w:cs="Calibri"/>
                <w:sz w:val="22"/>
                <w:lang w:eastAsia="en-AU"/>
              </w:rPr>
              <w:t>Local farming families</w:t>
            </w:r>
          </w:p>
        </w:tc>
        <w:tc>
          <w:tcPr>
            <w:tcW w:w="1830" w:type="dxa"/>
            <w:tcBorders>
              <w:top w:val="single" w:sz="6" w:space="0" w:color="auto"/>
              <w:left w:val="nil"/>
              <w:bottom w:val="single" w:sz="4" w:space="0" w:color="auto"/>
              <w:right w:val="single" w:sz="6" w:space="0" w:color="auto"/>
            </w:tcBorders>
            <w:shd w:val="clear" w:color="auto" w:fill="auto"/>
          </w:tcPr>
          <w:p w14:paraId="191365F9" w14:textId="77777777" w:rsidR="00692E85" w:rsidRDefault="00692E85" w:rsidP="00692E85">
            <w:pPr>
              <w:spacing w:after="0"/>
              <w:ind w:left="57"/>
              <w:jc w:val="left"/>
              <w:textAlignment w:val="baseline"/>
              <w:rPr>
                <w:rFonts w:eastAsia="Times New Roman" w:cs="Calibri"/>
                <w:sz w:val="22"/>
                <w:lang w:eastAsia="en-AU"/>
              </w:rPr>
            </w:pPr>
            <w:r>
              <w:rPr>
                <w:rFonts w:eastAsia="Times New Roman" w:cs="Calibri"/>
                <w:sz w:val="22"/>
                <w:lang w:eastAsia="en-AU"/>
              </w:rPr>
              <w:t xml:space="preserve">Community Vision 2030 Survey  </w:t>
            </w:r>
          </w:p>
        </w:tc>
        <w:tc>
          <w:tcPr>
            <w:tcW w:w="1125" w:type="dxa"/>
            <w:tcBorders>
              <w:top w:val="single" w:sz="6" w:space="0" w:color="auto"/>
              <w:left w:val="nil"/>
              <w:bottom w:val="single" w:sz="4" w:space="0" w:color="auto"/>
              <w:right w:val="single" w:sz="6" w:space="0" w:color="auto"/>
            </w:tcBorders>
            <w:shd w:val="clear" w:color="auto" w:fill="auto"/>
          </w:tcPr>
          <w:p w14:paraId="183BC040" w14:textId="77777777" w:rsidR="00692E85" w:rsidRDefault="00692E85" w:rsidP="00692E85">
            <w:pPr>
              <w:spacing w:after="0"/>
              <w:ind w:left="57"/>
              <w:jc w:val="left"/>
              <w:textAlignment w:val="baseline"/>
              <w:rPr>
                <w:rFonts w:eastAsia="Times New Roman" w:cs="Calibri"/>
                <w:sz w:val="22"/>
                <w:lang w:eastAsia="en-AU"/>
              </w:rPr>
            </w:pPr>
            <w:r>
              <w:rPr>
                <w:rFonts w:eastAsia="Times New Roman" w:cs="Calibri"/>
                <w:sz w:val="22"/>
                <w:lang w:eastAsia="en-AU"/>
              </w:rPr>
              <w:t xml:space="preserve">Online </w:t>
            </w:r>
          </w:p>
        </w:tc>
        <w:tc>
          <w:tcPr>
            <w:tcW w:w="1305" w:type="dxa"/>
            <w:tcBorders>
              <w:top w:val="single" w:sz="6" w:space="0" w:color="auto"/>
              <w:left w:val="nil"/>
              <w:bottom w:val="single" w:sz="4" w:space="0" w:color="auto"/>
              <w:right w:val="single" w:sz="6" w:space="0" w:color="auto"/>
            </w:tcBorders>
            <w:shd w:val="clear" w:color="auto" w:fill="auto"/>
          </w:tcPr>
          <w:p w14:paraId="474B12F8" w14:textId="77777777" w:rsidR="00692E85" w:rsidRPr="009B3AC3" w:rsidRDefault="00692E85" w:rsidP="00692E85">
            <w:pPr>
              <w:spacing w:after="0"/>
              <w:ind w:left="57"/>
              <w:jc w:val="left"/>
              <w:textAlignment w:val="baseline"/>
              <w:rPr>
                <w:rFonts w:eastAsia="Times New Roman" w:cs="Calibri"/>
                <w:sz w:val="22"/>
                <w:lang w:eastAsia="en-AU"/>
              </w:rPr>
            </w:pPr>
            <w:r>
              <w:rPr>
                <w:rFonts w:eastAsia="Times New Roman" w:cs="Calibri"/>
                <w:sz w:val="22"/>
                <w:lang w:eastAsia="en-AU"/>
              </w:rPr>
              <w:t>March 2021</w:t>
            </w:r>
          </w:p>
        </w:tc>
        <w:tc>
          <w:tcPr>
            <w:tcW w:w="2282" w:type="dxa"/>
            <w:tcBorders>
              <w:top w:val="single" w:sz="6" w:space="0" w:color="auto"/>
              <w:left w:val="nil"/>
              <w:bottom w:val="single" w:sz="4" w:space="0" w:color="auto"/>
              <w:right w:val="single" w:sz="6" w:space="0" w:color="auto"/>
            </w:tcBorders>
            <w:shd w:val="clear" w:color="auto" w:fill="auto"/>
          </w:tcPr>
          <w:p w14:paraId="26238505" w14:textId="77777777" w:rsidR="00692E85" w:rsidRPr="009B3AC3" w:rsidRDefault="00692E85" w:rsidP="00692E85">
            <w:pPr>
              <w:spacing w:after="60"/>
              <w:ind w:left="57"/>
              <w:jc w:val="left"/>
              <w:textAlignment w:val="baseline"/>
              <w:rPr>
                <w:rFonts w:eastAsia="Times New Roman" w:cs="Calibri"/>
                <w:sz w:val="22"/>
                <w:lang w:eastAsia="en-AU"/>
              </w:rPr>
            </w:pPr>
            <w:r>
              <w:rPr>
                <w:rFonts w:eastAsia="Times New Roman" w:cs="Calibri"/>
                <w:sz w:val="22"/>
                <w:lang w:eastAsia="en-AU"/>
              </w:rPr>
              <w:t xml:space="preserve">Gain insights on activities, services and concerns for farming families    </w:t>
            </w:r>
          </w:p>
        </w:tc>
      </w:tr>
      <w:tr w:rsidR="00692E85" w:rsidRPr="009B3AC3" w14:paraId="70A2A640" w14:textId="77777777" w:rsidTr="00692E85">
        <w:tc>
          <w:tcPr>
            <w:tcW w:w="1418" w:type="dxa"/>
            <w:tcBorders>
              <w:top w:val="nil"/>
              <w:left w:val="single" w:sz="6" w:space="0" w:color="auto"/>
              <w:bottom w:val="single" w:sz="6" w:space="0" w:color="auto"/>
              <w:right w:val="single" w:sz="6" w:space="0" w:color="auto"/>
            </w:tcBorders>
            <w:shd w:val="clear" w:color="auto" w:fill="auto"/>
            <w:hideMark/>
          </w:tcPr>
          <w:p w14:paraId="769DAC0C"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Consult and Involve </w:t>
            </w:r>
          </w:p>
          <w:p w14:paraId="19DE456B"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 </w:t>
            </w:r>
          </w:p>
          <w:p w14:paraId="7F19D37D"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 </w:t>
            </w:r>
          </w:p>
        </w:tc>
        <w:tc>
          <w:tcPr>
            <w:tcW w:w="1679" w:type="dxa"/>
            <w:tcBorders>
              <w:top w:val="nil"/>
              <w:left w:val="nil"/>
              <w:bottom w:val="single" w:sz="6" w:space="0" w:color="auto"/>
              <w:right w:val="single" w:sz="6" w:space="0" w:color="auto"/>
            </w:tcBorders>
            <w:shd w:val="clear" w:color="auto" w:fill="auto"/>
            <w:hideMark/>
          </w:tcPr>
          <w:p w14:paraId="1CD35667"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Schools and young people</w:t>
            </w:r>
          </w:p>
        </w:tc>
        <w:tc>
          <w:tcPr>
            <w:tcW w:w="1830" w:type="dxa"/>
            <w:tcBorders>
              <w:top w:val="nil"/>
              <w:left w:val="nil"/>
              <w:bottom w:val="single" w:sz="6" w:space="0" w:color="auto"/>
              <w:right w:val="single" w:sz="6" w:space="0" w:color="auto"/>
            </w:tcBorders>
            <w:shd w:val="clear" w:color="auto" w:fill="auto"/>
            <w:hideMark/>
          </w:tcPr>
          <w:p w14:paraId="72A667C9"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Pr>
                <w:rFonts w:eastAsia="Times New Roman" w:cs="Calibri"/>
                <w:sz w:val="22"/>
                <w:lang w:eastAsia="en-AU"/>
              </w:rPr>
              <w:t>Guided teacher led engagement sessions</w:t>
            </w:r>
            <w:r w:rsidRPr="009B3AC3">
              <w:rPr>
                <w:rFonts w:eastAsia="Times New Roman" w:cs="Calibri"/>
                <w:sz w:val="22"/>
                <w:lang w:eastAsia="en-AU"/>
              </w:rPr>
              <w:t> </w:t>
            </w:r>
          </w:p>
        </w:tc>
        <w:tc>
          <w:tcPr>
            <w:tcW w:w="1125" w:type="dxa"/>
            <w:tcBorders>
              <w:top w:val="nil"/>
              <w:left w:val="nil"/>
              <w:bottom w:val="single" w:sz="6" w:space="0" w:color="auto"/>
              <w:right w:val="single" w:sz="6" w:space="0" w:color="auto"/>
            </w:tcBorders>
            <w:shd w:val="clear" w:color="auto" w:fill="auto"/>
            <w:hideMark/>
          </w:tcPr>
          <w:p w14:paraId="74E876F6"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Pr>
                <w:rFonts w:eastAsia="Times New Roman" w:cs="Calibri"/>
                <w:sz w:val="22"/>
                <w:lang w:eastAsia="en-AU"/>
              </w:rPr>
              <w:t xml:space="preserve">Local schools </w:t>
            </w:r>
          </w:p>
        </w:tc>
        <w:tc>
          <w:tcPr>
            <w:tcW w:w="1305" w:type="dxa"/>
            <w:tcBorders>
              <w:top w:val="nil"/>
              <w:left w:val="nil"/>
              <w:bottom w:val="single" w:sz="6" w:space="0" w:color="auto"/>
              <w:right w:val="single" w:sz="6" w:space="0" w:color="auto"/>
            </w:tcBorders>
            <w:shd w:val="clear" w:color="auto" w:fill="auto"/>
            <w:hideMark/>
          </w:tcPr>
          <w:p w14:paraId="1528BFC5"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Feb 2021 </w:t>
            </w:r>
          </w:p>
        </w:tc>
        <w:tc>
          <w:tcPr>
            <w:tcW w:w="2282" w:type="dxa"/>
            <w:tcBorders>
              <w:top w:val="nil"/>
              <w:left w:val="nil"/>
              <w:bottom w:val="single" w:sz="6" w:space="0" w:color="auto"/>
              <w:right w:val="single" w:sz="6" w:space="0" w:color="auto"/>
            </w:tcBorders>
            <w:shd w:val="clear" w:color="auto" w:fill="auto"/>
            <w:hideMark/>
          </w:tcPr>
          <w:p w14:paraId="57519A8B" w14:textId="77777777" w:rsidR="00692E85" w:rsidRPr="009B3AC3" w:rsidRDefault="00692E85" w:rsidP="00692E85">
            <w:pPr>
              <w:spacing w:after="6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Collate insights via schools for activities, services and concerns for young people </w:t>
            </w:r>
          </w:p>
        </w:tc>
      </w:tr>
      <w:tr w:rsidR="00692E85" w:rsidRPr="009B3AC3" w14:paraId="29FE7E4B" w14:textId="77777777" w:rsidTr="00692E85">
        <w:tc>
          <w:tcPr>
            <w:tcW w:w="1418" w:type="dxa"/>
            <w:tcBorders>
              <w:top w:val="nil"/>
              <w:left w:val="single" w:sz="6" w:space="0" w:color="auto"/>
              <w:bottom w:val="single" w:sz="6" w:space="0" w:color="auto"/>
              <w:right w:val="single" w:sz="6" w:space="0" w:color="auto"/>
            </w:tcBorders>
            <w:shd w:val="clear" w:color="auto" w:fill="auto"/>
            <w:hideMark/>
          </w:tcPr>
          <w:p w14:paraId="2AD0EAB3"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Inform </w:t>
            </w:r>
          </w:p>
        </w:tc>
        <w:tc>
          <w:tcPr>
            <w:tcW w:w="1679" w:type="dxa"/>
            <w:tcBorders>
              <w:top w:val="nil"/>
              <w:left w:val="nil"/>
              <w:bottom w:val="single" w:sz="6" w:space="0" w:color="auto"/>
              <w:right w:val="single" w:sz="6" w:space="0" w:color="auto"/>
            </w:tcBorders>
            <w:shd w:val="clear" w:color="auto" w:fill="auto"/>
            <w:hideMark/>
          </w:tcPr>
          <w:p w14:paraId="2BC89BD6"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Residents and businesses </w:t>
            </w:r>
          </w:p>
        </w:tc>
        <w:tc>
          <w:tcPr>
            <w:tcW w:w="1830" w:type="dxa"/>
            <w:tcBorders>
              <w:top w:val="nil"/>
              <w:left w:val="nil"/>
              <w:bottom w:val="single" w:sz="6" w:space="0" w:color="auto"/>
              <w:right w:val="single" w:sz="6" w:space="0" w:color="auto"/>
            </w:tcBorders>
            <w:shd w:val="clear" w:color="auto" w:fill="auto"/>
            <w:hideMark/>
          </w:tcPr>
          <w:p w14:paraId="4A0F2D2B"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Social media posts and website updates </w:t>
            </w:r>
          </w:p>
        </w:tc>
        <w:tc>
          <w:tcPr>
            <w:tcW w:w="1125" w:type="dxa"/>
            <w:tcBorders>
              <w:top w:val="nil"/>
              <w:left w:val="nil"/>
              <w:bottom w:val="single" w:sz="6" w:space="0" w:color="auto"/>
              <w:right w:val="single" w:sz="6" w:space="0" w:color="auto"/>
            </w:tcBorders>
            <w:shd w:val="clear" w:color="auto" w:fill="auto"/>
            <w:hideMark/>
          </w:tcPr>
          <w:p w14:paraId="4344AEF3"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Online </w:t>
            </w:r>
          </w:p>
        </w:tc>
        <w:tc>
          <w:tcPr>
            <w:tcW w:w="1305" w:type="dxa"/>
            <w:tcBorders>
              <w:top w:val="nil"/>
              <w:left w:val="nil"/>
              <w:bottom w:val="single" w:sz="6" w:space="0" w:color="auto"/>
              <w:right w:val="single" w:sz="6" w:space="0" w:color="auto"/>
            </w:tcBorders>
            <w:shd w:val="clear" w:color="auto" w:fill="auto"/>
            <w:hideMark/>
          </w:tcPr>
          <w:p w14:paraId="3CF8826F" w14:textId="77777777" w:rsidR="00692E85" w:rsidRPr="009B3AC3" w:rsidRDefault="00692E85" w:rsidP="00692E85">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Jan – Mar</w:t>
            </w:r>
            <w:r>
              <w:rPr>
                <w:rFonts w:eastAsia="Times New Roman" w:cs="Calibri"/>
                <w:sz w:val="22"/>
                <w:lang w:eastAsia="en-AU"/>
              </w:rPr>
              <w:t xml:space="preserve"> </w:t>
            </w:r>
            <w:r w:rsidRPr="009B3AC3">
              <w:rPr>
                <w:rFonts w:eastAsia="Times New Roman" w:cs="Calibri"/>
                <w:sz w:val="22"/>
                <w:lang w:eastAsia="en-AU"/>
              </w:rPr>
              <w:t>2021 </w:t>
            </w:r>
          </w:p>
        </w:tc>
        <w:tc>
          <w:tcPr>
            <w:tcW w:w="2282" w:type="dxa"/>
            <w:tcBorders>
              <w:top w:val="nil"/>
              <w:left w:val="nil"/>
              <w:bottom w:val="single" w:sz="6" w:space="0" w:color="auto"/>
              <w:right w:val="single" w:sz="6" w:space="0" w:color="auto"/>
            </w:tcBorders>
            <w:shd w:val="clear" w:color="auto" w:fill="auto"/>
            <w:hideMark/>
          </w:tcPr>
          <w:p w14:paraId="24B0B438" w14:textId="77777777" w:rsidR="00692E85" w:rsidRPr="009B3AC3" w:rsidRDefault="00692E85" w:rsidP="00692E85">
            <w:pPr>
              <w:spacing w:after="6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Infographics and content updates of key themes </w:t>
            </w:r>
          </w:p>
        </w:tc>
      </w:tr>
    </w:tbl>
    <w:p w14:paraId="233FD4B2" w14:textId="77777777" w:rsidR="00692E85" w:rsidRPr="00526725" w:rsidRDefault="00692E85" w:rsidP="00692E85">
      <w:pPr>
        <w:spacing w:before="120"/>
      </w:pPr>
      <w:r w:rsidRPr="00526725">
        <w:t>A communications plan has been developed to advise the community via Council’s website, media release, social media</w:t>
      </w:r>
      <w:r>
        <w:t xml:space="preserve"> and </w:t>
      </w:r>
      <w:r w:rsidRPr="00526725">
        <w:t>Council’s community consultation website: haveyoursay.com.au.</w:t>
      </w:r>
    </w:p>
    <w:p w14:paraId="62CF7526" w14:textId="77777777" w:rsidR="00692E85" w:rsidRPr="00526725" w:rsidRDefault="00692E85" w:rsidP="00692E85">
      <w:r w:rsidRPr="00526725">
        <w:t xml:space="preserve">Advertisements are being placed in </w:t>
      </w:r>
      <w:r>
        <w:t xml:space="preserve">the </w:t>
      </w:r>
      <w:r w:rsidRPr="00526725">
        <w:t xml:space="preserve">local papers and members of the community will have no less than 28 days to make a submission. </w:t>
      </w:r>
    </w:p>
    <w:p w14:paraId="4BCE0D65" w14:textId="77777777" w:rsidR="00692E85" w:rsidRDefault="00692E85" w:rsidP="00692E85">
      <w:r w:rsidRPr="00526725">
        <w:t xml:space="preserve">In accordance with the </w:t>
      </w:r>
      <w:r w:rsidRPr="00BC34CB">
        <w:rPr>
          <w:i/>
        </w:rPr>
        <w:t xml:space="preserve">Local Government Act </w:t>
      </w:r>
      <w:r>
        <w:rPr>
          <w:i/>
        </w:rPr>
        <w:t>2020</w:t>
      </w:r>
      <w:r w:rsidRPr="00526725">
        <w:t xml:space="preserve">, the </w:t>
      </w:r>
      <w:r>
        <w:t>proposed</w:t>
      </w:r>
      <w:r w:rsidRPr="00526725">
        <w:t xml:space="preserve"> Council Plan</w:t>
      </w:r>
      <w:r>
        <w:t xml:space="preserve"> </w:t>
      </w:r>
      <w:r w:rsidRPr="00526725">
        <w:t>will progress through the following consultation and adoption process: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5"/>
        <w:gridCol w:w="4155"/>
      </w:tblGrid>
      <w:tr w:rsidR="00692E85" w:rsidRPr="005977B9" w14:paraId="140E84DA" w14:textId="77777777" w:rsidTr="00692E85">
        <w:trPr>
          <w:trHeight w:val="306"/>
        </w:trPr>
        <w:tc>
          <w:tcPr>
            <w:tcW w:w="5495" w:type="dxa"/>
          </w:tcPr>
          <w:p w14:paraId="3AE4A652" w14:textId="77777777" w:rsidR="00692E85" w:rsidRPr="005977B9" w:rsidRDefault="00692E85" w:rsidP="00692E85">
            <w:pPr>
              <w:autoSpaceDE w:val="0"/>
              <w:autoSpaceDN w:val="0"/>
              <w:adjustRightInd w:val="0"/>
              <w:spacing w:before="60"/>
              <w:jc w:val="left"/>
              <w:rPr>
                <w:rFonts w:cs="Calibri"/>
                <w:color w:val="000000"/>
                <w:szCs w:val="24"/>
              </w:rPr>
            </w:pPr>
            <w:r w:rsidRPr="005977B9">
              <w:rPr>
                <w:rFonts w:cs="Calibri"/>
                <w:szCs w:val="24"/>
              </w:rPr>
              <w:br w:type="page"/>
            </w:r>
            <w:r w:rsidRPr="005977B9">
              <w:rPr>
                <w:rFonts w:cs="Calibri"/>
                <w:color w:val="000000"/>
                <w:szCs w:val="24"/>
              </w:rPr>
              <w:t>Ordinary Council Meeting – Community Vision 2030 and Proposed 2021 – 2025 Council Plan</w:t>
            </w:r>
          </w:p>
        </w:tc>
        <w:tc>
          <w:tcPr>
            <w:tcW w:w="4155" w:type="dxa"/>
          </w:tcPr>
          <w:p w14:paraId="70CD6E54" w14:textId="77777777" w:rsidR="00692E85" w:rsidRPr="005977B9" w:rsidRDefault="00692E85" w:rsidP="00692E85">
            <w:pPr>
              <w:autoSpaceDE w:val="0"/>
              <w:autoSpaceDN w:val="0"/>
              <w:adjustRightInd w:val="0"/>
              <w:spacing w:before="60"/>
              <w:jc w:val="left"/>
              <w:rPr>
                <w:rFonts w:cs="Calibri"/>
                <w:szCs w:val="24"/>
              </w:rPr>
            </w:pPr>
            <w:r w:rsidRPr="005977B9">
              <w:rPr>
                <w:rFonts w:cs="Calibri"/>
                <w:szCs w:val="24"/>
              </w:rPr>
              <w:t>Wednesday 5 May 2021</w:t>
            </w:r>
          </w:p>
        </w:tc>
      </w:tr>
      <w:tr w:rsidR="00692E85" w:rsidRPr="005977B9" w14:paraId="364DA9B0" w14:textId="77777777" w:rsidTr="00692E85">
        <w:trPr>
          <w:trHeight w:val="788"/>
        </w:trPr>
        <w:tc>
          <w:tcPr>
            <w:tcW w:w="5495" w:type="dxa"/>
          </w:tcPr>
          <w:p w14:paraId="0C0B6E40" w14:textId="77777777" w:rsidR="00692E85" w:rsidRPr="005977B9" w:rsidRDefault="00692E85" w:rsidP="00692E85">
            <w:pPr>
              <w:autoSpaceDE w:val="0"/>
              <w:autoSpaceDN w:val="0"/>
              <w:adjustRightInd w:val="0"/>
              <w:spacing w:before="60"/>
              <w:rPr>
                <w:rFonts w:cs="Calibri"/>
                <w:color w:val="000000"/>
                <w:szCs w:val="24"/>
              </w:rPr>
            </w:pPr>
            <w:r w:rsidRPr="005977B9">
              <w:rPr>
                <w:rFonts w:cs="Calibri"/>
                <w:color w:val="000000"/>
                <w:szCs w:val="24"/>
              </w:rPr>
              <w:t>Advertise the Proposed 2021 – 2025 Council Plan for community consultation in the local newspapers</w:t>
            </w:r>
          </w:p>
        </w:tc>
        <w:tc>
          <w:tcPr>
            <w:tcW w:w="4155" w:type="dxa"/>
          </w:tcPr>
          <w:p w14:paraId="2D913291" w14:textId="77777777" w:rsidR="00692E85" w:rsidRPr="005977B9" w:rsidRDefault="00692E85" w:rsidP="00692E85">
            <w:pPr>
              <w:autoSpaceDE w:val="0"/>
              <w:autoSpaceDN w:val="0"/>
              <w:adjustRightInd w:val="0"/>
              <w:spacing w:before="60"/>
              <w:jc w:val="left"/>
              <w:rPr>
                <w:rFonts w:cs="Calibri"/>
                <w:szCs w:val="24"/>
              </w:rPr>
            </w:pPr>
            <w:r w:rsidRPr="005977B9">
              <w:rPr>
                <w:rFonts w:cs="Calibri"/>
                <w:szCs w:val="24"/>
              </w:rPr>
              <w:t xml:space="preserve">Tuesday 11 May 2021 </w:t>
            </w:r>
          </w:p>
        </w:tc>
      </w:tr>
      <w:tr w:rsidR="00692E85" w:rsidRPr="005977B9" w14:paraId="4475FBCF" w14:textId="77777777" w:rsidTr="00692E85">
        <w:trPr>
          <w:trHeight w:val="160"/>
        </w:trPr>
        <w:tc>
          <w:tcPr>
            <w:tcW w:w="5495" w:type="dxa"/>
          </w:tcPr>
          <w:p w14:paraId="5C738393" w14:textId="77777777" w:rsidR="00692E85" w:rsidRPr="005977B9" w:rsidRDefault="00692E85" w:rsidP="00692E85">
            <w:pPr>
              <w:autoSpaceDE w:val="0"/>
              <w:autoSpaceDN w:val="0"/>
              <w:adjustRightInd w:val="0"/>
              <w:spacing w:before="60"/>
              <w:jc w:val="left"/>
              <w:rPr>
                <w:rFonts w:cs="Calibri"/>
                <w:color w:val="000000"/>
                <w:szCs w:val="24"/>
              </w:rPr>
            </w:pPr>
            <w:r w:rsidRPr="005977B9">
              <w:rPr>
                <w:rFonts w:cs="Calibri"/>
                <w:color w:val="000000"/>
                <w:szCs w:val="24"/>
              </w:rPr>
              <w:t xml:space="preserve">Have your say website (Moorabool) </w:t>
            </w:r>
          </w:p>
        </w:tc>
        <w:tc>
          <w:tcPr>
            <w:tcW w:w="4155" w:type="dxa"/>
          </w:tcPr>
          <w:p w14:paraId="568B98E9" w14:textId="77777777" w:rsidR="00692E85" w:rsidRPr="005977B9" w:rsidRDefault="00692E85" w:rsidP="00692E85">
            <w:pPr>
              <w:autoSpaceDE w:val="0"/>
              <w:autoSpaceDN w:val="0"/>
              <w:adjustRightInd w:val="0"/>
              <w:spacing w:before="60"/>
              <w:jc w:val="left"/>
              <w:rPr>
                <w:rFonts w:cs="Calibri"/>
                <w:color w:val="FF0000"/>
                <w:szCs w:val="24"/>
              </w:rPr>
            </w:pPr>
            <w:r w:rsidRPr="005977B9">
              <w:rPr>
                <w:rFonts w:cs="Calibri"/>
                <w:szCs w:val="24"/>
              </w:rPr>
              <w:t xml:space="preserve">Tuesday 11 May to Tuesday 8 June 2021 </w:t>
            </w:r>
          </w:p>
        </w:tc>
      </w:tr>
      <w:tr w:rsidR="00692E85" w:rsidRPr="005977B9" w14:paraId="26413833" w14:textId="77777777" w:rsidTr="00692E85">
        <w:trPr>
          <w:trHeight w:val="160"/>
        </w:trPr>
        <w:tc>
          <w:tcPr>
            <w:tcW w:w="5495" w:type="dxa"/>
          </w:tcPr>
          <w:p w14:paraId="7D4A13E1" w14:textId="77777777" w:rsidR="00692E85" w:rsidRPr="005977B9" w:rsidRDefault="00692E85" w:rsidP="00692E85">
            <w:pPr>
              <w:autoSpaceDE w:val="0"/>
              <w:autoSpaceDN w:val="0"/>
              <w:adjustRightInd w:val="0"/>
              <w:spacing w:before="60"/>
              <w:jc w:val="left"/>
              <w:rPr>
                <w:rFonts w:cs="Calibri"/>
                <w:color w:val="000000"/>
                <w:szCs w:val="24"/>
              </w:rPr>
            </w:pPr>
            <w:r w:rsidRPr="005977B9">
              <w:rPr>
                <w:rFonts w:cs="Calibri"/>
                <w:color w:val="000000"/>
                <w:szCs w:val="24"/>
              </w:rPr>
              <w:t xml:space="preserve">Conclusion of the 28-day consultation period </w:t>
            </w:r>
          </w:p>
        </w:tc>
        <w:tc>
          <w:tcPr>
            <w:tcW w:w="4155" w:type="dxa"/>
          </w:tcPr>
          <w:p w14:paraId="1DE99D38" w14:textId="77777777" w:rsidR="00692E85" w:rsidRPr="005977B9" w:rsidRDefault="00692E85" w:rsidP="00692E85">
            <w:pPr>
              <w:autoSpaceDE w:val="0"/>
              <w:autoSpaceDN w:val="0"/>
              <w:adjustRightInd w:val="0"/>
              <w:spacing w:before="60"/>
              <w:jc w:val="left"/>
              <w:rPr>
                <w:rFonts w:cs="Calibri"/>
                <w:color w:val="FF0000"/>
                <w:szCs w:val="24"/>
              </w:rPr>
            </w:pPr>
            <w:r w:rsidRPr="005977B9">
              <w:rPr>
                <w:rFonts w:cs="Calibri"/>
                <w:szCs w:val="24"/>
              </w:rPr>
              <w:t xml:space="preserve">Tuesday 8 June 2021 </w:t>
            </w:r>
          </w:p>
        </w:tc>
      </w:tr>
      <w:tr w:rsidR="00692E85" w:rsidRPr="005977B9" w14:paraId="612EAEF7" w14:textId="77777777" w:rsidTr="00692E85">
        <w:trPr>
          <w:trHeight w:val="160"/>
        </w:trPr>
        <w:tc>
          <w:tcPr>
            <w:tcW w:w="5495" w:type="dxa"/>
          </w:tcPr>
          <w:p w14:paraId="2F15C19D" w14:textId="77777777" w:rsidR="00692E85" w:rsidRPr="005977B9" w:rsidRDefault="00692E85" w:rsidP="00692E85">
            <w:pPr>
              <w:autoSpaceDE w:val="0"/>
              <w:autoSpaceDN w:val="0"/>
              <w:adjustRightInd w:val="0"/>
              <w:spacing w:before="60"/>
              <w:jc w:val="left"/>
              <w:rPr>
                <w:rFonts w:cs="Calibri"/>
                <w:color w:val="000000"/>
                <w:szCs w:val="24"/>
              </w:rPr>
            </w:pPr>
            <w:r w:rsidRPr="005977B9">
              <w:rPr>
                <w:rFonts w:cs="Calibri"/>
                <w:color w:val="000000"/>
                <w:szCs w:val="24"/>
              </w:rPr>
              <w:t xml:space="preserve">Committee of Council Meeting – Consideration of Submissions on the Proposed 2021 </w:t>
            </w:r>
            <w:r>
              <w:rPr>
                <w:rFonts w:cs="Calibri"/>
                <w:color w:val="000000"/>
                <w:szCs w:val="24"/>
              </w:rPr>
              <w:t xml:space="preserve">– </w:t>
            </w:r>
            <w:r w:rsidRPr="005977B9">
              <w:rPr>
                <w:rFonts w:cs="Calibri"/>
                <w:color w:val="000000"/>
                <w:szCs w:val="24"/>
              </w:rPr>
              <w:t>2025 Council Plan at a venue to be determined</w:t>
            </w:r>
          </w:p>
        </w:tc>
        <w:tc>
          <w:tcPr>
            <w:tcW w:w="4155" w:type="dxa"/>
          </w:tcPr>
          <w:p w14:paraId="70B169A4" w14:textId="77777777" w:rsidR="00692E85" w:rsidRPr="005977B9" w:rsidRDefault="00692E85" w:rsidP="00692E85">
            <w:pPr>
              <w:autoSpaceDE w:val="0"/>
              <w:autoSpaceDN w:val="0"/>
              <w:adjustRightInd w:val="0"/>
              <w:spacing w:before="60"/>
              <w:jc w:val="left"/>
              <w:rPr>
                <w:rFonts w:cs="Calibri"/>
                <w:color w:val="FF0000"/>
                <w:szCs w:val="24"/>
              </w:rPr>
            </w:pPr>
            <w:r w:rsidRPr="005977B9">
              <w:rPr>
                <w:rFonts w:cs="Calibri"/>
                <w:szCs w:val="24"/>
              </w:rPr>
              <w:t xml:space="preserve">Wednesday 16 June 2021 </w:t>
            </w:r>
          </w:p>
        </w:tc>
      </w:tr>
      <w:tr w:rsidR="00692E85" w:rsidRPr="005977B9" w14:paraId="393E0CF2" w14:textId="77777777" w:rsidTr="00692E85">
        <w:trPr>
          <w:trHeight w:val="160"/>
        </w:trPr>
        <w:tc>
          <w:tcPr>
            <w:tcW w:w="5495" w:type="dxa"/>
          </w:tcPr>
          <w:p w14:paraId="56FB1345" w14:textId="77777777" w:rsidR="00692E85" w:rsidRPr="005977B9" w:rsidRDefault="00692E85" w:rsidP="00692E85">
            <w:pPr>
              <w:autoSpaceDE w:val="0"/>
              <w:autoSpaceDN w:val="0"/>
              <w:adjustRightInd w:val="0"/>
              <w:spacing w:before="60"/>
              <w:jc w:val="left"/>
              <w:rPr>
                <w:rFonts w:cs="Calibri"/>
                <w:color w:val="000000"/>
                <w:szCs w:val="24"/>
              </w:rPr>
            </w:pPr>
            <w:r w:rsidRPr="005977B9">
              <w:rPr>
                <w:rFonts w:cs="Calibri"/>
                <w:color w:val="000000"/>
                <w:szCs w:val="24"/>
              </w:rPr>
              <w:t xml:space="preserve">Special Meeting of Council – Adoption of the 2021 </w:t>
            </w:r>
            <w:r>
              <w:rPr>
                <w:rFonts w:cs="Calibri"/>
                <w:color w:val="000000"/>
                <w:szCs w:val="24"/>
              </w:rPr>
              <w:t xml:space="preserve">– </w:t>
            </w:r>
            <w:r w:rsidRPr="005977B9">
              <w:rPr>
                <w:rFonts w:cs="Calibri"/>
                <w:color w:val="000000"/>
                <w:szCs w:val="24"/>
              </w:rPr>
              <w:t xml:space="preserve">2025 Council Plan </w:t>
            </w:r>
          </w:p>
        </w:tc>
        <w:tc>
          <w:tcPr>
            <w:tcW w:w="4155" w:type="dxa"/>
          </w:tcPr>
          <w:p w14:paraId="791F1A3A" w14:textId="77777777" w:rsidR="00692E85" w:rsidRPr="005977B9" w:rsidRDefault="00692E85" w:rsidP="00692E85">
            <w:pPr>
              <w:autoSpaceDE w:val="0"/>
              <w:autoSpaceDN w:val="0"/>
              <w:adjustRightInd w:val="0"/>
              <w:spacing w:before="60"/>
              <w:jc w:val="left"/>
              <w:rPr>
                <w:rFonts w:cs="Calibri"/>
                <w:color w:val="FF0000"/>
                <w:szCs w:val="24"/>
              </w:rPr>
            </w:pPr>
            <w:r w:rsidRPr="005977B9">
              <w:rPr>
                <w:rFonts w:cs="Calibri"/>
                <w:szCs w:val="24"/>
              </w:rPr>
              <w:t xml:space="preserve">Wednesday 30 June 2021 </w:t>
            </w:r>
          </w:p>
        </w:tc>
      </w:tr>
    </w:tbl>
    <w:p w14:paraId="1C836CB8" w14:textId="77777777" w:rsidR="00692E85" w:rsidRPr="00B12A0F" w:rsidRDefault="00692E85" w:rsidP="00692E85">
      <w:pPr>
        <w:pStyle w:val="ICHeading3"/>
      </w:pPr>
      <w:r>
        <w:t>Victorian Charter of Human Rights &amp; Responsibilities Act 2006</w:t>
      </w:r>
    </w:p>
    <w:p w14:paraId="78EE8949" w14:textId="77777777" w:rsidR="00692E85" w:rsidRDefault="00692E85" w:rsidP="00692E85">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7215A96E" w14:textId="77777777" w:rsidR="00692E85" w:rsidRDefault="00692E85" w:rsidP="00692E85">
      <w:pPr>
        <w:spacing w:after="200" w:line="276" w:lineRule="auto"/>
        <w:jc w:val="left"/>
        <w:rPr>
          <w:b/>
          <w:caps/>
          <w:szCs w:val="20"/>
        </w:rPr>
      </w:pPr>
      <w:r>
        <w:br w:type="page"/>
      </w:r>
    </w:p>
    <w:p w14:paraId="4411E12A" w14:textId="77777777" w:rsidR="00692E85" w:rsidRPr="00B12A0F" w:rsidRDefault="00692E85" w:rsidP="00692E85">
      <w:pPr>
        <w:pStyle w:val="ICHeading3"/>
      </w:pPr>
      <w:r>
        <w:t>Officer’s Declaration of Conflict of Interests</w:t>
      </w:r>
    </w:p>
    <w:p w14:paraId="7CF7DA00" w14:textId="77777777" w:rsidR="00692E85" w:rsidRDefault="00692E85" w:rsidP="00692E85">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4B7338B9" w14:textId="77777777" w:rsidR="00692E85" w:rsidRDefault="00692E85" w:rsidP="00692E85">
      <w:r w:rsidRPr="00E36B2C">
        <w:rPr>
          <w:i/>
        </w:rPr>
        <w:t xml:space="preserve">General Manager – </w:t>
      </w:r>
      <w:r>
        <w:rPr>
          <w:i/>
        </w:rPr>
        <w:t>Caroline Buisson</w:t>
      </w:r>
    </w:p>
    <w:p w14:paraId="1E53DB77" w14:textId="77777777" w:rsidR="00692E85" w:rsidRDefault="00692E85" w:rsidP="00692E85">
      <w:r>
        <w:t>In providing this advice to Council as the General Manager, I have no interests to disclose in this report.</w:t>
      </w:r>
    </w:p>
    <w:p w14:paraId="121717EF" w14:textId="77777777" w:rsidR="00692E85" w:rsidRPr="00E36B2C" w:rsidRDefault="00692E85" w:rsidP="00692E85">
      <w:pPr>
        <w:rPr>
          <w:i/>
        </w:rPr>
      </w:pPr>
      <w:r w:rsidRPr="00E36B2C">
        <w:rPr>
          <w:i/>
        </w:rPr>
        <w:t xml:space="preserve">Author – </w:t>
      </w:r>
      <w:r>
        <w:rPr>
          <w:i/>
        </w:rPr>
        <w:t>Tom Laurie</w:t>
      </w:r>
    </w:p>
    <w:p w14:paraId="1AFDEC0A" w14:textId="77777777" w:rsidR="00692E85" w:rsidRPr="00715588" w:rsidRDefault="00692E85" w:rsidP="00692E85">
      <w:r>
        <w:t xml:space="preserve">In providing this advice to Council as the Author, I have no interests to disclose in this report. </w:t>
      </w:r>
    </w:p>
    <w:p w14:paraId="1A5508A9" w14:textId="77777777" w:rsidR="00692E85" w:rsidRPr="00B12A0F" w:rsidRDefault="00692E85" w:rsidP="00692E85">
      <w:pPr>
        <w:pStyle w:val="ICHeading3"/>
      </w:pPr>
      <w:r>
        <w:t>Conclusion</w:t>
      </w:r>
    </w:p>
    <w:p w14:paraId="4B3A0ABE" w14:textId="77777777" w:rsidR="00692E85" w:rsidRDefault="00692E85" w:rsidP="00692E85">
      <w:r>
        <w:rPr>
          <w:rFonts w:cs="Calibri"/>
          <w:color w:val="000000"/>
          <w:shd w:val="clear" w:color="auto" w:fill="FFFFFF"/>
        </w:rPr>
        <w:t>Having completed all statutory requirements it is recommended that Council endorses the Community Vision 2030 for public exhibition and feedback and endorses the proposed Council Plan 2021 – 2025, for community consultation.</w:t>
      </w:r>
    </w:p>
    <w:p w14:paraId="0CBB0294" w14:textId="77777777" w:rsidR="00692E85" w:rsidRDefault="00692E85" w:rsidP="00692E85">
      <w:pPr>
        <w:spacing w:after="0"/>
      </w:pPr>
      <w:r>
        <w:t xml:space="preserve"> </w:t>
      </w:r>
      <w:bookmarkStart w:id="141" w:name="PageSet_Report_9831"/>
      <w:bookmarkEnd w:id="141"/>
      <w:r w:rsidRPr="00692E85">
        <w:t xml:space="preserve"> </w:t>
      </w:r>
    </w:p>
    <w:p w14:paraId="7D5E9C49" w14:textId="77777777" w:rsidR="00692E85" w:rsidRDefault="00692E85" w:rsidP="00692E85">
      <w:pPr>
        <w:pStyle w:val="ICTOC1MINS"/>
        <w:sectPr w:rsidR="00692E85" w:rsidSect="00692E85">
          <w:headerReference w:type="even" r:id="rId102"/>
          <w:headerReference w:type="default" r:id="rId103"/>
          <w:footerReference w:type="even" r:id="rId104"/>
          <w:footerReference w:type="default" r:id="rId105"/>
          <w:headerReference w:type="first" r:id="rId106"/>
          <w:footerReference w:type="first" r:id="rId107"/>
          <w:pgSz w:w="11907" w:h="16839" w:code="9"/>
          <w:pgMar w:top="1134" w:right="1134" w:bottom="1134" w:left="1134" w:header="567" w:footer="567" w:gutter="0"/>
          <w:cols w:space="720"/>
          <w:formProt w:val="0"/>
          <w:docGrid w:linePitch="326"/>
        </w:sectPr>
      </w:pPr>
    </w:p>
    <w:bookmarkStart w:id="142" w:name="PDF1_CommunityAssets"/>
    <w:p w14:paraId="319EA963" w14:textId="0FF42FB9" w:rsidR="00692E85" w:rsidRDefault="00692E85" w:rsidP="00CE5BC2">
      <w:pPr>
        <w:pStyle w:val="ICTOC1MINS"/>
        <w:tabs>
          <w:tab w:val="clear" w:pos="851"/>
          <w:tab w:val="left" w:pos="567"/>
        </w:tabs>
      </w:pPr>
      <w:r>
        <w:fldChar w:fldCharType="begin"/>
      </w:r>
      <w:r>
        <w:instrText xml:space="preserve"> SEQ SeqList \* Charformat </w:instrText>
      </w:r>
      <w:r>
        <w:fldChar w:fldCharType="separate"/>
      </w:r>
      <w:bookmarkStart w:id="143" w:name="_Toc71280230"/>
      <w:r w:rsidR="00F92D85">
        <w:rPr>
          <w:noProof/>
        </w:rPr>
        <w:t>15</w:t>
      </w:r>
      <w:r>
        <w:fldChar w:fldCharType="end"/>
      </w:r>
      <w:r>
        <w:tab/>
        <w:t>Community Assets &amp; Infrastructure Reports</w:t>
      </w:r>
      <w:bookmarkEnd w:id="143"/>
    </w:p>
    <w:p w14:paraId="2ED50106" w14:textId="12D6330C" w:rsidR="00692E85" w:rsidRDefault="00692E85" w:rsidP="00CE5BC2">
      <w:pPr>
        <w:pStyle w:val="ICTOC2MINS"/>
        <w:tabs>
          <w:tab w:val="clear" w:pos="851"/>
          <w:tab w:val="left" w:pos="567"/>
        </w:tabs>
      </w:pPr>
      <w:bookmarkStart w:id="144" w:name="PDF2_ReportName_9790"/>
      <w:bookmarkStart w:id="145" w:name="_Toc71280231"/>
      <w:bookmarkEnd w:id="144"/>
      <w:r>
        <w:t>1</w:t>
      </w:r>
      <w:r w:rsidR="00CE5BC2">
        <w:t>5</w:t>
      </w:r>
      <w:r>
        <w:t>.1</w:t>
      </w:r>
      <w:r>
        <w:tab/>
        <w:t>2020 - 2021 Quarterly Capital Improvement Program Report</w:t>
      </w:r>
      <w:bookmarkEnd w:id="145"/>
    </w:p>
    <w:p w14:paraId="3C9516A6" w14:textId="77777777" w:rsidR="00692E85" w:rsidRDefault="00692E85" w:rsidP="00692E85">
      <w:pPr>
        <w:tabs>
          <w:tab w:val="left" w:pos="1985"/>
        </w:tabs>
        <w:ind w:left="1985" w:hanging="1985"/>
        <w:rPr>
          <w:b/>
          <w:szCs w:val="24"/>
        </w:rPr>
      </w:pPr>
      <w:r w:rsidRPr="00C52EA9">
        <w:rPr>
          <w:b/>
          <w:szCs w:val="24"/>
        </w:rPr>
        <w:t>Author:</w:t>
      </w:r>
      <w:r w:rsidRPr="00C52EA9">
        <w:rPr>
          <w:b/>
          <w:szCs w:val="24"/>
        </w:rPr>
        <w:tab/>
      </w:r>
      <w:r>
        <w:rPr>
          <w:b/>
          <w:szCs w:val="24"/>
        </w:rPr>
        <w:t>Ewen Nevett</w:t>
      </w:r>
      <w:r w:rsidRPr="00C52EA9">
        <w:rPr>
          <w:b/>
          <w:szCs w:val="24"/>
        </w:rPr>
        <w:t xml:space="preserve">, </w:t>
      </w:r>
      <w:r>
        <w:rPr>
          <w:b/>
          <w:szCs w:val="24"/>
        </w:rPr>
        <w:t>Manager Engineering Services</w:t>
      </w:r>
    </w:p>
    <w:p w14:paraId="3E92C57B" w14:textId="77777777" w:rsidR="00692E85" w:rsidRPr="00C52EA9" w:rsidRDefault="00692E85" w:rsidP="00692E85">
      <w:pPr>
        <w:tabs>
          <w:tab w:val="left" w:pos="1985"/>
        </w:tabs>
        <w:ind w:left="1985" w:hanging="1985"/>
        <w:rPr>
          <w:b/>
          <w:szCs w:val="24"/>
        </w:rPr>
      </w:pPr>
      <w:r>
        <w:rPr>
          <w:b/>
          <w:szCs w:val="24"/>
        </w:rPr>
        <w:t>Authoriser</w:t>
      </w:r>
      <w:r w:rsidRPr="00C52EA9">
        <w:rPr>
          <w:b/>
          <w:szCs w:val="24"/>
        </w:rPr>
        <w:t>:</w:t>
      </w:r>
      <w:r w:rsidRPr="00C52EA9">
        <w:rPr>
          <w:b/>
          <w:szCs w:val="24"/>
        </w:rPr>
        <w:tab/>
      </w:r>
      <w:r w:rsidRPr="00811C8A">
        <w:rPr>
          <w:rFonts w:cs="Calibri"/>
          <w:b/>
          <w:szCs w:val="24"/>
        </w:rPr>
        <w:t>Phil Jeffrey, General Manager Community Assets &amp; Infrastructure</w:t>
      </w:r>
      <w:r>
        <w:rPr>
          <w:b/>
          <w:szCs w:val="24"/>
        </w:rPr>
        <w:t xml:space="preserve"> </w:t>
      </w:r>
    </w:p>
    <w:p w14:paraId="1FAEDE18" w14:textId="77777777" w:rsidR="00692E85" w:rsidRPr="00C52EA9" w:rsidRDefault="00692E85" w:rsidP="00692E85">
      <w:pPr>
        <w:tabs>
          <w:tab w:val="left" w:pos="1984"/>
        </w:tabs>
        <w:spacing w:before="120" w:after="0"/>
        <w:ind w:left="2551" w:hanging="2551"/>
        <w:rPr>
          <w:b/>
          <w:szCs w:val="24"/>
        </w:rPr>
      </w:pPr>
      <w:bookmarkStart w:id="146" w:name="PDF2_Attachments_9790"/>
      <w:r w:rsidRPr="00C52EA9">
        <w:rPr>
          <w:b/>
          <w:szCs w:val="24"/>
        </w:rPr>
        <w:t>Attachments:</w:t>
      </w:r>
      <w:r w:rsidRPr="00C52EA9">
        <w:rPr>
          <w:b/>
          <w:szCs w:val="24"/>
        </w:rPr>
        <w:tab/>
      </w:r>
      <w:r w:rsidRPr="008C1E1A">
        <w:rPr>
          <w:rFonts w:cs="Calibri"/>
          <w:b/>
          <w:szCs w:val="24"/>
        </w:rPr>
        <w:t>1.</w:t>
      </w:r>
      <w:r w:rsidRPr="008C1E1A">
        <w:rPr>
          <w:rFonts w:cs="Calibri"/>
          <w:b/>
          <w:szCs w:val="24"/>
        </w:rPr>
        <w:tab/>
        <w:t xml:space="preserve">CIP Quarterly Report Project Updates 20/21 v4 (under separate cover) </w:t>
      </w:r>
      <w:bookmarkStart w:id="147" w:name="PDFA_9790_1"/>
      <w:r w:rsidRPr="008C1E1A">
        <w:rPr>
          <w:rFonts w:cs="Calibri"/>
          <w:b/>
          <w:szCs w:val="24"/>
        </w:rPr>
        <w:t xml:space="preserve"> </w:t>
      </w:r>
      <w:bookmarkEnd w:id="147"/>
      <w:r>
        <w:rPr>
          <w:b/>
          <w:szCs w:val="24"/>
        </w:rPr>
        <w:t xml:space="preserve"> </w:t>
      </w:r>
      <w:bookmarkEnd w:id="146"/>
    </w:p>
    <w:p w14:paraId="128B1377" w14:textId="77777777" w:rsidR="00692E85" w:rsidRDefault="00692E85" w:rsidP="00692E85">
      <w:pPr>
        <w:tabs>
          <w:tab w:val="left" w:pos="2268"/>
        </w:tabs>
        <w:spacing w:after="0"/>
        <w:rPr>
          <w:szCs w:val="24"/>
        </w:rPr>
      </w:pPr>
      <w:r w:rsidRPr="00612D6E">
        <w:rPr>
          <w:szCs w:val="24"/>
        </w:rPr>
        <w:t xml:space="preserve"> </w:t>
      </w:r>
    </w:p>
    <w:p w14:paraId="7C768069" w14:textId="77777777" w:rsidR="00692E85" w:rsidRDefault="00692E85" w:rsidP="00692E85">
      <w:pPr>
        <w:pStyle w:val="ICHeading3"/>
        <w:spacing w:before="0"/>
      </w:pPr>
      <w:r>
        <w:t>Purpose</w:t>
      </w:r>
    </w:p>
    <w:p w14:paraId="69294795" w14:textId="77777777" w:rsidR="00692E85" w:rsidRDefault="00692E85" w:rsidP="00692E85">
      <w:r>
        <w:t>To provide Council with an overview of the progress of Council’s 2020-2021 Capital Improvement Program to 31 March 2021.</w:t>
      </w:r>
    </w:p>
    <w:p w14:paraId="6FAC20AD" w14:textId="77777777" w:rsidR="00692E85" w:rsidRDefault="00692E85" w:rsidP="00692E85">
      <w:pPr>
        <w:pStyle w:val="ICHeading3"/>
      </w:pPr>
      <w:r>
        <w:t>Executive Summary</w:t>
      </w:r>
    </w:p>
    <w:p w14:paraId="396E8F39" w14:textId="77777777" w:rsidR="00692E85" w:rsidRPr="00D709BA" w:rsidRDefault="00692E85" w:rsidP="00692E85">
      <w:r w:rsidRPr="00D709BA">
        <w:t xml:space="preserve">The delivery of </w:t>
      </w:r>
      <w:r w:rsidRPr="004C0D99">
        <w:t>the 2020-2021 Capital</w:t>
      </w:r>
      <w:r w:rsidRPr="00D709BA">
        <w:t xml:space="preserve"> Improvement Program is on schedule with:</w:t>
      </w:r>
    </w:p>
    <w:p w14:paraId="617959A4" w14:textId="77777777" w:rsidR="00692E85" w:rsidRPr="0001788C" w:rsidRDefault="00692E85" w:rsidP="00692E85">
      <w:pPr>
        <w:pStyle w:val="ICBulletList1"/>
        <w:numPr>
          <w:ilvl w:val="0"/>
          <w:numId w:val="0"/>
        </w:numPr>
        <w:tabs>
          <w:tab w:val="left" w:pos="567"/>
        </w:tabs>
        <w:ind w:left="567" w:hanging="567"/>
      </w:pPr>
      <w:r w:rsidRPr="0001788C">
        <w:rPr>
          <w:rFonts w:ascii="Symbol" w:hAnsi="Symbol"/>
        </w:rPr>
        <w:t></w:t>
      </w:r>
      <w:r w:rsidRPr="0001788C">
        <w:rPr>
          <w:rFonts w:ascii="Symbol" w:hAnsi="Symbol"/>
        </w:rPr>
        <w:tab/>
      </w:r>
      <w:r w:rsidRPr="0001788C">
        <w:t xml:space="preserve">36% of the CIP Projects completed. </w:t>
      </w:r>
    </w:p>
    <w:p w14:paraId="0770E3EA" w14:textId="77777777" w:rsidR="00692E85" w:rsidRPr="0001788C" w:rsidRDefault="00692E85" w:rsidP="00692E85">
      <w:pPr>
        <w:pStyle w:val="ICBulletList1"/>
        <w:numPr>
          <w:ilvl w:val="0"/>
          <w:numId w:val="0"/>
        </w:numPr>
        <w:tabs>
          <w:tab w:val="left" w:pos="567"/>
        </w:tabs>
        <w:ind w:left="567" w:hanging="567"/>
      </w:pPr>
      <w:r w:rsidRPr="0001788C">
        <w:rPr>
          <w:rFonts w:ascii="Symbol" w:hAnsi="Symbol"/>
        </w:rPr>
        <w:t></w:t>
      </w:r>
      <w:r w:rsidRPr="0001788C">
        <w:rPr>
          <w:rFonts w:ascii="Symbol" w:hAnsi="Symbol"/>
        </w:rPr>
        <w:tab/>
      </w:r>
      <w:r w:rsidRPr="0001788C">
        <w:t>31% of the CIP Projects either commenced or awarded awaiting start.</w:t>
      </w:r>
    </w:p>
    <w:p w14:paraId="10E43ABD" w14:textId="77777777" w:rsidR="00692E85" w:rsidRPr="0001788C" w:rsidRDefault="00692E85" w:rsidP="00692E85">
      <w:pPr>
        <w:pStyle w:val="ICBulletList1"/>
        <w:numPr>
          <w:ilvl w:val="0"/>
          <w:numId w:val="0"/>
        </w:numPr>
        <w:tabs>
          <w:tab w:val="left" w:pos="567"/>
        </w:tabs>
        <w:ind w:left="567" w:hanging="567"/>
      </w:pPr>
      <w:r w:rsidRPr="0001788C">
        <w:rPr>
          <w:rFonts w:ascii="Symbol" w:hAnsi="Symbol"/>
        </w:rPr>
        <w:t></w:t>
      </w:r>
      <w:r w:rsidRPr="0001788C">
        <w:rPr>
          <w:rFonts w:ascii="Symbol" w:hAnsi="Symbol"/>
        </w:rPr>
        <w:tab/>
      </w:r>
      <w:r w:rsidRPr="0001788C">
        <w:t>23% of the CIP Projects in the design or tendering stage.</w:t>
      </w: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692E85" w14:paraId="2F5422FF" w14:textId="77777777" w:rsidTr="00692E85">
        <w:tc>
          <w:tcPr>
            <w:tcW w:w="9639" w:type="dxa"/>
          </w:tcPr>
          <w:p w14:paraId="1EAE1704" w14:textId="6E6783CF" w:rsidR="00692E85" w:rsidRDefault="00C02560" w:rsidP="00C02560">
            <w:pPr>
              <w:pStyle w:val="ICHeading3"/>
              <w:keepNext w:val="0"/>
              <w:rPr>
                <w:rFonts w:cs="Calibri"/>
              </w:rPr>
            </w:pPr>
            <w:bookmarkStart w:id="148" w:name="PDF2_Recommendations_9790"/>
            <w:bookmarkStart w:id="149" w:name="MoverSeconder_9790"/>
            <w:bookmarkEnd w:id="148"/>
            <w:r w:rsidRPr="00C02560">
              <w:rPr>
                <w:rFonts w:cs="Calibri"/>
              </w:rPr>
              <w:t xml:space="preserve">Resolution  </w:t>
            </w:r>
          </w:p>
          <w:p w14:paraId="14388E78" w14:textId="3B31E5CA" w:rsidR="00C02560" w:rsidRDefault="00C02560" w:rsidP="00C02560">
            <w:pPr>
              <w:tabs>
                <w:tab w:val="left" w:pos="1134"/>
              </w:tabs>
              <w:spacing w:after="0"/>
              <w:jc w:val="left"/>
              <w:rPr>
                <w:rFonts w:cs="Calibri"/>
              </w:rPr>
            </w:pPr>
            <w:r w:rsidRPr="00C02560">
              <w:rPr>
                <w:rFonts w:cs="Calibri"/>
                <w:b/>
                <w:bCs/>
              </w:rPr>
              <w:t>Moved:</w:t>
            </w:r>
            <w:r w:rsidRPr="00C02560">
              <w:rPr>
                <w:rFonts w:cs="Calibri"/>
              </w:rPr>
              <w:tab/>
              <w:t>Cr David Edwards</w:t>
            </w:r>
          </w:p>
          <w:p w14:paraId="0449455C" w14:textId="09F69F22" w:rsidR="00C02560" w:rsidRPr="00C02560" w:rsidRDefault="00C02560" w:rsidP="00C02560">
            <w:pPr>
              <w:tabs>
                <w:tab w:val="left" w:pos="1134"/>
              </w:tabs>
              <w:jc w:val="left"/>
            </w:pPr>
            <w:r w:rsidRPr="00C02560">
              <w:rPr>
                <w:rFonts w:cs="Calibri"/>
                <w:b/>
                <w:bCs/>
              </w:rPr>
              <w:t>Seconded:</w:t>
            </w:r>
            <w:r w:rsidRPr="00C02560">
              <w:rPr>
                <w:rFonts w:cs="Calibri"/>
              </w:rPr>
              <w:tab/>
              <w:t>Cr Moira Berry</w:t>
            </w:r>
            <w:bookmarkEnd w:id="149"/>
          </w:p>
          <w:p w14:paraId="3420BF73" w14:textId="77777777" w:rsidR="00C02560" w:rsidRPr="00EC613E" w:rsidRDefault="00692E85" w:rsidP="00C02560">
            <w:pPr>
              <w:pStyle w:val="ICRecList1"/>
              <w:numPr>
                <w:ilvl w:val="0"/>
                <w:numId w:val="0"/>
              </w:numPr>
              <w:ind w:left="567" w:hanging="567"/>
              <w:rPr>
                <w:b/>
                <w:bCs/>
              </w:rPr>
            </w:pPr>
            <w:r w:rsidRPr="00EC613E">
              <w:rPr>
                <w:b/>
                <w:bCs/>
              </w:rPr>
              <w:t>That Council receive</w:t>
            </w:r>
            <w:r w:rsidR="00CE5BC2" w:rsidRPr="00EC613E">
              <w:rPr>
                <w:b/>
                <w:bCs/>
              </w:rPr>
              <w:t>s</w:t>
            </w:r>
            <w:r w:rsidRPr="00EC613E">
              <w:rPr>
                <w:b/>
                <w:bCs/>
              </w:rPr>
              <w:t xml:space="preserve"> the Capital Improvement Quarterly Report to March 2021.</w:t>
            </w:r>
            <w:bookmarkStart w:id="150" w:name="Carried_9790"/>
          </w:p>
          <w:p w14:paraId="17B5AA54" w14:textId="30E74A79" w:rsidR="00692E85" w:rsidRPr="006F7FD5" w:rsidRDefault="00C02560" w:rsidP="00C02560">
            <w:pPr>
              <w:pStyle w:val="ICRecList1"/>
              <w:numPr>
                <w:ilvl w:val="0"/>
                <w:numId w:val="0"/>
              </w:numPr>
              <w:ind w:left="567" w:hanging="567"/>
              <w:jc w:val="right"/>
              <w:rPr>
                <w:b/>
                <w:bCs/>
              </w:rPr>
            </w:pPr>
            <w:r w:rsidRPr="00C02560">
              <w:rPr>
                <w:rFonts w:cs="Calibri"/>
                <w:b/>
                <w:bCs/>
                <w:caps/>
              </w:rPr>
              <w:t>Carried</w:t>
            </w:r>
            <w:bookmarkEnd w:id="150"/>
          </w:p>
        </w:tc>
      </w:tr>
    </w:tbl>
    <w:p w14:paraId="49CF593E" w14:textId="77777777" w:rsidR="00692E85" w:rsidRDefault="00692E85" w:rsidP="00692E85">
      <w:pPr>
        <w:spacing w:after="0"/>
        <w:rPr>
          <w:b/>
        </w:rPr>
      </w:pPr>
    </w:p>
    <w:p w14:paraId="329F79BD" w14:textId="77777777" w:rsidR="00692E85" w:rsidRDefault="00692E85" w:rsidP="00692E85">
      <w:pPr>
        <w:pStyle w:val="ICHeading3"/>
        <w:spacing w:before="0"/>
      </w:pPr>
      <w:r>
        <w:t>Background</w:t>
      </w:r>
    </w:p>
    <w:p w14:paraId="2B0E15D0" w14:textId="77777777" w:rsidR="00692E85" w:rsidRPr="00AF1B66" w:rsidRDefault="00692E85" w:rsidP="00692E85">
      <w:r>
        <w:t>The delivery of the Capital Improvement Program (CIP) is an important function of Council’s operations and represents a significant portion of Council’s overall expenditure. Accordingly, the status of the overall program is reported to Council every quarter.</w:t>
      </w:r>
      <w:r w:rsidRPr="008C364A">
        <w:t xml:space="preserve"> </w:t>
      </w:r>
    </w:p>
    <w:p w14:paraId="56679158" w14:textId="77777777" w:rsidR="00692E85" w:rsidRPr="00B12A0F" w:rsidRDefault="00692E85" w:rsidP="00692E85">
      <w:pPr>
        <w:pStyle w:val="ICHeading3"/>
      </w:pPr>
      <w:r>
        <w:t>Proposal</w:t>
      </w:r>
    </w:p>
    <w:p w14:paraId="5E3FD36E" w14:textId="77777777" w:rsidR="00692E85" w:rsidRDefault="00692E85" w:rsidP="00692E85">
      <w:r>
        <w:t>This Quarterly Report provides Council with an overview of the progress of Council’s 2020-2021 Capital Improvement Program to 31 March 2021.</w:t>
      </w:r>
    </w:p>
    <w:p w14:paraId="519F0378" w14:textId="77777777" w:rsidR="00692E85" w:rsidRPr="0003596D" w:rsidRDefault="00692E85" w:rsidP="00692E85">
      <w:pPr>
        <w:rPr>
          <w:b/>
          <w:bCs/>
        </w:rPr>
      </w:pPr>
      <w:r w:rsidRPr="0003596D">
        <w:rPr>
          <w:b/>
          <w:bCs/>
        </w:rPr>
        <w:t>Implementation of the 2020-2021 Capital Improvement Program</w:t>
      </w:r>
    </w:p>
    <w:p w14:paraId="5C54EAA2" w14:textId="77777777" w:rsidR="00692E85" w:rsidRDefault="00692E85" w:rsidP="00692E85">
      <w:pPr>
        <w:rPr>
          <w:color w:val="000000"/>
        </w:rPr>
      </w:pPr>
      <w:r>
        <w:rPr>
          <w:color w:val="000000"/>
        </w:rPr>
        <w:t>The 2020-2021 Capital Improvement Program currently consists of 87 projects. The number of projects may be adjusted throughout the year as other projects become active. This list incorporates projects from various sources including but not limited to the following:</w:t>
      </w:r>
    </w:p>
    <w:p w14:paraId="40BA331A" w14:textId="77777777" w:rsidR="00692E85" w:rsidRPr="001249D4" w:rsidRDefault="00692E85" w:rsidP="00692E85">
      <w:pPr>
        <w:pStyle w:val="ICBulletList1"/>
        <w:numPr>
          <w:ilvl w:val="0"/>
          <w:numId w:val="0"/>
        </w:numPr>
        <w:tabs>
          <w:tab w:val="left" w:pos="567"/>
        </w:tabs>
        <w:ind w:left="567" w:hanging="567"/>
      </w:pPr>
      <w:r w:rsidRPr="001249D4">
        <w:rPr>
          <w:rFonts w:ascii="Symbol" w:hAnsi="Symbol"/>
        </w:rPr>
        <w:t></w:t>
      </w:r>
      <w:r w:rsidRPr="001249D4">
        <w:rPr>
          <w:rFonts w:ascii="Symbol" w:hAnsi="Symbol"/>
        </w:rPr>
        <w:tab/>
      </w:r>
      <w:r w:rsidRPr="001249D4">
        <w:t>Projects carried forward from 20</w:t>
      </w:r>
      <w:r>
        <w:t>19-2</w:t>
      </w:r>
      <w:r w:rsidRPr="001249D4">
        <w:t>0</w:t>
      </w:r>
      <w:r>
        <w:t>20</w:t>
      </w:r>
      <w:r w:rsidRPr="001249D4">
        <w:t xml:space="preserve"> program.</w:t>
      </w:r>
    </w:p>
    <w:p w14:paraId="424735A7" w14:textId="77777777" w:rsidR="00692E85" w:rsidRPr="001249D4" w:rsidRDefault="00692E85" w:rsidP="00692E85">
      <w:pPr>
        <w:pStyle w:val="ICBulletList1"/>
        <w:numPr>
          <w:ilvl w:val="0"/>
          <w:numId w:val="0"/>
        </w:numPr>
        <w:tabs>
          <w:tab w:val="left" w:pos="567"/>
        </w:tabs>
        <w:ind w:left="567" w:hanging="567"/>
      </w:pPr>
      <w:r w:rsidRPr="001249D4">
        <w:rPr>
          <w:rFonts w:ascii="Symbol" w:hAnsi="Symbol"/>
        </w:rPr>
        <w:t></w:t>
      </w:r>
      <w:r w:rsidRPr="001249D4">
        <w:rPr>
          <w:rFonts w:ascii="Symbol" w:hAnsi="Symbol"/>
        </w:rPr>
        <w:tab/>
      </w:r>
      <w:r w:rsidRPr="001249D4">
        <w:t>20</w:t>
      </w:r>
      <w:r>
        <w:t>20-</w:t>
      </w:r>
      <w:r w:rsidRPr="001249D4">
        <w:t>202</w:t>
      </w:r>
      <w:r>
        <w:t>1</w:t>
      </w:r>
      <w:r w:rsidRPr="001249D4">
        <w:t xml:space="preserve"> Council budgeted projects.</w:t>
      </w:r>
    </w:p>
    <w:p w14:paraId="40E20CE7" w14:textId="77777777" w:rsidR="00692E85" w:rsidRPr="001249D4" w:rsidRDefault="00692E85" w:rsidP="00692E85">
      <w:pPr>
        <w:pStyle w:val="ICBulletList1"/>
        <w:numPr>
          <w:ilvl w:val="0"/>
          <w:numId w:val="0"/>
        </w:numPr>
        <w:tabs>
          <w:tab w:val="left" w:pos="567"/>
        </w:tabs>
        <w:ind w:left="567" w:hanging="567"/>
      </w:pPr>
      <w:r w:rsidRPr="001249D4">
        <w:rPr>
          <w:rFonts w:ascii="Symbol" w:hAnsi="Symbol"/>
        </w:rPr>
        <w:t></w:t>
      </w:r>
      <w:r w:rsidRPr="001249D4">
        <w:rPr>
          <w:rFonts w:ascii="Symbol" w:hAnsi="Symbol"/>
        </w:rPr>
        <w:tab/>
      </w:r>
      <w:r w:rsidRPr="001249D4">
        <w:t>Grant funded projects.</w:t>
      </w:r>
    </w:p>
    <w:p w14:paraId="3B15CD77" w14:textId="77777777" w:rsidR="00692E85" w:rsidRDefault="00692E85" w:rsidP="00692E85">
      <w:pPr>
        <w:autoSpaceDE w:val="0"/>
        <w:autoSpaceDN w:val="0"/>
        <w:adjustRightInd w:val="0"/>
        <w:spacing w:after="0"/>
        <w:rPr>
          <w:rFonts w:ascii="CIDFont+F1" w:hAnsi="CIDFont+F1" w:cs="CIDFont+F1"/>
          <w:color w:val="000000"/>
          <w:szCs w:val="24"/>
        </w:rPr>
      </w:pPr>
      <w:r w:rsidRPr="00D709BA">
        <w:t>For simplicity</w:t>
      </w:r>
      <w:r>
        <w:t>,</w:t>
      </w:r>
      <w:r w:rsidRPr="00D709BA">
        <w:t xml:space="preserve"> the reseal and final seal programs have been listed as </w:t>
      </w:r>
      <w:r>
        <w:t xml:space="preserve">1 </w:t>
      </w:r>
      <w:r w:rsidRPr="00D709BA">
        <w:t>project in total rather than listing each individual road under each respective program</w:t>
      </w:r>
      <w:r>
        <w:rPr>
          <w:rFonts w:ascii="CIDFont+F1" w:hAnsi="CIDFont+F1" w:cs="CIDFont+F1"/>
          <w:color w:val="000000"/>
          <w:szCs w:val="24"/>
        </w:rPr>
        <w:t>.</w:t>
      </w:r>
    </w:p>
    <w:p w14:paraId="4E781603" w14:textId="77777777" w:rsidR="00692E85" w:rsidRDefault="00692E85" w:rsidP="00692E85">
      <w:pPr>
        <w:spacing w:before="120"/>
      </w:pPr>
      <w:r>
        <w:t xml:space="preserve">The Engineering Services Unit nominates </w:t>
      </w:r>
      <w:r w:rsidRPr="00E12163">
        <w:t>6</w:t>
      </w:r>
      <w:r>
        <w:t xml:space="preserve"> key stages of the project delivery process and will report with reference to these stages regarding the overall program status.</w:t>
      </w:r>
    </w:p>
    <w:p w14:paraId="16E59D5C" w14:textId="77777777" w:rsidR="00692E85" w:rsidRPr="0003596D" w:rsidRDefault="00692E85" w:rsidP="00EC613E">
      <w:pPr>
        <w:spacing w:before="120"/>
        <w:rPr>
          <w:b/>
          <w:bCs/>
        </w:rPr>
      </w:pPr>
      <w:r w:rsidRPr="0003596D">
        <w:rPr>
          <w:b/>
          <w:bCs/>
        </w:rPr>
        <w:t xml:space="preserve">Program Status </w:t>
      </w:r>
    </w:p>
    <w:p w14:paraId="01D29317" w14:textId="77777777" w:rsidR="00692E85" w:rsidRDefault="00692E85" w:rsidP="00692E85">
      <w:r>
        <w:t>Table 1 below summarises the overall program status as at 31 March 2021:</w:t>
      </w:r>
    </w:p>
    <w:tbl>
      <w:tblPr>
        <w:tblStyle w:val="TableGrid"/>
        <w:tblW w:w="9639" w:type="dxa"/>
        <w:tblInd w:w="108" w:type="dxa"/>
        <w:tblLook w:val="04A0" w:firstRow="1" w:lastRow="0" w:firstColumn="1" w:lastColumn="0" w:noHBand="0" w:noVBand="1"/>
      </w:tblPr>
      <w:tblGrid>
        <w:gridCol w:w="4928"/>
        <w:gridCol w:w="2551"/>
        <w:gridCol w:w="2160"/>
      </w:tblGrid>
      <w:tr w:rsidR="00692E85" w14:paraId="40EEC3C6" w14:textId="77777777" w:rsidTr="00692E85">
        <w:tc>
          <w:tcPr>
            <w:tcW w:w="4928" w:type="dxa"/>
            <w:vMerge w:val="restart"/>
            <w:vAlign w:val="center"/>
          </w:tcPr>
          <w:p w14:paraId="06618378" w14:textId="77777777" w:rsidR="00692E85" w:rsidRPr="009E2813" w:rsidRDefault="00692E85" w:rsidP="00692E85">
            <w:r w:rsidRPr="009E2813">
              <w:t>CIP Program Delivery Stage</w:t>
            </w:r>
          </w:p>
        </w:tc>
        <w:tc>
          <w:tcPr>
            <w:tcW w:w="4711" w:type="dxa"/>
            <w:gridSpan w:val="2"/>
            <w:vAlign w:val="center"/>
          </w:tcPr>
          <w:p w14:paraId="65FD4938" w14:textId="77777777" w:rsidR="00692E85" w:rsidRPr="009E2813" w:rsidRDefault="00692E85" w:rsidP="00692E85">
            <w:r w:rsidRPr="009E2813">
              <w:t>Actuals as of 31 March 202</w:t>
            </w:r>
            <w:r>
              <w:t>1</w:t>
            </w:r>
          </w:p>
        </w:tc>
      </w:tr>
      <w:tr w:rsidR="00692E85" w14:paraId="7C1F9305" w14:textId="77777777" w:rsidTr="00692E85">
        <w:tc>
          <w:tcPr>
            <w:tcW w:w="4928" w:type="dxa"/>
            <w:vMerge/>
            <w:vAlign w:val="center"/>
          </w:tcPr>
          <w:p w14:paraId="22D956B4" w14:textId="77777777" w:rsidR="00692E85" w:rsidRPr="009E2813" w:rsidRDefault="00692E85" w:rsidP="00692E85"/>
        </w:tc>
        <w:tc>
          <w:tcPr>
            <w:tcW w:w="2551" w:type="dxa"/>
            <w:vAlign w:val="center"/>
          </w:tcPr>
          <w:p w14:paraId="06DFEDB8" w14:textId="77777777" w:rsidR="00692E85" w:rsidRPr="009E2813" w:rsidRDefault="00692E85" w:rsidP="00692E85">
            <w:r w:rsidRPr="009E2813">
              <w:t>No. of Projects</w:t>
            </w:r>
          </w:p>
        </w:tc>
        <w:tc>
          <w:tcPr>
            <w:tcW w:w="2160" w:type="dxa"/>
            <w:vAlign w:val="center"/>
          </w:tcPr>
          <w:p w14:paraId="57AF5368" w14:textId="77777777" w:rsidR="00692E85" w:rsidRPr="009E2813" w:rsidRDefault="00692E85" w:rsidP="00692E85">
            <w:r w:rsidRPr="009E2813">
              <w:t>%</w:t>
            </w:r>
          </w:p>
        </w:tc>
      </w:tr>
      <w:tr w:rsidR="00692E85" w14:paraId="557CB1BA" w14:textId="77777777" w:rsidTr="00692E85">
        <w:tc>
          <w:tcPr>
            <w:tcW w:w="4928" w:type="dxa"/>
          </w:tcPr>
          <w:p w14:paraId="625829A4" w14:textId="77777777" w:rsidR="00692E85" w:rsidRPr="009E2813" w:rsidRDefault="00692E85" w:rsidP="00692E85">
            <w:r w:rsidRPr="009E2813">
              <w:t xml:space="preserve">Inactive / On Hold </w:t>
            </w:r>
          </w:p>
        </w:tc>
        <w:tc>
          <w:tcPr>
            <w:tcW w:w="2551" w:type="dxa"/>
          </w:tcPr>
          <w:p w14:paraId="6B42581C" w14:textId="77777777" w:rsidR="00692E85" w:rsidRPr="009E2813" w:rsidRDefault="00692E85" w:rsidP="00692E85">
            <w:r w:rsidRPr="00BD7F23">
              <w:t>7</w:t>
            </w:r>
          </w:p>
        </w:tc>
        <w:tc>
          <w:tcPr>
            <w:tcW w:w="2160" w:type="dxa"/>
          </w:tcPr>
          <w:p w14:paraId="6B3B1AB6" w14:textId="77777777" w:rsidR="00692E85" w:rsidRPr="009E2813" w:rsidRDefault="00692E85" w:rsidP="00692E85">
            <w:r w:rsidRPr="00A41626">
              <w:t>8.0%</w:t>
            </w:r>
          </w:p>
        </w:tc>
      </w:tr>
      <w:tr w:rsidR="00692E85" w14:paraId="38920F60" w14:textId="77777777" w:rsidTr="00692E85">
        <w:tc>
          <w:tcPr>
            <w:tcW w:w="4928" w:type="dxa"/>
          </w:tcPr>
          <w:p w14:paraId="2BBAFEEB" w14:textId="77777777" w:rsidR="00692E85" w:rsidRPr="009E2813" w:rsidRDefault="00692E85" w:rsidP="00692E85">
            <w:r w:rsidRPr="009E2813">
              <w:t>Not Commenced</w:t>
            </w:r>
          </w:p>
        </w:tc>
        <w:tc>
          <w:tcPr>
            <w:tcW w:w="2551" w:type="dxa"/>
          </w:tcPr>
          <w:p w14:paraId="3FD248C0" w14:textId="77777777" w:rsidR="00692E85" w:rsidRPr="009E2813" w:rsidRDefault="00692E85" w:rsidP="00692E85">
            <w:r w:rsidRPr="00BD7F23">
              <w:t>2</w:t>
            </w:r>
          </w:p>
        </w:tc>
        <w:tc>
          <w:tcPr>
            <w:tcW w:w="2160" w:type="dxa"/>
          </w:tcPr>
          <w:p w14:paraId="013DBD41" w14:textId="77777777" w:rsidR="00692E85" w:rsidRPr="009E2813" w:rsidRDefault="00692E85" w:rsidP="00692E85">
            <w:r w:rsidRPr="00A41626">
              <w:t>2.3%</w:t>
            </w:r>
          </w:p>
        </w:tc>
      </w:tr>
      <w:tr w:rsidR="00692E85" w14:paraId="42B7D821" w14:textId="77777777" w:rsidTr="00692E85">
        <w:tc>
          <w:tcPr>
            <w:tcW w:w="4928" w:type="dxa"/>
          </w:tcPr>
          <w:p w14:paraId="5664A885" w14:textId="77777777" w:rsidR="00692E85" w:rsidRPr="009E2813" w:rsidRDefault="00692E85" w:rsidP="00692E85">
            <w:r w:rsidRPr="009E2813">
              <w:t xml:space="preserve">Documentation / Design Preparation </w:t>
            </w:r>
          </w:p>
        </w:tc>
        <w:tc>
          <w:tcPr>
            <w:tcW w:w="2551" w:type="dxa"/>
          </w:tcPr>
          <w:p w14:paraId="6EA1E907" w14:textId="77777777" w:rsidR="00692E85" w:rsidRPr="009E2813" w:rsidRDefault="00692E85" w:rsidP="00692E85">
            <w:r w:rsidRPr="00BD7F23">
              <w:t>13</w:t>
            </w:r>
          </w:p>
        </w:tc>
        <w:tc>
          <w:tcPr>
            <w:tcW w:w="2160" w:type="dxa"/>
          </w:tcPr>
          <w:p w14:paraId="5475B544" w14:textId="77777777" w:rsidR="00692E85" w:rsidRPr="009E2813" w:rsidRDefault="00692E85" w:rsidP="00692E85">
            <w:r w:rsidRPr="00A41626">
              <w:t>14.9%</w:t>
            </w:r>
          </w:p>
        </w:tc>
      </w:tr>
      <w:tr w:rsidR="00692E85" w14:paraId="23B3BE2C" w14:textId="77777777" w:rsidTr="00692E85">
        <w:tc>
          <w:tcPr>
            <w:tcW w:w="4928" w:type="dxa"/>
          </w:tcPr>
          <w:p w14:paraId="21EB4F71" w14:textId="77777777" w:rsidR="00692E85" w:rsidRPr="009E2813" w:rsidRDefault="00692E85" w:rsidP="00692E85">
            <w:r w:rsidRPr="009E2813">
              <w:t xml:space="preserve">Tender / Quote Stage </w:t>
            </w:r>
          </w:p>
        </w:tc>
        <w:tc>
          <w:tcPr>
            <w:tcW w:w="2551" w:type="dxa"/>
          </w:tcPr>
          <w:p w14:paraId="5B5379A4" w14:textId="77777777" w:rsidR="00692E85" w:rsidRPr="009E2813" w:rsidRDefault="00692E85" w:rsidP="00692E85">
            <w:r w:rsidRPr="00BD7F23">
              <w:t>7</w:t>
            </w:r>
          </w:p>
        </w:tc>
        <w:tc>
          <w:tcPr>
            <w:tcW w:w="2160" w:type="dxa"/>
          </w:tcPr>
          <w:p w14:paraId="2C6E6F62" w14:textId="77777777" w:rsidR="00692E85" w:rsidRPr="009E2813" w:rsidRDefault="00692E85" w:rsidP="00692E85">
            <w:r w:rsidRPr="00A41626">
              <w:t>8.0%</w:t>
            </w:r>
          </w:p>
        </w:tc>
      </w:tr>
      <w:tr w:rsidR="00692E85" w14:paraId="0CA8DCE2" w14:textId="77777777" w:rsidTr="00692E85">
        <w:tc>
          <w:tcPr>
            <w:tcW w:w="4928" w:type="dxa"/>
          </w:tcPr>
          <w:p w14:paraId="419360F8" w14:textId="77777777" w:rsidR="00692E85" w:rsidRPr="009E2813" w:rsidRDefault="00692E85" w:rsidP="00692E85">
            <w:r w:rsidRPr="009E2813">
              <w:t>Project Awarded – Awaiting Commencement</w:t>
            </w:r>
          </w:p>
        </w:tc>
        <w:tc>
          <w:tcPr>
            <w:tcW w:w="2551" w:type="dxa"/>
          </w:tcPr>
          <w:p w14:paraId="4DFBF2C5" w14:textId="77777777" w:rsidR="00692E85" w:rsidRPr="009E2813" w:rsidRDefault="00692E85" w:rsidP="00692E85">
            <w:r w:rsidRPr="00BD7F23">
              <w:t>6</w:t>
            </w:r>
          </w:p>
        </w:tc>
        <w:tc>
          <w:tcPr>
            <w:tcW w:w="2160" w:type="dxa"/>
          </w:tcPr>
          <w:p w14:paraId="559D3FE3" w14:textId="77777777" w:rsidR="00692E85" w:rsidRPr="009E2813" w:rsidRDefault="00692E85" w:rsidP="00692E85">
            <w:r w:rsidRPr="00A41626">
              <w:t>6.9%</w:t>
            </w:r>
          </w:p>
        </w:tc>
      </w:tr>
      <w:tr w:rsidR="00692E85" w14:paraId="03D6192C" w14:textId="77777777" w:rsidTr="00692E85">
        <w:tc>
          <w:tcPr>
            <w:tcW w:w="4928" w:type="dxa"/>
          </w:tcPr>
          <w:p w14:paraId="452E6F6A" w14:textId="77777777" w:rsidR="00692E85" w:rsidRPr="009E2813" w:rsidRDefault="00692E85" w:rsidP="00692E85">
            <w:r w:rsidRPr="009E2813">
              <w:t xml:space="preserve">In Progress / Under Construction </w:t>
            </w:r>
          </w:p>
        </w:tc>
        <w:tc>
          <w:tcPr>
            <w:tcW w:w="2551" w:type="dxa"/>
          </w:tcPr>
          <w:p w14:paraId="217520E2" w14:textId="77777777" w:rsidR="00692E85" w:rsidRPr="009E2813" w:rsidRDefault="00692E85" w:rsidP="00692E85">
            <w:r w:rsidRPr="00BD7F23">
              <w:t>21</w:t>
            </w:r>
          </w:p>
        </w:tc>
        <w:tc>
          <w:tcPr>
            <w:tcW w:w="2160" w:type="dxa"/>
          </w:tcPr>
          <w:p w14:paraId="257B3CBE" w14:textId="77777777" w:rsidR="00692E85" w:rsidRPr="009E2813" w:rsidRDefault="00692E85" w:rsidP="00692E85">
            <w:r w:rsidRPr="00A41626">
              <w:t>24.1%</w:t>
            </w:r>
          </w:p>
        </w:tc>
      </w:tr>
      <w:tr w:rsidR="00692E85" w14:paraId="72EE7C14" w14:textId="77777777" w:rsidTr="00692E85">
        <w:tc>
          <w:tcPr>
            <w:tcW w:w="4928" w:type="dxa"/>
          </w:tcPr>
          <w:p w14:paraId="47905FC9" w14:textId="77777777" w:rsidR="00692E85" w:rsidRPr="009E2813" w:rsidRDefault="00692E85" w:rsidP="00692E85">
            <w:r w:rsidRPr="009E2813">
              <w:t xml:space="preserve">Complete </w:t>
            </w:r>
          </w:p>
        </w:tc>
        <w:tc>
          <w:tcPr>
            <w:tcW w:w="2551" w:type="dxa"/>
          </w:tcPr>
          <w:p w14:paraId="08B781B5" w14:textId="77777777" w:rsidR="00692E85" w:rsidRPr="009E2813" w:rsidRDefault="00692E85" w:rsidP="00692E85">
            <w:r w:rsidRPr="00BD7F23">
              <w:t>31</w:t>
            </w:r>
          </w:p>
        </w:tc>
        <w:tc>
          <w:tcPr>
            <w:tcW w:w="2160" w:type="dxa"/>
          </w:tcPr>
          <w:p w14:paraId="02F7AE83" w14:textId="77777777" w:rsidR="00692E85" w:rsidRPr="009E2813" w:rsidRDefault="00692E85" w:rsidP="00692E85">
            <w:r w:rsidRPr="00A41626">
              <w:t>35.6%</w:t>
            </w:r>
          </w:p>
        </w:tc>
      </w:tr>
      <w:tr w:rsidR="00692E85" w14:paraId="70B6D319" w14:textId="77777777" w:rsidTr="00692E85">
        <w:tc>
          <w:tcPr>
            <w:tcW w:w="4928" w:type="dxa"/>
          </w:tcPr>
          <w:p w14:paraId="421AF6B7" w14:textId="77777777" w:rsidR="00692E85" w:rsidRPr="009E2813" w:rsidRDefault="00692E85" w:rsidP="00692E85">
            <w:r w:rsidRPr="009E2813">
              <w:t xml:space="preserve">Total </w:t>
            </w:r>
          </w:p>
        </w:tc>
        <w:tc>
          <w:tcPr>
            <w:tcW w:w="2551" w:type="dxa"/>
          </w:tcPr>
          <w:p w14:paraId="1F77A72B" w14:textId="77777777" w:rsidR="00692E85" w:rsidRPr="009E2813" w:rsidRDefault="00692E85" w:rsidP="00692E85">
            <w:r>
              <w:t>87</w:t>
            </w:r>
          </w:p>
        </w:tc>
        <w:tc>
          <w:tcPr>
            <w:tcW w:w="2160" w:type="dxa"/>
          </w:tcPr>
          <w:p w14:paraId="4C54EA8C" w14:textId="77777777" w:rsidR="00692E85" w:rsidRPr="009E2813" w:rsidRDefault="00692E85" w:rsidP="00692E85">
            <w:r w:rsidRPr="009E2813">
              <w:t>100</w:t>
            </w:r>
          </w:p>
        </w:tc>
      </w:tr>
    </w:tbl>
    <w:p w14:paraId="30CD68E8" w14:textId="77777777" w:rsidR="00692E85" w:rsidRDefault="00692E85" w:rsidP="00692E85">
      <w:pPr>
        <w:spacing w:after="0"/>
        <w:rPr>
          <w:u w:val="single"/>
        </w:rPr>
      </w:pPr>
    </w:p>
    <w:p w14:paraId="533E6BD0" w14:textId="77777777" w:rsidR="00692E85" w:rsidRPr="00683677" w:rsidRDefault="00692E85" w:rsidP="00692E85">
      <w:pPr>
        <w:rPr>
          <w:u w:val="single"/>
        </w:rPr>
      </w:pPr>
      <w:r w:rsidRPr="00683677">
        <w:rPr>
          <w:u w:val="single"/>
        </w:rPr>
        <w:t>Table 1 CIP Delivery Summary</w:t>
      </w:r>
    </w:p>
    <w:p w14:paraId="1CBAFB1B" w14:textId="77777777" w:rsidR="00692E85" w:rsidRPr="000B0CF0" w:rsidRDefault="00692E85" w:rsidP="00692E85">
      <w:pPr>
        <w:spacing w:before="120"/>
      </w:pPr>
      <w:r w:rsidRPr="000B0CF0">
        <w:t xml:space="preserve">The program is </w:t>
      </w:r>
      <w:r>
        <w:t>generally</w:t>
      </w:r>
      <w:r w:rsidRPr="000B0CF0">
        <w:t xml:space="preserve"> on track for delivery</w:t>
      </w:r>
      <w:r>
        <w:t>, although s</w:t>
      </w:r>
      <w:r w:rsidRPr="000B0CF0">
        <w:t>ome project</w:t>
      </w:r>
      <w:r>
        <w:t>s</w:t>
      </w:r>
      <w:r w:rsidRPr="000B0CF0">
        <w:t xml:space="preserve"> will be carried forward to the 202</w:t>
      </w:r>
      <w:r>
        <w:t>1-</w:t>
      </w:r>
      <w:r w:rsidRPr="000B0CF0">
        <w:t>202</w:t>
      </w:r>
      <w:r>
        <w:t>2</w:t>
      </w:r>
      <w:r w:rsidRPr="000B0CF0">
        <w:t xml:space="preserve"> financial year</w:t>
      </w:r>
      <w:r>
        <w:t>; specifically, a number of grant funded project added during the year</w:t>
      </w:r>
      <w:r w:rsidRPr="000B0CF0">
        <w:t xml:space="preserve">. </w:t>
      </w:r>
    </w:p>
    <w:p w14:paraId="4C400DE7" w14:textId="77777777" w:rsidR="00692E85" w:rsidRPr="006F7FD5" w:rsidRDefault="00692E85" w:rsidP="00692E85">
      <w:pPr>
        <w:pStyle w:val="ICBulletList1"/>
        <w:numPr>
          <w:ilvl w:val="0"/>
          <w:numId w:val="0"/>
        </w:numPr>
        <w:tabs>
          <w:tab w:val="left" w:pos="567"/>
        </w:tabs>
        <w:ind w:left="567" w:hanging="567"/>
      </w:pPr>
      <w:r w:rsidRPr="006F7FD5">
        <w:rPr>
          <w:rFonts w:ascii="Symbol" w:hAnsi="Symbol"/>
        </w:rPr>
        <w:t></w:t>
      </w:r>
      <w:r w:rsidRPr="006F7FD5">
        <w:rPr>
          <w:rFonts w:ascii="Symbol" w:hAnsi="Symbol"/>
        </w:rPr>
        <w:tab/>
      </w:r>
      <w:r w:rsidRPr="006F7FD5">
        <w:t>36% of the CIP Projects completed.</w:t>
      </w:r>
    </w:p>
    <w:p w14:paraId="5062419D" w14:textId="77777777" w:rsidR="00692E85" w:rsidRPr="006F7FD5" w:rsidRDefault="00692E85" w:rsidP="00692E85">
      <w:pPr>
        <w:pStyle w:val="ICBulletList1"/>
        <w:numPr>
          <w:ilvl w:val="0"/>
          <w:numId w:val="0"/>
        </w:numPr>
        <w:tabs>
          <w:tab w:val="left" w:pos="567"/>
        </w:tabs>
        <w:ind w:left="567" w:hanging="567"/>
      </w:pPr>
      <w:r w:rsidRPr="006F7FD5">
        <w:rPr>
          <w:rFonts w:ascii="Symbol" w:hAnsi="Symbol"/>
        </w:rPr>
        <w:t></w:t>
      </w:r>
      <w:r w:rsidRPr="006F7FD5">
        <w:rPr>
          <w:rFonts w:ascii="Symbol" w:hAnsi="Symbol"/>
        </w:rPr>
        <w:tab/>
      </w:r>
      <w:r w:rsidRPr="006F7FD5">
        <w:t>31% of the CIP Projects either commenced or awarded awaiting start.</w:t>
      </w:r>
    </w:p>
    <w:p w14:paraId="647C170C" w14:textId="77777777" w:rsidR="00692E85" w:rsidRPr="006F7FD5" w:rsidRDefault="00692E85" w:rsidP="00692E85">
      <w:pPr>
        <w:pStyle w:val="ICBulletList1"/>
        <w:numPr>
          <w:ilvl w:val="0"/>
          <w:numId w:val="0"/>
        </w:numPr>
        <w:tabs>
          <w:tab w:val="left" w:pos="567"/>
        </w:tabs>
        <w:ind w:left="567" w:hanging="567"/>
      </w:pPr>
      <w:r w:rsidRPr="006F7FD5">
        <w:rPr>
          <w:rFonts w:ascii="Symbol" w:hAnsi="Symbol"/>
        </w:rPr>
        <w:t></w:t>
      </w:r>
      <w:r w:rsidRPr="006F7FD5">
        <w:rPr>
          <w:rFonts w:ascii="Symbol" w:hAnsi="Symbol"/>
        </w:rPr>
        <w:tab/>
      </w:r>
      <w:r w:rsidRPr="006F7FD5">
        <w:t>23% of the CIP Projects in the design or tendering stage.</w:t>
      </w:r>
    </w:p>
    <w:p w14:paraId="078D2099" w14:textId="77777777" w:rsidR="00692E85" w:rsidRDefault="00692E85" w:rsidP="00692E85">
      <w:pPr>
        <w:spacing w:before="120"/>
        <w:rPr>
          <w:b/>
          <w:bCs/>
        </w:rPr>
      </w:pPr>
      <w:r w:rsidRPr="000B0CF0">
        <w:t>The attach</w:t>
      </w:r>
      <w:r>
        <w:t xml:space="preserve">ment to this </w:t>
      </w:r>
      <w:r w:rsidRPr="000B0CF0">
        <w:t xml:space="preserve">report details specific comments in relation </w:t>
      </w:r>
      <w:r>
        <w:t>to the</w:t>
      </w:r>
      <w:r w:rsidRPr="000B0CF0">
        <w:t xml:space="preserve"> status</w:t>
      </w:r>
      <w:r>
        <w:t xml:space="preserve"> of each of the 87 projects</w:t>
      </w:r>
      <w:r w:rsidRPr="000B0CF0">
        <w:t>.</w:t>
      </w:r>
      <w:r>
        <w:t xml:space="preserve">  A summary of the status of key projects is provided below:</w:t>
      </w:r>
    </w:p>
    <w:p w14:paraId="4C283D03" w14:textId="77777777" w:rsidR="00692E85" w:rsidRDefault="00692E85" w:rsidP="00692E85">
      <w:pPr>
        <w:spacing w:before="120"/>
        <w:rPr>
          <w:b/>
          <w:bCs/>
        </w:rPr>
      </w:pPr>
      <w:r>
        <w:rPr>
          <w:b/>
          <w:bCs/>
        </w:rPr>
        <w:t>2020-2021 Incomplete Projects (with carry over budget into 2021-2022)</w:t>
      </w:r>
    </w:p>
    <w:p w14:paraId="3EB9751B" w14:textId="77777777" w:rsidR="00692E85" w:rsidRDefault="00692E85" w:rsidP="00692E85">
      <w:r>
        <w:t>Local Area Traffic Management Project Implementation - 5 No. projects to be delivered.  Capacity issues finalising designs.  The first project to commence in June 2021 with remaining projects to follow on during July to October 2021.</w:t>
      </w:r>
    </w:p>
    <w:p w14:paraId="6BCE5E8E" w14:textId="77777777" w:rsidR="00692E85" w:rsidRDefault="00692E85" w:rsidP="00692E85">
      <w:r>
        <w:t>Griffith Street design – Tendered in December 2020 with prices exceeding budget.  Project was re-tendered in February/March 2021 with significantly improved pricing.  Contract will be awarded in early April 2021 with a 20-week design program.</w:t>
      </w:r>
    </w:p>
    <w:p w14:paraId="670E4DF1" w14:textId="77777777" w:rsidR="00692E85" w:rsidRDefault="00692E85" w:rsidP="00692E85">
      <w:r>
        <w:t>Mill Park Upgrades – Original grant application was unsuccessful. Project was then allocated funding under the Federal Government Local Roads and Community Infrastructure Program (LRCIP) - Round 2 in January 2021.  The Project will now be delivered by December 2021.</w:t>
      </w:r>
    </w:p>
    <w:p w14:paraId="2AD1072B" w14:textId="77777777" w:rsidR="00692E85" w:rsidRPr="00CB17DD" w:rsidRDefault="00692E85" w:rsidP="00692E85">
      <w:pPr>
        <w:spacing w:before="120"/>
        <w:rPr>
          <w:b/>
          <w:bCs/>
        </w:rPr>
      </w:pPr>
      <w:r w:rsidRPr="00CB17DD">
        <w:rPr>
          <w:b/>
          <w:bCs/>
        </w:rPr>
        <w:t xml:space="preserve">Projects </w:t>
      </w:r>
      <w:r>
        <w:rPr>
          <w:b/>
          <w:bCs/>
        </w:rPr>
        <w:t>Inactive/On H</w:t>
      </w:r>
      <w:r w:rsidRPr="00CB17DD">
        <w:rPr>
          <w:b/>
          <w:bCs/>
        </w:rPr>
        <w:t xml:space="preserve">old </w:t>
      </w:r>
    </w:p>
    <w:p w14:paraId="300CD6B0" w14:textId="77777777" w:rsidR="00692E85" w:rsidRDefault="00692E85" w:rsidP="00692E85">
      <w:r>
        <w:t>Woolpack Road, Bacchus Marsh, Bridges – Project is on hold pending a decision on the West Gate Tunnel Project storage site and confirmation of the haul route.</w:t>
      </w:r>
    </w:p>
    <w:p w14:paraId="7794DE26" w14:textId="77777777" w:rsidR="00692E85" w:rsidRDefault="00692E85" w:rsidP="00692E85">
      <w:r w:rsidRPr="002153E2">
        <w:t>Darley Park Rec</w:t>
      </w:r>
      <w:r>
        <w:t>reation</w:t>
      </w:r>
      <w:r w:rsidRPr="002153E2">
        <w:t xml:space="preserve"> Reserve</w:t>
      </w:r>
      <w:r>
        <w:t>,</w:t>
      </w:r>
      <w:r w:rsidRPr="002153E2">
        <w:t xml:space="preserve"> Playground</w:t>
      </w:r>
      <w:r>
        <w:t xml:space="preserve"> Renewal – Project is on hold awaiting finalisation of Master Plan.</w:t>
      </w:r>
    </w:p>
    <w:p w14:paraId="251B4B32" w14:textId="77777777" w:rsidR="00692E85" w:rsidRDefault="00692E85" w:rsidP="00692E85">
      <w:proofErr w:type="spellStart"/>
      <w:r w:rsidRPr="00D46297">
        <w:t>Maddingley</w:t>
      </w:r>
      <w:proofErr w:type="spellEnd"/>
      <w:r w:rsidRPr="00D46297">
        <w:t xml:space="preserve"> Park</w:t>
      </w:r>
      <w:r>
        <w:t>,</w:t>
      </w:r>
      <w:r w:rsidRPr="00D46297">
        <w:t xml:space="preserve"> </w:t>
      </w:r>
      <w:proofErr w:type="spellStart"/>
      <w:r w:rsidRPr="00D46297">
        <w:t>Resheet</w:t>
      </w:r>
      <w:proofErr w:type="spellEnd"/>
      <w:r w:rsidRPr="00D46297">
        <w:t xml:space="preserve"> and Seal of Pathways</w:t>
      </w:r>
      <w:r>
        <w:t xml:space="preserve"> – Project is on hold awaiting finalisation of the Master Plan.</w:t>
      </w:r>
    </w:p>
    <w:p w14:paraId="23208C84" w14:textId="77777777" w:rsidR="00692E85" w:rsidRPr="00D46297" w:rsidRDefault="00692E85" w:rsidP="00692E85">
      <w:proofErr w:type="spellStart"/>
      <w:r w:rsidRPr="00CB17DD">
        <w:t>Maddingley</w:t>
      </w:r>
      <w:proofErr w:type="spellEnd"/>
      <w:r w:rsidRPr="00CB17DD">
        <w:t xml:space="preserve"> Park</w:t>
      </w:r>
      <w:r>
        <w:t>,</w:t>
      </w:r>
      <w:r w:rsidRPr="00CB17DD">
        <w:t xml:space="preserve"> Preplanning Public Toilet</w:t>
      </w:r>
      <w:r>
        <w:t xml:space="preserve"> – Project is on hold awaiting finalisation of the Master Plan.</w:t>
      </w:r>
    </w:p>
    <w:p w14:paraId="32BB6524" w14:textId="77777777" w:rsidR="00692E85" w:rsidRPr="002153E2" w:rsidRDefault="00692E85" w:rsidP="00692E85">
      <w:r w:rsidRPr="002153E2">
        <w:t>SRV Female Friendly Facilities Grant</w:t>
      </w:r>
      <w:r>
        <w:t>,</w:t>
      </w:r>
      <w:r w:rsidRPr="002153E2">
        <w:t xml:space="preserve"> Dunnstown Rec</w:t>
      </w:r>
      <w:r>
        <w:t>reation</w:t>
      </w:r>
      <w:r w:rsidRPr="002153E2">
        <w:t xml:space="preserve"> Res</w:t>
      </w:r>
      <w:r>
        <w:t>erve - Council part funded this project in 2020-2021.  Matching grant funding was not forthcoming.  Project and Council funding contribution will be carried forward.</w:t>
      </w:r>
    </w:p>
    <w:p w14:paraId="5A23F0F7" w14:textId="77777777" w:rsidR="00692E85" w:rsidRPr="002153E2" w:rsidRDefault="00692E85" w:rsidP="00692E85">
      <w:r w:rsidRPr="002153E2">
        <w:t>SRV Female Friendly Facilities Grant</w:t>
      </w:r>
      <w:r>
        <w:t>,</w:t>
      </w:r>
      <w:r w:rsidRPr="002153E2">
        <w:t xml:space="preserve"> Netball Courts</w:t>
      </w:r>
      <w:r>
        <w:t xml:space="preserve"> - Council part funded this project in 2020-2021.  Matching grant funding was not forthcoming.  Project and Council funding contribution will be carried forward.</w:t>
      </w:r>
    </w:p>
    <w:p w14:paraId="2FE01A3C" w14:textId="77777777" w:rsidR="00692E85" w:rsidRDefault="00692E85" w:rsidP="00692E85">
      <w:r w:rsidRPr="002153E2">
        <w:t>SRV Cricket Facilities Grant</w:t>
      </w:r>
      <w:r>
        <w:t xml:space="preserve"> - Council part funded this project in 2020-2021.  Matching grant funding was not forthcoming.  Project and Council funding contribution will be carried forward.</w:t>
      </w:r>
    </w:p>
    <w:p w14:paraId="435B35DB" w14:textId="77777777" w:rsidR="00692E85" w:rsidRPr="001D4766" w:rsidRDefault="00692E85" w:rsidP="00692E85">
      <w:pPr>
        <w:spacing w:before="120"/>
        <w:rPr>
          <w:b/>
          <w:bCs/>
        </w:rPr>
      </w:pPr>
      <w:r w:rsidRPr="001D4766">
        <w:rPr>
          <w:b/>
          <w:bCs/>
        </w:rPr>
        <w:t>Additional Projects</w:t>
      </w:r>
    </w:p>
    <w:p w14:paraId="1D2DE608" w14:textId="77777777" w:rsidR="00692E85" w:rsidRDefault="00692E85" w:rsidP="00692E85">
      <w:r>
        <w:t>During the year an additional $6.77M in funding was provided by the Federal Government from:</w:t>
      </w:r>
    </w:p>
    <w:p w14:paraId="04DE81B9" w14:textId="77777777" w:rsidR="00692E85" w:rsidRDefault="00692E85" w:rsidP="00692E85">
      <w:pPr>
        <w:pStyle w:val="ICBulletList1"/>
        <w:numPr>
          <w:ilvl w:val="0"/>
          <w:numId w:val="0"/>
        </w:numPr>
        <w:tabs>
          <w:tab w:val="left" w:pos="567"/>
        </w:tabs>
        <w:ind w:left="567" w:hanging="567"/>
      </w:pPr>
      <w:r>
        <w:rPr>
          <w:rFonts w:ascii="Symbol" w:hAnsi="Symbol"/>
        </w:rPr>
        <w:t></w:t>
      </w:r>
      <w:r>
        <w:rPr>
          <w:rFonts w:ascii="Symbol" w:hAnsi="Symbol"/>
        </w:rPr>
        <w:tab/>
      </w:r>
      <w:r>
        <w:t>Local Roads and Community Infrastructure Program (Round 2) - $1.78M.</w:t>
      </w:r>
    </w:p>
    <w:p w14:paraId="67234E40" w14:textId="77777777" w:rsidR="00692E85" w:rsidRDefault="00692E85" w:rsidP="00692E85">
      <w:pPr>
        <w:pStyle w:val="ICBulletList1"/>
        <w:numPr>
          <w:ilvl w:val="0"/>
          <w:numId w:val="0"/>
        </w:numPr>
        <w:tabs>
          <w:tab w:val="left" w:pos="567"/>
        </w:tabs>
        <w:ind w:left="567" w:hanging="567"/>
      </w:pPr>
      <w:r>
        <w:rPr>
          <w:rFonts w:ascii="Symbol" w:hAnsi="Symbol"/>
        </w:rPr>
        <w:t></w:t>
      </w:r>
      <w:r>
        <w:rPr>
          <w:rFonts w:ascii="Symbol" w:hAnsi="Symbol"/>
        </w:rPr>
        <w:tab/>
      </w:r>
      <w:r>
        <w:t>Bridges Renewal Program (Round 5) - $0.48M.</w:t>
      </w:r>
    </w:p>
    <w:p w14:paraId="507DE85B" w14:textId="77777777" w:rsidR="00692E85" w:rsidRDefault="00692E85" w:rsidP="00692E85">
      <w:pPr>
        <w:pStyle w:val="ICBulletList1"/>
        <w:numPr>
          <w:ilvl w:val="0"/>
          <w:numId w:val="0"/>
        </w:numPr>
        <w:tabs>
          <w:tab w:val="left" w:pos="567"/>
        </w:tabs>
        <w:spacing w:before="120" w:after="240"/>
        <w:ind w:left="567" w:hanging="567"/>
      </w:pPr>
      <w:r>
        <w:rPr>
          <w:rFonts w:ascii="Symbol" w:hAnsi="Symbol"/>
        </w:rPr>
        <w:t></w:t>
      </w:r>
      <w:r>
        <w:rPr>
          <w:rFonts w:ascii="Symbol" w:hAnsi="Symbol"/>
        </w:rPr>
        <w:tab/>
      </w:r>
      <w:r>
        <w:t>Heavy Vehicle Safety and Productivity Program (Round 7) - $0.99M.</w:t>
      </w:r>
    </w:p>
    <w:p w14:paraId="0947D59C" w14:textId="77777777" w:rsidR="00692E85" w:rsidRDefault="00692E85" w:rsidP="00692E85">
      <w:r>
        <w:t>This has allowed an additional 10 No. projects to be brought forward from future programs.</w:t>
      </w:r>
    </w:p>
    <w:p w14:paraId="23DA8064" w14:textId="77777777" w:rsidR="00692E85" w:rsidRDefault="00692E85" w:rsidP="00692E85">
      <w:r>
        <w:t xml:space="preserve">The State Government provided $350,000 from its </w:t>
      </w:r>
      <w:proofErr w:type="spellStart"/>
      <w:r>
        <w:t>Agrilinks</w:t>
      </w:r>
      <w:proofErr w:type="spellEnd"/>
      <w:r>
        <w:t xml:space="preserve"> Funding Program which has been allocated to the section of Old Melbourne Road, Millbrook across the now redundant level crossing.</w:t>
      </w:r>
    </w:p>
    <w:p w14:paraId="107C3115" w14:textId="77777777" w:rsidR="00692E85" w:rsidRDefault="00692E85" w:rsidP="00692E85">
      <w:r>
        <w:t>A further project, “</w:t>
      </w:r>
      <w:proofErr w:type="spellStart"/>
      <w:r>
        <w:t>Aqualink</w:t>
      </w:r>
      <w:proofErr w:type="spellEnd"/>
      <w:r>
        <w:t>” stage 1, which is the proposed strategic cycle route along the disused SRW open water channel in Bacchus Marsh/Darley, has been jointly funded by the State and Federal Governments.  The grant allocation for this project is $3.52M (funded 50/50 State/Federal).  Delivery of this project is due by 30 June 2021 although will likely extend beyond this date.</w:t>
      </w:r>
    </w:p>
    <w:p w14:paraId="0773A150" w14:textId="77777777" w:rsidR="00692E85" w:rsidRPr="00B12A0F" w:rsidRDefault="00692E85" w:rsidP="00692E85">
      <w:pPr>
        <w:pStyle w:val="ICHeading3"/>
      </w:pPr>
      <w:r>
        <w:t>Council Plan</w:t>
      </w:r>
    </w:p>
    <w:p w14:paraId="7A0033C1" w14:textId="77777777" w:rsidR="00692E85" w:rsidRDefault="00692E85" w:rsidP="00692E85">
      <w:r>
        <w:t>The Council Plan 2017-2021 provides as follows:</w:t>
      </w:r>
    </w:p>
    <w:p w14:paraId="74CE6E11" w14:textId="77777777" w:rsidR="00692E85" w:rsidRPr="00E559B8" w:rsidRDefault="00692E85" w:rsidP="00692E85">
      <w:pPr>
        <w:tabs>
          <w:tab w:val="left" w:pos="2835"/>
        </w:tabs>
        <w:spacing w:before="120" w:after="0"/>
        <w:rPr>
          <w:b/>
        </w:rPr>
      </w:pPr>
      <w:r>
        <w:rPr>
          <w:b/>
        </w:rPr>
        <w:t>Strategic Objective</w:t>
      </w:r>
      <w:r>
        <w:rPr>
          <w:b/>
        </w:rPr>
        <w:tab/>
        <w:t xml:space="preserve"> 1: Providing Good Governance and Leadership</w:t>
      </w:r>
    </w:p>
    <w:p w14:paraId="2E61853A" w14:textId="77777777" w:rsidR="00692E85" w:rsidRPr="00E559B8" w:rsidRDefault="00692E85" w:rsidP="00692E85">
      <w:pPr>
        <w:tabs>
          <w:tab w:val="left" w:pos="2835"/>
        </w:tabs>
        <w:spacing w:before="60"/>
        <w:rPr>
          <w:b/>
        </w:rPr>
      </w:pPr>
      <w:r>
        <w:rPr>
          <w:b/>
        </w:rPr>
        <w:t>Context</w:t>
      </w:r>
      <w:r>
        <w:rPr>
          <w:b/>
        </w:rPr>
        <w:tab/>
        <w:t xml:space="preserve"> 1A: Our Assets and Infrastructure</w:t>
      </w:r>
    </w:p>
    <w:p w14:paraId="6E40D011" w14:textId="77777777" w:rsidR="00692E85" w:rsidRDefault="00692E85" w:rsidP="00692E85">
      <w:r>
        <w:t>The proposal is consistent with the Council Plan 2017 – 2021.</w:t>
      </w:r>
    </w:p>
    <w:p w14:paraId="477B1FC0" w14:textId="77777777" w:rsidR="00692E85" w:rsidRPr="00B12A0F" w:rsidRDefault="00692E85" w:rsidP="00692E85">
      <w:pPr>
        <w:pStyle w:val="ICHeading3"/>
      </w:pPr>
      <w:r>
        <w:t>Financial Implications</w:t>
      </w:r>
    </w:p>
    <w:p w14:paraId="597DE117" w14:textId="77777777" w:rsidR="00692E85" w:rsidRDefault="00692E85" w:rsidP="00692E85">
      <w:r>
        <w:t xml:space="preserve">Reporting of the Capital Improvement Program has been resourced as part of Council’s budget; accordingly, there are no additional financial implications.  </w:t>
      </w:r>
      <w:r w:rsidRPr="00895670">
        <w:t>At this point in time, there are no significant budget issues to report</w:t>
      </w:r>
      <w:r w:rsidRPr="003F289D">
        <w:t xml:space="preserve">, with the overall program anticipated to be delivered within </w:t>
      </w:r>
      <w:r>
        <w:t>+/-</w:t>
      </w:r>
      <w:r w:rsidRPr="003F289D">
        <w:t>0.5% of the budget allocation (excluding the carryover projects)</w:t>
      </w:r>
      <w:r>
        <w:t>.</w:t>
      </w:r>
    </w:p>
    <w:p w14:paraId="4D310F1D" w14:textId="77777777" w:rsidR="00692E85" w:rsidRPr="00B12A0F" w:rsidRDefault="00692E85" w:rsidP="00692E85">
      <w:pPr>
        <w:pStyle w:val="ICHeading3"/>
      </w:pPr>
      <w:r>
        <w:t>Risk &amp; Occupational Health &amp; Safety Issues</w:t>
      </w:r>
    </w:p>
    <w:p w14:paraId="6E1DAA9E" w14:textId="77777777" w:rsidR="00692E85" w:rsidRDefault="00692E85" w:rsidP="00692E85">
      <w:r>
        <w:t>There are no irregular Risk and Occupational Health and Safety issues identified in this report. Specific risk elements are analysed and monitored by the allocated Project Manager as part of the delivery of each individual project.</w:t>
      </w:r>
    </w:p>
    <w:p w14:paraId="03275C80" w14:textId="77777777" w:rsidR="00692E85" w:rsidRPr="00B12A0F" w:rsidRDefault="00692E85" w:rsidP="00692E85">
      <w:pPr>
        <w:pStyle w:val="ICHeading3"/>
      </w:pPr>
      <w:r>
        <w:t>Communications &amp; Consultation Strategy</w:t>
      </w:r>
    </w:p>
    <w:p w14:paraId="18143999" w14:textId="77777777" w:rsidR="00692E85" w:rsidRDefault="00692E85" w:rsidP="00692E85">
      <w:r>
        <w:t>Progress on the Capital Improvement Program will be reported in the following formats:</w:t>
      </w:r>
    </w:p>
    <w:p w14:paraId="5AF264AB" w14:textId="77777777" w:rsidR="00692E85" w:rsidRPr="009E2813" w:rsidRDefault="00692E85" w:rsidP="00692E85">
      <w:pPr>
        <w:pStyle w:val="ICBodyList1"/>
        <w:numPr>
          <w:ilvl w:val="0"/>
          <w:numId w:val="0"/>
        </w:numPr>
        <w:ind w:left="567" w:hanging="567"/>
      </w:pPr>
      <w:r w:rsidRPr="009E2813">
        <w:t>1.</w:t>
      </w:r>
      <w:r w:rsidRPr="009E2813">
        <w:tab/>
        <w:t xml:space="preserve">Infrastructure update on active projects </w:t>
      </w:r>
      <w:r>
        <w:t>w</w:t>
      </w:r>
      <w:r w:rsidRPr="009E2813">
        <w:t>eekly</w:t>
      </w:r>
      <w:r>
        <w:t>;</w:t>
      </w:r>
    </w:p>
    <w:p w14:paraId="200CECE8" w14:textId="77777777" w:rsidR="00692E85" w:rsidRPr="009E2813" w:rsidRDefault="00692E85" w:rsidP="00692E85">
      <w:pPr>
        <w:pStyle w:val="ICBodyList1"/>
        <w:numPr>
          <w:ilvl w:val="0"/>
          <w:numId w:val="0"/>
        </w:numPr>
        <w:ind w:left="567" w:hanging="567"/>
      </w:pPr>
      <w:r w:rsidRPr="009E2813">
        <w:t>2.</w:t>
      </w:r>
      <w:r w:rsidRPr="009E2813">
        <w:tab/>
        <w:t xml:space="preserve">Update on major projects </w:t>
      </w:r>
      <w:r>
        <w:t>m</w:t>
      </w:r>
      <w:r w:rsidRPr="009E2813">
        <w:t>onthly</w:t>
      </w:r>
      <w:r>
        <w:t>;</w:t>
      </w:r>
    </w:p>
    <w:p w14:paraId="2AE952A1" w14:textId="77777777" w:rsidR="00692E85" w:rsidRPr="009E2813" w:rsidRDefault="00692E85" w:rsidP="00692E85">
      <w:pPr>
        <w:pStyle w:val="ICBodyList1"/>
        <w:numPr>
          <w:ilvl w:val="0"/>
          <w:numId w:val="0"/>
        </w:numPr>
        <w:ind w:left="567" w:hanging="567"/>
      </w:pPr>
      <w:r w:rsidRPr="009E2813">
        <w:t>3.</w:t>
      </w:r>
      <w:r w:rsidRPr="009E2813">
        <w:tab/>
        <w:t xml:space="preserve">Moorabool Matters </w:t>
      </w:r>
      <w:r>
        <w:t>q</w:t>
      </w:r>
      <w:r w:rsidRPr="009E2813">
        <w:t>uarterly</w:t>
      </w:r>
      <w:r>
        <w:t>;</w:t>
      </w:r>
    </w:p>
    <w:p w14:paraId="5413B5DE" w14:textId="77777777" w:rsidR="00692E85" w:rsidRPr="009E2813" w:rsidRDefault="00692E85" w:rsidP="00692E85">
      <w:pPr>
        <w:pStyle w:val="ICBodyList1"/>
        <w:numPr>
          <w:ilvl w:val="0"/>
          <w:numId w:val="0"/>
        </w:numPr>
        <w:ind w:left="567" w:hanging="567"/>
      </w:pPr>
      <w:r w:rsidRPr="009E2813">
        <w:t>4.</w:t>
      </w:r>
      <w:r w:rsidRPr="009E2813">
        <w:tab/>
        <w:t xml:space="preserve">Moorabool News </w:t>
      </w:r>
      <w:r>
        <w:t>a</w:t>
      </w:r>
      <w:r w:rsidRPr="009E2813">
        <w:t>s required</w:t>
      </w:r>
      <w:r>
        <w:t>;</w:t>
      </w:r>
    </w:p>
    <w:p w14:paraId="1334D527" w14:textId="77777777" w:rsidR="00692E85" w:rsidRPr="009E2813" w:rsidRDefault="00692E85" w:rsidP="00692E85">
      <w:pPr>
        <w:pStyle w:val="ICBodyList1"/>
        <w:numPr>
          <w:ilvl w:val="0"/>
          <w:numId w:val="0"/>
        </w:numPr>
        <w:ind w:left="567" w:hanging="567"/>
      </w:pPr>
      <w:r w:rsidRPr="009E2813">
        <w:t>5.</w:t>
      </w:r>
      <w:r w:rsidRPr="009E2813">
        <w:tab/>
        <w:t xml:space="preserve">Report to Council </w:t>
      </w:r>
      <w:r>
        <w:t>q</w:t>
      </w:r>
      <w:r w:rsidRPr="009E2813">
        <w:t>uarterly</w:t>
      </w:r>
      <w:r>
        <w:t>.</w:t>
      </w:r>
    </w:p>
    <w:p w14:paraId="184D8F03" w14:textId="77777777" w:rsidR="00CE5BC2" w:rsidRPr="00CE5BC2" w:rsidRDefault="00692E85" w:rsidP="00CE5BC2">
      <w:r w:rsidRPr="00CE5BC2">
        <w:t>Specific projects are communicated to the community and affected residents as required through a range of methods including but not limited to advertisements, mail outs, letter drops and door knocking.</w:t>
      </w:r>
    </w:p>
    <w:p w14:paraId="6CE1E1ED" w14:textId="196023E4" w:rsidR="00692E85" w:rsidRPr="00B12A0F" w:rsidRDefault="00692E85" w:rsidP="00692E85">
      <w:pPr>
        <w:pStyle w:val="ICHeading3"/>
      </w:pPr>
      <w:r>
        <w:t>Victorian Charter of Human Rights &amp; Responsibilities Act 2006</w:t>
      </w:r>
    </w:p>
    <w:p w14:paraId="30A53A1C" w14:textId="77777777" w:rsidR="00692E85" w:rsidRDefault="00692E85" w:rsidP="00692E85">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4DB30522" w14:textId="77777777" w:rsidR="00692E85" w:rsidRPr="00B12A0F" w:rsidRDefault="00692E85" w:rsidP="00692E85">
      <w:pPr>
        <w:pStyle w:val="ICHeading3"/>
      </w:pPr>
      <w:r>
        <w:t>Officer’s Declaration of Conflict of Interests</w:t>
      </w:r>
    </w:p>
    <w:p w14:paraId="67D8D5B2" w14:textId="77777777" w:rsidR="00692E85" w:rsidRDefault="00692E85" w:rsidP="00692E85">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048B0088" w14:textId="77777777" w:rsidR="00692E85" w:rsidRPr="00E36B2C" w:rsidRDefault="00692E85" w:rsidP="00692E85">
      <w:pPr>
        <w:rPr>
          <w:i/>
        </w:rPr>
      </w:pPr>
      <w:r w:rsidRPr="00E36B2C">
        <w:rPr>
          <w:i/>
        </w:rPr>
        <w:t xml:space="preserve">General Manager – </w:t>
      </w:r>
      <w:r>
        <w:rPr>
          <w:i/>
        </w:rPr>
        <w:t>Phil Jeffrey</w:t>
      </w:r>
    </w:p>
    <w:p w14:paraId="63A02657" w14:textId="77777777" w:rsidR="00692E85" w:rsidRDefault="00692E85" w:rsidP="00692E85">
      <w:r>
        <w:t>In providing this advice to Council as the General Manager, I have no interests to disclose in this report.</w:t>
      </w:r>
    </w:p>
    <w:p w14:paraId="11EBB5A5" w14:textId="77777777" w:rsidR="00692E85" w:rsidRPr="00E36B2C" w:rsidRDefault="00692E85" w:rsidP="00692E85">
      <w:pPr>
        <w:rPr>
          <w:i/>
        </w:rPr>
      </w:pPr>
      <w:r w:rsidRPr="00E36B2C">
        <w:rPr>
          <w:i/>
        </w:rPr>
        <w:t xml:space="preserve">Author – </w:t>
      </w:r>
      <w:r>
        <w:rPr>
          <w:i/>
        </w:rPr>
        <w:t xml:space="preserve">Ewen Nevett </w:t>
      </w:r>
    </w:p>
    <w:p w14:paraId="1AA42CD9" w14:textId="77777777" w:rsidR="00692E85" w:rsidRDefault="00692E85" w:rsidP="00692E85">
      <w:r>
        <w:t xml:space="preserve">In providing this advice to Council as the Author, I have no interests to disclose in this report. </w:t>
      </w:r>
    </w:p>
    <w:p w14:paraId="27593343" w14:textId="77777777" w:rsidR="00692E85" w:rsidRPr="00B12A0F" w:rsidRDefault="00692E85" w:rsidP="00692E85">
      <w:pPr>
        <w:pStyle w:val="ICHeading3"/>
      </w:pPr>
      <w:r>
        <w:t>Conclusion</w:t>
      </w:r>
    </w:p>
    <w:p w14:paraId="24104E2F" w14:textId="77777777" w:rsidR="00692E85" w:rsidRDefault="00692E85" w:rsidP="00692E85">
      <w:r>
        <w:t>This report provides a summary of the progress of the Capital Improvement Program for the third quarter of the 2020-2021 period for the information of Councillors.</w:t>
      </w:r>
    </w:p>
    <w:p w14:paraId="2094276F" w14:textId="77777777" w:rsidR="00692E85" w:rsidRDefault="00692E85" w:rsidP="00692E85"/>
    <w:p w14:paraId="6EB9964D" w14:textId="77777777" w:rsidR="00692E85" w:rsidRDefault="00692E85" w:rsidP="00692E85">
      <w:pPr>
        <w:spacing w:after="0"/>
      </w:pPr>
      <w:r>
        <w:t xml:space="preserve"> </w:t>
      </w:r>
      <w:bookmarkStart w:id="151" w:name="PageSet_Report_9790"/>
      <w:bookmarkEnd w:id="151"/>
    </w:p>
    <w:p w14:paraId="60C80507" w14:textId="77777777" w:rsidR="00692E85" w:rsidRDefault="00692E85" w:rsidP="00692E85">
      <w:pPr>
        <w:spacing w:after="0"/>
        <w:sectPr w:rsidR="00692E85" w:rsidSect="00692E85">
          <w:headerReference w:type="even" r:id="rId108"/>
          <w:headerReference w:type="default" r:id="rId109"/>
          <w:footerReference w:type="even" r:id="rId110"/>
          <w:footerReference w:type="default" r:id="rId111"/>
          <w:headerReference w:type="first" r:id="rId112"/>
          <w:footerReference w:type="first" r:id="rId113"/>
          <w:pgSz w:w="11907" w:h="16839" w:code="9"/>
          <w:pgMar w:top="1134" w:right="1134" w:bottom="1134" w:left="1134" w:header="567" w:footer="567" w:gutter="0"/>
          <w:cols w:space="720"/>
          <w:formProt w:val="0"/>
          <w:docGrid w:linePitch="326"/>
        </w:sectPr>
      </w:pPr>
    </w:p>
    <w:p w14:paraId="7475BD86" w14:textId="793AEB2C" w:rsidR="00692E85" w:rsidRDefault="00692E85" w:rsidP="00EC613E">
      <w:pPr>
        <w:pStyle w:val="ICTOC2MINS"/>
        <w:tabs>
          <w:tab w:val="clear" w:pos="851"/>
          <w:tab w:val="left" w:pos="567"/>
        </w:tabs>
        <w:spacing w:before="0"/>
      </w:pPr>
      <w:bookmarkStart w:id="152" w:name="PDF2_ReportName_9812"/>
      <w:bookmarkStart w:id="153" w:name="_Toc71280232"/>
      <w:bookmarkEnd w:id="152"/>
      <w:r>
        <w:t>1</w:t>
      </w:r>
      <w:r w:rsidR="00CE5BC2">
        <w:t>5</w:t>
      </w:r>
      <w:r>
        <w:t>.2</w:t>
      </w:r>
      <w:r>
        <w:tab/>
        <w:t>Draft Asset Management Policy</w:t>
      </w:r>
      <w:bookmarkEnd w:id="153"/>
    </w:p>
    <w:p w14:paraId="63F4B1AB" w14:textId="77777777" w:rsidR="00692E85" w:rsidRDefault="00692E85" w:rsidP="00692E85">
      <w:pPr>
        <w:tabs>
          <w:tab w:val="left" w:pos="1985"/>
        </w:tabs>
        <w:ind w:left="1985" w:hanging="1985"/>
        <w:rPr>
          <w:b/>
          <w:szCs w:val="24"/>
        </w:rPr>
      </w:pPr>
      <w:r w:rsidRPr="00C52EA9">
        <w:rPr>
          <w:b/>
          <w:szCs w:val="24"/>
        </w:rPr>
        <w:t>Author:</w:t>
      </w:r>
      <w:r w:rsidRPr="00C52EA9">
        <w:rPr>
          <w:b/>
          <w:szCs w:val="24"/>
        </w:rPr>
        <w:tab/>
      </w:r>
      <w:r>
        <w:rPr>
          <w:b/>
          <w:szCs w:val="24"/>
        </w:rPr>
        <w:t>Bivish Ghimire</w:t>
      </w:r>
      <w:r w:rsidRPr="00C52EA9">
        <w:rPr>
          <w:b/>
          <w:szCs w:val="24"/>
        </w:rPr>
        <w:t xml:space="preserve">, </w:t>
      </w:r>
      <w:r>
        <w:rPr>
          <w:b/>
          <w:szCs w:val="24"/>
        </w:rPr>
        <w:t>Asset Management Coordinator</w:t>
      </w:r>
    </w:p>
    <w:p w14:paraId="3D50CDDB" w14:textId="77777777" w:rsidR="00692E85" w:rsidRPr="00C52EA9" w:rsidRDefault="00692E85" w:rsidP="00692E85">
      <w:pPr>
        <w:tabs>
          <w:tab w:val="left" w:pos="1985"/>
        </w:tabs>
        <w:ind w:left="1985" w:hanging="1985"/>
        <w:rPr>
          <w:b/>
          <w:szCs w:val="24"/>
        </w:rPr>
      </w:pPr>
      <w:r>
        <w:rPr>
          <w:b/>
          <w:szCs w:val="24"/>
        </w:rPr>
        <w:t>Authoriser</w:t>
      </w:r>
      <w:r w:rsidRPr="00C52EA9">
        <w:rPr>
          <w:b/>
          <w:szCs w:val="24"/>
        </w:rPr>
        <w:t>:</w:t>
      </w:r>
      <w:r w:rsidRPr="00C52EA9">
        <w:rPr>
          <w:b/>
          <w:szCs w:val="24"/>
        </w:rPr>
        <w:tab/>
      </w:r>
      <w:r w:rsidRPr="00997321">
        <w:rPr>
          <w:rFonts w:cs="Calibri"/>
          <w:b/>
          <w:szCs w:val="24"/>
        </w:rPr>
        <w:t>Phil Jeffrey, General Manager Community Assets &amp; Infrastructure</w:t>
      </w:r>
      <w:r>
        <w:rPr>
          <w:b/>
          <w:szCs w:val="24"/>
        </w:rPr>
        <w:t xml:space="preserve"> </w:t>
      </w:r>
    </w:p>
    <w:p w14:paraId="5FF61124" w14:textId="77777777" w:rsidR="00692E85" w:rsidRPr="00C52EA9" w:rsidRDefault="00692E85" w:rsidP="00692E85">
      <w:pPr>
        <w:tabs>
          <w:tab w:val="left" w:pos="1984"/>
        </w:tabs>
        <w:spacing w:before="120" w:after="0"/>
        <w:ind w:left="2551" w:hanging="2551"/>
        <w:rPr>
          <w:b/>
          <w:szCs w:val="24"/>
        </w:rPr>
      </w:pPr>
      <w:bookmarkStart w:id="154" w:name="PDF2_Attachments_9812"/>
      <w:r w:rsidRPr="00C52EA9">
        <w:rPr>
          <w:b/>
          <w:szCs w:val="24"/>
        </w:rPr>
        <w:t>Attachments:</w:t>
      </w:r>
      <w:r w:rsidRPr="00C52EA9">
        <w:rPr>
          <w:b/>
          <w:szCs w:val="24"/>
        </w:rPr>
        <w:tab/>
      </w:r>
      <w:r w:rsidRPr="002102E6">
        <w:rPr>
          <w:rFonts w:cs="Calibri"/>
          <w:b/>
          <w:szCs w:val="24"/>
        </w:rPr>
        <w:t>1.</w:t>
      </w:r>
      <w:r w:rsidRPr="002102E6">
        <w:rPr>
          <w:rFonts w:cs="Calibri"/>
          <w:b/>
          <w:szCs w:val="24"/>
        </w:rPr>
        <w:tab/>
        <w:t xml:space="preserve">Draft Asset Management Policy (under separate cover) </w:t>
      </w:r>
      <w:bookmarkStart w:id="155" w:name="PDFA_9812_1"/>
      <w:r w:rsidRPr="002102E6">
        <w:rPr>
          <w:rFonts w:cs="Calibri"/>
          <w:b/>
          <w:szCs w:val="24"/>
        </w:rPr>
        <w:t xml:space="preserve"> </w:t>
      </w:r>
      <w:bookmarkEnd w:id="155"/>
      <w:r>
        <w:rPr>
          <w:b/>
          <w:szCs w:val="24"/>
        </w:rPr>
        <w:t xml:space="preserve"> </w:t>
      </w:r>
      <w:bookmarkEnd w:id="154"/>
    </w:p>
    <w:p w14:paraId="7DFC6FF6" w14:textId="77777777" w:rsidR="00692E85" w:rsidRDefault="00692E85" w:rsidP="00692E85">
      <w:pPr>
        <w:tabs>
          <w:tab w:val="left" w:pos="2268"/>
        </w:tabs>
        <w:spacing w:after="0"/>
        <w:rPr>
          <w:szCs w:val="24"/>
        </w:rPr>
      </w:pPr>
      <w:r w:rsidRPr="00612D6E">
        <w:rPr>
          <w:szCs w:val="24"/>
        </w:rPr>
        <w:t xml:space="preserve"> </w:t>
      </w:r>
    </w:p>
    <w:p w14:paraId="5860210F" w14:textId="77777777" w:rsidR="00692E85" w:rsidRDefault="00692E85" w:rsidP="00692E85">
      <w:pPr>
        <w:pStyle w:val="ICHeading3"/>
        <w:spacing w:before="0"/>
      </w:pPr>
      <w:r>
        <w:t>Purpose</w:t>
      </w:r>
    </w:p>
    <w:p w14:paraId="7AE11D7A" w14:textId="77777777" w:rsidR="00692E85" w:rsidRDefault="00692E85" w:rsidP="00692E85">
      <w:r>
        <w:t>Following initial presentation to the Ordinary Meeting of Council in March 2021, the purpose of this report is to present the final Draft Asset Management Policy to Councillors for formal adoption.</w:t>
      </w:r>
    </w:p>
    <w:p w14:paraId="2934DA24" w14:textId="77777777" w:rsidR="00692E85" w:rsidRDefault="00692E85" w:rsidP="00692E85">
      <w:pPr>
        <w:pStyle w:val="ICHeading3"/>
      </w:pPr>
      <w:r>
        <w:t>Executive Summary</w:t>
      </w:r>
    </w:p>
    <w:p w14:paraId="6BA164A0" w14:textId="77777777" w:rsidR="00692E85" w:rsidRPr="00082425" w:rsidRDefault="00692E85" w:rsidP="00692E85">
      <w:pPr>
        <w:pStyle w:val="ICBulletList1"/>
        <w:numPr>
          <w:ilvl w:val="0"/>
          <w:numId w:val="0"/>
        </w:numPr>
        <w:tabs>
          <w:tab w:val="left" w:pos="567"/>
        </w:tabs>
        <w:ind w:left="567" w:hanging="567"/>
      </w:pPr>
      <w:r w:rsidRPr="00082425">
        <w:rPr>
          <w:rFonts w:ascii="Symbol" w:hAnsi="Symbol"/>
        </w:rPr>
        <w:t></w:t>
      </w:r>
      <w:r w:rsidRPr="00082425">
        <w:rPr>
          <w:rFonts w:ascii="Symbol" w:hAnsi="Symbol"/>
        </w:rPr>
        <w:tab/>
      </w:r>
      <w:r w:rsidRPr="00082425">
        <w:t>Council is responsible for the management of almost $0.7B of physical infrastructure assets that support the delivery of services to the community.</w:t>
      </w:r>
    </w:p>
    <w:p w14:paraId="299E4E41" w14:textId="77777777" w:rsidR="00692E85" w:rsidRPr="00082425" w:rsidRDefault="00692E85" w:rsidP="00692E85">
      <w:pPr>
        <w:pStyle w:val="ICBulletList1"/>
        <w:numPr>
          <w:ilvl w:val="0"/>
          <w:numId w:val="0"/>
        </w:numPr>
        <w:tabs>
          <w:tab w:val="left" w:pos="567"/>
        </w:tabs>
        <w:ind w:left="567" w:hanging="567"/>
      </w:pPr>
      <w:r w:rsidRPr="00082425">
        <w:rPr>
          <w:rFonts w:ascii="Symbol" w:hAnsi="Symbol"/>
        </w:rPr>
        <w:t></w:t>
      </w:r>
      <w:r w:rsidRPr="00082425">
        <w:rPr>
          <w:rFonts w:ascii="Symbol" w:hAnsi="Symbol"/>
        </w:rPr>
        <w:tab/>
      </w:r>
      <w:r w:rsidRPr="00082425">
        <w:t xml:space="preserve">Asset management is a core service and is at the centre of Council’s financial and strategic decision making. The </w:t>
      </w:r>
      <w:r w:rsidRPr="000D7670">
        <w:rPr>
          <w:i/>
          <w:iCs/>
        </w:rPr>
        <w:t>Local Government Act 2020</w:t>
      </w:r>
      <w:r w:rsidRPr="00082425">
        <w:t xml:space="preserve"> requires that Councils have adequate control over their assets and mandates the development and adoption of a ten year Asset Plan to guide the management of Council assets throughout the asset lifecycle (acquisition, maintenance, renewal, upgrade/expansion, decommissioning and disposal).</w:t>
      </w:r>
    </w:p>
    <w:p w14:paraId="392CDE78" w14:textId="77777777" w:rsidR="00692E85" w:rsidRPr="00082425" w:rsidRDefault="00692E85" w:rsidP="00692E85">
      <w:pPr>
        <w:pStyle w:val="ICBulletList1"/>
        <w:numPr>
          <w:ilvl w:val="0"/>
          <w:numId w:val="0"/>
        </w:numPr>
        <w:tabs>
          <w:tab w:val="left" w:pos="567"/>
        </w:tabs>
        <w:ind w:left="567" w:hanging="567"/>
      </w:pPr>
      <w:r w:rsidRPr="00082425">
        <w:rPr>
          <w:rFonts w:ascii="Symbol" w:hAnsi="Symbol"/>
        </w:rPr>
        <w:t></w:t>
      </w:r>
      <w:r w:rsidRPr="00082425">
        <w:rPr>
          <w:rFonts w:ascii="Symbol" w:hAnsi="Symbol"/>
        </w:rPr>
        <w:tab/>
      </w:r>
      <w:r w:rsidRPr="00082425">
        <w:t>The Asset Management Policy is a high-level document within Council’s Asset Management Framework, outlining the organisation’s approach to achieving comprehensive, accountable and transparent management practices.</w:t>
      </w:r>
    </w:p>
    <w:p w14:paraId="095F66AE" w14:textId="77777777" w:rsidR="00692E85" w:rsidRPr="00082425" w:rsidRDefault="00692E85" w:rsidP="00692E85">
      <w:pPr>
        <w:pStyle w:val="ICBulletList1"/>
        <w:numPr>
          <w:ilvl w:val="0"/>
          <w:numId w:val="0"/>
        </w:numPr>
        <w:tabs>
          <w:tab w:val="left" w:pos="567"/>
        </w:tabs>
        <w:ind w:left="567" w:hanging="567"/>
      </w:pPr>
      <w:r w:rsidRPr="00082425">
        <w:rPr>
          <w:rFonts w:ascii="Symbol" w:hAnsi="Symbol"/>
        </w:rPr>
        <w:t></w:t>
      </w:r>
      <w:r w:rsidRPr="00082425">
        <w:rPr>
          <w:rFonts w:ascii="Symbol" w:hAnsi="Symbol"/>
        </w:rPr>
        <w:tab/>
      </w:r>
      <w:r w:rsidRPr="00082425">
        <w:t>A review of Council’s existing Asset Management Policy has been undertaken and feedback from the April Ordinary Meeting of Council has been incorporated in the updated draft document which is now presented to Councillors for adoption.</w:t>
      </w: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692E85" w14:paraId="7C639499" w14:textId="77777777" w:rsidTr="00692E85">
        <w:tc>
          <w:tcPr>
            <w:tcW w:w="9639" w:type="dxa"/>
          </w:tcPr>
          <w:p w14:paraId="2BF2E6D2" w14:textId="458B41C1" w:rsidR="00692E85" w:rsidRDefault="00C02560" w:rsidP="00C02560">
            <w:pPr>
              <w:pStyle w:val="ICHeading3"/>
              <w:keepNext w:val="0"/>
              <w:rPr>
                <w:rFonts w:cs="Calibri"/>
              </w:rPr>
            </w:pPr>
            <w:bookmarkStart w:id="156" w:name="PDF2_Recommendations_9812"/>
            <w:bookmarkStart w:id="157" w:name="MoverSeconder_9812"/>
            <w:bookmarkEnd w:id="156"/>
            <w:r w:rsidRPr="00C02560">
              <w:rPr>
                <w:rFonts w:cs="Calibri"/>
              </w:rPr>
              <w:t xml:space="preserve">Resolution  </w:t>
            </w:r>
          </w:p>
          <w:p w14:paraId="0A66729E" w14:textId="37E544BF" w:rsidR="00C02560" w:rsidRDefault="00C02560" w:rsidP="00C02560">
            <w:pPr>
              <w:tabs>
                <w:tab w:val="left" w:pos="1134"/>
              </w:tabs>
              <w:spacing w:after="0"/>
              <w:jc w:val="left"/>
              <w:rPr>
                <w:rFonts w:cs="Calibri"/>
              </w:rPr>
            </w:pPr>
            <w:r w:rsidRPr="00C02560">
              <w:rPr>
                <w:rFonts w:cs="Calibri"/>
                <w:b/>
                <w:bCs/>
              </w:rPr>
              <w:t>Moved:</w:t>
            </w:r>
            <w:r w:rsidRPr="00C02560">
              <w:rPr>
                <w:rFonts w:cs="Calibri"/>
              </w:rPr>
              <w:tab/>
              <w:t xml:space="preserve">Cr Tonia </w:t>
            </w:r>
            <w:proofErr w:type="spellStart"/>
            <w:r w:rsidRPr="00C02560">
              <w:rPr>
                <w:rFonts w:cs="Calibri"/>
              </w:rPr>
              <w:t>Dudzik</w:t>
            </w:r>
            <w:proofErr w:type="spellEnd"/>
          </w:p>
          <w:p w14:paraId="718B1805" w14:textId="00256058" w:rsidR="00C02560" w:rsidRPr="00C02560" w:rsidRDefault="00C02560" w:rsidP="00C02560">
            <w:pPr>
              <w:tabs>
                <w:tab w:val="left" w:pos="1134"/>
              </w:tabs>
              <w:jc w:val="left"/>
            </w:pPr>
            <w:r w:rsidRPr="00C02560">
              <w:rPr>
                <w:rFonts w:cs="Calibri"/>
                <w:b/>
                <w:bCs/>
              </w:rPr>
              <w:t>Seconded:</w:t>
            </w:r>
            <w:r w:rsidRPr="00C02560">
              <w:rPr>
                <w:rFonts w:cs="Calibri"/>
              </w:rPr>
              <w:tab/>
              <w:t>Cr Moira Berry</w:t>
            </w:r>
            <w:bookmarkEnd w:id="157"/>
          </w:p>
          <w:p w14:paraId="07A8C5F1" w14:textId="77777777" w:rsidR="00C02560" w:rsidRPr="00EC613E" w:rsidRDefault="00692E85" w:rsidP="0083727A">
            <w:pPr>
              <w:rPr>
                <w:b/>
                <w:bCs/>
              </w:rPr>
            </w:pPr>
            <w:r w:rsidRPr="00EC613E">
              <w:rPr>
                <w:b/>
                <w:bCs/>
              </w:rPr>
              <w:t>That Council adopts the updated Asset Management Policy provided as Attachment 1 to this report.</w:t>
            </w:r>
            <w:bookmarkStart w:id="158" w:name="Carried_9812"/>
          </w:p>
          <w:p w14:paraId="208DD651" w14:textId="7635C3E3" w:rsidR="00692E85" w:rsidRPr="002E3CDA" w:rsidRDefault="00C02560" w:rsidP="00C02560">
            <w:pPr>
              <w:jc w:val="right"/>
              <w:rPr>
                <w:b/>
                <w:bCs/>
              </w:rPr>
            </w:pPr>
            <w:r w:rsidRPr="00C02560">
              <w:rPr>
                <w:rFonts w:cs="Calibri"/>
                <w:b/>
                <w:bCs/>
                <w:caps/>
              </w:rPr>
              <w:t>Carried</w:t>
            </w:r>
            <w:bookmarkEnd w:id="158"/>
          </w:p>
        </w:tc>
      </w:tr>
    </w:tbl>
    <w:p w14:paraId="673259D4" w14:textId="77777777" w:rsidR="00692E85" w:rsidRDefault="00692E85" w:rsidP="00EC613E">
      <w:pPr>
        <w:pStyle w:val="ICHeading3"/>
      </w:pPr>
      <w:r>
        <w:t>Background</w:t>
      </w:r>
    </w:p>
    <w:p w14:paraId="11AD1B0C" w14:textId="77777777" w:rsidR="00692E85" w:rsidRDefault="00692E85" w:rsidP="00692E85">
      <w:r>
        <w:t xml:space="preserve">Moorabool Shire Council is responsible for the management of almost </w:t>
      </w:r>
      <w:r w:rsidRPr="008A33DD">
        <w:t>$0.7B</w:t>
      </w:r>
      <w:r>
        <w:t xml:space="preserve"> of physical infrastructure including roads, bridges, paths, drainage, buildings and open space assets, that support the delivery of services to the local community.</w:t>
      </w:r>
    </w:p>
    <w:p w14:paraId="38F34698" w14:textId="77777777" w:rsidR="00692E85" w:rsidRDefault="00692E85" w:rsidP="00692E85">
      <w:r>
        <w:t>As custodian of these assets, Council’s role is to ensure that they are effectively managed, to ensure they are fit for purpose and continue to meet the needs of the growing community whilst achieving best value, sustainable outcomes.</w:t>
      </w:r>
    </w:p>
    <w:p w14:paraId="5EDC5BF7" w14:textId="77777777" w:rsidR="00EC613E" w:rsidRDefault="00EC613E" w:rsidP="00692E85"/>
    <w:p w14:paraId="75796997" w14:textId="77777777" w:rsidR="00EC613E" w:rsidRDefault="00EC613E" w:rsidP="00692E85"/>
    <w:p w14:paraId="67E807A3" w14:textId="46C10213" w:rsidR="00692E85" w:rsidRDefault="00692E85" w:rsidP="00692E85">
      <w:r>
        <w:t xml:space="preserve">Asset management is a core service and is at the centre of Council’s financial and strategic decision making. The </w:t>
      </w:r>
      <w:r w:rsidRPr="00A928C0">
        <w:rPr>
          <w:i/>
          <w:iCs/>
        </w:rPr>
        <w:t>Local Government Act 2020</w:t>
      </w:r>
      <w:r>
        <w:t xml:space="preserve"> requires that Councils have adequate control over their assets and mandates the development and adoption of a ten year Asset Plan to guide the management of Council assets throughout the asset lifecycle (acquisition, maintenance, renewal, upgrade/expansion, decommissioning and disposal).</w:t>
      </w:r>
    </w:p>
    <w:p w14:paraId="4B79F0ED" w14:textId="77777777" w:rsidR="00692E85" w:rsidRDefault="00692E85" w:rsidP="00692E85">
      <w:r>
        <w:t>Together with the Asset Management Strategy and individual Asset Plans, the Asset Management Policy provides the framework for comprehensive, accountable and transparent asset management practices and ensures that asset management is clearly recognised by Council and the community. The framework is outlined in the diagram below.</w:t>
      </w:r>
    </w:p>
    <w:p w14:paraId="201C7F7A" w14:textId="77777777" w:rsidR="00692E85" w:rsidRDefault="00692E85" w:rsidP="00692E85">
      <w:pPr>
        <w:ind w:left="567" w:firstLine="567"/>
      </w:pPr>
      <w:r>
        <w:rPr>
          <w:noProof/>
        </w:rPr>
        <w:drawing>
          <wp:inline distT="0" distB="0" distL="0" distR="0" wp14:anchorId="350D0A1D" wp14:editId="5049BDD2">
            <wp:extent cx="3985408" cy="2758966"/>
            <wp:effectExtent l="0" t="0" r="0" b="3810"/>
            <wp:docPr id="15" name="Picture 4">
              <a:extLst xmlns:a="http://schemas.openxmlformats.org/drawingml/2006/main">
                <a:ext uri="{FF2B5EF4-FFF2-40B4-BE49-F238E27FC236}">
                  <a16:creationId xmlns:a16="http://schemas.microsoft.com/office/drawing/2014/main" id="{417F10D8-6F65-4096-87DB-DD576AC972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a:extLst>
                        <a:ext uri="{FF2B5EF4-FFF2-40B4-BE49-F238E27FC236}">
                          <a16:creationId xmlns:a16="http://schemas.microsoft.com/office/drawing/2014/main" id="{417F10D8-6F65-4096-87DB-DD576AC97235}"/>
                        </a:ext>
                      </a:extLs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004069" cy="2771884"/>
                    </a:xfrm>
                    <a:prstGeom prst="rect">
                      <a:avLst/>
                    </a:prstGeom>
                    <a:noFill/>
                    <a:ln>
                      <a:noFill/>
                    </a:ln>
                  </pic:spPr>
                </pic:pic>
              </a:graphicData>
            </a:graphic>
          </wp:inline>
        </w:drawing>
      </w:r>
    </w:p>
    <w:p w14:paraId="00533AD3" w14:textId="77777777" w:rsidR="00692E85" w:rsidRDefault="00692E85" w:rsidP="00692E85">
      <w:pPr>
        <w:spacing w:before="240"/>
      </w:pPr>
      <w:r>
        <w:t>The policy is a high-level document within the framework which sets out the organisation’s approach to asset management including the principles that will be followed. A review of the existing policy has been undertaken by key internal staff, including benchmarking against current practice as well as other Council’s strategic documentation. A draft updated version is attached to this report.</w:t>
      </w:r>
    </w:p>
    <w:p w14:paraId="1404596B" w14:textId="77777777" w:rsidR="00692E85" w:rsidRDefault="00692E85" w:rsidP="00692E85">
      <w:r>
        <w:t>Only minor updates from the previous version are proposed in order to streamline the document and more clearly articulate the roles and responsibilities with respect to asset management.</w:t>
      </w:r>
    </w:p>
    <w:p w14:paraId="05E70A29" w14:textId="77777777" w:rsidR="00692E85" w:rsidRPr="00B12A0F" w:rsidRDefault="00692E85" w:rsidP="00692E85">
      <w:pPr>
        <w:pStyle w:val="ICHeading3"/>
      </w:pPr>
      <w:r>
        <w:t>Proposal</w:t>
      </w:r>
    </w:p>
    <w:p w14:paraId="0B7D6FCA" w14:textId="77777777" w:rsidR="00692E85" w:rsidRDefault="00692E85" w:rsidP="00692E85">
      <w:r>
        <w:t>Following a review by internal staff, and presentation of the draft document to the Ordinary Meeting of Council in March 2021, and incorporating further feedback from the April Ordinary Meeting of Council, it is now proposed that the updated Asset Management Policy be adopted.</w:t>
      </w:r>
    </w:p>
    <w:p w14:paraId="66365A73" w14:textId="77777777" w:rsidR="00692E85" w:rsidRPr="00B12A0F" w:rsidRDefault="00692E85" w:rsidP="00692E85">
      <w:pPr>
        <w:pStyle w:val="ICHeading3"/>
      </w:pPr>
      <w:r>
        <w:t>Council Plan</w:t>
      </w:r>
    </w:p>
    <w:p w14:paraId="4E38D768" w14:textId="77777777" w:rsidR="00692E85" w:rsidRDefault="00692E85" w:rsidP="00692E85">
      <w:r>
        <w:t>The Council Plan 2017-2021 provides as follows:</w:t>
      </w:r>
    </w:p>
    <w:p w14:paraId="75AC96D5" w14:textId="41561E12" w:rsidR="00692E85" w:rsidRPr="00E559B8" w:rsidRDefault="00692E85" w:rsidP="00CE5BC2">
      <w:pPr>
        <w:tabs>
          <w:tab w:val="left" w:pos="2835"/>
        </w:tabs>
        <w:spacing w:before="120" w:after="0"/>
        <w:rPr>
          <w:b/>
        </w:rPr>
      </w:pPr>
      <w:r>
        <w:rPr>
          <w:b/>
        </w:rPr>
        <w:t xml:space="preserve">Strategic Objective 1: </w:t>
      </w:r>
      <w:r w:rsidR="00CE5BC2">
        <w:rPr>
          <w:b/>
        </w:rPr>
        <w:tab/>
      </w:r>
      <w:r>
        <w:rPr>
          <w:b/>
        </w:rPr>
        <w:t>Providing Good Governance and Leadership</w:t>
      </w:r>
    </w:p>
    <w:p w14:paraId="7923525A" w14:textId="1FCC6EC9" w:rsidR="00692E85" w:rsidRPr="00E559B8" w:rsidRDefault="00692E85" w:rsidP="00CE5BC2">
      <w:pPr>
        <w:tabs>
          <w:tab w:val="left" w:pos="2835"/>
        </w:tabs>
        <w:spacing w:before="60" w:after="0"/>
        <w:rPr>
          <w:b/>
        </w:rPr>
      </w:pPr>
      <w:r>
        <w:rPr>
          <w:b/>
        </w:rPr>
        <w:t xml:space="preserve">Context 1A: </w:t>
      </w:r>
      <w:r w:rsidR="00CE5BC2">
        <w:rPr>
          <w:b/>
        </w:rPr>
        <w:tab/>
      </w:r>
      <w:r>
        <w:rPr>
          <w:b/>
        </w:rPr>
        <w:t>Our Assets and Infrastructure</w:t>
      </w:r>
    </w:p>
    <w:p w14:paraId="5B1B32F7" w14:textId="77777777" w:rsidR="00692E85" w:rsidRDefault="00692E85" w:rsidP="00692E85">
      <w:pPr>
        <w:spacing w:before="60"/>
      </w:pPr>
      <w:r>
        <w:t>The proposal is consistent with the Council Plan 2017 – 2021.</w:t>
      </w:r>
    </w:p>
    <w:p w14:paraId="3D7F19B4" w14:textId="77777777" w:rsidR="00692E85" w:rsidRPr="00B12A0F" w:rsidRDefault="00692E85" w:rsidP="00692E85">
      <w:pPr>
        <w:pStyle w:val="ICHeading3"/>
      </w:pPr>
      <w:r>
        <w:t>Financial Implications</w:t>
      </w:r>
    </w:p>
    <w:p w14:paraId="5009DE6A" w14:textId="77777777" w:rsidR="00692E85" w:rsidRDefault="00692E85" w:rsidP="00692E85">
      <w:r>
        <w:t>There are no financial implications associated with the recommendation contained within this report.</w:t>
      </w:r>
    </w:p>
    <w:p w14:paraId="25A6620D" w14:textId="77777777" w:rsidR="00692E85" w:rsidRPr="00B12A0F" w:rsidRDefault="00692E85" w:rsidP="00692E85">
      <w:pPr>
        <w:pStyle w:val="ICHeading3"/>
      </w:pPr>
      <w:r>
        <w:t>Risk &amp; Occupational Health &amp; Safety Issues</w:t>
      </w:r>
    </w:p>
    <w:p w14:paraId="7B0C4285" w14:textId="77777777" w:rsidR="00692E85" w:rsidRDefault="00692E85" w:rsidP="00692E85">
      <w:r>
        <w:t>There are no risk or occupational health and safety issues associated with the recommendation within this report.</w:t>
      </w:r>
    </w:p>
    <w:p w14:paraId="2060D231" w14:textId="77777777" w:rsidR="00692E85" w:rsidRPr="00B12A0F" w:rsidRDefault="00692E85" w:rsidP="00692E85">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559"/>
        <w:gridCol w:w="1946"/>
        <w:gridCol w:w="1314"/>
        <w:gridCol w:w="1355"/>
        <w:gridCol w:w="2047"/>
      </w:tblGrid>
      <w:tr w:rsidR="00692E85" w14:paraId="13F9C063" w14:textId="77777777" w:rsidTr="00692E85">
        <w:tc>
          <w:tcPr>
            <w:tcW w:w="1457" w:type="dxa"/>
          </w:tcPr>
          <w:p w14:paraId="3D6C6E9A" w14:textId="77777777" w:rsidR="00692E85" w:rsidRPr="00E559B8" w:rsidRDefault="00692E85" w:rsidP="00692E85">
            <w:pPr>
              <w:spacing w:before="60" w:after="60"/>
              <w:jc w:val="left"/>
              <w:rPr>
                <w:b/>
              </w:rPr>
            </w:pPr>
            <w:r>
              <w:rPr>
                <w:b/>
              </w:rPr>
              <w:t>Level of Engagement</w:t>
            </w:r>
          </w:p>
        </w:tc>
        <w:tc>
          <w:tcPr>
            <w:tcW w:w="1559" w:type="dxa"/>
          </w:tcPr>
          <w:p w14:paraId="03DBEAC2" w14:textId="77777777" w:rsidR="00692E85" w:rsidRPr="00E559B8" w:rsidRDefault="00692E85" w:rsidP="00692E85">
            <w:pPr>
              <w:spacing w:before="60" w:after="60"/>
              <w:jc w:val="left"/>
              <w:rPr>
                <w:b/>
              </w:rPr>
            </w:pPr>
            <w:r>
              <w:rPr>
                <w:b/>
              </w:rPr>
              <w:t>Stakeholder</w:t>
            </w:r>
          </w:p>
        </w:tc>
        <w:tc>
          <w:tcPr>
            <w:tcW w:w="1946" w:type="dxa"/>
          </w:tcPr>
          <w:p w14:paraId="26C9BBAA" w14:textId="77777777" w:rsidR="00692E85" w:rsidRPr="00E559B8" w:rsidRDefault="00692E85" w:rsidP="00692E85">
            <w:pPr>
              <w:spacing w:before="60" w:after="60"/>
              <w:jc w:val="left"/>
              <w:rPr>
                <w:b/>
              </w:rPr>
            </w:pPr>
            <w:r>
              <w:rPr>
                <w:b/>
              </w:rPr>
              <w:t>Activities</w:t>
            </w:r>
          </w:p>
        </w:tc>
        <w:tc>
          <w:tcPr>
            <w:tcW w:w="1314" w:type="dxa"/>
          </w:tcPr>
          <w:p w14:paraId="24314286" w14:textId="77777777" w:rsidR="00692E85" w:rsidRPr="00E559B8" w:rsidRDefault="00692E85" w:rsidP="00692E85">
            <w:pPr>
              <w:spacing w:before="60" w:after="60"/>
              <w:jc w:val="left"/>
              <w:rPr>
                <w:b/>
              </w:rPr>
            </w:pPr>
            <w:r>
              <w:rPr>
                <w:b/>
              </w:rPr>
              <w:t>Location</w:t>
            </w:r>
          </w:p>
        </w:tc>
        <w:tc>
          <w:tcPr>
            <w:tcW w:w="1355" w:type="dxa"/>
          </w:tcPr>
          <w:p w14:paraId="10D1D963" w14:textId="77777777" w:rsidR="00692E85" w:rsidRPr="00E559B8" w:rsidRDefault="00692E85" w:rsidP="00692E85">
            <w:pPr>
              <w:spacing w:before="60" w:after="60"/>
              <w:jc w:val="left"/>
              <w:rPr>
                <w:b/>
              </w:rPr>
            </w:pPr>
            <w:r>
              <w:rPr>
                <w:b/>
              </w:rPr>
              <w:t>Date</w:t>
            </w:r>
          </w:p>
        </w:tc>
        <w:tc>
          <w:tcPr>
            <w:tcW w:w="2047" w:type="dxa"/>
          </w:tcPr>
          <w:p w14:paraId="5D8D621C" w14:textId="77777777" w:rsidR="00692E85" w:rsidRPr="00E559B8" w:rsidRDefault="00692E85" w:rsidP="00692E85">
            <w:pPr>
              <w:spacing w:before="60" w:after="60"/>
              <w:jc w:val="left"/>
              <w:rPr>
                <w:b/>
              </w:rPr>
            </w:pPr>
            <w:r>
              <w:rPr>
                <w:b/>
              </w:rPr>
              <w:t>Outcome</w:t>
            </w:r>
          </w:p>
        </w:tc>
      </w:tr>
      <w:tr w:rsidR="00692E85" w14:paraId="405454F4" w14:textId="77777777" w:rsidTr="00692E85">
        <w:tc>
          <w:tcPr>
            <w:tcW w:w="1457" w:type="dxa"/>
          </w:tcPr>
          <w:p w14:paraId="6F56653D" w14:textId="77777777" w:rsidR="00692E85" w:rsidRDefault="00692E85" w:rsidP="00692E85">
            <w:pPr>
              <w:spacing w:before="60" w:after="60"/>
              <w:jc w:val="left"/>
            </w:pPr>
            <w:r>
              <w:t>Inform</w:t>
            </w:r>
          </w:p>
        </w:tc>
        <w:tc>
          <w:tcPr>
            <w:tcW w:w="1559" w:type="dxa"/>
          </w:tcPr>
          <w:p w14:paraId="6076B5BE" w14:textId="77777777" w:rsidR="00692E85" w:rsidRDefault="00692E85" w:rsidP="00692E85">
            <w:pPr>
              <w:spacing w:before="60" w:after="60"/>
              <w:jc w:val="left"/>
            </w:pPr>
            <w:r>
              <w:t>Council customers</w:t>
            </w:r>
          </w:p>
        </w:tc>
        <w:tc>
          <w:tcPr>
            <w:tcW w:w="1946" w:type="dxa"/>
          </w:tcPr>
          <w:p w14:paraId="4527191C" w14:textId="77777777" w:rsidR="00692E85" w:rsidRDefault="00692E85" w:rsidP="00692E85">
            <w:pPr>
              <w:spacing w:before="60" w:after="60"/>
              <w:jc w:val="left"/>
            </w:pPr>
            <w:r>
              <w:t>Copy of the updated policy (once adopted) made available on Council’s website.</w:t>
            </w:r>
          </w:p>
        </w:tc>
        <w:tc>
          <w:tcPr>
            <w:tcW w:w="1314" w:type="dxa"/>
          </w:tcPr>
          <w:p w14:paraId="07FB0DE8" w14:textId="77777777" w:rsidR="00692E85" w:rsidRDefault="00692E85" w:rsidP="00692E85">
            <w:pPr>
              <w:spacing w:before="60" w:after="60"/>
              <w:jc w:val="left"/>
            </w:pPr>
            <w:r>
              <w:t>Online</w:t>
            </w:r>
          </w:p>
        </w:tc>
        <w:tc>
          <w:tcPr>
            <w:tcW w:w="1355" w:type="dxa"/>
          </w:tcPr>
          <w:p w14:paraId="455142BD" w14:textId="77777777" w:rsidR="00692E85" w:rsidRDefault="00692E85" w:rsidP="00692E85">
            <w:pPr>
              <w:spacing w:before="60" w:after="60"/>
              <w:jc w:val="left"/>
            </w:pPr>
            <w:r>
              <w:t>May 2021</w:t>
            </w:r>
          </w:p>
        </w:tc>
        <w:tc>
          <w:tcPr>
            <w:tcW w:w="2047" w:type="dxa"/>
          </w:tcPr>
          <w:p w14:paraId="597A351C" w14:textId="77777777" w:rsidR="00692E85" w:rsidRDefault="00692E85" w:rsidP="00692E85">
            <w:pPr>
              <w:spacing w:before="60" w:after="60"/>
              <w:jc w:val="left"/>
            </w:pPr>
            <w:r>
              <w:t>Customers have access to Council’s key strategic asset management documentation.</w:t>
            </w:r>
          </w:p>
        </w:tc>
      </w:tr>
    </w:tbl>
    <w:p w14:paraId="7E4BF00D" w14:textId="77777777" w:rsidR="00692E85" w:rsidRPr="00B12A0F" w:rsidRDefault="00692E85" w:rsidP="00692E85">
      <w:pPr>
        <w:pStyle w:val="ICHeading3"/>
      </w:pPr>
      <w:r>
        <w:t>Victorian Charter of Human Rights &amp; Responsibilities Act 2006</w:t>
      </w:r>
    </w:p>
    <w:p w14:paraId="424513A4" w14:textId="77777777" w:rsidR="00692E85" w:rsidRDefault="00692E85" w:rsidP="00692E85">
      <w:r w:rsidRPr="00E36B2C">
        <w:t xml:space="preserve">In developing this report to Council, the </w:t>
      </w:r>
      <w:r>
        <w:t>o</w:t>
      </w:r>
      <w:r w:rsidRPr="00E36B2C">
        <w:t>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6F0F4A39" w14:textId="77777777" w:rsidR="00692E85" w:rsidRPr="00B12A0F" w:rsidRDefault="00692E85" w:rsidP="00692E85">
      <w:pPr>
        <w:pStyle w:val="ICHeading3"/>
      </w:pPr>
      <w:r>
        <w:t>Officer’s Declaration of Conflict of Interests</w:t>
      </w:r>
    </w:p>
    <w:p w14:paraId="389F7022" w14:textId="77777777" w:rsidR="00692E85" w:rsidRDefault="00692E85" w:rsidP="00692E85">
      <w:r>
        <w:t xml:space="preserve">Under section </w:t>
      </w:r>
      <w:r>
        <w:rPr>
          <w:rFonts w:asciiTheme="minorHAnsi" w:hAnsiTheme="minorHAnsi" w:cstheme="minorHAnsi"/>
          <w:szCs w:val="24"/>
        </w:rPr>
        <w:t xml:space="preserve">130 of the </w:t>
      </w:r>
      <w:r>
        <w:rPr>
          <w:rFonts w:asciiTheme="minorHAnsi" w:hAnsiTheme="minorHAnsi" w:cstheme="minorHAnsi"/>
          <w:i/>
          <w:iCs/>
          <w:szCs w:val="24"/>
        </w:rPr>
        <w:t>Local Government Act 2020</w:t>
      </w:r>
      <w:r>
        <w:t>, officers providing advice to Council must disclose any interests, including the type of interest.</w:t>
      </w:r>
    </w:p>
    <w:p w14:paraId="579D92E7" w14:textId="77777777" w:rsidR="00692E85" w:rsidRPr="00E36B2C" w:rsidRDefault="00692E85" w:rsidP="00692E85">
      <w:pPr>
        <w:rPr>
          <w:i/>
        </w:rPr>
      </w:pPr>
      <w:r w:rsidRPr="00E36B2C">
        <w:rPr>
          <w:i/>
        </w:rPr>
        <w:t xml:space="preserve">General Manager – </w:t>
      </w:r>
      <w:r>
        <w:rPr>
          <w:i/>
        </w:rPr>
        <w:t>Phil Jeffrey</w:t>
      </w:r>
    </w:p>
    <w:p w14:paraId="53199DDB" w14:textId="77777777" w:rsidR="00692E85" w:rsidRDefault="00692E85" w:rsidP="00692E85">
      <w:r>
        <w:t>In providing this advice to Council as the General Manager, I have no interests to disclose in this report.</w:t>
      </w:r>
    </w:p>
    <w:p w14:paraId="18C9B0A7" w14:textId="77777777" w:rsidR="00692E85" w:rsidRPr="00E36B2C" w:rsidRDefault="00692E85" w:rsidP="00692E85">
      <w:pPr>
        <w:rPr>
          <w:i/>
        </w:rPr>
      </w:pPr>
      <w:r w:rsidRPr="00E36B2C">
        <w:rPr>
          <w:i/>
        </w:rPr>
        <w:t xml:space="preserve">Author – </w:t>
      </w:r>
      <w:r>
        <w:rPr>
          <w:i/>
        </w:rPr>
        <w:t>Bivish Ghimire</w:t>
      </w:r>
    </w:p>
    <w:p w14:paraId="0C8AC532" w14:textId="77777777" w:rsidR="00692E85" w:rsidRDefault="00692E85" w:rsidP="00692E85">
      <w:r>
        <w:t xml:space="preserve">In providing this advice to Council as the Author, I have no interests to disclose in this report. </w:t>
      </w:r>
    </w:p>
    <w:p w14:paraId="42BBD06D" w14:textId="77777777" w:rsidR="00692E85" w:rsidRPr="00B12A0F" w:rsidRDefault="00692E85" w:rsidP="00692E85">
      <w:pPr>
        <w:pStyle w:val="ICHeading3"/>
      </w:pPr>
      <w:r>
        <w:t>Conclusion</w:t>
      </w:r>
    </w:p>
    <w:p w14:paraId="3A37C774" w14:textId="77777777" w:rsidR="00692E85" w:rsidRDefault="00692E85" w:rsidP="00692E85">
      <w:r>
        <w:t>A review of Council’s existing Asset Management Policy has been undertaken and a draft updated version presented to the Council Meeting of Council in March 2021. Further feedback from the April Ordinary Meeting of Council has been incorporated into the updated Policy. It is now proposed that the updated Asset Management Policy be adopted.</w:t>
      </w:r>
    </w:p>
    <w:p w14:paraId="08EB8F86" w14:textId="77777777" w:rsidR="00692E85" w:rsidRDefault="00692E85" w:rsidP="00692E85">
      <w:pPr>
        <w:spacing w:after="0"/>
      </w:pPr>
      <w:r>
        <w:t xml:space="preserve"> </w:t>
      </w:r>
      <w:bookmarkStart w:id="159" w:name="PageSet_Report_9812"/>
      <w:bookmarkEnd w:id="159"/>
      <w:r w:rsidRPr="00692E85">
        <w:t xml:space="preserve"> </w:t>
      </w:r>
    </w:p>
    <w:p w14:paraId="4FEDCE1D" w14:textId="77777777" w:rsidR="00692E85" w:rsidRDefault="00692E85" w:rsidP="00692E85">
      <w:pPr>
        <w:pStyle w:val="ICTOC1MINS"/>
        <w:sectPr w:rsidR="00692E85" w:rsidSect="00692E85">
          <w:headerReference w:type="even" r:id="rId115"/>
          <w:headerReference w:type="default" r:id="rId116"/>
          <w:footerReference w:type="even" r:id="rId117"/>
          <w:footerReference w:type="default" r:id="rId118"/>
          <w:headerReference w:type="first" r:id="rId119"/>
          <w:footerReference w:type="first" r:id="rId120"/>
          <w:pgSz w:w="11907" w:h="16839" w:code="9"/>
          <w:pgMar w:top="1134" w:right="1134" w:bottom="1134" w:left="1134" w:header="567" w:footer="567" w:gutter="0"/>
          <w:cols w:space="720"/>
          <w:formProt w:val="0"/>
          <w:docGrid w:linePitch="326"/>
        </w:sectPr>
      </w:pPr>
    </w:p>
    <w:bookmarkStart w:id="160" w:name="PDF1_OtherReports"/>
    <w:p w14:paraId="7108FE7B" w14:textId="5641BA25" w:rsidR="00692E85" w:rsidRDefault="00692E85" w:rsidP="00CE5BC2">
      <w:pPr>
        <w:pStyle w:val="ICTOC1MINS"/>
        <w:tabs>
          <w:tab w:val="clear" w:pos="851"/>
          <w:tab w:val="left" w:pos="567"/>
        </w:tabs>
        <w:spacing w:after="120"/>
      </w:pPr>
      <w:r>
        <w:fldChar w:fldCharType="begin"/>
      </w:r>
      <w:r>
        <w:instrText xml:space="preserve"> SEQ SeqList \* Charformat </w:instrText>
      </w:r>
      <w:r>
        <w:fldChar w:fldCharType="separate"/>
      </w:r>
      <w:bookmarkStart w:id="161" w:name="_Toc71280233"/>
      <w:r w:rsidR="00F92D85">
        <w:rPr>
          <w:noProof/>
        </w:rPr>
        <w:t>16</w:t>
      </w:r>
      <w:r>
        <w:fldChar w:fldCharType="end"/>
      </w:r>
      <w:r>
        <w:tab/>
        <w:t>Other Reports</w:t>
      </w:r>
      <w:bookmarkEnd w:id="161"/>
    </w:p>
    <w:p w14:paraId="0117AD9F" w14:textId="77777777" w:rsidR="00692E85" w:rsidRDefault="00692E85" w:rsidP="00CE5BC2">
      <w:pPr>
        <w:pStyle w:val="ICTOC3MINS"/>
        <w:ind w:left="567"/>
      </w:pPr>
      <w:bookmarkStart w:id="162" w:name="_Toc71280234"/>
      <w:r w:rsidRPr="00692E85">
        <w:rPr>
          <w:rFonts w:cs="Calibri"/>
        </w:rPr>
        <w:t>Nil</w:t>
      </w:r>
      <w:bookmarkEnd w:id="162"/>
      <w:r w:rsidRPr="00692E85">
        <w:t xml:space="preserve"> </w:t>
      </w:r>
    </w:p>
    <w:bookmarkStart w:id="163" w:name="PDF1_NoticesofMotion"/>
    <w:p w14:paraId="046C66D6" w14:textId="30F39F5D" w:rsidR="00692E85" w:rsidRDefault="00692E85" w:rsidP="00CE5BC2">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164" w:name="_Toc71280235"/>
      <w:r w:rsidR="00F92D85">
        <w:rPr>
          <w:noProof/>
        </w:rPr>
        <w:t>17</w:t>
      </w:r>
      <w:r>
        <w:rPr>
          <w:noProof/>
        </w:rPr>
        <w:fldChar w:fldCharType="end"/>
      </w:r>
      <w:r>
        <w:rPr>
          <w:noProof/>
        </w:rPr>
        <w:tab/>
        <w:t>Notices of Motion</w:t>
      </w:r>
      <w:bookmarkEnd w:id="164"/>
    </w:p>
    <w:p w14:paraId="4DB1CA74" w14:textId="77777777" w:rsidR="00692E85" w:rsidRDefault="00692E85" w:rsidP="00CE5BC2">
      <w:pPr>
        <w:pStyle w:val="ICTOC3MINS"/>
        <w:ind w:left="567"/>
      </w:pPr>
      <w:bookmarkStart w:id="165" w:name="_Toc71280236"/>
      <w:r w:rsidRPr="00692E85">
        <w:rPr>
          <w:rFonts w:cs="Calibri"/>
        </w:rPr>
        <w:t>Nil</w:t>
      </w:r>
      <w:bookmarkEnd w:id="165"/>
      <w:r w:rsidRPr="00692E85">
        <w:t xml:space="preserve"> </w:t>
      </w:r>
    </w:p>
    <w:bookmarkStart w:id="166" w:name="PDF1_NoticesofRescission"/>
    <w:p w14:paraId="38B097A5" w14:textId="5AD3A29F" w:rsidR="00692E85" w:rsidRDefault="00692E85" w:rsidP="00CE5BC2">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167" w:name="_Toc71280237"/>
      <w:r w:rsidR="00F92D85">
        <w:rPr>
          <w:noProof/>
        </w:rPr>
        <w:t>18</w:t>
      </w:r>
      <w:r>
        <w:rPr>
          <w:noProof/>
        </w:rPr>
        <w:fldChar w:fldCharType="end"/>
      </w:r>
      <w:r>
        <w:rPr>
          <w:noProof/>
        </w:rPr>
        <w:tab/>
        <w:t>Notices of Rescission</w:t>
      </w:r>
      <w:bookmarkEnd w:id="167"/>
    </w:p>
    <w:p w14:paraId="69B664D0" w14:textId="77777777" w:rsidR="00692E85" w:rsidRDefault="00692E85" w:rsidP="00CE5BC2">
      <w:pPr>
        <w:pStyle w:val="ICTOC3MINS"/>
        <w:ind w:left="567"/>
      </w:pPr>
      <w:bookmarkStart w:id="168" w:name="_Toc71280238"/>
      <w:r w:rsidRPr="00692E85">
        <w:rPr>
          <w:rFonts w:cs="Calibri"/>
        </w:rPr>
        <w:t>Nil</w:t>
      </w:r>
      <w:bookmarkEnd w:id="168"/>
      <w:r w:rsidRPr="00692E85">
        <w:t xml:space="preserve"> </w:t>
      </w:r>
    </w:p>
    <w:p w14:paraId="15467188" w14:textId="77777777" w:rsidR="00692E85" w:rsidRDefault="00692E85" w:rsidP="00692E85">
      <w:pPr>
        <w:pStyle w:val="ICTOC1MINS"/>
        <w:sectPr w:rsidR="00692E85" w:rsidSect="00692E85">
          <w:headerReference w:type="even" r:id="rId121"/>
          <w:headerReference w:type="default" r:id="rId122"/>
          <w:footerReference w:type="even" r:id="rId123"/>
          <w:footerReference w:type="default" r:id="rId124"/>
          <w:headerReference w:type="first" r:id="rId125"/>
          <w:footerReference w:type="first" r:id="rId126"/>
          <w:pgSz w:w="11907" w:h="16839" w:code="9"/>
          <w:pgMar w:top="1134" w:right="1134" w:bottom="1134" w:left="1134" w:header="567" w:footer="567" w:gutter="0"/>
          <w:cols w:space="720"/>
          <w:formProt w:val="0"/>
          <w:docGrid w:linePitch="326"/>
        </w:sectPr>
      </w:pPr>
    </w:p>
    <w:bookmarkStart w:id="169" w:name="PDF1_MayorsReport"/>
    <w:p w14:paraId="4A7E2C72" w14:textId="59E282D6" w:rsidR="00692E85" w:rsidRDefault="00692E85" w:rsidP="00CE5BC2">
      <w:pPr>
        <w:pStyle w:val="ICTOC1MINS"/>
        <w:tabs>
          <w:tab w:val="clear" w:pos="851"/>
          <w:tab w:val="left" w:pos="567"/>
        </w:tabs>
      </w:pPr>
      <w:r>
        <w:fldChar w:fldCharType="begin"/>
      </w:r>
      <w:r>
        <w:instrText xml:space="preserve"> SEQ SeqList \* Charformat </w:instrText>
      </w:r>
      <w:r>
        <w:fldChar w:fldCharType="separate"/>
      </w:r>
      <w:bookmarkStart w:id="170" w:name="_Toc71280239"/>
      <w:r w:rsidR="00F92D85">
        <w:rPr>
          <w:noProof/>
        </w:rPr>
        <w:t>19</w:t>
      </w:r>
      <w:r>
        <w:fldChar w:fldCharType="end"/>
      </w:r>
      <w:r>
        <w:tab/>
        <w:t>Mayor’s Report</w:t>
      </w:r>
      <w:bookmarkEnd w:id="170"/>
    </w:p>
    <w:p w14:paraId="657BFA89" w14:textId="78430B9B" w:rsidR="00692E85" w:rsidRDefault="00692E85" w:rsidP="00CE5BC2">
      <w:pPr>
        <w:pStyle w:val="ICTOC2MINS"/>
        <w:tabs>
          <w:tab w:val="clear" w:pos="851"/>
          <w:tab w:val="left" w:pos="567"/>
        </w:tabs>
      </w:pPr>
      <w:bookmarkStart w:id="171" w:name="PDF2_ReportName_9707"/>
      <w:bookmarkStart w:id="172" w:name="_Toc71280240"/>
      <w:bookmarkEnd w:id="171"/>
      <w:r>
        <w:t>1</w:t>
      </w:r>
      <w:r w:rsidR="00CE5BC2">
        <w:t>9</w:t>
      </w:r>
      <w:r>
        <w:t>.1</w:t>
      </w:r>
      <w:r>
        <w:tab/>
        <w:t>Mayor's Report</w:t>
      </w:r>
      <w:bookmarkEnd w:id="172"/>
    </w:p>
    <w:p w14:paraId="604753E7" w14:textId="77777777" w:rsidR="00692E85" w:rsidRDefault="00692E85" w:rsidP="00692E85">
      <w:pPr>
        <w:tabs>
          <w:tab w:val="left" w:pos="1985"/>
        </w:tabs>
        <w:ind w:left="1985" w:hanging="1985"/>
        <w:rPr>
          <w:b/>
          <w:szCs w:val="24"/>
        </w:rPr>
      </w:pPr>
      <w:r w:rsidRPr="00C52EA9">
        <w:rPr>
          <w:b/>
          <w:szCs w:val="24"/>
        </w:rPr>
        <w:t>Author:</w:t>
      </w:r>
      <w:r w:rsidRPr="00C52EA9">
        <w:rPr>
          <w:b/>
          <w:szCs w:val="24"/>
        </w:rPr>
        <w:tab/>
      </w:r>
      <w:r>
        <w:rPr>
          <w:b/>
          <w:szCs w:val="24"/>
        </w:rPr>
        <w:t>Dianne Elshaug</w:t>
      </w:r>
      <w:r w:rsidRPr="00C52EA9">
        <w:rPr>
          <w:b/>
          <w:szCs w:val="24"/>
        </w:rPr>
        <w:t xml:space="preserve">, </w:t>
      </w:r>
      <w:r>
        <w:rPr>
          <w:b/>
          <w:szCs w:val="24"/>
        </w:rPr>
        <w:t>Co-ordinator CEOs Office</w:t>
      </w:r>
    </w:p>
    <w:p w14:paraId="2B6AA19B" w14:textId="77777777" w:rsidR="00692E85" w:rsidRPr="00C52EA9" w:rsidRDefault="00692E85" w:rsidP="00692E85">
      <w:pPr>
        <w:tabs>
          <w:tab w:val="left" w:pos="1985"/>
        </w:tabs>
        <w:ind w:left="1985" w:hanging="1985"/>
        <w:rPr>
          <w:b/>
          <w:szCs w:val="24"/>
        </w:rPr>
      </w:pPr>
      <w:r>
        <w:rPr>
          <w:b/>
          <w:szCs w:val="24"/>
        </w:rPr>
        <w:t>Authoriser</w:t>
      </w:r>
      <w:r w:rsidRPr="00C52EA9">
        <w:rPr>
          <w:b/>
          <w:szCs w:val="24"/>
        </w:rPr>
        <w:t>:</w:t>
      </w:r>
      <w:r w:rsidRPr="00C52EA9">
        <w:rPr>
          <w:b/>
          <w:szCs w:val="24"/>
        </w:rPr>
        <w:tab/>
      </w:r>
      <w:r w:rsidRPr="00FD75E0">
        <w:rPr>
          <w:rFonts w:cs="Calibri"/>
          <w:b/>
          <w:szCs w:val="24"/>
        </w:rPr>
        <w:t>Derek Madden, Chief Executive Officer</w:t>
      </w:r>
      <w:r>
        <w:rPr>
          <w:b/>
          <w:szCs w:val="24"/>
        </w:rPr>
        <w:t xml:space="preserve"> </w:t>
      </w:r>
    </w:p>
    <w:p w14:paraId="34C6853C" w14:textId="77777777" w:rsidR="00692E85" w:rsidRPr="00C52EA9" w:rsidRDefault="00692E85" w:rsidP="00692E85">
      <w:pPr>
        <w:tabs>
          <w:tab w:val="left" w:pos="1984"/>
        </w:tabs>
        <w:spacing w:before="120" w:after="0"/>
        <w:ind w:left="2551" w:hanging="2551"/>
        <w:rPr>
          <w:b/>
          <w:szCs w:val="24"/>
        </w:rPr>
      </w:pPr>
      <w:bookmarkStart w:id="173" w:name="PDF2_Attachments_9707"/>
      <w:r w:rsidRPr="00C52EA9">
        <w:rPr>
          <w:b/>
          <w:szCs w:val="24"/>
        </w:rPr>
        <w:t>Attachments:</w:t>
      </w:r>
      <w:r w:rsidRPr="00C52EA9">
        <w:rPr>
          <w:b/>
          <w:szCs w:val="24"/>
        </w:rPr>
        <w:tab/>
      </w:r>
      <w:r w:rsidRPr="00FD75E0">
        <w:rPr>
          <w:rFonts w:cs="Calibri"/>
          <w:b/>
          <w:szCs w:val="24"/>
        </w:rPr>
        <w:t>Nil</w:t>
      </w:r>
      <w:r>
        <w:rPr>
          <w:b/>
          <w:szCs w:val="24"/>
        </w:rPr>
        <w:t xml:space="preserve"> </w:t>
      </w:r>
      <w:bookmarkEnd w:id="173"/>
    </w:p>
    <w:p w14:paraId="3EF2250A" w14:textId="77777777" w:rsidR="00692E85" w:rsidRDefault="00692E85" w:rsidP="00692E85">
      <w:pPr>
        <w:tabs>
          <w:tab w:val="left" w:pos="2268"/>
        </w:tabs>
        <w:spacing w:after="0"/>
        <w:rPr>
          <w:szCs w:val="24"/>
        </w:rPr>
      </w:pPr>
      <w:r w:rsidRPr="00612D6E">
        <w:rPr>
          <w:szCs w:val="24"/>
        </w:rPr>
        <w:t xml:space="preserve"> </w:t>
      </w:r>
    </w:p>
    <w:p w14:paraId="6A83CD18" w14:textId="77777777" w:rsidR="00692E85" w:rsidRDefault="00692E85" w:rsidP="00692E85">
      <w:pPr>
        <w:pStyle w:val="ICHeading3"/>
        <w:spacing w:before="0"/>
      </w:pPr>
      <w:r>
        <w:t>Purpose</w:t>
      </w:r>
    </w:p>
    <w:p w14:paraId="5D5FF11A" w14:textId="77777777" w:rsidR="00692E85" w:rsidRDefault="00692E85" w:rsidP="00692E85">
      <w:r>
        <w:t xml:space="preserve">To provide details to the community on the meetings and events attended by the Mayor since the last Ordinary Meeting of Council. </w:t>
      </w:r>
    </w:p>
    <w:p w14:paraId="6218AF0F" w14:textId="77777777" w:rsidR="00692E85" w:rsidRDefault="00692E85" w:rsidP="00CE5BC2">
      <w:pPr>
        <w:pStyle w:val="ICHeading3"/>
      </w:pPr>
      <w:r>
        <w:t>Executive Summary</w:t>
      </w:r>
    </w:p>
    <w:p w14:paraId="6800BC65" w14:textId="38F66E87" w:rsidR="00692E85" w:rsidRDefault="00692E85" w:rsidP="00692E85">
      <w:pPr>
        <w:ind w:left="567" w:hanging="567"/>
        <w:jc w:val="left"/>
      </w:pPr>
      <w:r w:rsidRPr="00862BFF">
        <w:rPr>
          <w:rFonts w:ascii="Symbol" w:eastAsia="Calibri" w:hAnsi="Symbol" w:cs="Times New Roman"/>
        </w:rPr>
        <w:t></w:t>
      </w:r>
      <w:r w:rsidRPr="00862BFF">
        <w:rPr>
          <w:rFonts w:ascii="Symbol" w:eastAsia="Calibri" w:hAnsi="Symbol" w:cs="Times New Roman"/>
        </w:rPr>
        <w:tab/>
      </w:r>
      <w:r>
        <w:t>That the Mayor’s Report be tabled for consideration at the Ordinary Meeting of Council.</w:t>
      </w: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307"/>
        <w:gridCol w:w="8332"/>
      </w:tblGrid>
      <w:tr w:rsidR="00CE5BC2" w:rsidRPr="00292D3F" w14:paraId="36E58BE3" w14:textId="77777777" w:rsidTr="00CE5BC2">
        <w:trPr>
          <w:trHeight w:val="647"/>
        </w:trPr>
        <w:tc>
          <w:tcPr>
            <w:tcW w:w="9639" w:type="dxa"/>
            <w:gridSpan w:val="2"/>
            <w:shd w:val="clear" w:color="auto" w:fill="000000"/>
          </w:tcPr>
          <w:p w14:paraId="1B58C0B4" w14:textId="77777777" w:rsidR="00CE5BC2" w:rsidRPr="00292D3F" w:rsidRDefault="00CE5BC2" w:rsidP="00070494">
            <w:pPr>
              <w:rPr>
                <w:rFonts w:asciiTheme="minorHAnsi" w:hAnsiTheme="minorHAnsi" w:cs="Arial"/>
                <w:b/>
                <w:color w:val="FFFFFF"/>
              </w:rPr>
            </w:pPr>
            <w:r w:rsidRPr="00292D3F">
              <w:rPr>
                <w:rFonts w:asciiTheme="minorHAnsi" w:hAnsiTheme="minorHAnsi" w:cs="Arial"/>
                <w:b/>
                <w:color w:val="FFFFFF"/>
              </w:rPr>
              <w:t xml:space="preserve">Cr </w:t>
            </w:r>
            <w:r>
              <w:rPr>
                <w:rFonts w:asciiTheme="minorHAnsi" w:hAnsiTheme="minorHAnsi" w:cs="Arial"/>
                <w:b/>
                <w:color w:val="FFFFFF"/>
              </w:rPr>
              <w:t>Tom Sullivan</w:t>
            </w:r>
            <w:r w:rsidRPr="00292D3F">
              <w:rPr>
                <w:rFonts w:asciiTheme="minorHAnsi" w:hAnsiTheme="minorHAnsi" w:cs="Arial"/>
                <w:b/>
                <w:color w:val="FFFFFF"/>
              </w:rPr>
              <w:t xml:space="preserve"> – Mayor’s Report</w:t>
            </w:r>
          </w:p>
        </w:tc>
      </w:tr>
      <w:tr w:rsidR="00CE5BC2" w:rsidRPr="00292D3F" w14:paraId="36D82BEA" w14:textId="77777777" w:rsidTr="00CE5BC2">
        <w:trPr>
          <w:trHeight w:val="451"/>
        </w:trPr>
        <w:tc>
          <w:tcPr>
            <w:tcW w:w="9639" w:type="dxa"/>
            <w:gridSpan w:val="2"/>
          </w:tcPr>
          <w:p w14:paraId="1F345CC8" w14:textId="77777777" w:rsidR="00CE5BC2" w:rsidRPr="00292D3F" w:rsidRDefault="00CE5BC2" w:rsidP="00070494">
            <w:pPr>
              <w:spacing w:before="60"/>
              <w:rPr>
                <w:rFonts w:asciiTheme="minorHAnsi" w:hAnsiTheme="minorHAnsi" w:cs="Arial"/>
                <w:i/>
                <w:snapToGrid w:val="0"/>
                <w:color w:val="000000"/>
              </w:rPr>
            </w:pPr>
            <w:r w:rsidRPr="00292D3F">
              <w:rPr>
                <w:rFonts w:asciiTheme="minorHAnsi" w:hAnsiTheme="minorHAnsi" w:cs="Arial"/>
                <w:b/>
                <w:i/>
                <w:snapToGrid w:val="0"/>
                <w:color w:val="000000"/>
              </w:rPr>
              <w:t>Date:</w:t>
            </w:r>
            <w:r w:rsidRPr="00292D3F">
              <w:rPr>
                <w:rFonts w:asciiTheme="minorHAnsi" w:hAnsiTheme="minorHAnsi" w:cs="Arial"/>
                <w:i/>
                <w:snapToGrid w:val="0"/>
                <w:color w:val="000000"/>
              </w:rPr>
              <w:t xml:space="preserve"> </w:t>
            </w:r>
            <w:r>
              <w:rPr>
                <w:rFonts w:asciiTheme="minorHAnsi" w:hAnsiTheme="minorHAnsi" w:cs="Arial"/>
                <w:i/>
                <w:snapToGrid w:val="0"/>
                <w:color w:val="000000"/>
              </w:rPr>
              <w:t>5 May, 2021</w:t>
            </w:r>
          </w:p>
        </w:tc>
      </w:tr>
      <w:tr w:rsidR="00CE5BC2" w:rsidRPr="005552E8" w14:paraId="1DF8F9CC" w14:textId="77777777" w:rsidTr="00CE5BC2">
        <w:trPr>
          <w:trHeight w:val="551"/>
        </w:trPr>
        <w:tc>
          <w:tcPr>
            <w:tcW w:w="1307" w:type="dxa"/>
          </w:tcPr>
          <w:p w14:paraId="1E197FE2" w14:textId="77777777" w:rsidR="00CE5BC2" w:rsidRDefault="00CE5BC2" w:rsidP="00070494">
            <w:pPr>
              <w:rPr>
                <w:rFonts w:asciiTheme="minorHAnsi" w:hAnsiTheme="minorHAnsi" w:cstheme="minorHAnsi"/>
              </w:rPr>
            </w:pPr>
            <w:r>
              <w:rPr>
                <w:rFonts w:asciiTheme="minorHAnsi" w:hAnsiTheme="minorHAnsi" w:cstheme="minorHAnsi"/>
              </w:rPr>
              <w:t>14 April</w:t>
            </w:r>
          </w:p>
        </w:tc>
        <w:tc>
          <w:tcPr>
            <w:tcW w:w="8332" w:type="dxa"/>
          </w:tcPr>
          <w:p w14:paraId="534BCCB4" w14:textId="77777777" w:rsidR="00CE5BC2" w:rsidRPr="00435E4A" w:rsidRDefault="00CE5BC2" w:rsidP="00EE49B9">
            <w:pPr>
              <w:pStyle w:val="ListParagraph"/>
              <w:numPr>
                <w:ilvl w:val="0"/>
                <w:numId w:val="10"/>
              </w:numPr>
              <w:tabs>
                <w:tab w:val="left" w:pos="2268"/>
              </w:tabs>
              <w:autoSpaceDE w:val="0"/>
              <w:autoSpaceDN w:val="0"/>
              <w:adjustRightInd w:val="0"/>
              <w:spacing w:after="120" w:line="240" w:lineRule="auto"/>
              <w:jc w:val="left"/>
              <w:rPr>
                <w:rFonts w:asciiTheme="minorHAnsi" w:hAnsiTheme="minorHAnsi" w:cstheme="minorHAnsi"/>
              </w:rPr>
            </w:pPr>
            <w:r>
              <w:rPr>
                <w:rFonts w:asciiTheme="minorHAnsi" w:hAnsiTheme="minorHAnsi" w:cstheme="minorHAnsi"/>
              </w:rPr>
              <w:t>Councillor Briefings – Western Irrigation Network Update; Proposed Council Brand Identity; Rating &amp; Revenue Plan; Major Tourism Events Grants; Proposed Realignment of Locality Boundary between Bacchus Marsh and Pentland Hills; Disability Access and Inclusion Plan; Confidential Briefing; Review of the DAC Agenda; General Business</w:t>
            </w:r>
          </w:p>
        </w:tc>
      </w:tr>
      <w:tr w:rsidR="00CE5BC2" w:rsidRPr="005552E8" w14:paraId="29992C7E" w14:textId="77777777" w:rsidTr="00CE5BC2">
        <w:trPr>
          <w:trHeight w:val="551"/>
        </w:trPr>
        <w:tc>
          <w:tcPr>
            <w:tcW w:w="1307" w:type="dxa"/>
          </w:tcPr>
          <w:p w14:paraId="7393C9DE" w14:textId="77777777" w:rsidR="00CE5BC2" w:rsidRDefault="00CE5BC2" w:rsidP="00070494">
            <w:pPr>
              <w:rPr>
                <w:rFonts w:asciiTheme="minorHAnsi" w:hAnsiTheme="minorHAnsi" w:cstheme="minorHAnsi"/>
              </w:rPr>
            </w:pPr>
            <w:r>
              <w:rPr>
                <w:rFonts w:asciiTheme="minorHAnsi" w:hAnsiTheme="minorHAnsi" w:cstheme="minorHAnsi"/>
              </w:rPr>
              <w:t>15 April</w:t>
            </w:r>
          </w:p>
        </w:tc>
        <w:tc>
          <w:tcPr>
            <w:tcW w:w="8332" w:type="dxa"/>
          </w:tcPr>
          <w:p w14:paraId="07B443C9" w14:textId="77777777" w:rsidR="00CE5BC2" w:rsidRDefault="00CE5BC2" w:rsidP="00EE49B9">
            <w:pPr>
              <w:pStyle w:val="ListParagraph"/>
              <w:numPr>
                <w:ilvl w:val="0"/>
                <w:numId w:val="10"/>
              </w:numPr>
              <w:tabs>
                <w:tab w:val="left" w:pos="2268"/>
              </w:tabs>
              <w:autoSpaceDE w:val="0"/>
              <w:autoSpaceDN w:val="0"/>
              <w:adjustRightInd w:val="0"/>
              <w:spacing w:after="120" w:line="240" w:lineRule="auto"/>
              <w:jc w:val="left"/>
              <w:rPr>
                <w:rFonts w:asciiTheme="minorHAnsi" w:hAnsiTheme="minorHAnsi" w:cstheme="minorHAnsi"/>
              </w:rPr>
            </w:pPr>
            <w:r>
              <w:rPr>
                <w:rFonts w:asciiTheme="minorHAnsi" w:hAnsiTheme="minorHAnsi" w:cstheme="minorHAnsi"/>
              </w:rPr>
              <w:t>Timber Towns Victoria General Meeting</w:t>
            </w:r>
          </w:p>
        </w:tc>
      </w:tr>
      <w:tr w:rsidR="00CE5BC2" w:rsidRPr="005552E8" w14:paraId="1695CF04" w14:textId="77777777" w:rsidTr="00CE5BC2">
        <w:trPr>
          <w:trHeight w:val="551"/>
        </w:trPr>
        <w:tc>
          <w:tcPr>
            <w:tcW w:w="1307" w:type="dxa"/>
          </w:tcPr>
          <w:p w14:paraId="744CB9A2" w14:textId="77777777" w:rsidR="00CE5BC2" w:rsidRDefault="00CE5BC2" w:rsidP="00070494">
            <w:pPr>
              <w:rPr>
                <w:rFonts w:asciiTheme="minorHAnsi" w:hAnsiTheme="minorHAnsi" w:cstheme="minorHAnsi"/>
              </w:rPr>
            </w:pPr>
            <w:r>
              <w:rPr>
                <w:rFonts w:asciiTheme="minorHAnsi" w:hAnsiTheme="minorHAnsi" w:cstheme="minorHAnsi"/>
              </w:rPr>
              <w:t>21 April</w:t>
            </w:r>
          </w:p>
        </w:tc>
        <w:tc>
          <w:tcPr>
            <w:tcW w:w="8332" w:type="dxa"/>
          </w:tcPr>
          <w:p w14:paraId="3E7A7037" w14:textId="77777777" w:rsidR="00CE5BC2" w:rsidRDefault="00CE5BC2" w:rsidP="00EE49B9">
            <w:pPr>
              <w:pStyle w:val="ListParagraph"/>
              <w:numPr>
                <w:ilvl w:val="0"/>
                <w:numId w:val="10"/>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Councillor Briefings – High Level Review Draft Budget and CIP 2021/22; Draft Community Vision &amp; Council Plan; Review of the OMC Agenda and General Business</w:t>
            </w:r>
          </w:p>
          <w:p w14:paraId="7A2FCB43" w14:textId="77777777" w:rsidR="00CE5BC2" w:rsidRPr="00EF1B61" w:rsidRDefault="00CE5BC2" w:rsidP="00EE49B9">
            <w:pPr>
              <w:pStyle w:val="ListParagraph"/>
              <w:numPr>
                <w:ilvl w:val="0"/>
                <w:numId w:val="10"/>
              </w:numPr>
              <w:tabs>
                <w:tab w:val="left" w:pos="2268"/>
              </w:tabs>
              <w:autoSpaceDE w:val="0"/>
              <w:autoSpaceDN w:val="0"/>
              <w:adjustRightInd w:val="0"/>
              <w:spacing w:after="120" w:line="240" w:lineRule="auto"/>
              <w:jc w:val="left"/>
              <w:rPr>
                <w:rFonts w:asciiTheme="minorHAnsi" w:hAnsiTheme="minorHAnsi" w:cstheme="minorHAnsi"/>
              </w:rPr>
            </w:pPr>
            <w:r>
              <w:rPr>
                <w:rFonts w:asciiTheme="minorHAnsi" w:hAnsiTheme="minorHAnsi" w:cstheme="minorHAnsi"/>
              </w:rPr>
              <w:t>Development Assessment Committee Meeting</w:t>
            </w:r>
          </w:p>
        </w:tc>
      </w:tr>
      <w:tr w:rsidR="00CE5BC2" w:rsidRPr="005552E8" w14:paraId="3772301E" w14:textId="77777777" w:rsidTr="00CE5BC2">
        <w:trPr>
          <w:trHeight w:val="551"/>
        </w:trPr>
        <w:tc>
          <w:tcPr>
            <w:tcW w:w="1307" w:type="dxa"/>
          </w:tcPr>
          <w:p w14:paraId="0C3381BB" w14:textId="77777777" w:rsidR="00CE5BC2" w:rsidRDefault="00CE5BC2" w:rsidP="00070494">
            <w:pPr>
              <w:rPr>
                <w:rFonts w:asciiTheme="minorHAnsi" w:hAnsiTheme="minorHAnsi" w:cstheme="minorHAnsi"/>
              </w:rPr>
            </w:pPr>
            <w:r>
              <w:rPr>
                <w:rFonts w:asciiTheme="minorHAnsi" w:hAnsiTheme="minorHAnsi" w:cstheme="minorHAnsi"/>
              </w:rPr>
              <w:t>25 April</w:t>
            </w:r>
          </w:p>
        </w:tc>
        <w:tc>
          <w:tcPr>
            <w:tcW w:w="8332" w:type="dxa"/>
          </w:tcPr>
          <w:p w14:paraId="5EE2A21E" w14:textId="3EB60B68" w:rsidR="00CE5BC2" w:rsidRPr="00FD6FA6" w:rsidRDefault="00CE5BC2" w:rsidP="00FD6FA6">
            <w:pPr>
              <w:pStyle w:val="ListParagraph"/>
              <w:numPr>
                <w:ilvl w:val="0"/>
                <w:numId w:val="10"/>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Bacchus Marsh RSL Anzac Day Dawn Service and Wreath Laying</w:t>
            </w:r>
          </w:p>
        </w:tc>
      </w:tr>
      <w:tr w:rsidR="00CE5BC2" w:rsidRPr="005552E8" w14:paraId="5D63EA31" w14:textId="77777777" w:rsidTr="00CE5BC2">
        <w:trPr>
          <w:trHeight w:val="551"/>
        </w:trPr>
        <w:tc>
          <w:tcPr>
            <w:tcW w:w="1307" w:type="dxa"/>
          </w:tcPr>
          <w:p w14:paraId="32ACB2DC" w14:textId="77777777" w:rsidR="00CE5BC2" w:rsidRDefault="00CE5BC2" w:rsidP="00070494">
            <w:pPr>
              <w:rPr>
                <w:rFonts w:asciiTheme="minorHAnsi" w:hAnsiTheme="minorHAnsi" w:cstheme="minorHAnsi"/>
              </w:rPr>
            </w:pPr>
            <w:r>
              <w:rPr>
                <w:rFonts w:asciiTheme="minorHAnsi" w:hAnsiTheme="minorHAnsi" w:cstheme="minorHAnsi"/>
              </w:rPr>
              <w:t>28 April</w:t>
            </w:r>
          </w:p>
        </w:tc>
        <w:tc>
          <w:tcPr>
            <w:tcW w:w="8332" w:type="dxa"/>
          </w:tcPr>
          <w:p w14:paraId="26567219" w14:textId="77777777" w:rsidR="00CE5BC2" w:rsidRPr="00646196" w:rsidRDefault="00CE5BC2" w:rsidP="00EE49B9">
            <w:pPr>
              <w:pStyle w:val="ListParagraph"/>
              <w:numPr>
                <w:ilvl w:val="0"/>
                <w:numId w:val="10"/>
              </w:numPr>
              <w:tabs>
                <w:tab w:val="left" w:pos="2268"/>
              </w:tabs>
              <w:autoSpaceDE w:val="0"/>
              <w:autoSpaceDN w:val="0"/>
              <w:adjustRightInd w:val="0"/>
              <w:spacing w:after="120" w:line="240" w:lineRule="auto"/>
              <w:jc w:val="left"/>
              <w:rPr>
                <w:rFonts w:asciiTheme="minorHAnsi" w:hAnsiTheme="minorHAnsi" w:cstheme="minorHAnsi"/>
              </w:rPr>
            </w:pPr>
            <w:r>
              <w:rPr>
                <w:rFonts w:asciiTheme="minorHAnsi" w:hAnsiTheme="minorHAnsi" w:cstheme="minorHAnsi"/>
              </w:rPr>
              <w:t>Councillor Briefings – Open Space Strategy; Waste Strategy &amp; Kerbside Recycling Bin Tagging Program; General Business</w:t>
            </w:r>
          </w:p>
        </w:tc>
      </w:tr>
      <w:tr w:rsidR="00CE5BC2" w:rsidRPr="005552E8" w14:paraId="038E474D" w14:textId="77777777" w:rsidTr="00CE5BC2">
        <w:trPr>
          <w:trHeight w:val="551"/>
        </w:trPr>
        <w:tc>
          <w:tcPr>
            <w:tcW w:w="1307" w:type="dxa"/>
          </w:tcPr>
          <w:p w14:paraId="5D1C5415" w14:textId="77777777" w:rsidR="00CE5BC2" w:rsidRDefault="00CE5BC2" w:rsidP="00070494">
            <w:pPr>
              <w:rPr>
                <w:rFonts w:asciiTheme="minorHAnsi" w:hAnsiTheme="minorHAnsi" w:cstheme="minorHAnsi"/>
              </w:rPr>
            </w:pPr>
            <w:r>
              <w:rPr>
                <w:rFonts w:asciiTheme="minorHAnsi" w:hAnsiTheme="minorHAnsi" w:cstheme="minorHAnsi"/>
              </w:rPr>
              <w:t>30 April</w:t>
            </w:r>
          </w:p>
        </w:tc>
        <w:tc>
          <w:tcPr>
            <w:tcW w:w="8332" w:type="dxa"/>
          </w:tcPr>
          <w:p w14:paraId="22D29441" w14:textId="77777777" w:rsidR="00CE5BC2" w:rsidRPr="00733F0B" w:rsidRDefault="00CE5BC2" w:rsidP="00EE49B9">
            <w:pPr>
              <w:pStyle w:val="ListParagraph"/>
              <w:numPr>
                <w:ilvl w:val="0"/>
                <w:numId w:val="10"/>
              </w:numPr>
              <w:tabs>
                <w:tab w:val="left" w:pos="2268"/>
              </w:tabs>
              <w:autoSpaceDE w:val="0"/>
              <w:autoSpaceDN w:val="0"/>
              <w:adjustRightInd w:val="0"/>
              <w:spacing w:after="120" w:line="240" w:lineRule="auto"/>
              <w:jc w:val="left"/>
              <w:rPr>
                <w:rFonts w:asciiTheme="minorHAnsi" w:hAnsiTheme="minorHAnsi" w:cstheme="minorHAnsi"/>
              </w:rPr>
            </w:pPr>
            <w:r>
              <w:rPr>
                <w:rFonts w:asciiTheme="minorHAnsi" w:hAnsiTheme="minorHAnsi" w:cstheme="minorHAnsi"/>
              </w:rPr>
              <w:t xml:space="preserve">On site meeting with Andy </w:t>
            </w:r>
            <w:proofErr w:type="spellStart"/>
            <w:r>
              <w:rPr>
                <w:rFonts w:asciiTheme="minorHAnsi" w:hAnsiTheme="minorHAnsi" w:cstheme="minorHAnsi"/>
              </w:rPr>
              <w:t>Meddick</w:t>
            </w:r>
            <w:proofErr w:type="spellEnd"/>
            <w:r>
              <w:rPr>
                <w:rFonts w:asciiTheme="minorHAnsi" w:hAnsiTheme="minorHAnsi" w:cstheme="minorHAnsi"/>
              </w:rPr>
              <w:t xml:space="preserve">, Member for Western Victoria regarding funding for the sports precinct, Taverner Street, </w:t>
            </w:r>
            <w:proofErr w:type="spellStart"/>
            <w:r>
              <w:rPr>
                <w:rFonts w:asciiTheme="minorHAnsi" w:hAnsiTheme="minorHAnsi" w:cstheme="minorHAnsi"/>
              </w:rPr>
              <w:t>Maddingley</w:t>
            </w:r>
            <w:proofErr w:type="spellEnd"/>
          </w:p>
        </w:tc>
      </w:tr>
      <w:tr w:rsidR="00CE5BC2" w:rsidRPr="005552E8" w14:paraId="5FD65624" w14:textId="77777777" w:rsidTr="00CE5BC2">
        <w:trPr>
          <w:trHeight w:val="551"/>
        </w:trPr>
        <w:tc>
          <w:tcPr>
            <w:tcW w:w="1307" w:type="dxa"/>
          </w:tcPr>
          <w:p w14:paraId="0452059B" w14:textId="77777777" w:rsidR="00CE5BC2" w:rsidRDefault="00CE5BC2" w:rsidP="00070494">
            <w:pPr>
              <w:rPr>
                <w:rFonts w:asciiTheme="minorHAnsi" w:hAnsiTheme="minorHAnsi" w:cstheme="minorHAnsi"/>
              </w:rPr>
            </w:pPr>
            <w:r>
              <w:rPr>
                <w:rFonts w:asciiTheme="minorHAnsi" w:hAnsiTheme="minorHAnsi" w:cstheme="minorHAnsi"/>
              </w:rPr>
              <w:t>5 May</w:t>
            </w:r>
          </w:p>
        </w:tc>
        <w:tc>
          <w:tcPr>
            <w:tcW w:w="8332" w:type="dxa"/>
          </w:tcPr>
          <w:p w14:paraId="59ADBA5D" w14:textId="77777777" w:rsidR="00CE5BC2" w:rsidRDefault="00CE5BC2" w:rsidP="00EE49B9">
            <w:pPr>
              <w:pStyle w:val="ListParagraph"/>
              <w:numPr>
                <w:ilvl w:val="0"/>
                <w:numId w:val="10"/>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Seniors Free Morning Tea, a program run through the CASI Community Connector Program</w:t>
            </w:r>
          </w:p>
          <w:p w14:paraId="78D35E52" w14:textId="77777777" w:rsidR="00CE5BC2" w:rsidRPr="00435E4A" w:rsidRDefault="00CE5BC2" w:rsidP="00EE49B9">
            <w:pPr>
              <w:pStyle w:val="ListParagraph"/>
              <w:numPr>
                <w:ilvl w:val="0"/>
                <w:numId w:val="10"/>
              </w:numPr>
              <w:tabs>
                <w:tab w:val="left" w:pos="2268"/>
              </w:tabs>
              <w:autoSpaceDE w:val="0"/>
              <w:autoSpaceDN w:val="0"/>
              <w:adjustRightInd w:val="0"/>
              <w:spacing w:after="120" w:line="240" w:lineRule="auto"/>
              <w:jc w:val="left"/>
              <w:rPr>
                <w:rFonts w:asciiTheme="minorHAnsi" w:hAnsiTheme="minorHAnsi" w:cstheme="minorHAnsi"/>
              </w:rPr>
            </w:pPr>
            <w:r>
              <w:rPr>
                <w:rFonts w:asciiTheme="minorHAnsi" w:hAnsiTheme="minorHAnsi" w:cstheme="minorHAnsi"/>
              </w:rPr>
              <w:t>Ordinary Meeting of Council</w:t>
            </w:r>
          </w:p>
        </w:tc>
      </w:tr>
    </w:tbl>
    <w:p w14:paraId="7F4868BF" w14:textId="77777777" w:rsidR="00692E85" w:rsidRDefault="00692E85" w:rsidP="00692E85">
      <w:pPr>
        <w:spacing w:after="0"/>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692E85" w14:paraId="56AFFE65" w14:textId="77777777" w:rsidTr="00692E85">
        <w:tc>
          <w:tcPr>
            <w:tcW w:w="9639" w:type="dxa"/>
          </w:tcPr>
          <w:p w14:paraId="17E76379" w14:textId="0588E741" w:rsidR="00692E85" w:rsidRDefault="00FD6FA6" w:rsidP="00EC613E">
            <w:pPr>
              <w:pStyle w:val="ICHeading3"/>
              <w:keepNext w:val="0"/>
              <w:spacing w:before="0"/>
              <w:rPr>
                <w:rFonts w:cs="Calibri"/>
              </w:rPr>
            </w:pPr>
            <w:bookmarkStart w:id="174" w:name="PDF2_Recommendations_9707"/>
            <w:bookmarkStart w:id="175" w:name="MoverSeconder_9707"/>
            <w:bookmarkEnd w:id="174"/>
            <w:r w:rsidRPr="00FD6FA6">
              <w:rPr>
                <w:rFonts w:cs="Calibri"/>
              </w:rPr>
              <w:t xml:space="preserve">Resolution  </w:t>
            </w:r>
          </w:p>
          <w:p w14:paraId="701C56B1" w14:textId="3C313131" w:rsidR="00FD6FA6" w:rsidRDefault="00FD6FA6" w:rsidP="00FD6FA6">
            <w:pPr>
              <w:tabs>
                <w:tab w:val="left" w:pos="1134"/>
              </w:tabs>
              <w:spacing w:after="0"/>
              <w:jc w:val="left"/>
              <w:rPr>
                <w:rFonts w:cs="Calibri"/>
              </w:rPr>
            </w:pPr>
            <w:r w:rsidRPr="00FD6FA6">
              <w:rPr>
                <w:rFonts w:cs="Calibri"/>
                <w:b/>
                <w:bCs/>
              </w:rPr>
              <w:t>Moved:</w:t>
            </w:r>
            <w:r w:rsidRPr="00FD6FA6">
              <w:rPr>
                <w:rFonts w:cs="Calibri"/>
              </w:rPr>
              <w:tab/>
              <w:t>Cr Paul Tatchell</w:t>
            </w:r>
          </w:p>
          <w:p w14:paraId="4638FFD7" w14:textId="13BBA92F" w:rsidR="00FD6FA6" w:rsidRPr="00FD6FA6" w:rsidRDefault="00FD6FA6" w:rsidP="00FD6FA6">
            <w:pPr>
              <w:tabs>
                <w:tab w:val="left" w:pos="1134"/>
              </w:tabs>
              <w:jc w:val="left"/>
            </w:pPr>
            <w:r w:rsidRPr="00FD6FA6">
              <w:rPr>
                <w:rFonts w:cs="Calibri"/>
                <w:b/>
                <w:bCs/>
              </w:rPr>
              <w:t>Seconded:</w:t>
            </w:r>
            <w:r w:rsidRPr="00FD6FA6">
              <w:rPr>
                <w:rFonts w:cs="Calibri"/>
              </w:rPr>
              <w:tab/>
              <w:t xml:space="preserve">Cr Ally </w:t>
            </w:r>
            <w:proofErr w:type="spellStart"/>
            <w:r w:rsidRPr="00FD6FA6">
              <w:rPr>
                <w:rFonts w:cs="Calibri"/>
              </w:rPr>
              <w:t>Munari</w:t>
            </w:r>
            <w:bookmarkEnd w:id="175"/>
            <w:proofErr w:type="spellEnd"/>
          </w:p>
          <w:p w14:paraId="7C95A2CB" w14:textId="77777777" w:rsidR="00EC613E" w:rsidRPr="00D61D1D" w:rsidRDefault="00692E85" w:rsidP="00EC613E">
            <w:pPr>
              <w:spacing w:after="0"/>
              <w:rPr>
                <w:b/>
              </w:rPr>
            </w:pPr>
            <w:r w:rsidRPr="00D61D1D">
              <w:rPr>
                <w:b/>
              </w:rPr>
              <w:t xml:space="preserve">That Council receives the Mayor’s Report. </w:t>
            </w:r>
            <w:bookmarkStart w:id="176" w:name="Carried_9707"/>
          </w:p>
          <w:p w14:paraId="7D879D71" w14:textId="77777777" w:rsidR="00692E85" w:rsidRDefault="00FD6FA6" w:rsidP="00EC613E">
            <w:pPr>
              <w:spacing w:after="0"/>
              <w:jc w:val="right"/>
            </w:pPr>
            <w:r w:rsidRPr="00FD6FA6">
              <w:rPr>
                <w:rFonts w:cs="Calibri"/>
                <w:b/>
                <w:caps/>
              </w:rPr>
              <w:t>Carried</w:t>
            </w:r>
            <w:bookmarkEnd w:id="176"/>
          </w:p>
        </w:tc>
      </w:tr>
    </w:tbl>
    <w:p w14:paraId="1787E62B" w14:textId="6FEF1962" w:rsidR="00692E85" w:rsidRDefault="00692E85" w:rsidP="00EC613E">
      <w:pPr>
        <w:pStyle w:val="ICTOC1MINS"/>
        <w:tabs>
          <w:tab w:val="clear" w:pos="851"/>
          <w:tab w:val="left" w:pos="567"/>
        </w:tabs>
        <w:rPr>
          <w:noProof/>
        </w:rPr>
      </w:pPr>
      <w:r>
        <w:t xml:space="preserve"> </w:t>
      </w:r>
      <w:bookmarkStart w:id="177" w:name="PageSet_Report_9707"/>
      <w:bookmarkStart w:id="178" w:name="PDF1_CouncillorsReports"/>
      <w:bookmarkEnd w:id="177"/>
      <w:bookmarkEnd w:id="35"/>
      <w:bookmarkEnd w:id="57"/>
      <w:bookmarkEnd w:id="70"/>
      <w:bookmarkEnd w:id="142"/>
      <w:bookmarkEnd w:id="160"/>
      <w:bookmarkEnd w:id="163"/>
      <w:bookmarkEnd w:id="166"/>
      <w:bookmarkEnd w:id="169"/>
      <w:r>
        <w:rPr>
          <w:noProof/>
        </w:rPr>
        <w:fldChar w:fldCharType="begin"/>
      </w:r>
      <w:r>
        <w:rPr>
          <w:noProof/>
        </w:rPr>
        <w:instrText xml:space="preserve"> SEQ SeqList \* CHARFORMAT </w:instrText>
      </w:r>
      <w:r>
        <w:rPr>
          <w:noProof/>
        </w:rPr>
        <w:fldChar w:fldCharType="separate"/>
      </w:r>
      <w:bookmarkStart w:id="179" w:name="_Toc71280241"/>
      <w:r w:rsidR="00F92D85">
        <w:rPr>
          <w:noProof/>
        </w:rPr>
        <w:t>20</w:t>
      </w:r>
      <w:r>
        <w:rPr>
          <w:noProof/>
        </w:rPr>
        <w:fldChar w:fldCharType="end"/>
      </w:r>
      <w:r w:rsidRPr="0056606E">
        <w:rPr>
          <w:noProof/>
        </w:rPr>
        <w:tab/>
      </w:r>
      <w:r>
        <w:rPr>
          <w:noProof/>
        </w:rPr>
        <w:t>Councillors’ Reports</w:t>
      </w:r>
      <w:bookmarkEnd w:id="178"/>
      <w:bookmarkEnd w:id="179"/>
      <w:r>
        <w:rPr>
          <w:noProof/>
        </w:rPr>
        <w:t xml:space="preserve"> </w:t>
      </w:r>
    </w:p>
    <w:tbl>
      <w:tblPr>
        <w:tblW w:w="5000" w:type="pct"/>
        <w:tblLayout w:type="fixed"/>
        <w:tblLook w:val="0000" w:firstRow="0" w:lastRow="0" w:firstColumn="0" w:lastColumn="0" w:noHBand="0" w:noVBand="0"/>
      </w:tblPr>
      <w:tblGrid>
        <w:gridCol w:w="9855"/>
      </w:tblGrid>
      <w:tr w:rsidR="00CE5BC2" w14:paraId="5391F456" w14:textId="77777777" w:rsidTr="00CE5BC2">
        <w:tc>
          <w:tcPr>
            <w:tcW w:w="5000" w:type="pct"/>
            <w:shd w:val="clear" w:color="auto" w:fill="auto"/>
          </w:tcPr>
          <w:p w14:paraId="2FBA794C" w14:textId="77777777" w:rsidR="00CE5BC2" w:rsidRDefault="00CE5BC2" w:rsidP="00EC613E">
            <w:pPr>
              <w:pStyle w:val="ICTOC2MINS"/>
              <w:tabs>
                <w:tab w:val="clear" w:pos="851"/>
                <w:tab w:val="left" w:pos="567"/>
              </w:tabs>
              <w:rPr>
                <w:rFonts w:cs="Calibri"/>
                <w:noProof/>
              </w:rPr>
            </w:pPr>
            <w:bookmarkStart w:id="180" w:name="PDF2_NewItem_N_2"/>
            <w:bookmarkStart w:id="181" w:name="_Toc71280242"/>
            <w:bookmarkEnd w:id="180"/>
            <w:r w:rsidRPr="00CE5BC2">
              <w:rPr>
                <w:rFonts w:cs="Calibri"/>
                <w:caps w:val="0"/>
                <w:noProof/>
              </w:rPr>
              <w:t>20.1</w:t>
            </w:r>
            <w:r w:rsidRPr="00CE5BC2">
              <w:rPr>
                <w:rFonts w:cs="Calibri"/>
                <w:caps w:val="0"/>
                <w:noProof/>
              </w:rPr>
              <w:tab/>
            </w:r>
            <w:r w:rsidRPr="00CE5BC2">
              <w:rPr>
                <w:rFonts w:cs="Calibri"/>
                <w:noProof/>
              </w:rPr>
              <w:t>Councillors' Reports</w:t>
            </w:r>
            <w:bookmarkEnd w:id="181"/>
          </w:p>
          <w:p w14:paraId="61315952" w14:textId="31BC7079" w:rsidR="00CE5BC2" w:rsidRDefault="00CE5BC2" w:rsidP="00CE5BC2">
            <w:r>
              <w:t>Since the last Ordinary Meeting of Council, Councillors have attended the following meetings and activities:</w:t>
            </w:r>
          </w:p>
          <w:tbl>
            <w:tblPr>
              <w:tblStyle w:val="TableGrid"/>
              <w:tblW w:w="9645" w:type="dxa"/>
              <w:tblLayout w:type="fixed"/>
              <w:tblLook w:val="04A0" w:firstRow="1" w:lastRow="0" w:firstColumn="1" w:lastColumn="0" w:noHBand="0" w:noVBand="1"/>
            </w:tblPr>
            <w:tblGrid>
              <w:gridCol w:w="1419"/>
              <w:gridCol w:w="8226"/>
            </w:tblGrid>
            <w:tr w:rsidR="00CE5BC2" w14:paraId="6E00AB73" w14:textId="77777777" w:rsidTr="00FD6FA6">
              <w:tc>
                <w:tcPr>
                  <w:tcW w:w="1419"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A04A743" w14:textId="77777777" w:rsidR="00CE5BC2" w:rsidRDefault="00CE5BC2" w:rsidP="00CE5BC2">
                  <w:pPr>
                    <w:rPr>
                      <w:b/>
                    </w:rPr>
                  </w:pPr>
                  <w:r>
                    <w:rPr>
                      <w:b/>
                    </w:rPr>
                    <w:t>Councillor</w:t>
                  </w:r>
                </w:p>
              </w:tc>
              <w:tc>
                <w:tcPr>
                  <w:tcW w:w="822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F918DFA" w14:textId="77777777" w:rsidR="00CE5BC2" w:rsidRDefault="00CE5BC2" w:rsidP="00CE5BC2">
                  <w:pPr>
                    <w:rPr>
                      <w:b/>
                    </w:rPr>
                  </w:pPr>
                  <w:r>
                    <w:rPr>
                      <w:b/>
                    </w:rPr>
                    <w:t>Activity</w:t>
                  </w:r>
                </w:p>
              </w:tc>
            </w:tr>
            <w:tr w:rsidR="00CE5BC2" w14:paraId="236985FB" w14:textId="77777777" w:rsidTr="00FD6FA6">
              <w:tc>
                <w:tcPr>
                  <w:tcW w:w="1419" w:type="dxa"/>
                  <w:tcBorders>
                    <w:top w:val="single" w:sz="4" w:space="0" w:color="auto"/>
                    <w:left w:val="single" w:sz="4" w:space="0" w:color="auto"/>
                    <w:bottom w:val="single" w:sz="4" w:space="0" w:color="auto"/>
                    <w:right w:val="single" w:sz="4" w:space="0" w:color="auto"/>
                  </w:tcBorders>
                  <w:hideMark/>
                </w:tcPr>
                <w:p w14:paraId="2ABE4FBE" w14:textId="77777777" w:rsidR="00CE5BC2" w:rsidRDefault="00CE5BC2" w:rsidP="00CE5BC2">
                  <w:pPr>
                    <w:tabs>
                      <w:tab w:val="left" w:pos="2268"/>
                    </w:tabs>
                    <w:autoSpaceDE w:val="0"/>
                    <w:autoSpaceDN w:val="0"/>
                    <w:adjustRightInd w:val="0"/>
                    <w:spacing w:after="0"/>
                    <w:jc w:val="left"/>
                  </w:pPr>
                  <w:r>
                    <w:t xml:space="preserve">Cr </w:t>
                  </w:r>
                  <w:proofErr w:type="spellStart"/>
                  <w:r>
                    <w:t>Munari</w:t>
                  </w:r>
                  <w:proofErr w:type="spellEnd"/>
                </w:p>
              </w:tc>
              <w:tc>
                <w:tcPr>
                  <w:tcW w:w="8226" w:type="dxa"/>
                  <w:tcBorders>
                    <w:top w:val="single" w:sz="4" w:space="0" w:color="auto"/>
                    <w:left w:val="single" w:sz="4" w:space="0" w:color="auto"/>
                    <w:bottom w:val="single" w:sz="4" w:space="0" w:color="auto"/>
                    <w:right w:val="single" w:sz="4" w:space="0" w:color="auto"/>
                  </w:tcBorders>
                  <w:hideMark/>
                </w:tcPr>
                <w:p w14:paraId="6812A1B3" w14:textId="2B905689" w:rsidR="00CE5BC2" w:rsidRDefault="00B14C0A" w:rsidP="00EE49B9">
                  <w:pPr>
                    <w:pStyle w:val="ICBulletList1"/>
                    <w:numPr>
                      <w:ilvl w:val="0"/>
                      <w:numId w:val="11"/>
                    </w:numPr>
                  </w:pPr>
                  <w:r>
                    <w:t>VLGA Gender Equality Seminar</w:t>
                  </w:r>
                </w:p>
                <w:p w14:paraId="568C1315" w14:textId="77777777" w:rsidR="00B14C0A" w:rsidRDefault="00B14C0A" w:rsidP="00EE49B9">
                  <w:pPr>
                    <w:pStyle w:val="ICBulletList1"/>
                    <w:numPr>
                      <w:ilvl w:val="0"/>
                      <w:numId w:val="11"/>
                    </w:numPr>
                  </w:pPr>
                  <w:r>
                    <w:t>Peri Urban Regional Council Meeting</w:t>
                  </w:r>
                </w:p>
                <w:p w14:paraId="197B1F39" w14:textId="5B5496D7" w:rsidR="00B14C0A" w:rsidRDefault="00B14C0A" w:rsidP="00EE49B9">
                  <w:pPr>
                    <w:pStyle w:val="ICBulletList1"/>
                    <w:numPr>
                      <w:ilvl w:val="0"/>
                      <w:numId w:val="11"/>
                    </w:numPr>
                  </w:pPr>
                  <w:r>
                    <w:t>Chaired the Myrniong Hall Committee AGM</w:t>
                  </w:r>
                </w:p>
              </w:tc>
            </w:tr>
            <w:tr w:rsidR="00CE5BC2" w14:paraId="7769CB9A" w14:textId="77777777" w:rsidTr="00FD6FA6">
              <w:tc>
                <w:tcPr>
                  <w:tcW w:w="1419" w:type="dxa"/>
                  <w:tcBorders>
                    <w:top w:val="single" w:sz="4" w:space="0" w:color="auto"/>
                    <w:left w:val="single" w:sz="4" w:space="0" w:color="auto"/>
                    <w:bottom w:val="single" w:sz="4" w:space="0" w:color="auto"/>
                    <w:right w:val="single" w:sz="4" w:space="0" w:color="auto"/>
                  </w:tcBorders>
                  <w:hideMark/>
                </w:tcPr>
                <w:p w14:paraId="2245B179" w14:textId="34474753" w:rsidR="00CE5BC2" w:rsidRDefault="00CE5BC2" w:rsidP="00CE5BC2">
                  <w:pPr>
                    <w:tabs>
                      <w:tab w:val="left" w:pos="2268"/>
                    </w:tabs>
                    <w:autoSpaceDE w:val="0"/>
                    <w:autoSpaceDN w:val="0"/>
                    <w:adjustRightInd w:val="0"/>
                    <w:spacing w:after="0"/>
                    <w:jc w:val="left"/>
                  </w:pPr>
                  <w:r>
                    <w:t>Cr Tatchell</w:t>
                  </w:r>
                </w:p>
              </w:tc>
              <w:tc>
                <w:tcPr>
                  <w:tcW w:w="8226" w:type="dxa"/>
                  <w:tcBorders>
                    <w:top w:val="single" w:sz="4" w:space="0" w:color="auto"/>
                    <w:left w:val="single" w:sz="4" w:space="0" w:color="auto"/>
                    <w:bottom w:val="single" w:sz="4" w:space="0" w:color="auto"/>
                    <w:right w:val="single" w:sz="4" w:space="0" w:color="auto"/>
                  </w:tcBorders>
                  <w:hideMark/>
                </w:tcPr>
                <w:p w14:paraId="3A783CE2" w14:textId="572BA479" w:rsidR="00CE5BC2" w:rsidRDefault="00B14C0A" w:rsidP="00EE49B9">
                  <w:pPr>
                    <w:pStyle w:val="ICBulletList1"/>
                    <w:numPr>
                      <w:ilvl w:val="0"/>
                      <w:numId w:val="11"/>
                    </w:numPr>
                  </w:pPr>
                  <w:r>
                    <w:t>Myrniong Hall Committee AGM</w:t>
                  </w:r>
                </w:p>
                <w:p w14:paraId="4D9913ED" w14:textId="4051A527" w:rsidR="00B14C0A" w:rsidRDefault="00B14C0A" w:rsidP="00EE49B9">
                  <w:pPr>
                    <w:pStyle w:val="ICBulletList1"/>
                    <w:numPr>
                      <w:ilvl w:val="0"/>
                      <w:numId w:val="11"/>
                    </w:numPr>
                  </w:pPr>
                  <w:r>
                    <w:t>Rowsley Hall Committee Meeting</w:t>
                  </w:r>
                </w:p>
                <w:p w14:paraId="4A0686AF" w14:textId="173991ED" w:rsidR="00B14C0A" w:rsidRDefault="00B14C0A" w:rsidP="00B14C0A">
                  <w:pPr>
                    <w:pStyle w:val="ICBulletList1"/>
                    <w:numPr>
                      <w:ilvl w:val="0"/>
                      <w:numId w:val="11"/>
                    </w:numPr>
                  </w:pPr>
                  <w:r>
                    <w:t>Ballan RSL Anzac Day Function</w:t>
                  </w:r>
                </w:p>
              </w:tc>
            </w:tr>
            <w:tr w:rsidR="00CE5BC2" w14:paraId="5EBC1A33" w14:textId="77777777" w:rsidTr="00FD6FA6">
              <w:tc>
                <w:tcPr>
                  <w:tcW w:w="1419" w:type="dxa"/>
                  <w:tcBorders>
                    <w:top w:val="single" w:sz="4" w:space="0" w:color="auto"/>
                    <w:left w:val="single" w:sz="4" w:space="0" w:color="auto"/>
                    <w:bottom w:val="single" w:sz="4" w:space="0" w:color="auto"/>
                    <w:right w:val="single" w:sz="4" w:space="0" w:color="auto"/>
                  </w:tcBorders>
                  <w:hideMark/>
                </w:tcPr>
                <w:p w14:paraId="30B4BF98" w14:textId="54D10A44" w:rsidR="00CE5BC2" w:rsidRDefault="00CE5BC2" w:rsidP="00CE5BC2">
                  <w:pPr>
                    <w:tabs>
                      <w:tab w:val="left" w:pos="2268"/>
                    </w:tabs>
                    <w:autoSpaceDE w:val="0"/>
                    <w:autoSpaceDN w:val="0"/>
                    <w:adjustRightInd w:val="0"/>
                    <w:spacing w:after="0"/>
                    <w:jc w:val="left"/>
                  </w:pPr>
                  <w:r>
                    <w:t>Cr Berry</w:t>
                  </w:r>
                </w:p>
              </w:tc>
              <w:tc>
                <w:tcPr>
                  <w:tcW w:w="8226" w:type="dxa"/>
                  <w:tcBorders>
                    <w:top w:val="single" w:sz="4" w:space="0" w:color="auto"/>
                    <w:left w:val="single" w:sz="4" w:space="0" w:color="auto"/>
                    <w:bottom w:val="single" w:sz="4" w:space="0" w:color="auto"/>
                    <w:right w:val="single" w:sz="4" w:space="0" w:color="auto"/>
                  </w:tcBorders>
                  <w:hideMark/>
                </w:tcPr>
                <w:p w14:paraId="6D472DFC" w14:textId="411D551A" w:rsidR="00CE5BC2" w:rsidRDefault="00217A3E" w:rsidP="00217A3E">
                  <w:pPr>
                    <w:pStyle w:val="ICBulletList1"/>
                    <w:numPr>
                      <w:ilvl w:val="0"/>
                      <w:numId w:val="11"/>
                    </w:numPr>
                  </w:pPr>
                  <w:r>
                    <w:t>25 April 2021 Bacchus Marsh Anzac Day Dawn Service</w:t>
                  </w:r>
                </w:p>
              </w:tc>
            </w:tr>
            <w:tr w:rsidR="00CE5BC2" w14:paraId="534E29DE" w14:textId="77777777" w:rsidTr="00FD6FA6">
              <w:tc>
                <w:tcPr>
                  <w:tcW w:w="1419" w:type="dxa"/>
                  <w:tcBorders>
                    <w:top w:val="single" w:sz="4" w:space="0" w:color="auto"/>
                    <w:left w:val="single" w:sz="4" w:space="0" w:color="auto"/>
                    <w:bottom w:val="single" w:sz="4" w:space="0" w:color="auto"/>
                    <w:right w:val="single" w:sz="4" w:space="0" w:color="auto"/>
                  </w:tcBorders>
                </w:tcPr>
                <w:p w14:paraId="07D5F410" w14:textId="36D8CF09" w:rsidR="00CE5BC2" w:rsidRDefault="00CE5BC2" w:rsidP="00CE5BC2">
                  <w:pPr>
                    <w:tabs>
                      <w:tab w:val="left" w:pos="2268"/>
                    </w:tabs>
                    <w:autoSpaceDE w:val="0"/>
                    <w:autoSpaceDN w:val="0"/>
                    <w:adjustRightInd w:val="0"/>
                    <w:spacing w:after="0"/>
                    <w:jc w:val="left"/>
                  </w:pPr>
                  <w:r>
                    <w:t xml:space="preserve">Cr </w:t>
                  </w:r>
                  <w:proofErr w:type="spellStart"/>
                  <w:r>
                    <w:t>Dudzik</w:t>
                  </w:r>
                  <w:proofErr w:type="spellEnd"/>
                </w:p>
              </w:tc>
              <w:tc>
                <w:tcPr>
                  <w:tcW w:w="8226" w:type="dxa"/>
                  <w:tcBorders>
                    <w:top w:val="single" w:sz="4" w:space="0" w:color="auto"/>
                    <w:left w:val="single" w:sz="4" w:space="0" w:color="auto"/>
                    <w:bottom w:val="single" w:sz="4" w:space="0" w:color="auto"/>
                    <w:right w:val="single" w:sz="4" w:space="0" w:color="auto"/>
                  </w:tcBorders>
                </w:tcPr>
                <w:p w14:paraId="6D31A77C" w14:textId="6570CBFD" w:rsidR="00CE5BC2" w:rsidRDefault="00B14C0A" w:rsidP="00EE49B9">
                  <w:pPr>
                    <w:pStyle w:val="ICBulletList1"/>
                    <w:numPr>
                      <w:ilvl w:val="0"/>
                      <w:numId w:val="11"/>
                    </w:numPr>
                  </w:pPr>
                  <w:r>
                    <w:t>19 April 2021 Bacchus Marsh B</w:t>
                  </w:r>
                  <w:r w:rsidR="00217A3E">
                    <w:t>iz Connect Meeting</w:t>
                  </w:r>
                </w:p>
                <w:p w14:paraId="3A821AA1" w14:textId="4BBFBEEA" w:rsidR="00217A3E" w:rsidRDefault="00217A3E" w:rsidP="00EE49B9">
                  <w:pPr>
                    <w:pStyle w:val="ICBulletList1"/>
                    <w:numPr>
                      <w:ilvl w:val="0"/>
                      <w:numId w:val="11"/>
                    </w:numPr>
                  </w:pPr>
                  <w:r>
                    <w:t>20 April 2021 Ballan Chamber of Commerce Meeting</w:t>
                  </w:r>
                </w:p>
                <w:p w14:paraId="76321E2A" w14:textId="77777777" w:rsidR="00217A3E" w:rsidRDefault="00217A3E" w:rsidP="00EE49B9">
                  <w:pPr>
                    <w:pStyle w:val="ICBulletList1"/>
                    <w:numPr>
                      <w:ilvl w:val="0"/>
                      <w:numId w:val="11"/>
                    </w:numPr>
                  </w:pPr>
                  <w:r>
                    <w:t>25 April 2021 Bacchus Marsh Anzac Day Dawn Service</w:t>
                  </w:r>
                </w:p>
                <w:p w14:paraId="3600AF34" w14:textId="66E89165" w:rsidR="00217A3E" w:rsidRDefault="00217A3E" w:rsidP="00EE49B9">
                  <w:pPr>
                    <w:pStyle w:val="ICBulletList1"/>
                    <w:numPr>
                      <w:ilvl w:val="0"/>
                      <w:numId w:val="11"/>
                    </w:numPr>
                  </w:pPr>
                  <w:r>
                    <w:t>30 April 2021 ALGWA Conference</w:t>
                  </w:r>
                </w:p>
              </w:tc>
            </w:tr>
          </w:tbl>
          <w:p w14:paraId="3BEECF42" w14:textId="5B0D7E7D" w:rsidR="00CE5BC2" w:rsidRDefault="00CE5BC2" w:rsidP="00CE5BC2">
            <w:pPr>
              <w:pStyle w:val="ICTOC2MINS"/>
              <w:rPr>
                <w:noProof/>
              </w:rPr>
            </w:pPr>
          </w:p>
        </w:tc>
      </w:tr>
      <w:tr w:rsidR="00CE5BC2" w14:paraId="32115ED5" w14:textId="77777777" w:rsidTr="00CE5BC2">
        <w:tc>
          <w:tcPr>
            <w:tcW w:w="5000" w:type="pct"/>
            <w:tcBorders>
              <w:bottom w:val="single" w:sz="6" w:space="0" w:color="auto"/>
            </w:tcBorders>
            <w:shd w:val="clear" w:color="auto" w:fill="auto"/>
          </w:tcPr>
          <w:p w14:paraId="326B2E08" w14:textId="7EE7BF0F" w:rsidR="00FD6FA6" w:rsidRDefault="00FD6FA6" w:rsidP="00FD6FA6">
            <w:pPr>
              <w:tabs>
                <w:tab w:val="left" w:pos="1134"/>
              </w:tabs>
              <w:spacing w:before="240"/>
              <w:jc w:val="left"/>
              <w:rPr>
                <w:rFonts w:cs="Calibri"/>
                <w:b/>
                <w:caps/>
                <w:noProof/>
              </w:rPr>
            </w:pPr>
            <w:bookmarkStart w:id="182" w:name="PDF2_Recommendations_N_2"/>
            <w:bookmarkStart w:id="183" w:name="PDF2_NewItemText_N_2"/>
            <w:bookmarkStart w:id="184" w:name="MoverSeconder_N_2"/>
            <w:bookmarkEnd w:id="182"/>
            <w:bookmarkEnd w:id="183"/>
            <w:r w:rsidRPr="00FD6FA6">
              <w:rPr>
                <w:rFonts w:cs="Calibri"/>
                <w:b/>
                <w:caps/>
                <w:noProof/>
              </w:rPr>
              <w:t xml:space="preserve">Resolution  </w:t>
            </w:r>
          </w:p>
          <w:p w14:paraId="1B998D00" w14:textId="6E4B2A31" w:rsidR="00FD6FA6" w:rsidRDefault="00FD6FA6" w:rsidP="00FD6FA6">
            <w:pPr>
              <w:tabs>
                <w:tab w:val="left" w:pos="1134"/>
              </w:tabs>
              <w:spacing w:after="0"/>
              <w:jc w:val="left"/>
              <w:rPr>
                <w:rFonts w:cs="Calibri"/>
                <w:noProof/>
              </w:rPr>
            </w:pPr>
            <w:r w:rsidRPr="00FD6FA6">
              <w:rPr>
                <w:rFonts w:cs="Calibri"/>
                <w:b/>
                <w:bCs/>
                <w:noProof/>
              </w:rPr>
              <w:t>Moved:</w:t>
            </w:r>
            <w:r w:rsidRPr="00FD6FA6">
              <w:rPr>
                <w:rFonts w:cs="Calibri"/>
                <w:noProof/>
              </w:rPr>
              <w:tab/>
              <w:t>Cr Paul Tatchell</w:t>
            </w:r>
          </w:p>
          <w:p w14:paraId="549E888B" w14:textId="60E92851" w:rsidR="00FD6FA6" w:rsidRPr="00FD6FA6" w:rsidRDefault="00FD6FA6" w:rsidP="00FD6FA6">
            <w:pPr>
              <w:tabs>
                <w:tab w:val="left" w:pos="1134"/>
              </w:tabs>
              <w:jc w:val="left"/>
              <w:rPr>
                <w:noProof/>
              </w:rPr>
            </w:pPr>
            <w:r w:rsidRPr="00FD6FA6">
              <w:rPr>
                <w:rFonts w:cs="Calibri"/>
                <w:b/>
                <w:bCs/>
                <w:noProof/>
              </w:rPr>
              <w:t>Seconded:</w:t>
            </w:r>
            <w:r w:rsidRPr="00FD6FA6">
              <w:rPr>
                <w:rFonts w:cs="Calibri"/>
                <w:noProof/>
              </w:rPr>
              <w:tab/>
              <w:t>Cr Ally Munari</w:t>
            </w:r>
            <w:bookmarkEnd w:id="184"/>
          </w:p>
          <w:p w14:paraId="0DCFECF5" w14:textId="199439DC" w:rsidR="00CE5BC2" w:rsidRPr="00EC613E" w:rsidRDefault="00CE5BC2" w:rsidP="00CE5BC2">
            <w:pPr>
              <w:rPr>
                <w:rFonts w:cs="Calibri"/>
                <w:b/>
                <w:bCs/>
                <w:noProof/>
              </w:rPr>
            </w:pPr>
            <w:r w:rsidRPr="00EC613E">
              <w:rPr>
                <w:rFonts w:cs="Calibri"/>
                <w:b/>
                <w:bCs/>
                <w:noProof/>
              </w:rPr>
              <w:t>That Council receives the Councillors’ Reports</w:t>
            </w:r>
            <w:r w:rsidR="00D61D1D">
              <w:rPr>
                <w:rFonts w:cs="Calibri"/>
                <w:b/>
                <w:bCs/>
                <w:noProof/>
              </w:rPr>
              <w:t>.</w:t>
            </w:r>
          </w:p>
          <w:p w14:paraId="21576D86" w14:textId="3C81DA28" w:rsidR="00CE5BC2" w:rsidRPr="00CE5BC2" w:rsidRDefault="00FD6FA6" w:rsidP="00FD6FA6">
            <w:pPr>
              <w:jc w:val="right"/>
              <w:rPr>
                <w:noProof/>
              </w:rPr>
            </w:pPr>
            <w:bookmarkStart w:id="185" w:name="Carried_N_2"/>
            <w:r w:rsidRPr="00FD6FA6">
              <w:rPr>
                <w:rFonts w:cs="Calibri"/>
                <w:b/>
                <w:caps/>
                <w:noProof/>
              </w:rPr>
              <w:t>Carried</w:t>
            </w:r>
            <w:bookmarkEnd w:id="185"/>
          </w:p>
        </w:tc>
      </w:tr>
    </w:tbl>
    <w:p w14:paraId="4AAD62CA" w14:textId="77777777" w:rsidR="00D61D1D" w:rsidRDefault="00D61D1D" w:rsidP="00CE5BC2">
      <w:pPr>
        <w:pStyle w:val="ICTOC1MINS"/>
        <w:tabs>
          <w:tab w:val="clear" w:pos="851"/>
          <w:tab w:val="left" w:pos="567"/>
        </w:tabs>
        <w:spacing w:after="120"/>
        <w:rPr>
          <w:noProof/>
        </w:rPr>
      </w:pPr>
      <w:bookmarkStart w:id="186" w:name="PDF1_QuestionwithNotice"/>
    </w:p>
    <w:p w14:paraId="2103BAD2" w14:textId="77777777" w:rsidR="00D61D1D" w:rsidRDefault="00D61D1D">
      <w:pPr>
        <w:spacing w:after="200" w:line="276" w:lineRule="auto"/>
        <w:jc w:val="left"/>
        <w:rPr>
          <w:b/>
          <w:caps/>
          <w:noProof/>
        </w:rPr>
      </w:pPr>
      <w:r>
        <w:rPr>
          <w:noProof/>
        </w:rPr>
        <w:br w:type="page"/>
      </w:r>
    </w:p>
    <w:p w14:paraId="329705A6" w14:textId="2411D7F9" w:rsidR="00692E85" w:rsidRDefault="00692E85" w:rsidP="00CE5BC2">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187" w:name="_Toc71280243"/>
      <w:r w:rsidR="00F92D85">
        <w:rPr>
          <w:noProof/>
        </w:rPr>
        <w:t>21</w:t>
      </w:r>
      <w:r>
        <w:rPr>
          <w:noProof/>
        </w:rPr>
        <w:fldChar w:fldCharType="end"/>
      </w:r>
      <w:r>
        <w:rPr>
          <w:noProof/>
        </w:rPr>
        <w:tab/>
      </w:r>
      <w:r w:rsidR="00CE5BC2">
        <w:rPr>
          <w:noProof/>
        </w:rPr>
        <w:t>Urgent Business</w:t>
      </w:r>
      <w:bookmarkEnd w:id="186"/>
      <w:bookmarkEnd w:id="187"/>
    </w:p>
    <w:p w14:paraId="39091EE6" w14:textId="2D98543A" w:rsidR="00217A3E" w:rsidRDefault="00217A3E" w:rsidP="00217A3E">
      <w:pPr>
        <w:rPr>
          <w:noProof/>
        </w:rPr>
      </w:pPr>
      <w:r>
        <w:rPr>
          <w:noProof/>
        </w:rPr>
        <w:t>Cr Pa</w:t>
      </w:r>
      <w:r w:rsidR="00745415">
        <w:rPr>
          <w:noProof/>
        </w:rPr>
        <w:t>ul Ta</w:t>
      </w:r>
      <w:r w:rsidR="00EC613E">
        <w:rPr>
          <w:noProof/>
        </w:rPr>
        <w:t>t</w:t>
      </w:r>
      <w:r w:rsidR="00745415">
        <w:rPr>
          <w:noProof/>
        </w:rPr>
        <w:t>chell raised an item of urgent business in relation to the Rowsley Hall Committee.</w:t>
      </w:r>
    </w:p>
    <w:tbl>
      <w:tblPr>
        <w:tblW w:w="5000" w:type="pct"/>
        <w:tblLayout w:type="fixed"/>
        <w:tblLook w:val="0000" w:firstRow="0" w:lastRow="0" w:firstColumn="0" w:lastColumn="0" w:noHBand="0" w:noVBand="0"/>
      </w:tblPr>
      <w:tblGrid>
        <w:gridCol w:w="9855"/>
      </w:tblGrid>
      <w:tr w:rsidR="00217A3E" w14:paraId="22266856" w14:textId="77777777" w:rsidTr="00217A3E">
        <w:tc>
          <w:tcPr>
            <w:tcW w:w="5000" w:type="pct"/>
            <w:shd w:val="clear" w:color="auto" w:fill="auto"/>
          </w:tcPr>
          <w:p w14:paraId="4D3C6CCA" w14:textId="1D820167" w:rsidR="00217A3E" w:rsidRDefault="00217A3E" w:rsidP="00EC613E">
            <w:pPr>
              <w:pStyle w:val="ICTOC2MINS"/>
              <w:tabs>
                <w:tab w:val="clear" w:pos="851"/>
                <w:tab w:val="left" w:pos="567"/>
              </w:tabs>
              <w:rPr>
                <w:noProof/>
              </w:rPr>
            </w:pPr>
            <w:bookmarkStart w:id="188" w:name="PDF2_NewItem_N_3"/>
            <w:bookmarkStart w:id="189" w:name="_Toc71280244"/>
            <w:bookmarkEnd w:id="188"/>
            <w:r w:rsidRPr="00217A3E">
              <w:rPr>
                <w:rFonts w:cs="Calibri"/>
                <w:caps w:val="0"/>
                <w:noProof/>
              </w:rPr>
              <w:t>21.1</w:t>
            </w:r>
            <w:r w:rsidRPr="00217A3E">
              <w:rPr>
                <w:rFonts w:cs="Calibri"/>
                <w:caps w:val="0"/>
                <w:noProof/>
              </w:rPr>
              <w:tab/>
            </w:r>
            <w:r w:rsidRPr="00217A3E">
              <w:rPr>
                <w:rFonts w:cs="Calibri"/>
                <w:noProof/>
              </w:rPr>
              <w:t>Admission of Urgent Business</w:t>
            </w:r>
            <w:bookmarkEnd w:id="189"/>
          </w:p>
        </w:tc>
      </w:tr>
      <w:tr w:rsidR="00217A3E" w14:paraId="05F4A47F" w14:textId="77777777" w:rsidTr="00217A3E">
        <w:tc>
          <w:tcPr>
            <w:tcW w:w="5000" w:type="pct"/>
            <w:tcBorders>
              <w:bottom w:val="single" w:sz="6" w:space="0" w:color="auto"/>
            </w:tcBorders>
            <w:shd w:val="clear" w:color="auto" w:fill="auto"/>
          </w:tcPr>
          <w:p w14:paraId="7BE7A849" w14:textId="75A10EBB" w:rsidR="00217A3E" w:rsidRDefault="00745415" w:rsidP="00960F37">
            <w:pPr>
              <w:pStyle w:val="ICHeading3"/>
              <w:rPr>
                <w:noProof/>
              </w:rPr>
            </w:pPr>
            <w:bookmarkStart w:id="190" w:name="PDF2_Recommendations_N_3"/>
            <w:bookmarkStart w:id="191" w:name="PDF2_NewItemText_N_3"/>
            <w:bookmarkStart w:id="192" w:name="MoverSeconder_N_3"/>
            <w:bookmarkEnd w:id="190"/>
            <w:bookmarkEnd w:id="191"/>
            <w:r w:rsidRPr="00745415">
              <w:rPr>
                <w:noProof/>
              </w:rPr>
              <w:t xml:space="preserve">Resolution  </w:t>
            </w:r>
          </w:p>
          <w:p w14:paraId="3EBEFFD0" w14:textId="42551D87" w:rsidR="00745415" w:rsidRDefault="00745415" w:rsidP="00745415">
            <w:pPr>
              <w:tabs>
                <w:tab w:val="left" w:pos="1134"/>
              </w:tabs>
              <w:spacing w:after="0"/>
              <w:jc w:val="left"/>
              <w:rPr>
                <w:rFonts w:cs="Calibri"/>
                <w:noProof/>
              </w:rPr>
            </w:pPr>
            <w:r w:rsidRPr="00745415">
              <w:rPr>
                <w:rFonts w:cs="Calibri"/>
                <w:b/>
                <w:bCs/>
                <w:noProof/>
              </w:rPr>
              <w:t>Moved:</w:t>
            </w:r>
            <w:r w:rsidRPr="00745415">
              <w:rPr>
                <w:rFonts w:cs="Calibri"/>
                <w:noProof/>
              </w:rPr>
              <w:tab/>
              <w:t>Cr Paul Tatchell</w:t>
            </w:r>
          </w:p>
          <w:p w14:paraId="565AAAFE" w14:textId="6F5EC224" w:rsidR="00745415" w:rsidRPr="00745415" w:rsidRDefault="00745415" w:rsidP="00745415">
            <w:pPr>
              <w:tabs>
                <w:tab w:val="left" w:pos="1134"/>
              </w:tabs>
              <w:jc w:val="left"/>
              <w:rPr>
                <w:noProof/>
              </w:rPr>
            </w:pPr>
            <w:r w:rsidRPr="00745415">
              <w:rPr>
                <w:rFonts w:cs="Calibri"/>
                <w:b/>
                <w:bCs/>
                <w:noProof/>
              </w:rPr>
              <w:t>Seconded:</w:t>
            </w:r>
            <w:r w:rsidRPr="00745415">
              <w:rPr>
                <w:rFonts w:cs="Calibri"/>
                <w:noProof/>
              </w:rPr>
              <w:tab/>
              <w:t>Cr David Edwards</w:t>
            </w:r>
            <w:bookmarkEnd w:id="192"/>
          </w:p>
          <w:p w14:paraId="353CF0CA" w14:textId="2244A775" w:rsidR="00217A3E" w:rsidRPr="00D61D1D" w:rsidRDefault="00745415" w:rsidP="00217A3E">
            <w:pPr>
              <w:rPr>
                <w:rFonts w:cs="Calibri"/>
                <w:b/>
                <w:bCs/>
                <w:noProof/>
              </w:rPr>
            </w:pPr>
            <w:r w:rsidRPr="00D61D1D">
              <w:rPr>
                <w:rFonts w:cs="Calibri"/>
                <w:b/>
                <w:bCs/>
                <w:noProof/>
              </w:rPr>
              <w:t>That Council resolves to admit the item of urgent business in relation to the Rowsley Hall Committee.</w:t>
            </w:r>
          </w:p>
          <w:p w14:paraId="367D74BF" w14:textId="4BBBB47F" w:rsidR="00217A3E" w:rsidRPr="00217A3E" w:rsidRDefault="00745415" w:rsidP="00745415">
            <w:pPr>
              <w:jc w:val="right"/>
              <w:rPr>
                <w:noProof/>
              </w:rPr>
            </w:pPr>
            <w:bookmarkStart w:id="193" w:name="Carried_N_3"/>
            <w:r w:rsidRPr="00745415">
              <w:rPr>
                <w:rFonts w:cs="Calibri"/>
                <w:b/>
                <w:caps/>
                <w:noProof/>
              </w:rPr>
              <w:t>Carried</w:t>
            </w:r>
            <w:bookmarkEnd w:id="193"/>
          </w:p>
        </w:tc>
      </w:tr>
    </w:tbl>
    <w:p w14:paraId="66C08932" w14:textId="41E78814" w:rsidR="00CE5BC2" w:rsidRDefault="00CE5BC2" w:rsidP="00CE5BC2">
      <w:pPr>
        <w:pStyle w:val="ICTOC3MINS"/>
        <w:ind w:left="567"/>
        <w:rPr>
          <w:noProof/>
        </w:rPr>
      </w:pPr>
    </w:p>
    <w:tbl>
      <w:tblPr>
        <w:tblW w:w="5000" w:type="pct"/>
        <w:tblLayout w:type="fixed"/>
        <w:tblLook w:val="0000" w:firstRow="0" w:lastRow="0" w:firstColumn="0" w:lastColumn="0" w:noHBand="0" w:noVBand="0"/>
      </w:tblPr>
      <w:tblGrid>
        <w:gridCol w:w="9855"/>
      </w:tblGrid>
      <w:tr w:rsidR="00745415" w14:paraId="58FAD048" w14:textId="77777777" w:rsidTr="00745415">
        <w:tc>
          <w:tcPr>
            <w:tcW w:w="5000" w:type="pct"/>
            <w:shd w:val="clear" w:color="auto" w:fill="auto"/>
          </w:tcPr>
          <w:p w14:paraId="1A5F66E3" w14:textId="28D04235" w:rsidR="00745415" w:rsidRDefault="00745415" w:rsidP="00960F37">
            <w:pPr>
              <w:pStyle w:val="ICTOC2MINS"/>
              <w:tabs>
                <w:tab w:val="clear" w:pos="851"/>
                <w:tab w:val="left" w:pos="567"/>
              </w:tabs>
              <w:rPr>
                <w:noProof/>
              </w:rPr>
            </w:pPr>
            <w:bookmarkStart w:id="194" w:name="PDF2_NewItem_N_4"/>
            <w:bookmarkStart w:id="195" w:name="_Toc71280245"/>
            <w:bookmarkEnd w:id="194"/>
            <w:r w:rsidRPr="00745415">
              <w:rPr>
                <w:rFonts w:cs="Calibri"/>
                <w:caps w:val="0"/>
                <w:noProof/>
              </w:rPr>
              <w:t>21.2</w:t>
            </w:r>
            <w:r w:rsidRPr="00745415">
              <w:rPr>
                <w:rFonts w:cs="Calibri"/>
                <w:caps w:val="0"/>
                <w:noProof/>
              </w:rPr>
              <w:tab/>
            </w:r>
            <w:r w:rsidRPr="00745415">
              <w:rPr>
                <w:rFonts w:cs="Calibri"/>
                <w:noProof/>
              </w:rPr>
              <w:t>Urgent Business - Rowsley Hall Committee</w:t>
            </w:r>
            <w:bookmarkEnd w:id="195"/>
          </w:p>
        </w:tc>
      </w:tr>
      <w:tr w:rsidR="00745415" w14:paraId="2CA0F902" w14:textId="77777777" w:rsidTr="00745415">
        <w:tc>
          <w:tcPr>
            <w:tcW w:w="5000" w:type="pct"/>
            <w:tcBorders>
              <w:bottom w:val="single" w:sz="6" w:space="0" w:color="auto"/>
            </w:tcBorders>
            <w:shd w:val="clear" w:color="auto" w:fill="auto"/>
          </w:tcPr>
          <w:p w14:paraId="55283888" w14:textId="7C12A834" w:rsidR="00745415" w:rsidRDefault="0039611D" w:rsidP="00960F37">
            <w:pPr>
              <w:pStyle w:val="ICHeading3"/>
              <w:rPr>
                <w:noProof/>
              </w:rPr>
            </w:pPr>
            <w:bookmarkStart w:id="196" w:name="PDF2_Recommendations_N_4"/>
            <w:bookmarkStart w:id="197" w:name="PDF2_NewItemText_N_4"/>
            <w:bookmarkStart w:id="198" w:name="MoverSeconder_N_4"/>
            <w:bookmarkEnd w:id="196"/>
            <w:bookmarkEnd w:id="197"/>
            <w:r w:rsidRPr="0039611D">
              <w:rPr>
                <w:noProof/>
              </w:rPr>
              <w:t xml:space="preserve">Resolution  </w:t>
            </w:r>
          </w:p>
          <w:p w14:paraId="72CBD736" w14:textId="7FD009DF" w:rsidR="0039611D" w:rsidRDefault="0039611D" w:rsidP="0039611D">
            <w:pPr>
              <w:tabs>
                <w:tab w:val="left" w:pos="1134"/>
              </w:tabs>
              <w:spacing w:after="0"/>
              <w:jc w:val="left"/>
              <w:rPr>
                <w:rFonts w:cs="Calibri"/>
                <w:noProof/>
              </w:rPr>
            </w:pPr>
            <w:r w:rsidRPr="0039611D">
              <w:rPr>
                <w:rFonts w:cs="Calibri"/>
                <w:b/>
                <w:bCs/>
                <w:noProof/>
              </w:rPr>
              <w:t>Moved:</w:t>
            </w:r>
            <w:r w:rsidRPr="0039611D">
              <w:rPr>
                <w:rFonts w:cs="Calibri"/>
                <w:noProof/>
              </w:rPr>
              <w:tab/>
              <w:t>Cr Paul Tatchell</w:t>
            </w:r>
          </w:p>
          <w:p w14:paraId="6B179CE1" w14:textId="03EA6119" w:rsidR="0039611D" w:rsidRPr="0039611D" w:rsidRDefault="0039611D" w:rsidP="0039611D">
            <w:pPr>
              <w:tabs>
                <w:tab w:val="left" w:pos="1134"/>
              </w:tabs>
              <w:jc w:val="left"/>
              <w:rPr>
                <w:noProof/>
              </w:rPr>
            </w:pPr>
            <w:r w:rsidRPr="0039611D">
              <w:rPr>
                <w:rFonts w:cs="Calibri"/>
                <w:b/>
                <w:bCs/>
                <w:noProof/>
              </w:rPr>
              <w:t>Seconded:</w:t>
            </w:r>
            <w:r w:rsidRPr="0039611D">
              <w:rPr>
                <w:rFonts w:cs="Calibri"/>
                <w:noProof/>
              </w:rPr>
              <w:tab/>
              <w:t>Cr Ally Munari</w:t>
            </w:r>
            <w:bookmarkEnd w:id="198"/>
          </w:p>
          <w:p w14:paraId="09943676" w14:textId="4CA5D3F2" w:rsidR="00745415" w:rsidRPr="00D61D1D" w:rsidRDefault="00745415" w:rsidP="00745415">
            <w:pPr>
              <w:rPr>
                <w:rFonts w:cs="Calibri"/>
                <w:b/>
                <w:bCs/>
                <w:noProof/>
              </w:rPr>
            </w:pPr>
            <w:r w:rsidRPr="00D61D1D">
              <w:rPr>
                <w:rFonts w:cs="Calibri"/>
                <w:b/>
                <w:bCs/>
                <w:noProof/>
              </w:rPr>
              <w:t xml:space="preserve">That Council </w:t>
            </w:r>
            <w:r w:rsidR="0039611D" w:rsidRPr="00D61D1D">
              <w:rPr>
                <w:rFonts w:cs="Calibri"/>
                <w:b/>
                <w:bCs/>
                <w:noProof/>
              </w:rPr>
              <w:t>supports</w:t>
            </w:r>
            <w:r w:rsidRPr="00D61D1D">
              <w:rPr>
                <w:rFonts w:cs="Calibri"/>
                <w:b/>
                <w:bCs/>
                <w:noProof/>
              </w:rPr>
              <w:t xml:space="preserve"> Cr Paul Tatchell </w:t>
            </w:r>
            <w:r w:rsidR="0039611D" w:rsidRPr="00D61D1D">
              <w:rPr>
                <w:rFonts w:cs="Calibri"/>
                <w:b/>
                <w:bCs/>
                <w:noProof/>
              </w:rPr>
              <w:t>to stand in as the interim Chairperson until such time as the Rowsley Hall Committee appoint a new Chairperson.</w:t>
            </w:r>
          </w:p>
          <w:p w14:paraId="29152E61" w14:textId="5C041A1F" w:rsidR="00745415" w:rsidRPr="00745415" w:rsidRDefault="0039611D" w:rsidP="0039611D">
            <w:pPr>
              <w:jc w:val="right"/>
              <w:rPr>
                <w:noProof/>
              </w:rPr>
            </w:pPr>
            <w:bookmarkStart w:id="199" w:name="Carried_N_4"/>
            <w:r w:rsidRPr="0039611D">
              <w:rPr>
                <w:rFonts w:cs="Calibri"/>
                <w:b/>
                <w:caps/>
                <w:noProof/>
              </w:rPr>
              <w:t>Carried</w:t>
            </w:r>
            <w:bookmarkEnd w:id="199"/>
          </w:p>
        </w:tc>
      </w:tr>
    </w:tbl>
    <w:p w14:paraId="6A5C3DCE" w14:textId="7B47CAC0" w:rsidR="00745415" w:rsidRDefault="00745415" w:rsidP="00CE5BC2">
      <w:pPr>
        <w:pStyle w:val="ICTOC3MINS"/>
        <w:ind w:left="567"/>
        <w:rPr>
          <w:noProof/>
        </w:rPr>
      </w:pPr>
    </w:p>
    <w:tbl>
      <w:tblPr>
        <w:tblStyle w:val="TableGrid"/>
        <w:tblW w:w="0" w:type="auto"/>
        <w:tblInd w:w="-3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9"/>
      </w:tblGrid>
      <w:tr w:rsidR="00C129FE" w14:paraId="40A2954B" w14:textId="77777777" w:rsidTr="00793385">
        <w:tc>
          <w:tcPr>
            <w:tcW w:w="9889" w:type="dxa"/>
            <w:shd w:val="clear" w:color="auto" w:fill="auto"/>
          </w:tcPr>
          <w:p w14:paraId="52154B87" w14:textId="55F0E237" w:rsidR="00C129FE" w:rsidRPr="00C129FE" w:rsidRDefault="00C129FE" w:rsidP="00C129FE">
            <w:pPr>
              <w:pStyle w:val="ICHeading3"/>
              <w:rPr>
                <w:noProof/>
                <w:u w:val="single"/>
              </w:rPr>
            </w:pPr>
            <w:bookmarkStart w:id="200" w:name="PDF2_Recommendations_N_4_1"/>
            <w:bookmarkStart w:id="201" w:name="MoverSeconder_N_4_2"/>
            <w:bookmarkEnd w:id="200"/>
            <w:r w:rsidRPr="00C129FE">
              <w:rPr>
                <w:noProof/>
                <w:u w:val="single"/>
              </w:rPr>
              <w:t>Adjournment – 7.13PM</w:t>
            </w:r>
          </w:p>
          <w:p w14:paraId="604B5C74" w14:textId="77777777" w:rsidR="00C129FE" w:rsidRDefault="00C129FE" w:rsidP="00C129FE">
            <w:pPr>
              <w:tabs>
                <w:tab w:val="left" w:pos="1134"/>
              </w:tabs>
              <w:spacing w:after="0"/>
              <w:jc w:val="left"/>
              <w:rPr>
                <w:rFonts w:cs="Calibri"/>
                <w:noProof/>
              </w:rPr>
            </w:pPr>
            <w:r w:rsidRPr="00C129FE">
              <w:rPr>
                <w:rFonts w:cs="Calibri"/>
                <w:b/>
                <w:bCs/>
                <w:noProof/>
              </w:rPr>
              <w:t>Moved:</w:t>
            </w:r>
            <w:r w:rsidRPr="00C129FE">
              <w:rPr>
                <w:rFonts w:cs="Calibri"/>
                <w:noProof/>
              </w:rPr>
              <w:tab/>
              <w:t>Cr Tonia Dudzik</w:t>
            </w:r>
          </w:p>
          <w:p w14:paraId="1F97BA5B" w14:textId="77777777" w:rsidR="00C129FE" w:rsidRDefault="00C129FE" w:rsidP="00C129FE">
            <w:pPr>
              <w:tabs>
                <w:tab w:val="left" w:pos="1134"/>
              </w:tabs>
              <w:jc w:val="left"/>
              <w:rPr>
                <w:rFonts w:cs="Calibri"/>
                <w:noProof/>
              </w:rPr>
            </w:pPr>
            <w:r w:rsidRPr="00C129FE">
              <w:rPr>
                <w:rFonts w:cs="Calibri"/>
                <w:b/>
                <w:bCs/>
                <w:noProof/>
              </w:rPr>
              <w:t>Seconded:</w:t>
            </w:r>
            <w:r w:rsidRPr="00C129FE">
              <w:rPr>
                <w:rFonts w:cs="Calibri"/>
                <w:noProof/>
              </w:rPr>
              <w:tab/>
              <w:t xml:space="preserve">Cr Moira Berry </w:t>
            </w:r>
            <w:bookmarkEnd w:id="201"/>
          </w:p>
          <w:p w14:paraId="5061AEAF" w14:textId="60466BD1" w:rsidR="00C129FE" w:rsidRPr="00C129FE" w:rsidRDefault="00C129FE" w:rsidP="00C129FE">
            <w:pPr>
              <w:jc w:val="left"/>
              <w:rPr>
                <w:rFonts w:cs="Calibri"/>
                <w:b/>
                <w:bCs/>
                <w:noProof/>
              </w:rPr>
            </w:pPr>
            <w:r w:rsidRPr="00C129FE">
              <w:rPr>
                <w:rFonts w:cs="Calibri"/>
                <w:b/>
                <w:bCs/>
                <w:noProof/>
              </w:rPr>
              <w:t>That the meeting now stand adjourned for a period of 5 minutes</w:t>
            </w:r>
            <w:r>
              <w:rPr>
                <w:rFonts w:cs="Calibri"/>
                <w:b/>
                <w:bCs/>
                <w:noProof/>
              </w:rPr>
              <w:t>.</w:t>
            </w:r>
          </w:p>
          <w:p w14:paraId="0E21C581" w14:textId="3ACC72ED" w:rsidR="00C129FE" w:rsidRDefault="00C129FE" w:rsidP="00C129FE">
            <w:pPr>
              <w:jc w:val="right"/>
              <w:rPr>
                <w:noProof/>
              </w:rPr>
            </w:pPr>
            <w:r w:rsidRPr="00C129FE">
              <w:rPr>
                <w:noProof/>
              </w:rPr>
              <w:t xml:space="preserve"> </w:t>
            </w:r>
            <w:bookmarkStart w:id="202" w:name="Carried_N_4_1"/>
            <w:r w:rsidRPr="00C129FE">
              <w:rPr>
                <w:rFonts w:cs="Calibri"/>
                <w:b/>
                <w:caps/>
                <w:noProof/>
              </w:rPr>
              <w:t>Carried</w:t>
            </w:r>
            <w:bookmarkEnd w:id="202"/>
          </w:p>
        </w:tc>
      </w:tr>
    </w:tbl>
    <w:p w14:paraId="0C3A1347" w14:textId="77777777" w:rsidR="00C129FE" w:rsidRDefault="00C129FE" w:rsidP="00CE5BC2">
      <w:pPr>
        <w:pStyle w:val="ICTOC3MINS"/>
        <w:ind w:left="567"/>
        <w:rPr>
          <w:noProof/>
        </w:rPr>
      </w:pPr>
    </w:p>
    <w:tbl>
      <w:tblPr>
        <w:tblW w:w="5000" w:type="pct"/>
        <w:tblLayout w:type="fixed"/>
        <w:tblLook w:val="0000" w:firstRow="0" w:lastRow="0" w:firstColumn="0" w:lastColumn="0" w:noHBand="0" w:noVBand="0"/>
      </w:tblPr>
      <w:tblGrid>
        <w:gridCol w:w="9855"/>
      </w:tblGrid>
      <w:tr w:rsidR="0039611D" w14:paraId="00A70FD1" w14:textId="77777777" w:rsidTr="0039611D">
        <w:tc>
          <w:tcPr>
            <w:tcW w:w="5000" w:type="pct"/>
            <w:shd w:val="clear" w:color="auto" w:fill="auto"/>
          </w:tcPr>
          <w:p w14:paraId="14DD1624" w14:textId="0C761E16" w:rsidR="0039611D" w:rsidRPr="0038001B" w:rsidRDefault="0038001B" w:rsidP="0039611D">
            <w:pPr>
              <w:spacing w:before="240"/>
              <w:jc w:val="left"/>
              <w:rPr>
                <w:rFonts w:cs="Calibri"/>
                <w:b/>
                <w:caps/>
                <w:noProof/>
                <w:u w:val="single"/>
              </w:rPr>
            </w:pPr>
            <w:bookmarkStart w:id="203" w:name="PDF2_Resolution_N_5"/>
            <w:bookmarkStart w:id="204" w:name="PDF2_Resolution_N_6"/>
            <w:bookmarkEnd w:id="203"/>
            <w:bookmarkEnd w:id="204"/>
            <w:r w:rsidRPr="0038001B">
              <w:rPr>
                <w:rFonts w:cs="Calibri"/>
                <w:b/>
                <w:caps/>
                <w:noProof/>
                <w:u w:val="single"/>
              </w:rPr>
              <w:t>Resumption - 7.20pm</w:t>
            </w:r>
          </w:p>
        </w:tc>
      </w:tr>
      <w:tr w:rsidR="0039611D" w14:paraId="09DCDE36" w14:textId="77777777" w:rsidTr="0039611D">
        <w:tc>
          <w:tcPr>
            <w:tcW w:w="5000" w:type="pct"/>
            <w:tcBorders>
              <w:bottom w:val="single" w:sz="6" w:space="0" w:color="auto"/>
            </w:tcBorders>
            <w:shd w:val="clear" w:color="auto" w:fill="auto"/>
          </w:tcPr>
          <w:p w14:paraId="37F5AFD3" w14:textId="257B7BCD" w:rsidR="0039611D" w:rsidRDefault="0039611D" w:rsidP="0039611D">
            <w:pPr>
              <w:pStyle w:val="ICHeading3"/>
              <w:keepNext w:val="0"/>
              <w:rPr>
                <w:rFonts w:cs="Calibri"/>
                <w:noProof/>
              </w:rPr>
            </w:pPr>
            <w:bookmarkStart w:id="205" w:name="PDF2_Recommendations_N_6"/>
            <w:bookmarkStart w:id="206" w:name="MoverSeconder_N_6"/>
            <w:bookmarkEnd w:id="205"/>
            <w:r w:rsidRPr="0039611D">
              <w:rPr>
                <w:rFonts w:cs="Calibri"/>
                <w:noProof/>
              </w:rPr>
              <w:t xml:space="preserve">Resolution  </w:t>
            </w:r>
          </w:p>
          <w:p w14:paraId="0D491C13" w14:textId="016A4D64" w:rsidR="0039611D" w:rsidRDefault="0039611D" w:rsidP="0039611D">
            <w:pPr>
              <w:tabs>
                <w:tab w:val="left" w:pos="1134"/>
              </w:tabs>
              <w:spacing w:after="0"/>
              <w:jc w:val="left"/>
              <w:rPr>
                <w:rFonts w:cs="Calibri"/>
                <w:noProof/>
              </w:rPr>
            </w:pPr>
            <w:r w:rsidRPr="00D61D1D">
              <w:rPr>
                <w:rFonts w:cs="Calibri"/>
                <w:b/>
                <w:bCs/>
                <w:noProof/>
              </w:rPr>
              <w:t>Moved:</w:t>
            </w:r>
            <w:r w:rsidRPr="0039611D">
              <w:rPr>
                <w:rFonts w:cs="Calibri"/>
                <w:noProof/>
              </w:rPr>
              <w:tab/>
              <w:t>Cr Ally Munari</w:t>
            </w:r>
          </w:p>
          <w:p w14:paraId="6627B29E" w14:textId="1BFC4792" w:rsidR="0039611D" w:rsidRPr="0039611D" w:rsidRDefault="0039611D" w:rsidP="0039611D">
            <w:pPr>
              <w:tabs>
                <w:tab w:val="left" w:pos="1134"/>
              </w:tabs>
              <w:jc w:val="left"/>
              <w:rPr>
                <w:noProof/>
              </w:rPr>
            </w:pPr>
            <w:r w:rsidRPr="00D61D1D">
              <w:rPr>
                <w:rFonts w:cs="Calibri"/>
                <w:b/>
                <w:bCs/>
                <w:noProof/>
              </w:rPr>
              <w:t>Seconded:</w:t>
            </w:r>
            <w:r w:rsidRPr="00D61D1D">
              <w:rPr>
                <w:rFonts w:cs="Calibri"/>
                <w:b/>
                <w:bCs/>
                <w:noProof/>
              </w:rPr>
              <w:tab/>
            </w:r>
            <w:r w:rsidRPr="0039611D">
              <w:rPr>
                <w:rFonts w:cs="Calibri"/>
                <w:noProof/>
              </w:rPr>
              <w:t>Cr David Edwards</w:t>
            </w:r>
            <w:bookmarkEnd w:id="206"/>
          </w:p>
          <w:p w14:paraId="4674D680" w14:textId="38B052ED" w:rsidR="0039611D" w:rsidRPr="00D61D1D" w:rsidRDefault="0039611D" w:rsidP="0039611D">
            <w:pPr>
              <w:rPr>
                <w:rFonts w:cs="Calibri"/>
                <w:b/>
                <w:bCs/>
                <w:noProof/>
              </w:rPr>
            </w:pPr>
            <w:r w:rsidRPr="00D61D1D">
              <w:rPr>
                <w:rFonts w:cs="Calibri"/>
                <w:b/>
                <w:bCs/>
                <w:noProof/>
              </w:rPr>
              <w:t>That the meeting be resumed</w:t>
            </w:r>
            <w:r w:rsidR="0038001B" w:rsidRPr="00D61D1D">
              <w:rPr>
                <w:rFonts w:cs="Calibri"/>
                <w:b/>
                <w:bCs/>
                <w:noProof/>
              </w:rPr>
              <w:t>.</w:t>
            </w:r>
          </w:p>
          <w:p w14:paraId="241662E6" w14:textId="4C634E66" w:rsidR="0039611D" w:rsidRPr="0039611D" w:rsidRDefault="0039611D" w:rsidP="0039611D">
            <w:pPr>
              <w:spacing w:after="0"/>
              <w:jc w:val="right"/>
              <w:rPr>
                <w:noProof/>
              </w:rPr>
            </w:pPr>
            <w:bookmarkStart w:id="207" w:name="Carried_N_6"/>
            <w:r w:rsidRPr="0039611D">
              <w:rPr>
                <w:rFonts w:cs="Calibri"/>
                <w:b/>
                <w:caps/>
                <w:noProof/>
              </w:rPr>
              <w:t>Carried</w:t>
            </w:r>
            <w:bookmarkEnd w:id="207"/>
          </w:p>
        </w:tc>
      </w:tr>
    </w:tbl>
    <w:p w14:paraId="65E22279" w14:textId="77777777" w:rsidR="0039611D" w:rsidRDefault="0039611D" w:rsidP="0039611D">
      <w:pPr>
        <w:spacing w:after="0"/>
        <w:rPr>
          <w:noProof/>
        </w:rPr>
      </w:pPr>
    </w:p>
    <w:p w14:paraId="3779E85F" w14:textId="77777777" w:rsidR="00CE5BC2" w:rsidRDefault="00CE5BC2">
      <w:pPr>
        <w:spacing w:after="200" w:line="276" w:lineRule="auto"/>
        <w:jc w:val="left"/>
        <w:rPr>
          <w:noProof/>
        </w:rPr>
      </w:pPr>
      <w:r>
        <w:rPr>
          <w:noProof/>
        </w:rPr>
        <w:br w:type="page"/>
      </w:r>
    </w:p>
    <w:bookmarkStart w:id="208" w:name="PDF1_Confidential"/>
    <w:p w14:paraId="5A63B60D" w14:textId="24B63C38" w:rsidR="00692E85" w:rsidRDefault="00692E85" w:rsidP="001730EB">
      <w:pPr>
        <w:pStyle w:val="ICTOC1MINS"/>
        <w:tabs>
          <w:tab w:val="clear" w:pos="851"/>
          <w:tab w:val="left" w:pos="567"/>
        </w:tabs>
        <w:spacing w:after="120"/>
        <w:rPr>
          <w:noProof/>
        </w:rPr>
      </w:pPr>
      <w:r w:rsidRPr="00270EF6">
        <w:rPr>
          <w:noProof/>
        </w:rPr>
        <w:fldChar w:fldCharType="begin"/>
      </w:r>
      <w:r w:rsidRPr="00270EF6">
        <w:rPr>
          <w:noProof/>
        </w:rPr>
        <w:instrText xml:space="preserve"> SEQ SeqList \* CHARFORMAT </w:instrText>
      </w:r>
      <w:r w:rsidRPr="00270EF6">
        <w:rPr>
          <w:noProof/>
        </w:rPr>
        <w:fldChar w:fldCharType="separate"/>
      </w:r>
      <w:bookmarkStart w:id="209" w:name="_Toc71280246"/>
      <w:r w:rsidR="00F92D85">
        <w:rPr>
          <w:noProof/>
        </w:rPr>
        <w:t>22</w:t>
      </w:r>
      <w:r w:rsidRPr="00270EF6">
        <w:rPr>
          <w:noProof/>
        </w:rPr>
        <w:fldChar w:fldCharType="end"/>
      </w:r>
      <w:r w:rsidRPr="00270EF6">
        <w:rPr>
          <w:noProof/>
        </w:rPr>
        <w:tab/>
      </w:r>
      <w:r>
        <w:rPr>
          <w:noProof/>
        </w:rPr>
        <w:t>Closed Session of the Meeting to the Public</w:t>
      </w:r>
      <w:bookmarkEnd w:id="208"/>
      <w:bookmarkEnd w:id="209"/>
      <w:r>
        <w:rPr>
          <w:noProof/>
        </w:rPr>
        <w:t xml:space="preserve"> </w:t>
      </w:r>
    </w:p>
    <w:p w14:paraId="25CB657A" w14:textId="15D22B20" w:rsidR="001730EB" w:rsidRDefault="001730EB" w:rsidP="001730EB">
      <w:pPr>
        <w:rPr>
          <w:noProof/>
        </w:rPr>
      </w:pPr>
      <w:r>
        <w:rPr>
          <w:noProof/>
        </w:rPr>
        <w:t xml:space="preserve">This matter is considered to be confidential under Section 3(1)(a) of the </w:t>
      </w:r>
      <w:r w:rsidRPr="00A430A9">
        <w:rPr>
          <w:i/>
          <w:iCs/>
          <w:noProof/>
        </w:rPr>
        <w:t>Local Government Act 2020</w:t>
      </w:r>
      <w:r>
        <w:rPr>
          <w:noProof/>
        </w:rPr>
        <w:t>, and the Council is satisified that discussion of this matter in an open meeting would prejudice the Council’s position in commercial negotiations if prematurely released.</w:t>
      </w:r>
    </w:p>
    <w:tbl>
      <w:tblPr>
        <w:tblStyle w:val="TableGrid"/>
        <w:tblW w:w="0" w:type="auto"/>
        <w:tblLook w:val="04A0" w:firstRow="1" w:lastRow="0" w:firstColumn="1" w:lastColumn="0" w:noHBand="0" w:noVBand="1"/>
      </w:tblPr>
      <w:tblGrid>
        <w:gridCol w:w="9855"/>
      </w:tblGrid>
      <w:tr w:rsidR="00692E85" w14:paraId="1620AC51" w14:textId="77777777" w:rsidTr="00692E85">
        <w:tc>
          <w:tcPr>
            <w:tcW w:w="9855" w:type="dxa"/>
            <w:tcBorders>
              <w:top w:val="nil"/>
              <w:left w:val="nil"/>
              <w:bottom w:val="single" w:sz="4" w:space="0" w:color="auto"/>
              <w:right w:val="nil"/>
            </w:tcBorders>
          </w:tcPr>
          <w:p w14:paraId="3E4BEB50" w14:textId="6BE725AE" w:rsidR="00692E85" w:rsidRDefault="00C129FE" w:rsidP="00C129FE">
            <w:pPr>
              <w:pStyle w:val="ICHeading3"/>
              <w:rPr>
                <w:rFonts w:cs="Calibri"/>
              </w:rPr>
            </w:pPr>
            <w:bookmarkStart w:id="210" w:name="PDF2_Recommendations_N_998"/>
            <w:bookmarkStart w:id="211" w:name="PDF2_ReportName_N_998"/>
            <w:bookmarkStart w:id="212" w:name="MoverSeconder_N_998"/>
            <w:bookmarkEnd w:id="210"/>
            <w:bookmarkEnd w:id="211"/>
            <w:r w:rsidRPr="00C129FE">
              <w:rPr>
                <w:rFonts w:cs="Calibri"/>
              </w:rPr>
              <w:t xml:space="preserve">Resolution  </w:t>
            </w:r>
          </w:p>
          <w:p w14:paraId="1D9D80F8" w14:textId="6BA1A23B" w:rsidR="00C129FE" w:rsidRDefault="00C129FE" w:rsidP="00C129FE">
            <w:pPr>
              <w:tabs>
                <w:tab w:val="left" w:pos="1134"/>
              </w:tabs>
              <w:spacing w:after="0"/>
              <w:jc w:val="left"/>
              <w:rPr>
                <w:rFonts w:cs="Calibri"/>
              </w:rPr>
            </w:pPr>
            <w:r w:rsidRPr="00C129FE">
              <w:rPr>
                <w:rFonts w:cs="Calibri"/>
                <w:b/>
                <w:bCs/>
              </w:rPr>
              <w:t>Moved:</w:t>
            </w:r>
            <w:r w:rsidRPr="00C129FE">
              <w:rPr>
                <w:rFonts w:cs="Calibri"/>
              </w:rPr>
              <w:tab/>
              <w:t>Cr David Edwards</w:t>
            </w:r>
          </w:p>
          <w:p w14:paraId="32D9AC8B" w14:textId="63BD14C1" w:rsidR="00C129FE" w:rsidRPr="00C129FE" w:rsidRDefault="00C129FE" w:rsidP="00C129FE">
            <w:pPr>
              <w:tabs>
                <w:tab w:val="left" w:pos="1134"/>
              </w:tabs>
              <w:jc w:val="left"/>
            </w:pPr>
            <w:r w:rsidRPr="00C129FE">
              <w:rPr>
                <w:rFonts w:cs="Calibri"/>
                <w:b/>
                <w:bCs/>
              </w:rPr>
              <w:t>Seconded:</w:t>
            </w:r>
            <w:r w:rsidRPr="00C129FE">
              <w:rPr>
                <w:rFonts w:cs="Calibri"/>
              </w:rPr>
              <w:tab/>
              <w:t>Cr Paul Tatchell</w:t>
            </w:r>
            <w:bookmarkEnd w:id="212"/>
          </w:p>
          <w:p w14:paraId="2068BBD0" w14:textId="77777777" w:rsidR="00EE49B9" w:rsidRPr="00C129FE" w:rsidRDefault="00EE49B9" w:rsidP="00EE49B9">
            <w:pPr>
              <w:pStyle w:val="ICRecList1"/>
              <w:numPr>
                <w:ilvl w:val="0"/>
                <w:numId w:val="0"/>
              </w:numPr>
              <w:tabs>
                <w:tab w:val="left" w:pos="0"/>
              </w:tabs>
              <w:rPr>
                <w:b/>
                <w:bCs/>
              </w:rPr>
            </w:pPr>
            <w:r w:rsidRPr="00C129FE">
              <w:rPr>
                <w:b/>
                <w:bCs/>
              </w:rPr>
              <w:t>That Council considers the confidential report listed below in a meeting closed to the public in accordance with Section 66(2)(a) of the</w:t>
            </w:r>
            <w:r w:rsidRPr="00C129FE">
              <w:rPr>
                <w:b/>
                <w:bCs/>
                <w:i/>
                <w:iCs/>
              </w:rPr>
              <w:t xml:space="preserve"> Local Government Act 2020</w:t>
            </w:r>
            <w:r w:rsidRPr="00C129FE">
              <w:rPr>
                <w:b/>
                <w:bCs/>
              </w:rPr>
              <w:t>:</w:t>
            </w:r>
          </w:p>
          <w:p w14:paraId="2CA978FC" w14:textId="1ECB6A68" w:rsidR="00C129FE" w:rsidRDefault="00EE49B9" w:rsidP="00C129FE">
            <w:pPr>
              <w:jc w:val="left"/>
              <w:rPr>
                <w:rFonts w:cs="Calibri"/>
                <w:b/>
                <w:color w:val="000000"/>
              </w:rPr>
            </w:pPr>
            <w:r w:rsidRPr="007F2076">
              <w:rPr>
                <w:rFonts w:cs="Calibri"/>
                <w:b/>
                <w:color w:val="000000"/>
              </w:rPr>
              <w:t>22.1</w:t>
            </w:r>
            <w:r w:rsidRPr="007F2076">
              <w:rPr>
                <w:rFonts w:cs="Calibri"/>
                <w:b/>
                <w:color w:val="000000"/>
              </w:rPr>
              <w:tab/>
              <w:t>Bacchus Marsh Golf Club</w:t>
            </w:r>
            <w:bookmarkStart w:id="213" w:name="Carried_N_998"/>
          </w:p>
          <w:p w14:paraId="5D335A6B" w14:textId="6DF00981" w:rsidR="00692E85" w:rsidRDefault="00C129FE" w:rsidP="00C129FE">
            <w:pPr>
              <w:jc w:val="right"/>
            </w:pPr>
            <w:r w:rsidRPr="00C129FE">
              <w:rPr>
                <w:rFonts w:cs="Calibri"/>
                <w:b/>
                <w:caps/>
                <w:color w:val="000000"/>
              </w:rPr>
              <w:t>Carried</w:t>
            </w:r>
            <w:bookmarkEnd w:id="213"/>
          </w:p>
        </w:tc>
      </w:tr>
    </w:tbl>
    <w:bookmarkStart w:id="214" w:name="PDF2_ReportName_N_999"/>
    <w:bookmarkStart w:id="215" w:name="PDF2_Recommendations_N_999"/>
    <w:bookmarkStart w:id="216" w:name="PDF1_MeetingClosure"/>
    <w:bookmarkEnd w:id="214"/>
    <w:bookmarkEnd w:id="215"/>
    <w:p w14:paraId="644AD33E" w14:textId="6DD60B52" w:rsidR="00692E85" w:rsidRDefault="00692E85" w:rsidP="00EE49B9">
      <w:pPr>
        <w:pStyle w:val="ICTOC1MINS"/>
        <w:tabs>
          <w:tab w:val="clear" w:pos="851"/>
          <w:tab w:val="left" w:pos="567"/>
        </w:tabs>
        <w:ind w:left="567" w:hanging="567"/>
        <w:rPr>
          <w:noProof/>
        </w:rPr>
      </w:pPr>
      <w:r>
        <w:rPr>
          <w:noProof/>
        </w:rPr>
        <w:fldChar w:fldCharType="begin"/>
      </w:r>
      <w:r>
        <w:rPr>
          <w:noProof/>
        </w:rPr>
        <w:instrText xml:space="preserve"> SEQ SeqList \* CHARFORMAT </w:instrText>
      </w:r>
      <w:r>
        <w:rPr>
          <w:noProof/>
        </w:rPr>
        <w:fldChar w:fldCharType="separate"/>
      </w:r>
      <w:bookmarkStart w:id="217" w:name="_Toc71280247"/>
      <w:r w:rsidR="00F92D85">
        <w:rPr>
          <w:noProof/>
        </w:rPr>
        <w:t>23</w:t>
      </w:r>
      <w:r>
        <w:rPr>
          <w:noProof/>
        </w:rPr>
        <w:fldChar w:fldCharType="end"/>
      </w:r>
      <w:r w:rsidRPr="0056606E">
        <w:rPr>
          <w:noProof/>
        </w:rPr>
        <w:tab/>
      </w:r>
      <w:r>
        <w:rPr>
          <w:noProof/>
        </w:rPr>
        <w:t>Meeting Closure</w:t>
      </w:r>
      <w:bookmarkEnd w:id="216"/>
      <w:bookmarkEnd w:id="217"/>
    </w:p>
    <w:p w14:paraId="34AAE07C" w14:textId="56D9FDDE" w:rsidR="00EE49B9" w:rsidRDefault="00EE49B9" w:rsidP="00EE49B9">
      <w:pPr>
        <w:ind w:left="567"/>
        <w:rPr>
          <w:bCs/>
        </w:rPr>
      </w:pPr>
      <w:r>
        <w:rPr>
          <w:bCs/>
        </w:rPr>
        <w:t xml:space="preserve">The Meeting closed at </w:t>
      </w:r>
      <w:r w:rsidR="0039611D">
        <w:rPr>
          <w:bCs/>
        </w:rPr>
        <w:t>7.41</w:t>
      </w:r>
      <w:r>
        <w:rPr>
          <w:bCs/>
        </w:rPr>
        <w:t>pm.</w:t>
      </w:r>
    </w:p>
    <w:p w14:paraId="2596D57B" w14:textId="77777777" w:rsidR="00692E85" w:rsidRDefault="00692E85" w:rsidP="00692E85"/>
    <w:p w14:paraId="4D345370" w14:textId="77777777" w:rsidR="00692E85" w:rsidRDefault="00692E85" w:rsidP="00692E85">
      <w:pPr>
        <w:jc w:val="right"/>
        <w:rPr>
          <w:b/>
        </w:rPr>
      </w:pPr>
    </w:p>
    <w:p w14:paraId="6B71CE78" w14:textId="77777777" w:rsidR="00692E85" w:rsidRPr="0051366C" w:rsidRDefault="00692E85" w:rsidP="00692E85">
      <w:pPr>
        <w:jc w:val="right"/>
        <w:rPr>
          <w:b/>
        </w:rPr>
      </w:pPr>
      <w:r w:rsidRPr="0051366C">
        <w:rPr>
          <w:b/>
        </w:rPr>
        <w:t>...................................................</w:t>
      </w:r>
    </w:p>
    <w:p w14:paraId="080AC92F" w14:textId="77777777" w:rsidR="00C626BB" w:rsidRPr="00C626BB" w:rsidRDefault="00692E85" w:rsidP="00692E85">
      <w:pPr>
        <w:jc w:val="right"/>
      </w:pPr>
      <w:r w:rsidRPr="0051366C">
        <w:rPr>
          <w:b/>
        </w:rPr>
        <w:t>CHAIRPERSON</w:t>
      </w:r>
    </w:p>
    <w:sectPr w:rsidR="00C626BB" w:rsidRPr="00C626BB" w:rsidSect="00692E85">
      <w:headerReference w:type="even" r:id="rId127"/>
      <w:headerReference w:type="default" r:id="rId128"/>
      <w:footerReference w:type="even" r:id="rId129"/>
      <w:footerReference w:type="default" r:id="rId130"/>
      <w:headerReference w:type="first" r:id="rId131"/>
      <w:footerReference w:type="first" r:id="rId132"/>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AF670C" w14:textId="77777777" w:rsidR="00793385" w:rsidRDefault="00793385" w:rsidP="000479EF">
      <w:r>
        <w:separator/>
      </w:r>
    </w:p>
  </w:endnote>
  <w:endnote w:type="continuationSeparator" w:id="0">
    <w:p w14:paraId="0719E76F" w14:textId="77777777" w:rsidR="00793385" w:rsidRDefault="00793385"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IDFont+F1">
    <w:altName w:val="Batang"/>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31076" w14:textId="77777777" w:rsidR="00793385" w:rsidRPr="009A51B1" w:rsidRDefault="00793385"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A88DC" w14:textId="77777777" w:rsidR="00793385" w:rsidRPr="009A51B1" w:rsidRDefault="00793385" w:rsidP="00692E85">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DFD96" w14:textId="77777777" w:rsidR="00793385" w:rsidRPr="002864A3" w:rsidRDefault="00793385" w:rsidP="00692E85">
    <w:pPr>
      <w:pBdr>
        <w:top w:val="single" w:sz="4" w:space="1" w:color="auto"/>
      </w:pBdr>
      <w:tabs>
        <w:tab w:val="right" w:pos="9620"/>
      </w:tabs>
      <w:jc w:val="left"/>
      <w:rPr>
        <w:sz w:val="22"/>
      </w:rPr>
    </w:pPr>
    <w:r w:rsidRPr="002864A3">
      <w:rPr>
        <w:sz w:val="22"/>
      </w:rPr>
      <w:t xml:space="preserve">Item </w:t>
    </w:r>
    <w:r>
      <w:rPr>
        <w:sz w:val="22"/>
      </w:rPr>
      <w:t>12.1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C9954" w14:textId="77777777" w:rsidR="00793385" w:rsidRPr="009A51B1" w:rsidRDefault="00793385" w:rsidP="00692E85">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97A26" w14:textId="77777777" w:rsidR="00793385" w:rsidRPr="009A51B1" w:rsidRDefault="00793385" w:rsidP="00692E85">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5E829" w14:textId="77777777" w:rsidR="00793385" w:rsidRPr="002864A3" w:rsidRDefault="00793385" w:rsidP="00692E85">
    <w:pPr>
      <w:pBdr>
        <w:top w:val="single" w:sz="4" w:space="1" w:color="auto"/>
      </w:pBdr>
      <w:tabs>
        <w:tab w:val="right" w:pos="9620"/>
      </w:tabs>
      <w:jc w:val="left"/>
      <w:rPr>
        <w:sz w:val="22"/>
      </w:rPr>
    </w:pPr>
    <w:r w:rsidRPr="002864A3">
      <w:rPr>
        <w:sz w:val="22"/>
      </w:rPr>
      <w:t xml:space="preserve">Item </w:t>
    </w:r>
    <w:r>
      <w:rPr>
        <w:sz w:val="22"/>
      </w:rPr>
      <w:t>12.2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A7D33" w14:textId="77777777" w:rsidR="00793385" w:rsidRPr="009A51B1" w:rsidRDefault="00793385" w:rsidP="00692E85">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611E9" w14:textId="77777777" w:rsidR="00793385" w:rsidRPr="00D46D7D" w:rsidRDefault="00793385" w:rsidP="00692E85">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EA806" w14:textId="77777777" w:rsidR="00793385" w:rsidRPr="00613ADC" w:rsidRDefault="00793385" w:rsidP="006B4E38">
    <w:pPr>
      <w:pBdr>
        <w:top w:val="single" w:sz="4" w:space="1" w:color="auto"/>
      </w:pBdr>
      <w:tabs>
        <w:tab w:val="left" w:pos="1515"/>
        <w:tab w:val="right" w:pos="9620"/>
      </w:tabs>
      <w:jc w:val="left"/>
      <w:rPr>
        <w:sz w:val="22"/>
      </w:rPr>
    </w:pPr>
    <w:r>
      <w:rPr>
        <w:sz w:val="22"/>
      </w:rPr>
      <w:t>Item 13.1</w:t>
    </w:r>
    <w:r>
      <w:rPr>
        <w:sz w:val="22"/>
      </w:rPr>
      <w:tab/>
    </w:r>
    <w:r>
      <w:rPr>
        <w:sz w:val="22"/>
      </w:rPr>
      <w:tab/>
    </w: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88C7E" w14:textId="77777777" w:rsidR="00793385" w:rsidRPr="00D46D7D" w:rsidRDefault="00793385" w:rsidP="00692E85">
    <w:pP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CEE75" w14:textId="77777777" w:rsidR="00793385" w:rsidRPr="009A51B1" w:rsidRDefault="00793385" w:rsidP="00692E85">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F5D9A" w14:textId="77777777" w:rsidR="00793385" w:rsidRDefault="00793385" w:rsidP="00692E85">
    <w:pPr>
      <w:pStyle w:val="Footer"/>
      <w:tabs>
        <w:tab w:val="clear" w:pos="9026"/>
        <w:tab w:val="right" w:pos="9620"/>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DC96A" w14:textId="77777777" w:rsidR="00793385" w:rsidRPr="002864A3" w:rsidRDefault="00793385" w:rsidP="00692E85">
    <w:pPr>
      <w:pBdr>
        <w:top w:val="single" w:sz="4" w:space="1" w:color="auto"/>
      </w:pBdr>
      <w:tabs>
        <w:tab w:val="right" w:pos="9620"/>
      </w:tabs>
      <w:jc w:val="left"/>
      <w:rPr>
        <w:sz w:val="22"/>
      </w:rPr>
    </w:pPr>
    <w:r w:rsidRPr="002864A3">
      <w:rPr>
        <w:sz w:val="22"/>
      </w:rPr>
      <w:t xml:space="preserve">Item </w:t>
    </w:r>
    <w:r>
      <w:rPr>
        <w:sz w:val="22"/>
      </w:rPr>
      <w:t>14.1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365C8" w14:textId="77777777" w:rsidR="00793385" w:rsidRPr="009A51B1" w:rsidRDefault="00793385" w:rsidP="00692E85">
    <w:pP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58A24" w14:textId="77777777" w:rsidR="00793385" w:rsidRPr="009A51B1" w:rsidRDefault="00793385" w:rsidP="00692E85">
    <w:pP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D2E88" w14:textId="77777777" w:rsidR="00793385" w:rsidRPr="002864A3" w:rsidRDefault="00793385" w:rsidP="00692E85">
    <w:pPr>
      <w:pBdr>
        <w:top w:val="single" w:sz="4" w:space="1" w:color="auto"/>
      </w:pBdr>
      <w:tabs>
        <w:tab w:val="right" w:pos="9620"/>
      </w:tabs>
      <w:jc w:val="left"/>
      <w:rPr>
        <w:sz w:val="22"/>
      </w:rPr>
    </w:pPr>
    <w:r w:rsidRPr="002864A3">
      <w:rPr>
        <w:sz w:val="22"/>
      </w:rPr>
      <w:t xml:space="preserve">Item </w:t>
    </w:r>
    <w:r>
      <w:rPr>
        <w:sz w:val="22"/>
      </w:rPr>
      <w:t>14.2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CD663" w14:textId="77777777" w:rsidR="00793385" w:rsidRPr="009A51B1" w:rsidRDefault="00793385" w:rsidP="00692E85">
    <w:pP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DE879" w14:textId="77777777" w:rsidR="00793385" w:rsidRPr="009A51B1" w:rsidRDefault="00793385" w:rsidP="00692E85">
    <w:pP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546DD" w14:textId="77777777" w:rsidR="00793385" w:rsidRPr="002864A3" w:rsidRDefault="00793385" w:rsidP="00692E85">
    <w:pPr>
      <w:pBdr>
        <w:top w:val="single" w:sz="4" w:space="1" w:color="auto"/>
      </w:pBdr>
      <w:tabs>
        <w:tab w:val="right" w:pos="9620"/>
      </w:tabs>
      <w:jc w:val="left"/>
      <w:rPr>
        <w:sz w:val="22"/>
      </w:rPr>
    </w:pPr>
    <w:r w:rsidRPr="002864A3">
      <w:rPr>
        <w:sz w:val="22"/>
      </w:rPr>
      <w:t xml:space="preserve">Item </w:t>
    </w:r>
    <w:r>
      <w:rPr>
        <w:sz w:val="22"/>
      </w:rPr>
      <w:t>14.3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E709F" w14:textId="77777777" w:rsidR="00793385" w:rsidRPr="009A51B1" w:rsidRDefault="00793385" w:rsidP="00692E85">
    <w:pP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723C4" w14:textId="77777777" w:rsidR="00793385" w:rsidRPr="009A51B1" w:rsidRDefault="00793385" w:rsidP="00692E85">
    <w:pPr>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5E2F2" w14:textId="77777777" w:rsidR="00793385" w:rsidRPr="002864A3" w:rsidRDefault="00793385" w:rsidP="00692E85">
    <w:pPr>
      <w:pBdr>
        <w:top w:val="single" w:sz="4" w:space="1" w:color="auto"/>
      </w:pBdr>
      <w:tabs>
        <w:tab w:val="right" w:pos="9620"/>
      </w:tabs>
      <w:jc w:val="left"/>
      <w:rPr>
        <w:sz w:val="22"/>
      </w:rPr>
    </w:pPr>
    <w:r w:rsidRPr="002864A3">
      <w:rPr>
        <w:sz w:val="22"/>
      </w:rPr>
      <w:t xml:space="preserve">Item </w:t>
    </w:r>
    <w:r>
      <w:rPr>
        <w:sz w:val="22"/>
      </w:rPr>
      <w:t>14.4</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5B71C" w14:textId="77777777" w:rsidR="00793385" w:rsidRPr="009A51B1" w:rsidRDefault="00793385" w:rsidP="009A51B1">
    <w:pP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934BA" w14:textId="77777777" w:rsidR="00793385" w:rsidRPr="009A51B1" w:rsidRDefault="00793385" w:rsidP="00692E85">
    <w:pPr>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0C6B6" w14:textId="77777777" w:rsidR="00793385" w:rsidRPr="009A51B1" w:rsidRDefault="00793385" w:rsidP="00692E85">
    <w:pPr>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CD8E7" w14:textId="77777777" w:rsidR="00793385" w:rsidRPr="002864A3" w:rsidRDefault="00793385" w:rsidP="00692E85">
    <w:pPr>
      <w:pBdr>
        <w:top w:val="single" w:sz="4" w:space="1" w:color="auto"/>
      </w:pBdr>
      <w:tabs>
        <w:tab w:val="right" w:pos="9620"/>
      </w:tabs>
      <w:jc w:val="left"/>
      <w:rPr>
        <w:sz w:val="22"/>
      </w:rPr>
    </w:pPr>
    <w:r w:rsidRPr="002864A3">
      <w:rPr>
        <w:sz w:val="22"/>
      </w:rPr>
      <w:t xml:space="preserve">Item </w:t>
    </w:r>
    <w:r>
      <w:rPr>
        <w:sz w:val="22"/>
      </w:rPr>
      <w:t>14.5</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133C5" w14:textId="77777777" w:rsidR="00793385" w:rsidRPr="009A51B1" w:rsidRDefault="00793385" w:rsidP="00692E85">
    <w:pPr>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05566" w14:textId="77777777" w:rsidR="00793385" w:rsidRPr="009A51B1" w:rsidRDefault="00793385" w:rsidP="00692E85">
    <w:pPr>
      <w:jc w:val="cen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87964" w14:textId="77777777" w:rsidR="00793385" w:rsidRPr="002864A3" w:rsidRDefault="00793385" w:rsidP="00692E85">
    <w:pPr>
      <w:pBdr>
        <w:top w:val="single" w:sz="4" w:space="1" w:color="auto"/>
      </w:pBdr>
      <w:tabs>
        <w:tab w:val="right" w:pos="9620"/>
      </w:tabs>
      <w:jc w:val="left"/>
      <w:rPr>
        <w:sz w:val="22"/>
      </w:rPr>
    </w:pPr>
    <w:r w:rsidRPr="002864A3">
      <w:rPr>
        <w:sz w:val="22"/>
      </w:rPr>
      <w:t xml:space="preserve">Item </w:t>
    </w:r>
    <w:r>
      <w:rPr>
        <w:sz w:val="22"/>
      </w:rPr>
      <w:t>14.6</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72127" w14:textId="77777777" w:rsidR="00793385" w:rsidRPr="009A51B1" w:rsidRDefault="00793385" w:rsidP="00692E85">
    <w:pPr>
      <w:jc w:val="cen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BE7E2" w14:textId="77777777" w:rsidR="00793385" w:rsidRPr="009A51B1" w:rsidRDefault="00793385" w:rsidP="00692E85">
    <w:pPr>
      <w:jc w:val="cen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5B3B0" w14:textId="77777777" w:rsidR="00793385" w:rsidRPr="002864A3" w:rsidRDefault="00793385" w:rsidP="00692E85">
    <w:pPr>
      <w:pBdr>
        <w:top w:val="single" w:sz="4" w:space="1" w:color="auto"/>
      </w:pBdr>
      <w:tabs>
        <w:tab w:val="right" w:pos="9620"/>
      </w:tabs>
      <w:jc w:val="left"/>
      <w:rPr>
        <w:sz w:val="22"/>
      </w:rPr>
    </w:pPr>
    <w:r w:rsidRPr="002864A3">
      <w:rPr>
        <w:sz w:val="22"/>
      </w:rPr>
      <w:t xml:space="preserve">Item </w:t>
    </w:r>
    <w:r>
      <w:rPr>
        <w:sz w:val="22"/>
      </w:rPr>
      <w:t>14.7</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6F5C2" w14:textId="77777777" w:rsidR="00793385" w:rsidRPr="009A51B1" w:rsidRDefault="00793385" w:rsidP="00692E85">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9433E" w14:textId="77777777" w:rsidR="00793385" w:rsidRPr="00D46D7D" w:rsidRDefault="00793385" w:rsidP="00692E85">
    <w:pPr>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4839E" w14:textId="77777777" w:rsidR="00793385" w:rsidRPr="009A51B1" w:rsidRDefault="00793385" w:rsidP="00692E85">
    <w:pPr>
      <w:jc w:val="cen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448E0" w14:textId="77777777" w:rsidR="00793385" w:rsidRPr="002864A3" w:rsidRDefault="00793385" w:rsidP="00692E85">
    <w:pPr>
      <w:pBdr>
        <w:top w:val="single" w:sz="4" w:space="1" w:color="auto"/>
      </w:pBdr>
      <w:tabs>
        <w:tab w:val="right" w:pos="9620"/>
      </w:tabs>
      <w:jc w:val="left"/>
      <w:rPr>
        <w:sz w:val="22"/>
      </w:rPr>
    </w:pPr>
    <w:r w:rsidRPr="002864A3">
      <w:rPr>
        <w:sz w:val="22"/>
      </w:rPr>
      <w:t xml:space="preserve">Item </w:t>
    </w:r>
    <w:r>
      <w:rPr>
        <w:sz w:val="22"/>
      </w:rPr>
      <w:t>14.8</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82FD9" w14:textId="77777777" w:rsidR="00793385" w:rsidRPr="009A51B1" w:rsidRDefault="00793385" w:rsidP="00692E85">
    <w:pPr>
      <w:jc w:val="cen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66CE5" w14:textId="77777777" w:rsidR="00793385" w:rsidRPr="009A51B1" w:rsidRDefault="00793385" w:rsidP="00692E85">
    <w:pPr>
      <w:jc w:val="cen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DB408" w14:textId="77777777" w:rsidR="00793385" w:rsidRPr="002864A3" w:rsidRDefault="00793385" w:rsidP="00692E85">
    <w:pPr>
      <w:pBdr>
        <w:top w:val="single" w:sz="4" w:space="1" w:color="auto"/>
      </w:pBdr>
      <w:tabs>
        <w:tab w:val="right" w:pos="9620"/>
      </w:tabs>
      <w:jc w:val="left"/>
      <w:rPr>
        <w:sz w:val="22"/>
      </w:rPr>
    </w:pPr>
    <w:r w:rsidRPr="002864A3">
      <w:rPr>
        <w:sz w:val="22"/>
      </w:rPr>
      <w:t xml:space="preserve">Item </w:t>
    </w:r>
    <w:r>
      <w:rPr>
        <w:sz w:val="22"/>
      </w:rPr>
      <w:t>15.1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6E27B" w14:textId="77777777" w:rsidR="00793385" w:rsidRPr="009A51B1" w:rsidRDefault="00793385" w:rsidP="00692E85">
    <w:pPr>
      <w:jc w:val="cen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EF626" w14:textId="77777777" w:rsidR="00793385" w:rsidRPr="009A51B1" w:rsidRDefault="00793385" w:rsidP="00692E85">
    <w:pPr>
      <w:jc w:val="cen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E7C40" w14:textId="77777777" w:rsidR="00793385" w:rsidRPr="002864A3" w:rsidRDefault="00793385" w:rsidP="00692E85">
    <w:pPr>
      <w:pBdr>
        <w:top w:val="single" w:sz="4" w:space="1" w:color="auto"/>
      </w:pBdr>
      <w:tabs>
        <w:tab w:val="right" w:pos="9620"/>
      </w:tabs>
      <w:jc w:val="left"/>
      <w:rPr>
        <w:sz w:val="22"/>
      </w:rPr>
    </w:pPr>
    <w:r w:rsidRPr="002864A3">
      <w:rPr>
        <w:sz w:val="22"/>
      </w:rPr>
      <w:t xml:space="preserve">Item </w:t>
    </w:r>
    <w:r>
      <w:rPr>
        <w:sz w:val="22"/>
      </w:rPr>
      <w:t>15.2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632F1" w14:textId="77777777" w:rsidR="00793385" w:rsidRPr="009A51B1" w:rsidRDefault="00793385" w:rsidP="00692E85">
    <w:pPr>
      <w:jc w:val="cen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75043" w14:textId="77777777" w:rsidR="00793385" w:rsidRPr="00D46D7D" w:rsidRDefault="00793385" w:rsidP="00692E85">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8BB02" w14:textId="77777777" w:rsidR="00793385" w:rsidRPr="00613ADC" w:rsidRDefault="00793385" w:rsidP="00692E85">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6F9E2" w14:textId="77777777" w:rsidR="00793385" w:rsidRPr="00613ADC" w:rsidRDefault="00793385" w:rsidP="00692E85">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3D731" w14:textId="77777777" w:rsidR="00793385" w:rsidRPr="00D46D7D" w:rsidRDefault="00793385" w:rsidP="00692E85">
    <w:pPr>
      <w:jc w:val="cen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7F235" w14:textId="77777777" w:rsidR="00793385" w:rsidRPr="00D46D7D" w:rsidRDefault="00793385" w:rsidP="00692E85">
    <w:pPr>
      <w:jc w:val="cen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853E9" w14:textId="77777777" w:rsidR="00793385" w:rsidRPr="00613ADC" w:rsidRDefault="00793385" w:rsidP="00692E85">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65B15" w14:textId="77777777" w:rsidR="00793385" w:rsidRPr="00D46D7D" w:rsidRDefault="00793385" w:rsidP="00692E85">
    <w:pP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179E2" w14:textId="77777777" w:rsidR="00793385" w:rsidRPr="00D46D7D" w:rsidRDefault="00793385" w:rsidP="00692E85">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68665" w14:textId="77777777" w:rsidR="00793385" w:rsidRPr="00D46D7D" w:rsidRDefault="00793385" w:rsidP="00692E85">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F4E48" w14:textId="77777777" w:rsidR="00793385" w:rsidRPr="00613ADC" w:rsidRDefault="00793385" w:rsidP="00692E85">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ABD3F" w14:textId="77777777" w:rsidR="00793385" w:rsidRPr="00D46D7D" w:rsidRDefault="00793385" w:rsidP="00692E85">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03FF7A" w14:textId="77777777" w:rsidR="00793385" w:rsidRDefault="00793385" w:rsidP="000479EF">
      <w:r>
        <w:separator/>
      </w:r>
    </w:p>
  </w:footnote>
  <w:footnote w:type="continuationSeparator" w:id="0">
    <w:p w14:paraId="3FEF1471" w14:textId="77777777" w:rsidR="00793385" w:rsidRDefault="00793385"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714BF" w14:textId="77777777" w:rsidR="00793385" w:rsidRPr="009A51B1" w:rsidRDefault="00793385"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0EE68" w14:textId="77777777" w:rsidR="00793385" w:rsidRPr="00D46D7D" w:rsidRDefault="00793385" w:rsidP="00692E85">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93385" w:rsidRPr="00692E85" w14:paraId="48F5A1D8" w14:textId="77777777" w:rsidTr="00692E85">
      <w:tc>
        <w:tcPr>
          <w:tcW w:w="3867" w:type="pct"/>
        </w:tcPr>
        <w:p w14:paraId="7AA7B0F5" w14:textId="77777777" w:rsidR="00793385" w:rsidRPr="00692E85" w:rsidRDefault="00793385" w:rsidP="00692E85">
          <w:pPr>
            <w:tabs>
              <w:tab w:val="right" w:pos="9639"/>
            </w:tabs>
            <w:spacing w:after="0"/>
            <w:jc w:val="left"/>
          </w:pPr>
          <w:r>
            <w:t>Ordinary Council Meeting</w:t>
          </w:r>
          <w:r w:rsidRPr="00692E85">
            <w:t xml:space="preserve"> Minutes</w:t>
          </w:r>
        </w:p>
      </w:tc>
      <w:tc>
        <w:tcPr>
          <w:tcW w:w="1133" w:type="pct"/>
        </w:tcPr>
        <w:p w14:paraId="0E3CAE41" w14:textId="77777777" w:rsidR="00793385" w:rsidRPr="00692E85" w:rsidRDefault="00793385" w:rsidP="00692E85">
          <w:pPr>
            <w:tabs>
              <w:tab w:val="right" w:pos="9639"/>
            </w:tabs>
            <w:spacing w:after="0"/>
            <w:jc w:val="right"/>
          </w:pPr>
          <w:r>
            <w:t>5 May 2021</w:t>
          </w:r>
        </w:p>
      </w:tc>
    </w:tr>
  </w:tbl>
  <w:p w14:paraId="124EB815" w14:textId="77777777" w:rsidR="00793385" w:rsidRPr="00692E85" w:rsidRDefault="00793385" w:rsidP="00692E85">
    <w:pPr>
      <w:tabs>
        <w:tab w:val="center" w:pos="4513"/>
        <w:tab w:val="right" w:pos="9026"/>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65327" w14:textId="77777777" w:rsidR="00793385" w:rsidRPr="00D46D7D" w:rsidRDefault="00793385" w:rsidP="00692E85">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9B3D4" w14:textId="77777777" w:rsidR="00793385" w:rsidRPr="00D46D7D" w:rsidRDefault="00793385" w:rsidP="00692E85">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93385" w:rsidRPr="00692E85" w14:paraId="75267110" w14:textId="77777777" w:rsidTr="00692E85">
      <w:tc>
        <w:tcPr>
          <w:tcW w:w="3867" w:type="pct"/>
        </w:tcPr>
        <w:p w14:paraId="14A680C8" w14:textId="77777777" w:rsidR="00793385" w:rsidRPr="00692E85" w:rsidRDefault="00793385" w:rsidP="00692E85">
          <w:pPr>
            <w:tabs>
              <w:tab w:val="right" w:pos="9639"/>
            </w:tabs>
            <w:spacing w:after="0"/>
            <w:jc w:val="left"/>
          </w:pPr>
          <w:r>
            <w:t>Ordinary Council Meeting</w:t>
          </w:r>
          <w:r w:rsidRPr="00692E85">
            <w:t xml:space="preserve"> Minutes</w:t>
          </w:r>
        </w:p>
      </w:tc>
      <w:tc>
        <w:tcPr>
          <w:tcW w:w="1133" w:type="pct"/>
        </w:tcPr>
        <w:p w14:paraId="52A73EF0" w14:textId="77777777" w:rsidR="00793385" w:rsidRPr="00692E85" w:rsidRDefault="00793385" w:rsidP="00692E85">
          <w:pPr>
            <w:tabs>
              <w:tab w:val="right" w:pos="9639"/>
            </w:tabs>
            <w:spacing w:after="0"/>
            <w:jc w:val="right"/>
          </w:pPr>
          <w:r>
            <w:t>5 May 2021</w:t>
          </w:r>
        </w:p>
      </w:tc>
    </w:tr>
  </w:tbl>
  <w:p w14:paraId="5ECC5C4F" w14:textId="77777777" w:rsidR="00793385" w:rsidRPr="00692E85" w:rsidRDefault="00793385" w:rsidP="00692E85">
    <w:pPr>
      <w:tabs>
        <w:tab w:val="center" w:pos="4513"/>
        <w:tab w:val="right" w:pos="9026"/>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214D6" w14:textId="77777777" w:rsidR="00793385" w:rsidRPr="00D46D7D" w:rsidRDefault="00793385" w:rsidP="00692E85">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4EA9F" w14:textId="77777777" w:rsidR="00793385" w:rsidRPr="00D46D7D" w:rsidRDefault="00793385" w:rsidP="00692E85">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93385" w:rsidRPr="00692E85" w14:paraId="1C1D14AE" w14:textId="77777777" w:rsidTr="00692E85">
      <w:tc>
        <w:tcPr>
          <w:tcW w:w="3867" w:type="pct"/>
        </w:tcPr>
        <w:p w14:paraId="1ED8A222" w14:textId="77777777" w:rsidR="00793385" w:rsidRPr="00692E85" w:rsidRDefault="00793385" w:rsidP="00692E85">
          <w:pPr>
            <w:tabs>
              <w:tab w:val="right" w:pos="9639"/>
            </w:tabs>
            <w:spacing w:after="0"/>
            <w:jc w:val="left"/>
          </w:pPr>
          <w:r>
            <w:t>Ordinary Council Meeting</w:t>
          </w:r>
          <w:r w:rsidRPr="00692E85">
            <w:t xml:space="preserve"> Minutes</w:t>
          </w:r>
        </w:p>
      </w:tc>
      <w:tc>
        <w:tcPr>
          <w:tcW w:w="1133" w:type="pct"/>
        </w:tcPr>
        <w:p w14:paraId="77D0B0D7" w14:textId="77777777" w:rsidR="00793385" w:rsidRPr="00692E85" w:rsidRDefault="00793385" w:rsidP="00692E85">
          <w:pPr>
            <w:tabs>
              <w:tab w:val="right" w:pos="9639"/>
            </w:tabs>
            <w:spacing w:after="0"/>
            <w:jc w:val="right"/>
          </w:pPr>
          <w:r>
            <w:t>5 May 2021</w:t>
          </w:r>
        </w:p>
      </w:tc>
    </w:tr>
  </w:tbl>
  <w:p w14:paraId="22AF1255" w14:textId="77777777" w:rsidR="00793385" w:rsidRPr="00692E85" w:rsidRDefault="00793385" w:rsidP="00692E85">
    <w:pPr>
      <w:tabs>
        <w:tab w:val="center" w:pos="4513"/>
        <w:tab w:val="right" w:pos="9026"/>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EA331" w14:textId="77777777" w:rsidR="00793385" w:rsidRPr="00D46D7D" w:rsidRDefault="00793385" w:rsidP="00692E85">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933A8" w14:textId="77777777" w:rsidR="00793385" w:rsidRPr="00D46D7D" w:rsidRDefault="00793385" w:rsidP="00692E85">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3F6FB" w14:textId="77777777" w:rsidR="00793385" w:rsidRDefault="00793385" w:rsidP="00692E85">
    <w:pPr>
      <w:pStyle w:val="Header"/>
      <w:tabs>
        <w:tab w:val="clear" w:pos="9026"/>
        <w:tab w:val="right" w:pos="962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93385" w:rsidRPr="00692E85" w14:paraId="3B415FBD" w14:textId="77777777" w:rsidTr="00692E85">
      <w:tc>
        <w:tcPr>
          <w:tcW w:w="3867" w:type="pct"/>
        </w:tcPr>
        <w:p w14:paraId="7BC55773" w14:textId="77777777" w:rsidR="00793385" w:rsidRPr="00692E85" w:rsidRDefault="00793385" w:rsidP="00692E85">
          <w:pPr>
            <w:tabs>
              <w:tab w:val="right" w:pos="9639"/>
            </w:tabs>
            <w:spacing w:after="0"/>
            <w:jc w:val="left"/>
          </w:pPr>
          <w:r>
            <w:t>Ordinary Council Meeting</w:t>
          </w:r>
          <w:r w:rsidRPr="00692E85">
            <w:t xml:space="preserve"> Minutes</w:t>
          </w:r>
        </w:p>
      </w:tc>
      <w:tc>
        <w:tcPr>
          <w:tcW w:w="1133" w:type="pct"/>
        </w:tcPr>
        <w:p w14:paraId="5CB8DE9F" w14:textId="77777777" w:rsidR="00793385" w:rsidRPr="00692E85" w:rsidRDefault="00793385" w:rsidP="00692E85">
          <w:pPr>
            <w:tabs>
              <w:tab w:val="right" w:pos="9639"/>
            </w:tabs>
            <w:spacing w:after="0"/>
            <w:jc w:val="right"/>
          </w:pPr>
          <w:r>
            <w:t>5 May 2021</w:t>
          </w:r>
        </w:p>
      </w:tc>
    </w:tr>
  </w:tbl>
  <w:p w14:paraId="5602B7AA" w14:textId="77777777" w:rsidR="00793385" w:rsidRPr="00692E85" w:rsidRDefault="00793385" w:rsidP="00692E85">
    <w:pPr>
      <w:tabs>
        <w:tab w:val="center" w:pos="4513"/>
        <w:tab w:val="right" w:pos="9026"/>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3FCA8" w14:textId="77777777" w:rsidR="00793385" w:rsidRPr="00D46D7D" w:rsidRDefault="00793385" w:rsidP="00692E85">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46340" w14:textId="77777777" w:rsidR="00793385" w:rsidRPr="00D46D7D" w:rsidRDefault="00793385" w:rsidP="00692E85">
    <w:pP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93385" w:rsidRPr="00692E85" w14:paraId="5DA30811" w14:textId="77777777" w:rsidTr="00692E85">
      <w:tc>
        <w:tcPr>
          <w:tcW w:w="3867" w:type="pct"/>
        </w:tcPr>
        <w:p w14:paraId="4469D600" w14:textId="77777777" w:rsidR="00793385" w:rsidRPr="00692E85" w:rsidRDefault="00793385" w:rsidP="00692E85">
          <w:pPr>
            <w:tabs>
              <w:tab w:val="right" w:pos="9639"/>
            </w:tabs>
            <w:spacing w:after="0"/>
            <w:jc w:val="left"/>
          </w:pPr>
          <w:r>
            <w:t>Ordinary Council Meeting</w:t>
          </w:r>
          <w:r w:rsidRPr="00692E85">
            <w:t xml:space="preserve"> Minutes</w:t>
          </w:r>
        </w:p>
      </w:tc>
      <w:tc>
        <w:tcPr>
          <w:tcW w:w="1133" w:type="pct"/>
        </w:tcPr>
        <w:p w14:paraId="2B43A87A" w14:textId="77777777" w:rsidR="00793385" w:rsidRPr="00692E85" w:rsidRDefault="00793385" w:rsidP="00692E85">
          <w:pPr>
            <w:tabs>
              <w:tab w:val="right" w:pos="9639"/>
            </w:tabs>
            <w:spacing w:after="0"/>
            <w:jc w:val="right"/>
          </w:pPr>
          <w:r>
            <w:t>5 May 2021</w:t>
          </w:r>
        </w:p>
      </w:tc>
    </w:tr>
  </w:tbl>
  <w:p w14:paraId="52795369" w14:textId="77777777" w:rsidR="00793385" w:rsidRPr="00692E85" w:rsidRDefault="00793385" w:rsidP="00692E85">
    <w:pPr>
      <w:tabs>
        <w:tab w:val="center" w:pos="4513"/>
        <w:tab w:val="right" w:pos="9026"/>
      </w:tab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8F1C2" w14:textId="77777777" w:rsidR="00793385" w:rsidRPr="00D46D7D" w:rsidRDefault="00793385" w:rsidP="00692E85">
    <w:pP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31EEC" w14:textId="77777777" w:rsidR="00793385" w:rsidRPr="00D46D7D" w:rsidRDefault="00793385" w:rsidP="00692E85">
    <w:pP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93385" w:rsidRPr="00692E85" w14:paraId="19E3F45C" w14:textId="77777777" w:rsidTr="00692E85">
      <w:tc>
        <w:tcPr>
          <w:tcW w:w="3867" w:type="pct"/>
        </w:tcPr>
        <w:p w14:paraId="1DF1ECE2" w14:textId="77777777" w:rsidR="00793385" w:rsidRPr="00692E85" w:rsidRDefault="00793385" w:rsidP="00692E85">
          <w:pPr>
            <w:tabs>
              <w:tab w:val="right" w:pos="9639"/>
            </w:tabs>
            <w:spacing w:after="0"/>
            <w:jc w:val="left"/>
          </w:pPr>
          <w:r>
            <w:t>Ordinary Council Meeting</w:t>
          </w:r>
          <w:r w:rsidRPr="00692E85">
            <w:t xml:space="preserve"> Minutes</w:t>
          </w:r>
        </w:p>
      </w:tc>
      <w:tc>
        <w:tcPr>
          <w:tcW w:w="1133" w:type="pct"/>
        </w:tcPr>
        <w:p w14:paraId="6519627B" w14:textId="77777777" w:rsidR="00793385" w:rsidRPr="00692E85" w:rsidRDefault="00793385" w:rsidP="00692E85">
          <w:pPr>
            <w:tabs>
              <w:tab w:val="right" w:pos="9639"/>
            </w:tabs>
            <w:spacing w:after="0"/>
            <w:jc w:val="right"/>
          </w:pPr>
          <w:r>
            <w:t>5 May 2021</w:t>
          </w:r>
        </w:p>
      </w:tc>
    </w:tr>
  </w:tbl>
  <w:p w14:paraId="59222192" w14:textId="77777777" w:rsidR="00793385" w:rsidRPr="00692E85" w:rsidRDefault="00793385" w:rsidP="00692E85">
    <w:pPr>
      <w:tabs>
        <w:tab w:val="center" w:pos="4513"/>
        <w:tab w:val="right" w:pos="9026"/>
      </w:tabs>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249FD" w14:textId="77777777" w:rsidR="00793385" w:rsidRPr="00D46D7D" w:rsidRDefault="00793385" w:rsidP="00692E85">
    <w:pPr>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FFC62" w14:textId="77777777" w:rsidR="00793385" w:rsidRPr="00D46D7D" w:rsidRDefault="00793385" w:rsidP="00692E85">
    <w:pPr>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93385" w:rsidRPr="00692E85" w14:paraId="28C58E63" w14:textId="77777777" w:rsidTr="00692E85">
      <w:tc>
        <w:tcPr>
          <w:tcW w:w="3867" w:type="pct"/>
        </w:tcPr>
        <w:p w14:paraId="30648C33" w14:textId="77777777" w:rsidR="00793385" w:rsidRPr="00692E85" w:rsidRDefault="00793385" w:rsidP="00692E85">
          <w:pPr>
            <w:tabs>
              <w:tab w:val="right" w:pos="9639"/>
            </w:tabs>
            <w:spacing w:after="0"/>
            <w:jc w:val="left"/>
          </w:pPr>
          <w:r>
            <w:t>Ordinary Council Meeting</w:t>
          </w:r>
          <w:r w:rsidRPr="00692E85">
            <w:t xml:space="preserve"> Minutes</w:t>
          </w:r>
        </w:p>
      </w:tc>
      <w:tc>
        <w:tcPr>
          <w:tcW w:w="1133" w:type="pct"/>
        </w:tcPr>
        <w:p w14:paraId="1C634E75" w14:textId="77777777" w:rsidR="00793385" w:rsidRPr="00692E85" w:rsidRDefault="00793385" w:rsidP="00692E85">
          <w:pPr>
            <w:tabs>
              <w:tab w:val="right" w:pos="9639"/>
            </w:tabs>
            <w:spacing w:after="0"/>
            <w:jc w:val="right"/>
          </w:pPr>
          <w:r>
            <w:t>5 May 2021</w:t>
          </w:r>
        </w:p>
      </w:tc>
    </w:tr>
  </w:tbl>
  <w:p w14:paraId="3DF42210" w14:textId="77777777" w:rsidR="00793385" w:rsidRPr="00692E85" w:rsidRDefault="00793385" w:rsidP="00692E85">
    <w:pPr>
      <w:tabs>
        <w:tab w:val="center" w:pos="4513"/>
        <w:tab w:val="right"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59BD5" w14:textId="77777777" w:rsidR="00793385" w:rsidRPr="009A51B1" w:rsidRDefault="00793385" w:rsidP="009A51B1">
    <w:pPr>
      <w:jc w:val="cent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A7973" w14:textId="77777777" w:rsidR="00793385" w:rsidRPr="00D46D7D" w:rsidRDefault="00793385" w:rsidP="00692E85">
    <w:pPr>
      <w:jc w:val="cent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D41DE" w14:textId="77777777" w:rsidR="00793385" w:rsidRPr="00D46D7D" w:rsidRDefault="00793385" w:rsidP="00692E85">
    <w:pPr>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93385" w:rsidRPr="00692E85" w14:paraId="4B73220E" w14:textId="77777777" w:rsidTr="00692E85">
      <w:tc>
        <w:tcPr>
          <w:tcW w:w="3867" w:type="pct"/>
        </w:tcPr>
        <w:p w14:paraId="09181781" w14:textId="77777777" w:rsidR="00793385" w:rsidRPr="00692E85" w:rsidRDefault="00793385" w:rsidP="00692E85">
          <w:pPr>
            <w:tabs>
              <w:tab w:val="right" w:pos="9639"/>
            </w:tabs>
            <w:spacing w:after="0"/>
            <w:jc w:val="left"/>
          </w:pPr>
          <w:r>
            <w:t>Ordinary Council Meeting</w:t>
          </w:r>
          <w:r w:rsidRPr="00692E85">
            <w:t xml:space="preserve"> Minutes</w:t>
          </w:r>
        </w:p>
      </w:tc>
      <w:tc>
        <w:tcPr>
          <w:tcW w:w="1133" w:type="pct"/>
        </w:tcPr>
        <w:p w14:paraId="7C4A5A32" w14:textId="77777777" w:rsidR="00793385" w:rsidRPr="00692E85" w:rsidRDefault="00793385" w:rsidP="00692E85">
          <w:pPr>
            <w:tabs>
              <w:tab w:val="right" w:pos="9639"/>
            </w:tabs>
            <w:spacing w:after="0"/>
            <w:jc w:val="right"/>
          </w:pPr>
          <w:r>
            <w:t>5 May 2021</w:t>
          </w:r>
        </w:p>
      </w:tc>
    </w:tr>
  </w:tbl>
  <w:p w14:paraId="1AEE5086" w14:textId="77777777" w:rsidR="00793385" w:rsidRPr="00692E85" w:rsidRDefault="00793385" w:rsidP="00692E85">
    <w:pPr>
      <w:tabs>
        <w:tab w:val="center" w:pos="4513"/>
        <w:tab w:val="right" w:pos="9026"/>
      </w:tabs>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E22CE" w14:textId="77777777" w:rsidR="00793385" w:rsidRPr="00D46D7D" w:rsidRDefault="00793385" w:rsidP="00692E85">
    <w:pPr>
      <w:jc w:val="cen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E7F7E" w14:textId="77777777" w:rsidR="00793385" w:rsidRPr="00D46D7D" w:rsidRDefault="00793385" w:rsidP="00692E85">
    <w:pPr>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93385" w:rsidRPr="00692E85" w14:paraId="5D151A04" w14:textId="77777777" w:rsidTr="00692E85">
      <w:tc>
        <w:tcPr>
          <w:tcW w:w="3867" w:type="pct"/>
        </w:tcPr>
        <w:p w14:paraId="0BE86217" w14:textId="77777777" w:rsidR="00793385" w:rsidRPr="00692E85" w:rsidRDefault="00793385" w:rsidP="00692E85">
          <w:pPr>
            <w:tabs>
              <w:tab w:val="right" w:pos="9639"/>
            </w:tabs>
            <w:spacing w:after="0"/>
            <w:jc w:val="left"/>
          </w:pPr>
          <w:r>
            <w:t>Ordinary Council Meeting</w:t>
          </w:r>
          <w:r w:rsidRPr="00692E85">
            <w:t xml:space="preserve"> Minutes</w:t>
          </w:r>
        </w:p>
      </w:tc>
      <w:tc>
        <w:tcPr>
          <w:tcW w:w="1133" w:type="pct"/>
        </w:tcPr>
        <w:p w14:paraId="6D07BE1C" w14:textId="77777777" w:rsidR="00793385" w:rsidRPr="00692E85" w:rsidRDefault="00793385" w:rsidP="00692E85">
          <w:pPr>
            <w:tabs>
              <w:tab w:val="right" w:pos="9639"/>
            </w:tabs>
            <w:spacing w:after="0"/>
            <w:jc w:val="right"/>
          </w:pPr>
          <w:r>
            <w:t>5 May 2021</w:t>
          </w:r>
        </w:p>
      </w:tc>
    </w:tr>
  </w:tbl>
  <w:p w14:paraId="0D940511" w14:textId="77777777" w:rsidR="00793385" w:rsidRPr="00692E85" w:rsidRDefault="00793385" w:rsidP="00692E85">
    <w:pPr>
      <w:tabs>
        <w:tab w:val="center" w:pos="4513"/>
        <w:tab w:val="right" w:pos="9026"/>
      </w:tabs>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79A7F" w14:textId="77777777" w:rsidR="00793385" w:rsidRPr="00D46D7D" w:rsidRDefault="00793385" w:rsidP="00692E85">
    <w:pPr>
      <w:jc w:val="cent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861A0" w14:textId="77777777" w:rsidR="00793385" w:rsidRPr="00D46D7D" w:rsidRDefault="00793385" w:rsidP="00692E85">
    <w:pPr>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93385" w:rsidRPr="00692E85" w14:paraId="6ACE5471" w14:textId="77777777" w:rsidTr="00692E85">
      <w:tc>
        <w:tcPr>
          <w:tcW w:w="3867" w:type="pct"/>
        </w:tcPr>
        <w:p w14:paraId="4A096F60" w14:textId="77777777" w:rsidR="00793385" w:rsidRPr="00692E85" w:rsidRDefault="00793385" w:rsidP="00692E85">
          <w:pPr>
            <w:tabs>
              <w:tab w:val="right" w:pos="9639"/>
            </w:tabs>
            <w:spacing w:after="0"/>
            <w:jc w:val="left"/>
          </w:pPr>
          <w:r>
            <w:t>Ordinary Council Meeting</w:t>
          </w:r>
          <w:r w:rsidRPr="00692E85">
            <w:t xml:space="preserve"> Minutes</w:t>
          </w:r>
        </w:p>
      </w:tc>
      <w:tc>
        <w:tcPr>
          <w:tcW w:w="1133" w:type="pct"/>
        </w:tcPr>
        <w:p w14:paraId="6702A059" w14:textId="77777777" w:rsidR="00793385" w:rsidRPr="00692E85" w:rsidRDefault="00793385" w:rsidP="00692E85">
          <w:pPr>
            <w:tabs>
              <w:tab w:val="right" w:pos="9639"/>
            </w:tabs>
            <w:spacing w:after="0"/>
            <w:jc w:val="right"/>
          </w:pPr>
          <w:r>
            <w:t>5 May 2021</w:t>
          </w:r>
        </w:p>
      </w:tc>
    </w:tr>
  </w:tbl>
  <w:p w14:paraId="088A524A" w14:textId="77777777" w:rsidR="00793385" w:rsidRPr="00692E85" w:rsidRDefault="00793385" w:rsidP="00692E85">
    <w:pPr>
      <w:tabs>
        <w:tab w:val="center" w:pos="4513"/>
        <w:tab w:val="right" w:pos="9026"/>
      </w:tabs>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7624C" w14:textId="77777777" w:rsidR="00793385" w:rsidRPr="00D46D7D" w:rsidRDefault="00793385" w:rsidP="00692E85">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6E313" w14:textId="77777777" w:rsidR="00793385" w:rsidRPr="00D46D7D" w:rsidRDefault="00793385" w:rsidP="00692E85">
    <w:pPr>
      <w:jc w:val="cent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11855" w14:textId="77777777" w:rsidR="00793385" w:rsidRPr="00D46D7D" w:rsidRDefault="00793385" w:rsidP="00692E85">
    <w:pPr>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93385" w:rsidRPr="00692E85" w14:paraId="027920C6" w14:textId="77777777" w:rsidTr="00692E85">
      <w:tc>
        <w:tcPr>
          <w:tcW w:w="3867" w:type="pct"/>
        </w:tcPr>
        <w:p w14:paraId="76C651CB" w14:textId="77777777" w:rsidR="00793385" w:rsidRPr="00692E85" w:rsidRDefault="00793385" w:rsidP="00692E85">
          <w:pPr>
            <w:tabs>
              <w:tab w:val="right" w:pos="9639"/>
            </w:tabs>
            <w:spacing w:after="0"/>
            <w:jc w:val="left"/>
          </w:pPr>
          <w:r>
            <w:t>Ordinary Council Meeting</w:t>
          </w:r>
          <w:r w:rsidRPr="00692E85">
            <w:t xml:space="preserve"> Minutes</w:t>
          </w:r>
        </w:p>
      </w:tc>
      <w:tc>
        <w:tcPr>
          <w:tcW w:w="1133" w:type="pct"/>
        </w:tcPr>
        <w:p w14:paraId="313CBF06" w14:textId="77777777" w:rsidR="00793385" w:rsidRPr="00692E85" w:rsidRDefault="00793385" w:rsidP="00692E85">
          <w:pPr>
            <w:tabs>
              <w:tab w:val="right" w:pos="9639"/>
            </w:tabs>
            <w:spacing w:after="0"/>
            <w:jc w:val="right"/>
          </w:pPr>
          <w:r>
            <w:t>5 May 2021</w:t>
          </w:r>
        </w:p>
      </w:tc>
    </w:tr>
  </w:tbl>
  <w:p w14:paraId="7BEB0C5D" w14:textId="77777777" w:rsidR="00793385" w:rsidRPr="00692E85" w:rsidRDefault="00793385" w:rsidP="00692E85">
    <w:pPr>
      <w:tabs>
        <w:tab w:val="center" w:pos="4513"/>
        <w:tab w:val="right" w:pos="9026"/>
      </w:tabs>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156A8" w14:textId="77777777" w:rsidR="00793385" w:rsidRPr="00D46D7D" w:rsidRDefault="00793385" w:rsidP="00692E85">
    <w:pPr>
      <w:jc w:val="cent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04B17" w14:textId="77777777" w:rsidR="00793385" w:rsidRPr="00D46D7D" w:rsidRDefault="00793385" w:rsidP="00692E85">
    <w:pPr>
      <w:jc w:val="cent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93385" w:rsidRPr="00692E85" w14:paraId="6702DA3B" w14:textId="77777777" w:rsidTr="00692E85">
      <w:tc>
        <w:tcPr>
          <w:tcW w:w="3867" w:type="pct"/>
        </w:tcPr>
        <w:p w14:paraId="681A7F00" w14:textId="77777777" w:rsidR="00793385" w:rsidRPr="00692E85" w:rsidRDefault="00793385" w:rsidP="00692E85">
          <w:pPr>
            <w:tabs>
              <w:tab w:val="right" w:pos="9639"/>
            </w:tabs>
            <w:spacing w:after="0"/>
            <w:jc w:val="left"/>
          </w:pPr>
          <w:r>
            <w:t>Ordinary Council Meeting</w:t>
          </w:r>
          <w:r w:rsidRPr="00692E85">
            <w:t xml:space="preserve"> Minutes</w:t>
          </w:r>
        </w:p>
      </w:tc>
      <w:tc>
        <w:tcPr>
          <w:tcW w:w="1133" w:type="pct"/>
        </w:tcPr>
        <w:p w14:paraId="5B870CCC" w14:textId="77777777" w:rsidR="00793385" w:rsidRPr="00692E85" w:rsidRDefault="00793385" w:rsidP="00692E85">
          <w:pPr>
            <w:tabs>
              <w:tab w:val="right" w:pos="9639"/>
            </w:tabs>
            <w:spacing w:after="0"/>
            <w:jc w:val="right"/>
          </w:pPr>
          <w:r>
            <w:t>5 May 2021</w:t>
          </w:r>
        </w:p>
      </w:tc>
    </w:tr>
  </w:tbl>
  <w:p w14:paraId="737AE764" w14:textId="77777777" w:rsidR="00793385" w:rsidRPr="00692E85" w:rsidRDefault="00793385" w:rsidP="00692E85">
    <w:pPr>
      <w:tabs>
        <w:tab w:val="center" w:pos="4513"/>
        <w:tab w:val="right" w:pos="9026"/>
      </w:tabs>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039F3" w14:textId="77777777" w:rsidR="00793385" w:rsidRPr="00D46D7D" w:rsidRDefault="00793385" w:rsidP="00692E85">
    <w:pPr>
      <w:jc w:val="cent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B0538" w14:textId="77777777" w:rsidR="00793385" w:rsidRPr="00D46D7D" w:rsidRDefault="00793385" w:rsidP="00692E85">
    <w:pPr>
      <w:jc w:val="cent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93385" w:rsidRPr="00692E85" w14:paraId="7F1646E8" w14:textId="77777777" w:rsidTr="00692E85">
      <w:tc>
        <w:tcPr>
          <w:tcW w:w="3867" w:type="pct"/>
        </w:tcPr>
        <w:p w14:paraId="155E3802" w14:textId="77777777" w:rsidR="00793385" w:rsidRPr="00692E85" w:rsidRDefault="00793385" w:rsidP="00692E85">
          <w:pPr>
            <w:tabs>
              <w:tab w:val="right" w:pos="9639"/>
            </w:tabs>
            <w:spacing w:after="0"/>
            <w:jc w:val="left"/>
          </w:pPr>
          <w:r>
            <w:t>Ordinary Council Meeting</w:t>
          </w:r>
          <w:r w:rsidRPr="00692E85">
            <w:t xml:space="preserve"> Minutes</w:t>
          </w:r>
        </w:p>
      </w:tc>
      <w:tc>
        <w:tcPr>
          <w:tcW w:w="1133" w:type="pct"/>
        </w:tcPr>
        <w:p w14:paraId="5A9772A7" w14:textId="77777777" w:rsidR="00793385" w:rsidRPr="00692E85" w:rsidRDefault="00793385" w:rsidP="00692E85">
          <w:pPr>
            <w:tabs>
              <w:tab w:val="right" w:pos="9639"/>
            </w:tabs>
            <w:spacing w:after="0"/>
            <w:jc w:val="right"/>
          </w:pPr>
          <w:r>
            <w:t>5 May 2021</w:t>
          </w:r>
        </w:p>
      </w:tc>
    </w:tr>
  </w:tbl>
  <w:p w14:paraId="14AB351C" w14:textId="77777777" w:rsidR="00793385" w:rsidRPr="00692E85" w:rsidRDefault="00793385" w:rsidP="00692E85">
    <w:pPr>
      <w:tabs>
        <w:tab w:val="center" w:pos="4513"/>
        <w:tab w:val="right" w:pos="9026"/>
      </w:tabs>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E81A6" w14:textId="77777777" w:rsidR="00793385" w:rsidRPr="00D46D7D" w:rsidRDefault="00793385" w:rsidP="00692E85">
    <w:pPr>
      <w:jc w:val="cent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09F6F" w14:textId="77777777" w:rsidR="00793385" w:rsidRPr="00D46D7D" w:rsidRDefault="00793385" w:rsidP="00692E85">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1"/>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93385" w:rsidRPr="00692E85" w14:paraId="6EB0224C" w14:textId="77777777" w:rsidTr="00692E85">
      <w:tc>
        <w:tcPr>
          <w:tcW w:w="3867" w:type="pct"/>
        </w:tcPr>
        <w:p w14:paraId="1D7EFEE7" w14:textId="77777777" w:rsidR="00793385" w:rsidRPr="00692E85" w:rsidRDefault="00793385" w:rsidP="00692E85">
          <w:pPr>
            <w:tabs>
              <w:tab w:val="right" w:pos="9639"/>
            </w:tabs>
            <w:spacing w:after="0"/>
            <w:jc w:val="left"/>
          </w:pPr>
          <w:r>
            <w:t>Ordinary Council Meeting</w:t>
          </w:r>
          <w:r w:rsidRPr="00692E85">
            <w:t xml:space="preserve"> Minutes</w:t>
          </w:r>
        </w:p>
      </w:tc>
      <w:tc>
        <w:tcPr>
          <w:tcW w:w="1133" w:type="pct"/>
        </w:tcPr>
        <w:p w14:paraId="2C059EF7" w14:textId="77777777" w:rsidR="00793385" w:rsidRPr="00692E85" w:rsidRDefault="00793385" w:rsidP="00692E85">
          <w:pPr>
            <w:tabs>
              <w:tab w:val="right" w:pos="9639"/>
            </w:tabs>
            <w:spacing w:after="0"/>
            <w:jc w:val="right"/>
          </w:pPr>
          <w:r>
            <w:t>5 May 2021</w:t>
          </w:r>
        </w:p>
      </w:tc>
    </w:tr>
  </w:tbl>
  <w:p w14:paraId="7620C321" w14:textId="77777777" w:rsidR="00793385" w:rsidRPr="00692E85" w:rsidRDefault="00793385" w:rsidP="00692E85">
    <w:pPr>
      <w:tabs>
        <w:tab w:val="center" w:pos="4513"/>
        <w:tab w:val="right" w:pos="9026"/>
      </w:tabs>
      <w:spacing w:after="0"/>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93385" w:rsidRPr="00692E85" w14:paraId="23F4035E" w14:textId="77777777" w:rsidTr="00692E85">
      <w:tc>
        <w:tcPr>
          <w:tcW w:w="3867" w:type="pct"/>
        </w:tcPr>
        <w:p w14:paraId="43678284" w14:textId="77777777" w:rsidR="00793385" w:rsidRPr="00692E85" w:rsidRDefault="00793385" w:rsidP="00692E85">
          <w:pPr>
            <w:tabs>
              <w:tab w:val="right" w:pos="9639"/>
            </w:tabs>
            <w:spacing w:after="0"/>
            <w:jc w:val="left"/>
          </w:pPr>
          <w:r>
            <w:t>Ordinary Council Meeting</w:t>
          </w:r>
          <w:r w:rsidRPr="00692E85">
            <w:t xml:space="preserve"> Minutes</w:t>
          </w:r>
        </w:p>
      </w:tc>
      <w:tc>
        <w:tcPr>
          <w:tcW w:w="1133" w:type="pct"/>
        </w:tcPr>
        <w:p w14:paraId="7506E109" w14:textId="77777777" w:rsidR="00793385" w:rsidRPr="00692E85" w:rsidRDefault="00793385" w:rsidP="00692E85">
          <w:pPr>
            <w:tabs>
              <w:tab w:val="right" w:pos="9639"/>
            </w:tabs>
            <w:spacing w:after="0"/>
            <w:jc w:val="right"/>
          </w:pPr>
          <w:r>
            <w:t>5 May 2021</w:t>
          </w:r>
        </w:p>
      </w:tc>
    </w:tr>
  </w:tbl>
  <w:p w14:paraId="6331F29B" w14:textId="77777777" w:rsidR="00793385" w:rsidRPr="00692E85" w:rsidRDefault="00793385" w:rsidP="00692E85">
    <w:pPr>
      <w:tabs>
        <w:tab w:val="center" w:pos="4513"/>
        <w:tab w:val="right" w:pos="9026"/>
      </w:tabs>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AFCCF" w14:textId="77777777" w:rsidR="00793385" w:rsidRPr="00D46D7D" w:rsidRDefault="00793385" w:rsidP="00692E85">
    <w:pPr>
      <w:jc w:val="cent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FA0A1" w14:textId="77777777" w:rsidR="00793385" w:rsidRPr="00D46D7D" w:rsidRDefault="00793385" w:rsidP="00692E85">
    <w:pPr>
      <w:jc w:val="cent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93385" w:rsidRPr="00692E85" w14:paraId="58779A51" w14:textId="77777777" w:rsidTr="00692E85">
      <w:tc>
        <w:tcPr>
          <w:tcW w:w="3867" w:type="pct"/>
        </w:tcPr>
        <w:p w14:paraId="660A9BF1" w14:textId="77777777" w:rsidR="00793385" w:rsidRPr="00692E85" w:rsidRDefault="00793385" w:rsidP="00692E85">
          <w:pPr>
            <w:tabs>
              <w:tab w:val="right" w:pos="9639"/>
            </w:tabs>
            <w:spacing w:after="0"/>
            <w:jc w:val="left"/>
          </w:pPr>
          <w:r>
            <w:t>Ordinary Council Meeting</w:t>
          </w:r>
          <w:r w:rsidRPr="00692E85">
            <w:t xml:space="preserve"> Minutes</w:t>
          </w:r>
        </w:p>
      </w:tc>
      <w:tc>
        <w:tcPr>
          <w:tcW w:w="1133" w:type="pct"/>
        </w:tcPr>
        <w:p w14:paraId="400D475D" w14:textId="77777777" w:rsidR="00793385" w:rsidRPr="00692E85" w:rsidRDefault="00793385" w:rsidP="00692E85">
          <w:pPr>
            <w:tabs>
              <w:tab w:val="right" w:pos="9639"/>
            </w:tabs>
            <w:spacing w:after="0"/>
            <w:jc w:val="right"/>
          </w:pPr>
          <w:r>
            <w:t>5 May 2021</w:t>
          </w:r>
        </w:p>
      </w:tc>
    </w:tr>
  </w:tbl>
  <w:p w14:paraId="7F6805F7" w14:textId="77777777" w:rsidR="00793385" w:rsidRPr="00692E85" w:rsidRDefault="00793385" w:rsidP="00692E85">
    <w:pPr>
      <w:tabs>
        <w:tab w:val="center" w:pos="4513"/>
        <w:tab w:val="right" w:pos="9026"/>
      </w:tabs>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4EC0E" w14:textId="77777777" w:rsidR="00793385" w:rsidRPr="00D46D7D" w:rsidRDefault="00793385" w:rsidP="00692E85">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D39B4" w14:textId="77777777" w:rsidR="00793385" w:rsidRPr="00D46D7D" w:rsidRDefault="00793385" w:rsidP="00692E85">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2A335" w14:textId="77777777" w:rsidR="00793385" w:rsidRPr="00D46D7D" w:rsidRDefault="00793385" w:rsidP="00692E85">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93385" w:rsidRPr="00692E85" w14:paraId="584E0022" w14:textId="77777777" w:rsidTr="00692E85">
      <w:tc>
        <w:tcPr>
          <w:tcW w:w="3867" w:type="pct"/>
        </w:tcPr>
        <w:p w14:paraId="70DC50E0" w14:textId="77777777" w:rsidR="00793385" w:rsidRPr="00692E85" w:rsidRDefault="00793385" w:rsidP="00692E85">
          <w:pPr>
            <w:tabs>
              <w:tab w:val="right" w:pos="9639"/>
            </w:tabs>
            <w:spacing w:after="0"/>
            <w:jc w:val="left"/>
          </w:pPr>
          <w:r>
            <w:t>Ordinary Council Meeting</w:t>
          </w:r>
          <w:r w:rsidRPr="00692E85">
            <w:t xml:space="preserve"> Minutes</w:t>
          </w:r>
        </w:p>
      </w:tc>
      <w:tc>
        <w:tcPr>
          <w:tcW w:w="1133" w:type="pct"/>
        </w:tcPr>
        <w:p w14:paraId="4F179F7B" w14:textId="77777777" w:rsidR="00793385" w:rsidRPr="00692E85" w:rsidRDefault="00793385" w:rsidP="00692E85">
          <w:pPr>
            <w:tabs>
              <w:tab w:val="right" w:pos="9639"/>
            </w:tabs>
            <w:spacing w:after="0"/>
            <w:jc w:val="right"/>
          </w:pPr>
          <w:r>
            <w:t>5 May 2021</w:t>
          </w:r>
        </w:p>
      </w:tc>
    </w:tr>
  </w:tbl>
  <w:p w14:paraId="4367F902" w14:textId="77777777" w:rsidR="00793385" w:rsidRPr="00692E85" w:rsidRDefault="00793385" w:rsidP="00692E85">
    <w:pPr>
      <w:tabs>
        <w:tab w:val="center" w:pos="4513"/>
        <w:tab w:val="right" w:pos="9026"/>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C8CD4" w14:textId="77777777" w:rsidR="00793385" w:rsidRPr="00D46D7D" w:rsidRDefault="00793385" w:rsidP="00692E85">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25E2F3B"/>
    <w:multiLevelType w:val="multilevel"/>
    <w:tmpl w:val="3334C674"/>
    <w:numStyleLink w:val="ICBulletList"/>
  </w:abstractNum>
  <w:abstractNum w:abstractNumId="3" w15:restartNumberingAfterBreak="0">
    <w:nsid w:val="66634372"/>
    <w:multiLevelType w:val="hybridMultilevel"/>
    <w:tmpl w:val="71F418BC"/>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4"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5" w15:restartNumberingAfterBreak="0">
    <w:nsid w:val="6F293EFB"/>
    <w:multiLevelType w:val="hybridMultilevel"/>
    <w:tmpl w:val="BA1437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0"/>
  </w:num>
  <w:num w:numId="3">
    <w:abstractNumId w:val="4"/>
  </w:num>
  <w:num w:numId="4">
    <w:abstractNumId w:val="4"/>
  </w:num>
  <w:num w:numId="5">
    <w:abstractNumId w:val="1"/>
  </w:num>
  <w:num w:numId="6">
    <w:abstractNumId w:val="2"/>
  </w:num>
  <w:num w:numId="7">
    <w:abstractNumId w:val="2"/>
  </w:num>
  <w:num w:numId="8">
    <w:abstractNumId w:val="3"/>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hideGrammaticalErrors/>
  <w:proofState w:spelling="clean" w:grammar="clean"/>
  <w:defaultTabStop w:val="567"/>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Ordinary Council Meeting"/>
    <w:docVar w:name="dvAorAnBeforeOrdinaryText" w:val="an"/>
    <w:docVar w:name="dvAttachmentsExcludedFromAgenda" w:val="False"/>
    <w:docVar w:name="dvAuthor" w:val=" "/>
    <w:docVar w:name="dvAuthorTitle" w:val=" "/>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Ordinary Council Meeting"/>
    <w:docVar w:name="dvConfText" w:val=" "/>
    <w:docVar w:name="dvCouncillorsArray" w:val="238ýEdwardsýDavidýýCouncillorýTrueýFalseýýFalseýFalseýDavid EdwardsýEdwardsýCouncillor EdwardsýýFalseýFalseýCrý1ýFalseýCr EdwardsýCr  EdwardsýCr David Edwardsþ237ýDudzikýToniaýýCouncillorýFalseýFalseýýFalseýFalseýTonia DudzikýDudzikýCouncillor DudzikýýFalseýFalseýCrý3ýFalseýCr DudzikýCr  DudzikýCr Tonia Dudzikþ235ýTatchellýPaulýýCouncillorýFalseýFalseýýFalseýFalseýPaul TatchellýTatchellýCouncillor TatchellýýFalseýFalseýCrý3ýFalseýCr TatchellýCr  TatchellýCr Paul Tatchellþ276ýSullivanýTomýýCouncillorýFalseýFalseýýFalseýFalseýTom SullivanýSullivanýCouncillor SullivanýýFalseýFalseýCrý3ýFalseýCr SullivanýCr  SullivanýCr Tom Sullivanþ281ýMunariýAllyýAMýCouncillorýFalseýFalseýýFalseýFalseýAlly MunariýAM MunariýCouncillor MunariýýFalseýFalseýCrý3ýFalseýCr MunariýCr AM MunariýCr Ally Munariþ282ýBerryýMoiraýMBýCouncillorýFalseýFalseýýFalseýFalseýMoira BerryýMB BerryýCouncillor BerryýýFalseýFalseýCrý3ýFalseýCr BerryýCr MB BerryýCr Moira Berryþ283ýWardýRodýRWýCouncillorýFalseýFalseýýFalseýFalseýRod WardýRW WardýCouncillor WardýýFalseýFalseýCrý3ýFalseýCr WardýCr RW WardýCr Rod Wardþ"/>
    <w:docVar w:name="dvCouncillorsLoaded" w:val="True"/>
    <w:docVar w:name="dvDateLastMeeting" w:val="07 Apr 2021"/>
    <w:docVar w:name="dvDateMeeting" w:val="05 May 2021"/>
    <w:docVar w:name="dvDateMeetingFormatted" w:val=" "/>
    <w:docVar w:name="dvDateNextMeeting" w:val="02 Jun 2021"/>
    <w:docVar w:name="dvDocumentChanged" w:val="0"/>
    <w:docVar w:name="dvDoNotCheckIn" w:val="0"/>
    <w:docVar w:name="dvDraftMode" w:val="False"/>
    <w:docVar w:name="dvEDMSContainerID" w:val=" "/>
    <w:docVar w:name="dvEDRMSAlternateFolderIds" w:val=" "/>
    <w:docVar w:name="dvEDRMSDestinationFolderId" w:val=" "/>
    <w:docVar w:name="dvFileName" w:val="CO_20210505_MIN_2201.DOCX"/>
    <w:docVar w:name="dvFileNamed" w:val="1"/>
    <w:docVar w:name="dvFileNumber" w:val=" "/>
    <w:docVar w:name="dvForceRevision" w:val="False"/>
    <w:docVar w:name="dvFullFilePath" w:val="\\mscazfs01\infocouncil$\Documents\Minutes\CO_20210505_MIN_2201.DOCX"/>
    <w:docVar w:name="dvIncludeAttachments" w:val="False"/>
    <w:docVar w:name="dvItemNumberMasked" w:val=" "/>
    <w:docVar w:name="dvLateAll" w:val="True"/>
    <w:docVar w:name="dvLateReportId" w:val=" "/>
    <w:docVar w:name="dvLateReportItemNumber" w:val=" "/>
    <w:docVar w:name="dvLateStartingPageNumber" w:val="1"/>
    <w:docVar w:name="dvLocation" w:val="Council Chamber, 15 Stead Street, Ballan"/>
    <w:docVar w:name="dvLocationLastMeeting" w:val="Council Chamber, 15 Stead Street, Ballan"/>
    <w:docVar w:name="dvLocationLastMeetingWithCommas" w:val="Council Chamber, 15 Stead Street, Ballan"/>
    <w:docVar w:name="dvLocationLastMeetingWithSoftCarriageReturns" w:val="Council Chamber, 15 Stead Street, Ballan"/>
    <w:docVar w:name="dvLocationNextMeeting" w:val="Council Chamber, 15 Stead Street, Ballan"/>
    <w:docVar w:name="dvLocationNextMeetingWithCommas" w:val="Council Chamber, 15 Stead Street, Ballan"/>
    <w:docVar w:name="dvLocationNextMeetingWithSoftCarriageReturns" w:val="Council Chamber, 15 Stead Street, Ballan"/>
    <w:docVar w:name="dvLocationWithCommas" w:val="Council Chamber, 15 Stead Street, Ballan"/>
    <w:docVar w:name="dvLocationWithSoftCarriageReturns" w:val="Council Chamber, 15 Stead Street, Ballan"/>
    <w:docVar w:name="dvMasterSeqItemNo" w:val="22"/>
    <w:docVar w:name="dvMeetingCycleId" w:val="1"/>
    <w:docVar w:name="dvMeetingNumber" w:val="0"/>
    <w:docVar w:name="dvMeetingScheduleId" w:val="2201"/>
    <w:docVar w:name="dvMeetingSheduleID" w:val="2201"/>
    <w:docVar w:name="dvMinuteNumberDefaultsToTrue" w:val="True"/>
    <w:docVar w:name="dvNoticeOfMeetingText" w:val="an Ordinary Meeting of Council"/>
    <w:docVar w:name="dvPaperId" w:val="2071"/>
    <w:docVar w:name="dvPaperText" w:val="Minutes"/>
    <w:docVar w:name="dvPaperType" w:val="Minutes"/>
    <w:docVar w:name="dvPlansAttachments" w:val="False"/>
    <w:docVar w:name="dvPreventEDMSFormFromDisplaying" w:val="0"/>
    <w:docVar w:name="dvProForma" w:val="False"/>
    <w:docVar w:name="dvProformaText" w:val=" "/>
    <w:docVar w:name="dvReportFrom" w:val="Executive Assistant"/>
    <w:docVar w:name="dvReportName" w:val="22.1  Bacchus Marsh Golf Club"/>
    <w:docVar w:name="dvReportNumber" w:val="22"/>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23874"/>
    <w:rsid w:val="0002608F"/>
    <w:rsid w:val="000331D7"/>
    <w:rsid w:val="00042F21"/>
    <w:rsid w:val="0004467E"/>
    <w:rsid w:val="000479EF"/>
    <w:rsid w:val="00054191"/>
    <w:rsid w:val="0005560F"/>
    <w:rsid w:val="000631D8"/>
    <w:rsid w:val="00070494"/>
    <w:rsid w:val="000745B7"/>
    <w:rsid w:val="00075874"/>
    <w:rsid w:val="000A135B"/>
    <w:rsid w:val="000C5C7E"/>
    <w:rsid w:val="000D0EE3"/>
    <w:rsid w:val="001019BB"/>
    <w:rsid w:val="001020E7"/>
    <w:rsid w:val="00113A82"/>
    <w:rsid w:val="00134DEA"/>
    <w:rsid w:val="00141877"/>
    <w:rsid w:val="0014289D"/>
    <w:rsid w:val="00153ACC"/>
    <w:rsid w:val="001730EB"/>
    <w:rsid w:val="00174893"/>
    <w:rsid w:val="001A35E1"/>
    <w:rsid w:val="001B2253"/>
    <w:rsid w:val="001D3C36"/>
    <w:rsid w:val="001D3D96"/>
    <w:rsid w:val="001E6FA7"/>
    <w:rsid w:val="00201560"/>
    <w:rsid w:val="00217A3E"/>
    <w:rsid w:val="00256FD0"/>
    <w:rsid w:val="00262DED"/>
    <w:rsid w:val="0026341E"/>
    <w:rsid w:val="0027057D"/>
    <w:rsid w:val="00272D35"/>
    <w:rsid w:val="00272ED7"/>
    <w:rsid w:val="00293441"/>
    <w:rsid w:val="002B04C4"/>
    <w:rsid w:val="002B49DF"/>
    <w:rsid w:val="002B77D7"/>
    <w:rsid w:val="002C26CF"/>
    <w:rsid w:val="002D1A04"/>
    <w:rsid w:val="002D4FA5"/>
    <w:rsid w:val="002D72B3"/>
    <w:rsid w:val="002E3FE0"/>
    <w:rsid w:val="002F04AA"/>
    <w:rsid w:val="00316D0E"/>
    <w:rsid w:val="0032214C"/>
    <w:rsid w:val="003225D4"/>
    <w:rsid w:val="003504BD"/>
    <w:rsid w:val="003603EB"/>
    <w:rsid w:val="00370B63"/>
    <w:rsid w:val="003726E9"/>
    <w:rsid w:val="003743C0"/>
    <w:rsid w:val="0037724B"/>
    <w:rsid w:val="0038001B"/>
    <w:rsid w:val="0039611D"/>
    <w:rsid w:val="003B1F9A"/>
    <w:rsid w:val="003B54F8"/>
    <w:rsid w:val="003C58FF"/>
    <w:rsid w:val="003C6B1B"/>
    <w:rsid w:val="003D3DD7"/>
    <w:rsid w:val="003E753D"/>
    <w:rsid w:val="0040488C"/>
    <w:rsid w:val="00411E89"/>
    <w:rsid w:val="00412A57"/>
    <w:rsid w:val="0041350C"/>
    <w:rsid w:val="0042088E"/>
    <w:rsid w:val="00425929"/>
    <w:rsid w:val="00433A1F"/>
    <w:rsid w:val="00433FF0"/>
    <w:rsid w:val="0044684C"/>
    <w:rsid w:val="00466164"/>
    <w:rsid w:val="0047524C"/>
    <w:rsid w:val="004B1BAB"/>
    <w:rsid w:val="004B4FE8"/>
    <w:rsid w:val="004B6CAA"/>
    <w:rsid w:val="004D068F"/>
    <w:rsid w:val="004E2749"/>
    <w:rsid w:val="004F3E76"/>
    <w:rsid w:val="004F74E0"/>
    <w:rsid w:val="00582E27"/>
    <w:rsid w:val="00584714"/>
    <w:rsid w:val="0058602E"/>
    <w:rsid w:val="005A1A61"/>
    <w:rsid w:val="005B50E4"/>
    <w:rsid w:val="005B68AA"/>
    <w:rsid w:val="005C0256"/>
    <w:rsid w:val="005D7310"/>
    <w:rsid w:val="005F6464"/>
    <w:rsid w:val="00605963"/>
    <w:rsid w:val="00606AE2"/>
    <w:rsid w:val="00606DF8"/>
    <w:rsid w:val="00612D6E"/>
    <w:rsid w:val="00616495"/>
    <w:rsid w:val="006272F6"/>
    <w:rsid w:val="00644DFB"/>
    <w:rsid w:val="00651493"/>
    <w:rsid w:val="006515FC"/>
    <w:rsid w:val="006631ED"/>
    <w:rsid w:val="006676B0"/>
    <w:rsid w:val="00670B12"/>
    <w:rsid w:val="00692E85"/>
    <w:rsid w:val="00696E7D"/>
    <w:rsid w:val="006B4E38"/>
    <w:rsid w:val="006B7525"/>
    <w:rsid w:val="006C5861"/>
    <w:rsid w:val="006D3E6E"/>
    <w:rsid w:val="006D5013"/>
    <w:rsid w:val="006D5A18"/>
    <w:rsid w:val="006E6504"/>
    <w:rsid w:val="00701E29"/>
    <w:rsid w:val="00704EF5"/>
    <w:rsid w:val="00717FB7"/>
    <w:rsid w:val="0072509A"/>
    <w:rsid w:val="00745415"/>
    <w:rsid w:val="0076209B"/>
    <w:rsid w:val="0076622A"/>
    <w:rsid w:val="007820E7"/>
    <w:rsid w:val="007911C3"/>
    <w:rsid w:val="00793385"/>
    <w:rsid w:val="007A03D9"/>
    <w:rsid w:val="007B5613"/>
    <w:rsid w:val="007D1E4A"/>
    <w:rsid w:val="007D6989"/>
    <w:rsid w:val="007F0537"/>
    <w:rsid w:val="00810733"/>
    <w:rsid w:val="00811C27"/>
    <w:rsid w:val="00816D29"/>
    <w:rsid w:val="008230F7"/>
    <w:rsid w:val="0083727A"/>
    <w:rsid w:val="008506F2"/>
    <w:rsid w:val="00854F7F"/>
    <w:rsid w:val="00860E8A"/>
    <w:rsid w:val="00861158"/>
    <w:rsid w:val="00887F83"/>
    <w:rsid w:val="0089000F"/>
    <w:rsid w:val="0089138D"/>
    <w:rsid w:val="008C09DA"/>
    <w:rsid w:val="008C21DF"/>
    <w:rsid w:val="008D3F34"/>
    <w:rsid w:val="008F1C15"/>
    <w:rsid w:val="008F5C08"/>
    <w:rsid w:val="0093310E"/>
    <w:rsid w:val="009361AA"/>
    <w:rsid w:val="00937008"/>
    <w:rsid w:val="00954C9D"/>
    <w:rsid w:val="00956292"/>
    <w:rsid w:val="00960F37"/>
    <w:rsid w:val="009879C9"/>
    <w:rsid w:val="009972B9"/>
    <w:rsid w:val="009A51B1"/>
    <w:rsid w:val="009A5E34"/>
    <w:rsid w:val="009A649E"/>
    <w:rsid w:val="009B7D39"/>
    <w:rsid w:val="00A01C86"/>
    <w:rsid w:val="00A03CF4"/>
    <w:rsid w:val="00A10962"/>
    <w:rsid w:val="00A166B2"/>
    <w:rsid w:val="00A16F77"/>
    <w:rsid w:val="00A20F58"/>
    <w:rsid w:val="00A430A9"/>
    <w:rsid w:val="00A60ABD"/>
    <w:rsid w:val="00A91915"/>
    <w:rsid w:val="00AA7AED"/>
    <w:rsid w:val="00AC58A9"/>
    <w:rsid w:val="00AD227E"/>
    <w:rsid w:val="00AD232D"/>
    <w:rsid w:val="00AD5EED"/>
    <w:rsid w:val="00AF2B5A"/>
    <w:rsid w:val="00B01653"/>
    <w:rsid w:val="00B034CC"/>
    <w:rsid w:val="00B14C0A"/>
    <w:rsid w:val="00B269BD"/>
    <w:rsid w:val="00B31EA7"/>
    <w:rsid w:val="00B3535F"/>
    <w:rsid w:val="00B4725C"/>
    <w:rsid w:val="00BB3884"/>
    <w:rsid w:val="00C02560"/>
    <w:rsid w:val="00C0613E"/>
    <w:rsid w:val="00C129FE"/>
    <w:rsid w:val="00C21867"/>
    <w:rsid w:val="00C37408"/>
    <w:rsid w:val="00C408C9"/>
    <w:rsid w:val="00C447F8"/>
    <w:rsid w:val="00C52EA9"/>
    <w:rsid w:val="00C5610C"/>
    <w:rsid w:val="00C626BB"/>
    <w:rsid w:val="00C91F70"/>
    <w:rsid w:val="00CA5BDC"/>
    <w:rsid w:val="00CB2E7D"/>
    <w:rsid w:val="00CB557B"/>
    <w:rsid w:val="00CC4F91"/>
    <w:rsid w:val="00CE181A"/>
    <w:rsid w:val="00CE5BC2"/>
    <w:rsid w:val="00CF4A81"/>
    <w:rsid w:val="00D1048A"/>
    <w:rsid w:val="00D15D4F"/>
    <w:rsid w:val="00D35EFD"/>
    <w:rsid w:val="00D53985"/>
    <w:rsid w:val="00D61D1D"/>
    <w:rsid w:val="00D750E0"/>
    <w:rsid w:val="00D8216F"/>
    <w:rsid w:val="00D93DBD"/>
    <w:rsid w:val="00DB0D4D"/>
    <w:rsid w:val="00DB4460"/>
    <w:rsid w:val="00DD096D"/>
    <w:rsid w:val="00DF102C"/>
    <w:rsid w:val="00E04AE6"/>
    <w:rsid w:val="00E12AB3"/>
    <w:rsid w:val="00E22816"/>
    <w:rsid w:val="00E31CB4"/>
    <w:rsid w:val="00E3349A"/>
    <w:rsid w:val="00E71C80"/>
    <w:rsid w:val="00E91177"/>
    <w:rsid w:val="00E9633E"/>
    <w:rsid w:val="00EB3EF9"/>
    <w:rsid w:val="00EC613E"/>
    <w:rsid w:val="00ED07D3"/>
    <w:rsid w:val="00EE49B9"/>
    <w:rsid w:val="00EF3406"/>
    <w:rsid w:val="00F1300F"/>
    <w:rsid w:val="00F33E14"/>
    <w:rsid w:val="00F5757A"/>
    <w:rsid w:val="00F57B1F"/>
    <w:rsid w:val="00F65F90"/>
    <w:rsid w:val="00F92D85"/>
    <w:rsid w:val="00FA29D3"/>
    <w:rsid w:val="00FA49FD"/>
    <w:rsid w:val="00FA6B40"/>
    <w:rsid w:val="00FD1A96"/>
    <w:rsid w:val="00FD6FA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9F57785"/>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paragraph" w:styleId="Heading3">
    <w:name w:val="heading 3"/>
    <w:basedOn w:val="Normal"/>
    <w:next w:val="Normal"/>
    <w:link w:val="Heading3Char"/>
    <w:uiPriority w:val="9"/>
    <w:semiHidden/>
    <w:unhideWhenUsed/>
    <w:rsid w:val="006B4E38"/>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qFormat/>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1"/>
      </w:numPr>
    </w:pPr>
  </w:style>
  <w:style w:type="paragraph" w:customStyle="1" w:styleId="ICBodyList1">
    <w:name w:val="IC_BodyList_1"/>
    <w:basedOn w:val="Normal"/>
    <w:qFormat/>
    <w:rsid w:val="00CC4F91"/>
    <w:pPr>
      <w:numPr>
        <w:numId w:val="2"/>
      </w:numPr>
      <w:tabs>
        <w:tab w:val="left" w:pos="567"/>
      </w:tabs>
    </w:pPr>
  </w:style>
  <w:style w:type="paragraph" w:customStyle="1" w:styleId="ICBodyList2">
    <w:name w:val="IC_BodyList_2"/>
    <w:basedOn w:val="Normal"/>
    <w:rsid w:val="00CC4F91"/>
    <w:pPr>
      <w:numPr>
        <w:ilvl w:val="1"/>
        <w:numId w:val="2"/>
      </w:numPr>
      <w:tabs>
        <w:tab w:val="left" w:pos="1134"/>
      </w:tabs>
    </w:pPr>
  </w:style>
  <w:style w:type="paragraph" w:customStyle="1" w:styleId="ICBodyList3">
    <w:name w:val="IC_BodyList_3"/>
    <w:basedOn w:val="Normal"/>
    <w:rsid w:val="00CC4F91"/>
    <w:pPr>
      <w:numPr>
        <w:ilvl w:val="2"/>
        <w:numId w:val="2"/>
      </w:numPr>
      <w:tabs>
        <w:tab w:val="left" w:pos="1701"/>
      </w:tabs>
    </w:pPr>
  </w:style>
  <w:style w:type="paragraph" w:customStyle="1" w:styleId="ICRecList1">
    <w:name w:val="IC_RecList_1"/>
    <w:basedOn w:val="Normal"/>
    <w:qFormat/>
    <w:rsid w:val="00CC4F91"/>
    <w:pPr>
      <w:numPr>
        <w:numId w:val="4"/>
      </w:numPr>
      <w:tabs>
        <w:tab w:val="left" w:pos="567"/>
      </w:tabs>
    </w:pPr>
    <w:rPr>
      <w:rFonts w:eastAsia="Times New Roman" w:cs="Arial"/>
      <w:szCs w:val="24"/>
    </w:rPr>
  </w:style>
  <w:style w:type="paragraph" w:customStyle="1" w:styleId="ICRecList2">
    <w:name w:val="IC_RecList_2"/>
    <w:basedOn w:val="Normal"/>
    <w:rsid w:val="00CC4F91"/>
    <w:pPr>
      <w:numPr>
        <w:ilvl w:val="1"/>
        <w:numId w:val="4"/>
      </w:numPr>
      <w:tabs>
        <w:tab w:val="left" w:pos="1134"/>
      </w:tabs>
    </w:pPr>
    <w:rPr>
      <w:rFonts w:eastAsia="Times New Roman" w:cs="Arial"/>
      <w:szCs w:val="24"/>
    </w:rPr>
  </w:style>
  <w:style w:type="paragraph" w:customStyle="1" w:styleId="ICRecList3">
    <w:name w:val="IC_RecList_3"/>
    <w:basedOn w:val="Normal"/>
    <w:rsid w:val="00CC4F91"/>
    <w:pPr>
      <w:numPr>
        <w:ilvl w:val="2"/>
        <w:numId w:val="4"/>
      </w:numPr>
      <w:tabs>
        <w:tab w:val="left" w:pos="1701"/>
      </w:tabs>
    </w:pPr>
    <w:rPr>
      <w:rFonts w:eastAsia="Times New Roman" w:cs="Arial"/>
      <w:szCs w:val="24"/>
    </w:rPr>
  </w:style>
  <w:style w:type="numbering" w:customStyle="1" w:styleId="ICRecommendationList">
    <w:name w:val="IC_RecommendationList"/>
    <w:uiPriority w:val="99"/>
    <w:rsid w:val="00CC4F91"/>
    <w:pPr>
      <w:numPr>
        <w:numId w:val="3"/>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5"/>
      </w:numPr>
    </w:pPr>
  </w:style>
  <w:style w:type="paragraph" w:customStyle="1" w:styleId="ICBulletList1">
    <w:name w:val="IC_BulletList_1"/>
    <w:basedOn w:val="Normal"/>
    <w:qFormat/>
    <w:rsid w:val="006D5A18"/>
    <w:pPr>
      <w:numPr>
        <w:numId w:val="7"/>
      </w:numPr>
    </w:pPr>
  </w:style>
  <w:style w:type="paragraph" w:customStyle="1" w:styleId="ICBulletList2">
    <w:name w:val="IC_BulletList_2"/>
    <w:basedOn w:val="Normal"/>
    <w:rsid w:val="006D5A18"/>
    <w:pPr>
      <w:numPr>
        <w:ilvl w:val="1"/>
        <w:numId w:val="7"/>
      </w:numPr>
      <w:tabs>
        <w:tab w:val="left" w:pos="1134"/>
      </w:tabs>
    </w:pPr>
  </w:style>
  <w:style w:type="paragraph" w:customStyle="1" w:styleId="ICBulletList3">
    <w:name w:val="IC_BulletList_3"/>
    <w:basedOn w:val="Normal"/>
    <w:rsid w:val="006D5A18"/>
    <w:pPr>
      <w:numPr>
        <w:ilvl w:val="2"/>
        <w:numId w:val="7"/>
      </w:numPr>
      <w:tabs>
        <w:tab w:val="left" w:pos="1701"/>
      </w:tabs>
    </w:pPr>
  </w:style>
  <w:style w:type="paragraph" w:customStyle="1" w:styleId="ICTOC1MINS">
    <w:name w:val="IC_TOC_1_MINS"/>
    <w:basedOn w:val="Normal"/>
    <w:rsid w:val="00C626BB"/>
    <w:pPr>
      <w:keepNext/>
      <w:tabs>
        <w:tab w:val="left" w:pos="851"/>
      </w:tabs>
      <w:spacing w:before="240" w:after="240"/>
      <w:ind w:left="851" w:hanging="851"/>
      <w:outlineLvl w:val="0"/>
    </w:pPr>
    <w:rPr>
      <w:b/>
      <w:caps/>
    </w:rPr>
  </w:style>
  <w:style w:type="paragraph" w:customStyle="1" w:styleId="ICTOC2MINS">
    <w:name w:val="IC_TOC_2_MINS"/>
    <w:basedOn w:val="ICTOC2"/>
    <w:rsid w:val="00C626BB"/>
  </w:style>
  <w:style w:type="paragraph" w:customStyle="1" w:styleId="ICTOC3MINS">
    <w:name w:val="IC_TOC_3_MINS"/>
    <w:basedOn w:val="Normal"/>
    <w:rsid w:val="00C626BB"/>
  </w:style>
  <w:style w:type="paragraph" w:styleId="TOC1">
    <w:name w:val="toc 1"/>
    <w:basedOn w:val="Normal"/>
    <w:next w:val="Normal"/>
    <w:autoRedefine/>
    <w:uiPriority w:val="39"/>
    <w:unhideWhenUsed/>
    <w:rsid w:val="00C626BB"/>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C626BB"/>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unhideWhenUsed/>
    <w:rsid w:val="00C626BB"/>
    <w:pPr>
      <w:tabs>
        <w:tab w:val="left" w:pos="567"/>
        <w:tab w:val="left" w:pos="1418"/>
        <w:tab w:val="right" w:leader="dot" w:pos="9639"/>
      </w:tabs>
      <w:ind w:left="1418" w:right="567" w:hanging="851"/>
      <w:jc w:val="left"/>
    </w:pPr>
  </w:style>
  <w:style w:type="table" w:customStyle="1" w:styleId="TableGrid1">
    <w:name w:val="Table Grid1"/>
    <w:basedOn w:val="TableNormal"/>
    <w:next w:val="TableGrid"/>
    <w:uiPriority w:val="59"/>
    <w:rsid w:val="00692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92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692E85"/>
  </w:style>
  <w:style w:type="paragraph" w:customStyle="1" w:styleId="paragraph">
    <w:name w:val="paragraph"/>
    <w:basedOn w:val="Normal"/>
    <w:rsid w:val="00692E85"/>
    <w:pPr>
      <w:spacing w:before="100" w:beforeAutospacing="1" w:after="100" w:afterAutospacing="1"/>
      <w:jc w:val="left"/>
    </w:pPr>
    <w:rPr>
      <w:rFonts w:ascii="Times New Roman" w:eastAsia="Times New Roman" w:hAnsi="Times New Roman" w:cs="Times New Roman"/>
      <w:szCs w:val="24"/>
      <w:lang w:eastAsia="en-AU"/>
    </w:rPr>
  </w:style>
  <w:style w:type="character" w:styleId="Hyperlink">
    <w:name w:val="Hyperlink"/>
    <w:basedOn w:val="DefaultParagraphFont"/>
    <w:uiPriority w:val="99"/>
    <w:unhideWhenUsed/>
    <w:rsid w:val="00692E85"/>
    <w:rPr>
      <w:color w:val="0000FF" w:themeColor="hyperlink"/>
      <w:u w:val="single"/>
    </w:rPr>
  </w:style>
  <w:style w:type="paragraph" w:customStyle="1" w:styleId="ICTOC1">
    <w:name w:val="IC_TOC_1"/>
    <w:basedOn w:val="Normal"/>
    <w:rsid w:val="00692E85"/>
    <w:pPr>
      <w:keepNext/>
      <w:tabs>
        <w:tab w:val="left" w:pos="851"/>
      </w:tabs>
      <w:spacing w:before="240" w:after="240"/>
      <w:ind w:left="851" w:hanging="851"/>
      <w:outlineLvl w:val="0"/>
    </w:pPr>
    <w:rPr>
      <w:b/>
      <w:caps/>
      <w:sz w:val="28"/>
    </w:rPr>
  </w:style>
  <w:style w:type="character" w:customStyle="1" w:styleId="Heading3Char">
    <w:name w:val="Heading 3 Char"/>
    <w:basedOn w:val="DefaultParagraphFont"/>
    <w:link w:val="Heading3"/>
    <w:uiPriority w:val="9"/>
    <w:semiHidden/>
    <w:rsid w:val="006B4E38"/>
    <w:rPr>
      <w:rFonts w:asciiTheme="majorHAnsi" w:eastAsiaTheme="majorEastAsia" w:hAnsiTheme="majorHAnsi" w:cstheme="majorBidi"/>
      <w:color w:val="243F60" w:themeColor="accent1" w:themeShade="7F"/>
      <w:sz w:val="24"/>
      <w:szCs w:val="24"/>
    </w:rPr>
  </w:style>
  <w:style w:type="paragraph" w:customStyle="1" w:styleId="ICTOC3">
    <w:name w:val="IC_TOC_3"/>
    <w:basedOn w:val="Normal"/>
    <w:rsid w:val="006B4E38"/>
    <w:pPr>
      <w:ind w:left="851"/>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758562">
      <w:bodyDiv w:val="1"/>
      <w:marLeft w:val="0"/>
      <w:marRight w:val="0"/>
      <w:marTop w:val="0"/>
      <w:marBottom w:val="0"/>
      <w:divBdr>
        <w:top w:val="none" w:sz="0" w:space="0" w:color="auto"/>
        <w:left w:val="none" w:sz="0" w:space="0" w:color="auto"/>
        <w:bottom w:val="none" w:sz="0" w:space="0" w:color="auto"/>
        <w:right w:val="none" w:sz="0" w:space="0" w:color="auto"/>
      </w:divBdr>
    </w:div>
    <w:div w:id="488207479">
      <w:bodyDiv w:val="1"/>
      <w:marLeft w:val="0"/>
      <w:marRight w:val="0"/>
      <w:marTop w:val="0"/>
      <w:marBottom w:val="0"/>
      <w:divBdr>
        <w:top w:val="none" w:sz="0" w:space="0" w:color="auto"/>
        <w:left w:val="none" w:sz="0" w:space="0" w:color="auto"/>
        <w:bottom w:val="none" w:sz="0" w:space="0" w:color="auto"/>
        <w:right w:val="none" w:sz="0" w:space="0" w:color="auto"/>
      </w:divBdr>
    </w:div>
    <w:div w:id="605695843">
      <w:bodyDiv w:val="1"/>
      <w:marLeft w:val="0"/>
      <w:marRight w:val="0"/>
      <w:marTop w:val="0"/>
      <w:marBottom w:val="0"/>
      <w:divBdr>
        <w:top w:val="none" w:sz="0" w:space="0" w:color="auto"/>
        <w:left w:val="none" w:sz="0" w:space="0" w:color="auto"/>
        <w:bottom w:val="none" w:sz="0" w:space="0" w:color="auto"/>
        <w:right w:val="none" w:sz="0" w:space="0" w:color="auto"/>
      </w:divBdr>
    </w:div>
    <w:div w:id="863711559">
      <w:bodyDiv w:val="1"/>
      <w:marLeft w:val="0"/>
      <w:marRight w:val="0"/>
      <w:marTop w:val="0"/>
      <w:marBottom w:val="0"/>
      <w:divBdr>
        <w:top w:val="none" w:sz="0" w:space="0" w:color="auto"/>
        <w:left w:val="none" w:sz="0" w:space="0" w:color="auto"/>
        <w:bottom w:val="none" w:sz="0" w:space="0" w:color="auto"/>
        <w:right w:val="none" w:sz="0" w:space="0" w:color="auto"/>
      </w:divBdr>
    </w:div>
    <w:div w:id="1013218336">
      <w:bodyDiv w:val="1"/>
      <w:marLeft w:val="0"/>
      <w:marRight w:val="0"/>
      <w:marTop w:val="0"/>
      <w:marBottom w:val="0"/>
      <w:divBdr>
        <w:top w:val="none" w:sz="0" w:space="0" w:color="auto"/>
        <w:left w:val="none" w:sz="0" w:space="0" w:color="auto"/>
        <w:bottom w:val="none" w:sz="0" w:space="0" w:color="auto"/>
        <w:right w:val="none" w:sz="0" w:space="0" w:color="auto"/>
      </w:divBdr>
    </w:div>
    <w:div w:id="2141410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46.xml"/><Relationship Id="rId21" Type="http://schemas.openxmlformats.org/officeDocument/2006/relationships/header" Target="header7.xml"/><Relationship Id="rId42" Type="http://schemas.openxmlformats.org/officeDocument/2006/relationships/footer" Target="footer13.xml"/><Relationship Id="rId63" Type="http://schemas.openxmlformats.org/officeDocument/2006/relationships/header" Target="header24.xml"/><Relationship Id="rId84" Type="http://schemas.openxmlformats.org/officeDocument/2006/relationships/footer" Target="footer32.xml"/><Relationship Id="rId16" Type="http://schemas.openxmlformats.org/officeDocument/2006/relationships/header" Target="header5.xml"/><Relationship Id="rId107" Type="http://schemas.openxmlformats.org/officeDocument/2006/relationships/footer" Target="footer42.xml"/><Relationship Id="rId11" Type="http://schemas.openxmlformats.org/officeDocument/2006/relationships/footer" Target="footer1.xml"/><Relationship Id="rId32" Type="http://schemas.openxmlformats.org/officeDocument/2006/relationships/header" Target="header10.xml"/><Relationship Id="rId37" Type="http://schemas.openxmlformats.org/officeDocument/2006/relationships/footer" Target="footer12.xml"/><Relationship Id="rId53" Type="http://schemas.openxmlformats.org/officeDocument/2006/relationships/header" Target="header19.xml"/><Relationship Id="rId58" Type="http://schemas.openxmlformats.org/officeDocument/2006/relationships/footer" Target="footer21.xml"/><Relationship Id="rId74" Type="http://schemas.openxmlformats.org/officeDocument/2006/relationships/footer" Target="footer29.xml"/><Relationship Id="rId79" Type="http://schemas.openxmlformats.org/officeDocument/2006/relationships/image" Target="media/image11.emf"/><Relationship Id="rId102" Type="http://schemas.openxmlformats.org/officeDocument/2006/relationships/header" Target="header40.xml"/><Relationship Id="rId123" Type="http://schemas.openxmlformats.org/officeDocument/2006/relationships/footer" Target="footer49.xml"/><Relationship Id="rId128" Type="http://schemas.openxmlformats.org/officeDocument/2006/relationships/header" Target="header53.xml"/><Relationship Id="rId5" Type="http://schemas.openxmlformats.org/officeDocument/2006/relationships/webSettings" Target="webSettings.xml"/><Relationship Id="rId90" Type="http://schemas.openxmlformats.org/officeDocument/2006/relationships/header" Target="header34.xml"/><Relationship Id="rId95" Type="http://schemas.openxmlformats.org/officeDocument/2006/relationships/footer" Target="footer36.xml"/><Relationship Id="rId22" Type="http://schemas.openxmlformats.org/officeDocument/2006/relationships/header" Target="header8.xml"/><Relationship Id="rId27" Type="http://schemas.openxmlformats.org/officeDocument/2006/relationships/image" Target="media/image2.png"/><Relationship Id="rId43" Type="http://schemas.openxmlformats.org/officeDocument/2006/relationships/footer" Target="footer14.xml"/><Relationship Id="rId48" Type="http://schemas.openxmlformats.org/officeDocument/2006/relationships/footer" Target="footer16.xml"/><Relationship Id="rId64" Type="http://schemas.openxmlformats.org/officeDocument/2006/relationships/footer" Target="footer24.xml"/><Relationship Id="rId69" Type="http://schemas.openxmlformats.org/officeDocument/2006/relationships/header" Target="header27.xml"/><Relationship Id="rId113" Type="http://schemas.openxmlformats.org/officeDocument/2006/relationships/footer" Target="footer45.xml"/><Relationship Id="rId118" Type="http://schemas.openxmlformats.org/officeDocument/2006/relationships/footer" Target="footer47.xml"/><Relationship Id="rId134" Type="http://schemas.openxmlformats.org/officeDocument/2006/relationships/theme" Target="theme/theme1.xml"/><Relationship Id="rId80" Type="http://schemas.openxmlformats.org/officeDocument/2006/relationships/image" Target="media/image12.emf"/><Relationship Id="rId85" Type="http://schemas.openxmlformats.org/officeDocument/2006/relationships/header" Target="header33.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eader" Target="header11.xml"/><Relationship Id="rId38" Type="http://schemas.openxmlformats.org/officeDocument/2006/relationships/image" Target="media/image6.png"/><Relationship Id="rId59" Type="http://schemas.openxmlformats.org/officeDocument/2006/relationships/header" Target="header22.xml"/><Relationship Id="rId103" Type="http://schemas.openxmlformats.org/officeDocument/2006/relationships/header" Target="header41.xml"/><Relationship Id="rId108" Type="http://schemas.openxmlformats.org/officeDocument/2006/relationships/header" Target="header43.xml"/><Relationship Id="rId124" Type="http://schemas.openxmlformats.org/officeDocument/2006/relationships/footer" Target="footer50.xml"/><Relationship Id="rId129" Type="http://schemas.openxmlformats.org/officeDocument/2006/relationships/footer" Target="footer52.xml"/><Relationship Id="rId54" Type="http://schemas.openxmlformats.org/officeDocument/2006/relationships/header" Target="header20.xml"/><Relationship Id="rId70" Type="http://schemas.openxmlformats.org/officeDocument/2006/relationships/footer" Target="footer27.xml"/><Relationship Id="rId75" Type="http://schemas.openxmlformats.org/officeDocument/2006/relationships/header" Target="header30.xml"/><Relationship Id="rId91" Type="http://schemas.openxmlformats.org/officeDocument/2006/relationships/header" Target="header35.xml"/><Relationship Id="rId96" Type="http://schemas.openxmlformats.org/officeDocument/2006/relationships/header" Target="header3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image" Target="media/image3.png"/><Relationship Id="rId49" Type="http://schemas.openxmlformats.org/officeDocument/2006/relationships/footer" Target="footer17.xml"/><Relationship Id="rId114" Type="http://schemas.openxmlformats.org/officeDocument/2006/relationships/image" Target="media/image13.png"/><Relationship Id="rId119" Type="http://schemas.openxmlformats.org/officeDocument/2006/relationships/header" Target="header48.xml"/><Relationship Id="rId44" Type="http://schemas.openxmlformats.org/officeDocument/2006/relationships/header" Target="header15.xml"/><Relationship Id="rId60" Type="http://schemas.openxmlformats.org/officeDocument/2006/relationships/header" Target="header23.xml"/><Relationship Id="rId65" Type="http://schemas.openxmlformats.org/officeDocument/2006/relationships/header" Target="header25.xml"/><Relationship Id="rId81" Type="http://schemas.openxmlformats.org/officeDocument/2006/relationships/header" Target="header31.xml"/><Relationship Id="rId86" Type="http://schemas.openxmlformats.org/officeDocument/2006/relationships/footer" Target="footer33.xml"/><Relationship Id="rId130" Type="http://schemas.openxmlformats.org/officeDocument/2006/relationships/footer" Target="footer53.xml"/><Relationship Id="rId135" Type="http://schemas.openxmlformats.org/officeDocument/2006/relationships/customXml" Target="../customXml/item2.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7.png"/><Relationship Id="rId109" Type="http://schemas.openxmlformats.org/officeDocument/2006/relationships/header" Target="header44.xml"/><Relationship Id="rId34" Type="http://schemas.openxmlformats.org/officeDocument/2006/relationships/footer" Target="footer10.xml"/><Relationship Id="rId50" Type="http://schemas.openxmlformats.org/officeDocument/2006/relationships/header" Target="header18.xml"/><Relationship Id="rId55" Type="http://schemas.openxmlformats.org/officeDocument/2006/relationships/footer" Target="footer19.xml"/><Relationship Id="rId76" Type="http://schemas.openxmlformats.org/officeDocument/2006/relationships/footer" Target="footer30.xml"/><Relationship Id="rId97" Type="http://schemas.openxmlformats.org/officeDocument/2006/relationships/header" Target="header38.xml"/><Relationship Id="rId104" Type="http://schemas.openxmlformats.org/officeDocument/2006/relationships/footer" Target="footer40.xml"/><Relationship Id="rId120" Type="http://schemas.openxmlformats.org/officeDocument/2006/relationships/footer" Target="footer48.xml"/><Relationship Id="rId125" Type="http://schemas.openxmlformats.org/officeDocument/2006/relationships/header" Target="header51.xml"/><Relationship Id="rId7" Type="http://schemas.openxmlformats.org/officeDocument/2006/relationships/endnotes" Target="endnotes.xml"/><Relationship Id="rId71" Type="http://schemas.openxmlformats.org/officeDocument/2006/relationships/header" Target="header28.xml"/><Relationship Id="rId92" Type="http://schemas.openxmlformats.org/officeDocument/2006/relationships/footer" Target="footer34.xm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footer" Target="footer8.xml"/><Relationship Id="rId40" Type="http://schemas.openxmlformats.org/officeDocument/2006/relationships/header" Target="header13.xml"/><Relationship Id="rId45" Type="http://schemas.openxmlformats.org/officeDocument/2006/relationships/footer" Target="footer15.xml"/><Relationship Id="rId66" Type="http://schemas.openxmlformats.org/officeDocument/2006/relationships/header" Target="header26.xml"/><Relationship Id="rId87" Type="http://schemas.openxmlformats.org/officeDocument/2006/relationships/hyperlink" Target="http://www.moorabool.vic.gov.au" TargetMode="External"/><Relationship Id="rId110" Type="http://schemas.openxmlformats.org/officeDocument/2006/relationships/footer" Target="footer43.xml"/><Relationship Id="rId115" Type="http://schemas.openxmlformats.org/officeDocument/2006/relationships/header" Target="header46.xml"/><Relationship Id="rId131" Type="http://schemas.openxmlformats.org/officeDocument/2006/relationships/header" Target="header54.xml"/><Relationship Id="rId136" Type="http://schemas.openxmlformats.org/officeDocument/2006/relationships/customXml" Target="../customXml/item3.xml"/><Relationship Id="rId61" Type="http://schemas.openxmlformats.org/officeDocument/2006/relationships/footer" Target="footer22.xml"/><Relationship Id="rId82" Type="http://schemas.openxmlformats.org/officeDocument/2006/relationships/header" Target="header32.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chart" Target="charts/chart1.xml"/><Relationship Id="rId35" Type="http://schemas.openxmlformats.org/officeDocument/2006/relationships/footer" Target="footer11.xml"/><Relationship Id="rId56" Type="http://schemas.openxmlformats.org/officeDocument/2006/relationships/footer" Target="footer20.xml"/><Relationship Id="rId77" Type="http://schemas.openxmlformats.org/officeDocument/2006/relationships/image" Target="media/image9.emf"/><Relationship Id="rId100" Type="http://schemas.openxmlformats.org/officeDocument/2006/relationships/header" Target="header39.xml"/><Relationship Id="rId105" Type="http://schemas.openxmlformats.org/officeDocument/2006/relationships/footer" Target="footer41.xml"/><Relationship Id="rId126" Type="http://schemas.openxmlformats.org/officeDocument/2006/relationships/footer" Target="footer51.xml"/><Relationship Id="rId8" Type="http://schemas.openxmlformats.org/officeDocument/2006/relationships/image" Target="media/image1.png"/><Relationship Id="rId51" Type="http://schemas.openxmlformats.org/officeDocument/2006/relationships/footer" Target="footer18.xml"/><Relationship Id="rId72" Type="http://schemas.openxmlformats.org/officeDocument/2006/relationships/header" Target="header29.xml"/><Relationship Id="rId93" Type="http://schemas.openxmlformats.org/officeDocument/2006/relationships/footer" Target="footer35.xml"/><Relationship Id="rId98" Type="http://schemas.openxmlformats.org/officeDocument/2006/relationships/footer" Target="footer37.xml"/><Relationship Id="rId121" Type="http://schemas.openxmlformats.org/officeDocument/2006/relationships/header" Target="header49.xm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header" Target="header16.xml"/><Relationship Id="rId67" Type="http://schemas.openxmlformats.org/officeDocument/2006/relationships/footer" Target="footer25.xml"/><Relationship Id="rId116" Type="http://schemas.openxmlformats.org/officeDocument/2006/relationships/header" Target="header47.xml"/><Relationship Id="rId137" Type="http://schemas.openxmlformats.org/officeDocument/2006/relationships/customXml" Target="../customXml/item4.xml"/><Relationship Id="rId20" Type="http://schemas.openxmlformats.org/officeDocument/2006/relationships/footer" Target="footer6.xml"/><Relationship Id="rId41" Type="http://schemas.openxmlformats.org/officeDocument/2006/relationships/header" Target="header14.xml"/><Relationship Id="rId62" Type="http://schemas.openxmlformats.org/officeDocument/2006/relationships/footer" Target="footer23.xml"/><Relationship Id="rId83" Type="http://schemas.openxmlformats.org/officeDocument/2006/relationships/footer" Target="footer31.xml"/><Relationship Id="rId88" Type="http://schemas.openxmlformats.org/officeDocument/2006/relationships/hyperlink" Target="mailto:info@moorabool.vic.gov.au" TargetMode="External"/><Relationship Id="rId111" Type="http://schemas.openxmlformats.org/officeDocument/2006/relationships/footer" Target="footer44.xml"/><Relationship Id="rId132" Type="http://schemas.openxmlformats.org/officeDocument/2006/relationships/footer" Target="footer54.xml"/><Relationship Id="rId15" Type="http://schemas.openxmlformats.org/officeDocument/2006/relationships/header" Target="header4.xml"/><Relationship Id="rId36" Type="http://schemas.openxmlformats.org/officeDocument/2006/relationships/header" Target="header12.xml"/><Relationship Id="rId57" Type="http://schemas.openxmlformats.org/officeDocument/2006/relationships/header" Target="header21.xml"/><Relationship Id="rId106" Type="http://schemas.openxmlformats.org/officeDocument/2006/relationships/header" Target="header42.xml"/><Relationship Id="rId127" Type="http://schemas.openxmlformats.org/officeDocument/2006/relationships/header" Target="header52.xml"/><Relationship Id="rId10" Type="http://schemas.openxmlformats.org/officeDocument/2006/relationships/header" Target="header2.xml"/><Relationship Id="rId31" Type="http://schemas.openxmlformats.org/officeDocument/2006/relationships/image" Target="media/image5.png"/><Relationship Id="rId52" Type="http://schemas.openxmlformats.org/officeDocument/2006/relationships/image" Target="media/image8.png"/><Relationship Id="rId73" Type="http://schemas.openxmlformats.org/officeDocument/2006/relationships/footer" Target="footer28.xml"/><Relationship Id="rId78" Type="http://schemas.openxmlformats.org/officeDocument/2006/relationships/image" Target="media/image10.emf"/><Relationship Id="rId94" Type="http://schemas.openxmlformats.org/officeDocument/2006/relationships/header" Target="header36.xml"/><Relationship Id="rId99" Type="http://schemas.openxmlformats.org/officeDocument/2006/relationships/footer" Target="footer38.xml"/><Relationship Id="rId101" Type="http://schemas.openxmlformats.org/officeDocument/2006/relationships/footer" Target="footer39.xml"/><Relationship Id="rId122" Type="http://schemas.openxmlformats.org/officeDocument/2006/relationships/header" Target="header50.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footer" Target="footer9.xml"/><Relationship Id="rId47" Type="http://schemas.openxmlformats.org/officeDocument/2006/relationships/header" Target="header17.xml"/><Relationship Id="rId68" Type="http://schemas.openxmlformats.org/officeDocument/2006/relationships/footer" Target="footer26.xml"/><Relationship Id="rId89" Type="http://schemas.openxmlformats.org/officeDocument/2006/relationships/hyperlink" Target="http://www.haveyoursaymoorabool.com.au" TargetMode="External"/><Relationship Id="rId112" Type="http://schemas.openxmlformats.org/officeDocument/2006/relationships/header" Target="header45.xml"/><Relationship Id="rId13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'2019-01-05_2019-08-31_Ballan_to'!$I$1</c:f>
              <c:strCache>
                <c:ptCount val="1"/>
                <c:pt idx="0">
                  <c:v> Total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'2019-01-05_2019-08-31_Ballan_to'!$B$2:$H$36</c:f>
              <c:numCache>
                <c:formatCode>m/d/yyyy</c:formatCode>
                <c:ptCount val="35"/>
                <c:pt idx="0">
                  <c:v>43470</c:v>
                </c:pt>
                <c:pt idx="1">
                  <c:v>43477</c:v>
                </c:pt>
                <c:pt idx="2">
                  <c:v>43484</c:v>
                </c:pt>
                <c:pt idx="3">
                  <c:v>43491</c:v>
                </c:pt>
                <c:pt idx="4">
                  <c:v>43498</c:v>
                </c:pt>
                <c:pt idx="5">
                  <c:v>43505</c:v>
                </c:pt>
                <c:pt idx="6">
                  <c:v>43512</c:v>
                </c:pt>
                <c:pt idx="7">
                  <c:v>43519</c:v>
                </c:pt>
                <c:pt idx="8">
                  <c:v>43526</c:v>
                </c:pt>
                <c:pt idx="9">
                  <c:v>43533</c:v>
                </c:pt>
                <c:pt idx="10">
                  <c:v>43540</c:v>
                </c:pt>
                <c:pt idx="11">
                  <c:v>43547</c:v>
                </c:pt>
                <c:pt idx="12">
                  <c:v>43554</c:v>
                </c:pt>
                <c:pt idx="13">
                  <c:v>43561</c:v>
                </c:pt>
                <c:pt idx="14">
                  <c:v>43568</c:v>
                </c:pt>
                <c:pt idx="15">
                  <c:v>43575</c:v>
                </c:pt>
                <c:pt idx="16">
                  <c:v>43582</c:v>
                </c:pt>
                <c:pt idx="17">
                  <c:v>43589</c:v>
                </c:pt>
                <c:pt idx="18">
                  <c:v>43596</c:v>
                </c:pt>
                <c:pt idx="19">
                  <c:v>43603</c:v>
                </c:pt>
                <c:pt idx="20">
                  <c:v>43610</c:v>
                </c:pt>
                <c:pt idx="21">
                  <c:v>43617</c:v>
                </c:pt>
                <c:pt idx="22">
                  <c:v>43624</c:v>
                </c:pt>
                <c:pt idx="23">
                  <c:v>43631</c:v>
                </c:pt>
                <c:pt idx="24">
                  <c:v>43638</c:v>
                </c:pt>
                <c:pt idx="25">
                  <c:v>43645</c:v>
                </c:pt>
                <c:pt idx="26">
                  <c:v>43652</c:v>
                </c:pt>
                <c:pt idx="27">
                  <c:v>43659</c:v>
                </c:pt>
                <c:pt idx="28">
                  <c:v>43666</c:v>
                </c:pt>
                <c:pt idx="29">
                  <c:v>43673</c:v>
                </c:pt>
                <c:pt idx="30">
                  <c:v>43680</c:v>
                </c:pt>
                <c:pt idx="31">
                  <c:v>43687</c:v>
                </c:pt>
                <c:pt idx="32">
                  <c:v>43694</c:v>
                </c:pt>
                <c:pt idx="33">
                  <c:v>43701</c:v>
                </c:pt>
                <c:pt idx="34">
                  <c:v>43708</c:v>
                </c:pt>
              </c:numCache>
            </c:numRef>
          </c:cat>
          <c:val>
            <c:numRef>
              <c:f>'2019-01-05_2019-08-31_Ballan_to'!$I$2:$I$36</c:f>
              <c:numCache>
                <c:formatCode>_("$"* #,##0.00_);_("$"* \(#,##0.00\);_("$"* "-"??_);_(@_)</c:formatCode>
                <c:ptCount val="35"/>
                <c:pt idx="0">
                  <c:v>143635</c:v>
                </c:pt>
                <c:pt idx="1">
                  <c:v>128214</c:v>
                </c:pt>
                <c:pt idx="2">
                  <c:v>147630</c:v>
                </c:pt>
                <c:pt idx="3">
                  <c:v>149194</c:v>
                </c:pt>
                <c:pt idx="4">
                  <c:v>158087</c:v>
                </c:pt>
                <c:pt idx="5">
                  <c:v>134521</c:v>
                </c:pt>
                <c:pt idx="6">
                  <c:v>142842</c:v>
                </c:pt>
                <c:pt idx="7">
                  <c:v>164579</c:v>
                </c:pt>
                <c:pt idx="8">
                  <c:v>149896</c:v>
                </c:pt>
                <c:pt idx="9">
                  <c:v>181515</c:v>
                </c:pt>
                <c:pt idx="10">
                  <c:v>170749</c:v>
                </c:pt>
                <c:pt idx="11">
                  <c:v>144661</c:v>
                </c:pt>
                <c:pt idx="12">
                  <c:v>160253</c:v>
                </c:pt>
                <c:pt idx="13">
                  <c:v>165872</c:v>
                </c:pt>
                <c:pt idx="14">
                  <c:v>153253</c:v>
                </c:pt>
                <c:pt idx="15">
                  <c:v>145983</c:v>
                </c:pt>
                <c:pt idx="16">
                  <c:v>141850</c:v>
                </c:pt>
                <c:pt idx="17">
                  <c:v>153492</c:v>
                </c:pt>
                <c:pt idx="18">
                  <c:v>153329</c:v>
                </c:pt>
                <c:pt idx="19">
                  <c:v>162530</c:v>
                </c:pt>
                <c:pt idx="20">
                  <c:v>166008</c:v>
                </c:pt>
                <c:pt idx="21">
                  <c:v>142628</c:v>
                </c:pt>
                <c:pt idx="22">
                  <c:v>231518</c:v>
                </c:pt>
                <c:pt idx="23">
                  <c:v>145355</c:v>
                </c:pt>
                <c:pt idx="24">
                  <c:v>143823</c:v>
                </c:pt>
                <c:pt idx="25">
                  <c:v>122853</c:v>
                </c:pt>
                <c:pt idx="26">
                  <c:v>96656</c:v>
                </c:pt>
                <c:pt idx="27">
                  <c:v>83509</c:v>
                </c:pt>
                <c:pt idx="28">
                  <c:v>92419</c:v>
                </c:pt>
                <c:pt idx="29">
                  <c:v>81072</c:v>
                </c:pt>
                <c:pt idx="30">
                  <c:v>71899</c:v>
                </c:pt>
                <c:pt idx="31">
                  <c:v>68994</c:v>
                </c:pt>
                <c:pt idx="32">
                  <c:v>64774</c:v>
                </c:pt>
                <c:pt idx="33">
                  <c:v>84555</c:v>
                </c:pt>
                <c:pt idx="34">
                  <c:v>93140</c:v>
                </c:pt>
              </c:numCache>
            </c:numRef>
          </c:val>
          <c:smooth val="0"/>
          <c:extLst>
            <c:ext xmlns:c16="http://schemas.microsoft.com/office/drawing/2014/chart" uri="{C3380CC4-5D6E-409C-BE32-E72D297353CC}">
              <c16:uniqueId val="{00000000-E51C-4218-8B66-E88B88018E16}"/>
            </c:ext>
          </c:extLst>
        </c:ser>
        <c:ser>
          <c:idx val="1"/>
          <c:order val="1"/>
          <c:tx>
            <c:strRef>
              <c:f>'2019-01-05_2019-08-31_Ballan_to'!$J$1</c:f>
              <c:strCache>
                <c:ptCount val="1"/>
                <c:pt idx="0">
                  <c:v> Total Resident Spend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'2019-01-05_2019-08-31_Ballan_to'!$B$2:$H$36</c:f>
              <c:numCache>
                <c:formatCode>m/d/yyyy</c:formatCode>
                <c:ptCount val="35"/>
                <c:pt idx="0">
                  <c:v>43470</c:v>
                </c:pt>
                <c:pt idx="1">
                  <c:v>43477</c:v>
                </c:pt>
                <c:pt idx="2">
                  <c:v>43484</c:v>
                </c:pt>
                <c:pt idx="3">
                  <c:v>43491</c:v>
                </c:pt>
                <c:pt idx="4">
                  <c:v>43498</c:v>
                </c:pt>
                <c:pt idx="5">
                  <c:v>43505</c:v>
                </c:pt>
                <c:pt idx="6">
                  <c:v>43512</c:v>
                </c:pt>
                <c:pt idx="7">
                  <c:v>43519</c:v>
                </c:pt>
                <c:pt idx="8">
                  <c:v>43526</c:v>
                </c:pt>
                <c:pt idx="9">
                  <c:v>43533</c:v>
                </c:pt>
                <c:pt idx="10">
                  <c:v>43540</c:v>
                </c:pt>
                <c:pt idx="11">
                  <c:v>43547</c:v>
                </c:pt>
                <c:pt idx="12">
                  <c:v>43554</c:v>
                </c:pt>
                <c:pt idx="13">
                  <c:v>43561</c:v>
                </c:pt>
                <c:pt idx="14">
                  <c:v>43568</c:v>
                </c:pt>
                <c:pt idx="15">
                  <c:v>43575</c:v>
                </c:pt>
                <c:pt idx="16">
                  <c:v>43582</c:v>
                </c:pt>
                <c:pt idx="17">
                  <c:v>43589</c:v>
                </c:pt>
                <c:pt idx="18">
                  <c:v>43596</c:v>
                </c:pt>
                <c:pt idx="19">
                  <c:v>43603</c:v>
                </c:pt>
                <c:pt idx="20">
                  <c:v>43610</c:v>
                </c:pt>
                <c:pt idx="21">
                  <c:v>43617</c:v>
                </c:pt>
                <c:pt idx="22">
                  <c:v>43624</c:v>
                </c:pt>
                <c:pt idx="23">
                  <c:v>43631</c:v>
                </c:pt>
                <c:pt idx="24">
                  <c:v>43638</c:v>
                </c:pt>
                <c:pt idx="25">
                  <c:v>43645</c:v>
                </c:pt>
                <c:pt idx="26">
                  <c:v>43652</c:v>
                </c:pt>
                <c:pt idx="27">
                  <c:v>43659</c:v>
                </c:pt>
                <c:pt idx="28">
                  <c:v>43666</c:v>
                </c:pt>
                <c:pt idx="29">
                  <c:v>43673</c:v>
                </c:pt>
                <c:pt idx="30">
                  <c:v>43680</c:v>
                </c:pt>
                <c:pt idx="31">
                  <c:v>43687</c:v>
                </c:pt>
                <c:pt idx="32">
                  <c:v>43694</c:v>
                </c:pt>
                <c:pt idx="33">
                  <c:v>43701</c:v>
                </c:pt>
                <c:pt idx="34">
                  <c:v>43708</c:v>
                </c:pt>
              </c:numCache>
            </c:numRef>
          </c:cat>
          <c:val>
            <c:numRef>
              <c:f>'2019-01-05_2019-08-31_Ballan_to'!$J$2:$J$36</c:f>
              <c:numCache>
                <c:formatCode>_("$"* #,##0.00_);_("$"* \(#,##0.00\);_("$"* "-"??_);_(@_)</c:formatCode>
                <c:ptCount val="35"/>
                <c:pt idx="0">
                  <c:v>40916</c:v>
                </c:pt>
                <c:pt idx="1">
                  <c:v>43738</c:v>
                </c:pt>
                <c:pt idx="2">
                  <c:v>44653</c:v>
                </c:pt>
                <c:pt idx="3">
                  <c:v>54815</c:v>
                </c:pt>
                <c:pt idx="4">
                  <c:v>53090</c:v>
                </c:pt>
                <c:pt idx="5">
                  <c:v>44127</c:v>
                </c:pt>
                <c:pt idx="6">
                  <c:v>49785</c:v>
                </c:pt>
                <c:pt idx="7">
                  <c:v>47226</c:v>
                </c:pt>
                <c:pt idx="8">
                  <c:v>62983</c:v>
                </c:pt>
                <c:pt idx="9">
                  <c:v>45683</c:v>
                </c:pt>
                <c:pt idx="10">
                  <c:v>58938</c:v>
                </c:pt>
                <c:pt idx="11">
                  <c:v>45626</c:v>
                </c:pt>
                <c:pt idx="12">
                  <c:v>57859</c:v>
                </c:pt>
                <c:pt idx="13">
                  <c:v>61351</c:v>
                </c:pt>
                <c:pt idx="14">
                  <c:v>44602</c:v>
                </c:pt>
                <c:pt idx="15">
                  <c:v>43169</c:v>
                </c:pt>
                <c:pt idx="16">
                  <c:v>48180</c:v>
                </c:pt>
                <c:pt idx="17">
                  <c:v>50009</c:v>
                </c:pt>
                <c:pt idx="18">
                  <c:v>54522</c:v>
                </c:pt>
                <c:pt idx="19">
                  <c:v>56496</c:v>
                </c:pt>
                <c:pt idx="20">
                  <c:v>57274</c:v>
                </c:pt>
                <c:pt idx="21">
                  <c:v>57202</c:v>
                </c:pt>
                <c:pt idx="22">
                  <c:v>53568</c:v>
                </c:pt>
                <c:pt idx="23">
                  <c:v>41425</c:v>
                </c:pt>
                <c:pt idx="24">
                  <c:v>52871</c:v>
                </c:pt>
                <c:pt idx="25">
                  <c:v>40495</c:v>
                </c:pt>
                <c:pt idx="26">
                  <c:v>44062</c:v>
                </c:pt>
                <c:pt idx="27">
                  <c:v>33036</c:v>
                </c:pt>
                <c:pt idx="28">
                  <c:v>41430</c:v>
                </c:pt>
                <c:pt idx="29">
                  <c:v>37130</c:v>
                </c:pt>
                <c:pt idx="30">
                  <c:v>34752</c:v>
                </c:pt>
                <c:pt idx="31">
                  <c:v>32595</c:v>
                </c:pt>
                <c:pt idx="32">
                  <c:v>33675</c:v>
                </c:pt>
                <c:pt idx="33">
                  <c:v>42009</c:v>
                </c:pt>
                <c:pt idx="34">
                  <c:v>53280</c:v>
                </c:pt>
              </c:numCache>
            </c:numRef>
          </c:val>
          <c:smooth val="0"/>
          <c:extLst>
            <c:ext xmlns:c16="http://schemas.microsoft.com/office/drawing/2014/chart" uri="{C3380CC4-5D6E-409C-BE32-E72D297353CC}">
              <c16:uniqueId val="{00000001-E51C-4218-8B66-E88B88018E16}"/>
            </c:ext>
          </c:extLst>
        </c:ser>
        <c:ser>
          <c:idx val="2"/>
          <c:order val="2"/>
          <c:tx>
            <c:strRef>
              <c:f>'2019-01-05_2019-08-31_Ballan_to'!$K$1</c:f>
              <c:strCache>
                <c:ptCount val="1"/>
                <c:pt idx="0">
                  <c:v> Total Visitor Spend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'2019-01-05_2019-08-31_Ballan_to'!$B$2:$H$36</c:f>
              <c:numCache>
                <c:formatCode>m/d/yyyy</c:formatCode>
                <c:ptCount val="35"/>
                <c:pt idx="0">
                  <c:v>43470</c:v>
                </c:pt>
                <c:pt idx="1">
                  <c:v>43477</c:v>
                </c:pt>
                <c:pt idx="2">
                  <c:v>43484</c:v>
                </c:pt>
                <c:pt idx="3">
                  <c:v>43491</c:v>
                </c:pt>
                <c:pt idx="4">
                  <c:v>43498</c:v>
                </c:pt>
                <c:pt idx="5">
                  <c:v>43505</c:v>
                </c:pt>
                <c:pt idx="6">
                  <c:v>43512</c:v>
                </c:pt>
                <c:pt idx="7">
                  <c:v>43519</c:v>
                </c:pt>
                <c:pt idx="8">
                  <c:v>43526</c:v>
                </c:pt>
                <c:pt idx="9">
                  <c:v>43533</c:v>
                </c:pt>
                <c:pt idx="10">
                  <c:v>43540</c:v>
                </c:pt>
                <c:pt idx="11">
                  <c:v>43547</c:v>
                </c:pt>
                <c:pt idx="12">
                  <c:v>43554</c:v>
                </c:pt>
                <c:pt idx="13">
                  <c:v>43561</c:v>
                </c:pt>
                <c:pt idx="14">
                  <c:v>43568</c:v>
                </c:pt>
                <c:pt idx="15">
                  <c:v>43575</c:v>
                </c:pt>
                <c:pt idx="16">
                  <c:v>43582</c:v>
                </c:pt>
                <c:pt idx="17">
                  <c:v>43589</c:v>
                </c:pt>
                <c:pt idx="18">
                  <c:v>43596</c:v>
                </c:pt>
                <c:pt idx="19">
                  <c:v>43603</c:v>
                </c:pt>
                <c:pt idx="20">
                  <c:v>43610</c:v>
                </c:pt>
                <c:pt idx="21">
                  <c:v>43617</c:v>
                </c:pt>
                <c:pt idx="22">
                  <c:v>43624</c:v>
                </c:pt>
                <c:pt idx="23">
                  <c:v>43631</c:v>
                </c:pt>
                <c:pt idx="24">
                  <c:v>43638</c:v>
                </c:pt>
                <c:pt idx="25">
                  <c:v>43645</c:v>
                </c:pt>
                <c:pt idx="26">
                  <c:v>43652</c:v>
                </c:pt>
                <c:pt idx="27">
                  <c:v>43659</c:v>
                </c:pt>
                <c:pt idx="28">
                  <c:v>43666</c:v>
                </c:pt>
                <c:pt idx="29">
                  <c:v>43673</c:v>
                </c:pt>
                <c:pt idx="30">
                  <c:v>43680</c:v>
                </c:pt>
                <c:pt idx="31">
                  <c:v>43687</c:v>
                </c:pt>
                <c:pt idx="32">
                  <c:v>43694</c:v>
                </c:pt>
                <c:pt idx="33">
                  <c:v>43701</c:v>
                </c:pt>
                <c:pt idx="34">
                  <c:v>43708</c:v>
                </c:pt>
              </c:numCache>
            </c:numRef>
          </c:cat>
          <c:val>
            <c:numRef>
              <c:f>'2019-01-05_2019-08-31_Ballan_to'!$K$2:$K$36</c:f>
              <c:numCache>
                <c:formatCode>_("$"* #,##0.00_);_("$"* \(#,##0.00\);_("$"* "-"??_);_(@_)</c:formatCode>
                <c:ptCount val="35"/>
                <c:pt idx="0">
                  <c:v>103208</c:v>
                </c:pt>
                <c:pt idx="1">
                  <c:v>85112</c:v>
                </c:pt>
                <c:pt idx="2">
                  <c:v>102062</c:v>
                </c:pt>
                <c:pt idx="3">
                  <c:v>94765</c:v>
                </c:pt>
                <c:pt idx="4">
                  <c:v>105872</c:v>
                </c:pt>
                <c:pt idx="5">
                  <c:v>91788</c:v>
                </c:pt>
                <c:pt idx="6">
                  <c:v>92258</c:v>
                </c:pt>
                <c:pt idx="7">
                  <c:v>115583</c:v>
                </c:pt>
                <c:pt idx="8">
                  <c:v>87049</c:v>
                </c:pt>
                <c:pt idx="9">
                  <c:v>136723</c:v>
                </c:pt>
                <c:pt idx="10">
                  <c:v>112077</c:v>
                </c:pt>
                <c:pt idx="11">
                  <c:v>100121</c:v>
                </c:pt>
                <c:pt idx="12">
                  <c:v>102654</c:v>
                </c:pt>
                <c:pt idx="13">
                  <c:v>105419</c:v>
                </c:pt>
                <c:pt idx="14">
                  <c:v>107879</c:v>
                </c:pt>
                <c:pt idx="15">
                  <c:v>101291</c:v>
                </c:pt>
                <c:pt idx="16">
                  <c:v>93226</c:v>
                </c:pt>
                <c:pt idx="17">
                  <c:v>102177</c:v>
                </c:pt>
                <c:pt idx="18">
                  <c:v>97075</c:v>
                </c:pt>
                <c:pt idx="19">
                  <c:v>107846</c:v>
                </c:pt>
                <c:pt idx="20">
                  <c:v>109084</c:v>
                </c:pt>
                <c:pt idx="21">
                  <c:v>85571</c:v>
                </c:pt>
                <c:pt idx="22">
                  <c:v>176621</c:v>
                </c:pt>
                <c:pt idx="23">
                  <c:v>104324</c:v>
                </c:pt>
                <c:pt idx="24">
                  <c:v>91764</c:v>
                </c:pt>
                <c:pt idx="25">
                  <c:v>80900</c:v>
                </c:pt>
                <c:pt idx="26">
                  <c:v>51501</c:v>
                </c:pt>
                <c:pt idx="27">
                  <c:v>49370</c:v>
                </c:pt>
                <c:pt idx="28">
                  <c:v>51038</c:v>
                </c:pt>
                <c:pt idx="29">
                  <c:v>44334</c:v>
                </c:pt>
                <c:pt idx="30">
                  <c:v>36065</c:v>
                </c:pt>
                <c:pt idx="31">
                  <c:v>37782</c:v>
                </c:pt>
                <c:pt idx="32">
                  <c:v>30842</c:v>
                </c:pt>
                <c:pt idx="33">
                  <c:v>43483</c:v>
                </c:pt>
                <c:pt idx="34">
                  <c:v>41130</c:v>
                </c:pt>
              </c:numCache>
            </c:numRef>
          </c:val>
          <c:smooth val="0"/>
          <c:extLst>
            <c:ext xmlns:c16="http://schemas.microsoft.com/office/drawing/2014/chart" uri="{C3380CC4-5D6E-409C-BE32-E72D297353CC}">
              <c16:uniqueId val="{00000002-E51C-4218-8B66-E88B88018E16}"/>
            </c:ext>
          </c:extLst>
        </c:ser>
        <c:dLbls>
          <c:showLegendKey val="0"/>
          <c:showVal val="0"/>
          <c:showCatName val="0"/>
          <c:showSerName val="0"/>
          <c:showPercent val="0"/>
          <c:showBubbleSize val="0"/>
        </c:dLbls>
        <c:marker val="1"/>
        <c:smooth val="0"/>
        <c:axId val="464400048"/>
        <c:axId val="470083152"/>
      </c:lineChart>
      <c:dateAx>
        <c:axId val="464400048"/>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083152"/>
        <c:crosses val="autoZero"/>
        <c:auto val="1"/>
        <c:lblOffset val="100"/>
        <c:baseTimeUnit val="days"/>
      </c:dateAx>
      <c:valAx>
        <c:axId val="47008315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40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0.38783</cdr:x>
      <cdr:y>0.04154</cdr:y>
    </cdr:from>
    <cdr:to>
      <cdr:x>0.38783</cdr:x>
      <cdr:y>0.83087</cdr:y>
    </cdr:to>
    <cdr:cxnSp macro="">
      <cdr:nvCxnSpPr>
        <cdr:cNvPr id="3" name="Straight Connector 2">
          <a:extLst xmlns:a="http://schemas.openxmlformats.org/drawingml/2006/main">
            <a:ext uri="{FF2B5EF4-FFF2-40B4-BE49-F238E27FC236}">
              <a16:creationId xmlns:a16="http://schemas.microsoft.com/office/drawing/2014/main" id="{6927967B-9BA7-4D5E-868D-FF19B4A8AF82}"/>
            </a:ext>
          </a:extLst>
        </cdr:cNvPr>
        <cdr:cNvCxnSpPr/>
      </cdr:nvCxnSpPr>
      <cdr:spPr>
        <a:xfrm xmlns:a="http://schemas.openxmlformats.org/drawingml/2006/main">
          <a:off x="2222858" y="142875"/>
          <a:ext cx="0" cy="2714625"/>
        </a:xfrm>
        <a:prstGeom xmlns:a="http://schemas.openxmlformats.org/drawingml/2006/main" prst="line">
          <a:avLst/>
        </a:prstGeom>
        <a:ln xmlns:a="http://schemas.openxmlformats.org/drawingml/2006/main" w="28575">
          <a:solidFill>
            <a:srgbClr val="FF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2CA16A316B88E4CA7375B8611C8D8AD" ma:contentTypeVersion="13" ma:contentTypeDescription="Create a new document." ma:contentTypeScope="" ma:versionID="69488ac2fc534bbe622069bee42c6b24">
  <xsd:schema xmlns:xsd="http://www.w3.org/2001/XMLSchema" xmlns:xs="http://www.w3.org/2001/XMLSchema" xmlns:p="http://schemas.microsoft.com/office/2006/metadata/properties" xmlns:ns2="dface680-915a-42b5-8566-ab5a5a1d82cd" xmlns:ns3="d4a619e6-f74b-426e-af80-e54323d9acfd" targetNamespace="http://schemas.microsoft.com/office/2006/metadata/properties" ma:root="true" ma:fieldsID="9448bc89401e7f8a6529d989d68efec9" ns2:_="" ns3:_="">
    <xsd:import namespace="dface680-915a-42b5-8566-ab5a5a1d82cd"/>
    <xsd:import namespace="d4a619e6-f74b-426e-af80-e54323d9a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ce680-915a-42b5-8566-ab5a5a1d8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a619e6-f74b-426e-af80-e54323d9ac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4C8F57-9DAF-4261-B42B-6A3C17EB72C8}">
  <ds:schemaRefs>
    <ds:schemaRef ds:uri="http://schemas.openxmlformats.org/officeDocument/2006/bibliography"/>
  </ds:schemaRefs>
</ds:datastoreItem>
</file>

<file path=customXml/itemProps2.xml><?xml version="1.0" encoding="utf-8"?>
<ds:datastoreItem xmlns:ds="http://schemas.openxmlformats.org/officeDocument/2006/customXml" ds:itemID="{922ACA7A-4461-40D1-BD50-0A3F2E2F953B}"/>
</file>

<file path=customXml/itemProps3.xml><?xml version="1.0" encoding="utf-8"?>
<ds:datastoreItem xmlns:ds="http://schemas.openxmlformats.org/officeDocument/2006/customXml" ds:itemID="{D72CB084-1B1C-47FE-969C-602910499962}"/>
</file>

<file path=customXml/itemProps4.xml><?xml version="1.0" encoding="utf-8"?>
<ds:datastoreItem xmlns:ds="http://schemas.openxmlformats.org/officeDocument/2006/customXml" ds:itemID="{E00B65FF-CFD1-487A-8D75-90AA222AA4E0}"/>
</file>

<file path=docProps/app.xml><?xml version="1.0" encoding="utf-8"?>
<Properties xmlns="http://schemas.openxmlformats.org/officeDocument/2006/extended-properties" xmlns:vt="http://schemas.openxmlformats.org/officeDocument/2006/docPropsVTypes">
  <Template>Normal</Template>
  <TotalTime>1</TotalTime>
  <Pages>68</Pages>
  <Words>17970</Words>
  <Characters>102430</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Minutes of Ordinary Council Meeting - 5 00 2021</vt:lpstr>
    </vt:vector>
  </TitlesOfParts>
  <Company>Moorabool</Company>
  <LinksUpToDate>false</LinksUpToDate>
  <CharactersWithSpaces>120160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Ordinary Council Meeting - 5 00 2021</dc:title>
  <dc:creator>Skye Taylor</dc:creator>
  <cp:lastModifiedBy>Skye Taylor</cp:lastModifiedBy>
  <cp:revision>4</cp:revision>
  <cp:lastPrinted>2021-05-07T01:44:00Z</cp:lastPrinted>
  <dcterms:created xsi:type="dcterms:W3CDTF">2021-05-07T01:43:00Z</dcterms:created>
  <dcterms:modified xsi:type="dcterms:W3CDTF">2021-05-07T01:44:00Z</dcterms:modified>
  <cp:category>InfoCouncil Business Paper - Minutes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-1</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ConfWord">
    <vt:lpwstr>Closed Session</vt:lpwstr>
  </property>
  <property fmtid="{D5CDD505-2E9C-101B-9397-08002B2CF9AE}" pid="6" name="ICSC_SpecialWord">
    <vt:lpwstr>Special</vt:lpwstr>
  </property>
  <property fmtid="{D5CDD505-2E9C-101B-9397-08002B2CF9AE}" pid="7" name="HeadingsForHTMLAgenda">
    <vt:bool>true</vt:bool>
  </property>
  <property fmtid="{D5CDD505-2E9C-101B-9397-08002B2CF9AE}" pid="8" name="DocumentType">
    <vt:lpwstr>Minutes</vt:lpwstr>
  </property>
  <property fmtid="{D5CDD505-2E9C-101B-9397-08002B2CF9AE}" pid="9" name="ICSC_Footer">
    <vt:lpwstr>Report</vt:lpwstr>
  </property>
  <property fmtid="{D5CDD505-2E9C-101B-9397-08002B2CF9AE}" pid="10" name="ICSC_Conf_Watermark">
    <vt:bool>true</vt:bool>
  </property>
  <property fmtid="{D5CDD505-2E9C-101B-9397-08002B2CF9AE}" pid="11" name="ICSC_MinutesType">
    <vt:lpwstr>Agenda</vt:lpwstr>
  </property>
  <property fmtid="{D5CDD505-2E9C-101B-9397-08002B2CF9AE}" pid="12" name="ICSC_ConfidentialMinutes">
    <vt:bool>true</vt:bool>
  </property>
  <property fmtid="{D5CDD505-2E9C-101B-9397-08002B2CF9AE}" pid="13" name="ICSC_SummaryInMinutes">
    <vt:bool>true</vt:bool>
  </property>
  <property fmtid="{D5CDD505-2E9C-101B-9397-08002B2CF9AE}" pid="14" name="ICSC_ClosedResolutionFormat">
    <vt:lpwstr>AUS</vt:lpwstr>
  </property>
  <property fmtid="{D5CDD505-2E9C-101B-9397-08002B2CF9AE}" pid="15" name="ICSC_Rec_Border">
    <vt:lpwstr>BottomBorder</vt:lpwstr>
  </property>
  <property fmtid="{D5CDD505-2E9C-101B-9397-08002B2CF9AE}" pid="16" name="ICSC_UseMinuteNumbersForCouncil">
    <vt:bool>false</vt:bool>
  </property>
  <property fmtid="{D5CDD505-2E9C-101B-9397-08002B2CF9AE}" pid="17" name="ICSC_UseMinuteNumbersForCommittee">
    <vt:bool>false</vt:bool>
  </property>
  <property fmtid="{D5CDD505-2E9C-101B-9397-08002B2CF9AE}" pid="18" name="FileNamed">
    <vt:lpwstr>1</vt:lpwstr>
  </property>
  <property fmtid="{D5CDD505-2E9C-101B-9397-08002B2CF9AE}" pid="19" name="PaperText">
    <vt:lpwstr>Minutes</vt:lpwstr>
  </property>
  <property fmtid="{D5CDD505-2E9C-101B-9397-08002B2CF9AE}" pid="20" name="NoticeOfMeetingText">
    <vt:lpwstr>an Ordinary Meeting of Council</vt:lpwstr>
  </property>
  <property fmtid="{D5CDD505-2E9C-101B-9397-08002B2CF9AE}" pid="21" name="AgendaText">
    <vt:lpwstr>Ordinary Council Meeting</vt:lpwstr>
  </property>
  <property fmtid="{D5CDD505-2E9C-101B-9397-08002B2CF9AE}" pid="22" name="AorAnBeforeOrdinaryText">
    <vt:lpwstr>an</vt:lpwstr>
  </property>
  <property fmtid="{D5CDD505-2E9C-101B-9397-08002B2CF9AE}" pid="23" name="PaperId">
    <vt:lpwstr>2071</vt:lpwstr>
  </property>
  <property fmtid="{D5CDD505-2E9C-101B-9397-08002B2CF9AE}" pid="24" name="CommitteeText">
    <vt:lpwstr>Ordinary Council Meeting</vt:lpwstr>
  </property>
  <property fmtid="{D5CDD505-2E9C-101B-9397-08002B2CF9AE}" pid="25" name="SignerName">
    <vt:lpwstr>Derek Madden</vt:lpwstr>
  </property>
  <property fmtid="{D5CDD505-2E9C-101B-9397-08002B2CF9AE}" pid="26" name="SignerTitle">
    <vt:lpwstr>Chief Executive Officer</vt:lpwstr>
  </property>
  <property fmtid="{D5CDD505-2E9C-101B-9397-08002B2CF9AE}" pid="27" name="CommitteeName">
    <vt:lpwstr>Council</vt:lpwstr>
  </property>
  <property fmtid="{D5CDD505-2E9C-101B-9397-08002B2CF9AE}" pid="28" name="CommitteeID">
    <vt:lpwstr>1</vt:lpwstr>
  </property>
  <property fmtid="{D5CDD505-2E9C-101B-9397-08002B2CF9AE}" pid="29" name="CommitteeEmailAddress">
    <vt:lpwstr> </vt:lpwstr>
  </property>
  <property fmtid="{D5CDD505-2E9C-101B-9397-08002B2CF9AE}" pid="30" name="CommitteeQuorum">
    <vt:lpwstr> </vt:lpwstr>
  </property>
  <property fmtid="{D5CDD505-2E9C-101B-9397-08002B2CF9AE}" pid="31" name="CommitteePhoneNumber">
    <vt:lpwstr> </vt:lpwstr>
  </property>
  <property fmtid="{D5CDD505-2E9C-101B-9397-08002B2CF9AE}" pid="32" name="DateMeeting">
    <vt:lpwstr>05 May 2021</vt:lpwstr>
  </property>
  <property fmtid="{D5CDD505-2E9C-101B-9397-08002B2CF9AE}" pid="33" name="MeetingNumber">
    <vt:lpwstr>0</vt:lpwstr>
  </property>
  <property fmtid="{D5CDD505-2E9C-101B-9397-08002B2CF9AE}" pid="34" name="Special">
    <vt:lpwstr>False</vt:lpwstr>
  </property>
  <property fmtid="{D5CDD505-2E9C-101B-9397-08002B2CF9AE}" pid="35" name="MeetingScheduleId">
    <vt:lpwstr>2201</vt:lpwstr>
  </property>
  <property fmtid="{D5CDD505-2E9C-101B-9397-08002B2CF9AE}" pid="36" name="MeetingCycleId">
    <vt:lpwstr>1</vt:lpwstr>
  </property>
  <property fmtid="{D5CDD505-2E9C-101B-9397-08002B2CF9AE}" pid="37" name="Location">
    <vt:lpwstr>Council Chamber, 15 Stead Street, Ballan</vt:lpwstr>
  </property>
  <property fmtid="{D5CDD505-2E9C-101B-9397-08002B2CF9AE}" pid="38" name="LocationWithCommas">
    <vt:lpwstr>Council Chamber, 15 Stead Street, Ballan</vt:lpwstr>
  </property>
  <property fmtid="{D5CDD505-2E9C-101B-9397-08002B2CF9AE}" pid="39" name="LocationWithSoftCarriageReturns">
    <vt:lpwstr>Council Chamber, 15 Stead Street, Ballan</vt:lpwstr>
  </property>
  <property fmtid="{D5CDD505-2E9C-101B-9397-08002B2CF9AE}" pid="40" name="TimeMeeting">
    <vt:lpwstr>6.00pm</vt:lpwstr>
  </property>
  <property fmtid="{D5CDD505-2E9C-101B-9397-08002B2CF9AE}" pid="41" name="TimeNextMeeting">
    <vt:lpwstr>6.00pm</vt:lpwstr>
  </property>
  <property fmtid="{D5CDD505-2E9C-101B-9397-08002B2CF9AE}" pid="42" name="TimeLastMeeting">
    <vt:lpwstr>6.00pm</vt:lpwstr>
  </property>
  <property fmtid="{D5CDD505-2E9C-101B-9397-08002B2CF9AE}" pid="43" name="ClosedOnly">
    <vt:lpwstr>False</vt:lpwstr>
  </property>
  <property fmtid="{D5CDD505-2E9C-101B-9397-08002B2CF9AE}" pid="44" name="PaperType">
    <vt:lpwstr>Minutes</vt:lpwstr>
  </property>
  <property fmtid="{D5CDD505-2E9C-101B-9397-08002B2CF9AE}" pid="45" name="SupWord">
    <vt:lpwstr> </vt:lpwstr>
  </property>
  <property fmtid="{D5CDD505-2E9C-101B-9397-08002B2CF9AE}" pid="46" name="IncludeAttachments">
    <vt:lpwstr>False</vt:lpwstr>
  </property>
  <property fmtid="{D5CDD505-2E9C-101B-9397-08002B2CF9AE}" pid="47" name="Supplementary">
    <vt:lpwstr>False</vt:lpwstr>
  </property>
  <property fmtid="{D5CDD505-2E9C-101B-9397-08002B2CF9AE}" pid="48" name="ProForma">
    <vt:lpwstr>False</vt:lpwstr>
  </property>
  <property fmtid="{D5CDD505-2E9C-101B-9397-08002B2CF9AE}" pid="49" name="ChairmansLayout">
    <vt:lpwstr>False</vt:lpwstr>
  </property>
  <property fmtid="{D5CDD505-2E9C-101B-9397-08002B2CF9AE}" pid="50" name="MeetingSheduleID">
    <vt:lpwstr>2201</vt:lpwstr>
  </property>
  <property fmtid="{D5CDD505-2E9C-101B-9397-08002B2CF9AE}" pid="51" name="LateAll">
    <vt:lpwstr>True</vt:lpwstr>
  </property>
  <property fmtid="{D5CDD505-2E9C-101B-9397-08002B2CF9AE}" pid="52" name="LateReportId">
    <vt:lpwstr> </vt:lpwstr>
  </property>
  <property fmtid="{D5CDD505-2E9C-101B-9397-08002B2CF9AE}" pid="53" name="LateStartingPageNumber">
    <vt:lpwstr>1</vt:lpwstr>
  </property>
  <property fmtid="{D5CDD505-2E9C-101B-9397-08002B2CF9AE}" pid="54" name="LateReportItemNumber">
    <vt:lpwstr> </vt:lpwstr>
  </property>
  <property fmtid="{D5CDD505-2E9C-101B-9397-08002B2CF9AE}" pid="55" name="AttachmentsExcludedFromAgenda">
    <vt:lpwstr>False</vt:lpwstr>
  </property>
  <property fmtid="{D5CDD505-2E9C-101B-9397-08002B2CF9AE}" pid="56" name="PlansAttachments">
    <vt:lpwstr>False</vt:lpwstr>
  </property>
  <property fmtid="{D5CDD505-2E9C-101B-9397-08002B2CF9AE}" pid="57" name="Utility">
    <vt:lpwstr>0</vt:lpwstr>
  </property>
  <property fmtid="{D5CDD505-2E9C-101B-9397-08002B2CF9AE}" pid="58" name="DraftMode">
    <vt:lpwstr>False</vt:lpwstr>
  </property>
  <property fmtid="{D5CDD505-2E9C-101B-9397-08002B2CF9AE}" pid="59" name="CouncillorsLoaded">
    <vt:lpwstr>True</vt:lpwstr>
  </property>
  <property fmtid="{D5CDD505-2E9C-101B-9397-08002B2CF9AE}" pid="60" name="EDMSContainerID">
    <vt:lpwstr> </vt:lpwstr>
  </property>
  <property fmtid="{D5CDD505-2E9C-101B-9397-08002B2CF9AE}" pid="61" name="EDRMSAlternateFolderIds">
    <vt:lpwstr> </vt:lpwstr>
  </property>
  <property fmtid="{D5CDD505-2E9C-101B-9397-08002B2CF9AE}" pid="62" name="EDRMSDestinationFolderId">
    <vt:lpwstr> </vt:lpwstr>
  </property>
  <property fmtid="{D5CDD505-2E9C-101B-9397-08002B2CF9AE}" pid="63" name="MinuteNumberDefaultsToTrue">
    <vt:lpwstr>True</vt:lpwstr>
  </property>
  <property fmtid="{D5CDD505-2E9C-101B-9397-08002B2CF9AE}" pid="64" name="MasterSeqItemNo">
    <vt:lpwstr>22</vt:lpwstr>
  </property>
  <property fmtid="{D5CDD505-2E9C-101B-9397-08002B2CF9AE}" pid="65" name="DateLastMeeting">
    <vt:lpwstr>07 Apr 2021</vt:lpwstr>
  </property>
  <property fmtid="{D5CDD505-2E9C-101B-9397-08002B2CF9AE}" pid="66" name="LocationLastMeeting">
    <vt:lpwstr>Council Chamber, 15 Stead Street, Ballan</vt:lpwstr>
  </property>
  <property fmtid="{D5CDD505-2E9C-101B-9397-08002B2CF9AE}" pid="67" name="LocationLastMeetingWithCommas">
    <vt:lpwstr>Council Chamber, 15 Stead Street, Ballan</vt:lpwstr>
  </property>
  <property fmtid="{D5CDD505-2E9C-101B-9397-08002B2CF9AE}" pid="68" name="LocationLastMeetingWithSoftCarriageReturns">
    <vt:lpwstr>Council Chamber, 15 Stead Street, Ballan</vt:lpwstr>
  </property>
  <property fmtid="{D5CDD505-2E9C-101B-9397-08002B2CF9AE}" pid="69" name="DateNextMeeting">
    <vt:lpwstr>02 Jun 2021</vt:lpwstr>
  </property>
  <property fmtid="{D5CDD505-2E9C-101B-9397-08002B2CF9AE}" pid="70" name="LocationNextMeeting">
    <vt:lpwstr>Council Chamber, 15 Stead Street, Ballan</vt:lpwstr>
  </property>
  <property fmtid="{D5CDD505-2E9C-101B-9397-08002B2CF9AE}" pid="71" name="LocationNextMeetingWithCommas">
    <vt:lpwstr>Council Chamber, 15 Stead Street, Ballan</vt:lpwstr>
  </property>
  <property fmtid="{D5CDD505-2E9C-101B-9397-08002B2CF9AE}" pid="72" name="LocationNextMeetingWithSoftCarriageReturns">
    <vt:lpwstr>Council Chamber, 15 Stead Street, Ballan</vt:lpwstr>
  </property>
  <property fmtid="{D5CDD505-2E9C-101B-9397-08002B2CF9AE}" pid="73" name="InfocouncilVersion">
    <vt:lpwstr>7.6.4</vt:lpwstr>
  </property>
  <property fmtid="{D5CDD505-2E9C-101B-9397-08002B2CF9AE}" pid="74" name="NULL">
    <vt:lpwstr>NULL</vt:lpwstr>
  </property>
  <property fmtid="{D5CDD505-2E9C-101B-9397-08002B2CF9AE}" pid="75" name="PDF2_ReportName_N_1">
    <vt:lpwstr>Confirmation of Minutes</vt:lpwstr>
  </property>
  <property fmtid="{D5CDD505-2E9C-101B-9397-08002B2CF9AE}" pid="76" name="ReportFrom">
    <vt:lpwstr>Executive Assistant</vt:lpwstr>
  </property>
  <property fmtid="{D5CDD505-2E9C-101B-9397-08002B2CF9AE}" pid="77" name="ReportName">
    <vt:lpwstr>22.1  Bacchus Marsh Golf Club</vt:lpwstr>
  </property>
  <property fmtid="{D5CDD505-2E9C-101B-9397-08002B2CF9AE}" pid="78" name="ReportNumber">
    <vt:lpwstr>22</vt:lpwstr>
  </property>
  <property fmtid="{D5CDD505-2E9C-101B-9397-08002B2CF9AE}" pid="79" name="ReportTo">
    <vt:lpwstr>General Manager</vt:lpwstr>
  </property>
  <property fmtid="{D5CDD505-2E9C-101B-9397-08002B2CF9AE}" pid="80" name="PDF1_Heading_9702">
    <vt:lpwstr>11 Community Planning and Economic Development Reports</vt:lpwstr>
  </property>
  <property fmtid="{D5CDD505-2E9C-101B-9397-08002B2CF9AE}" pid="81" name="PDF2_ReportName_9702">
    <vt:lpwstr>11.1  Major Tourism Events Grants</vt:lpwstr>
  </property>
  <property fmtid="{D5CDD505-2E9C-101B-9397-08002B2CF9AE}" pid="82" name="PDF2_ReportName_9828">
    <vt:lpwstr>11.2  PA2008258 - Eighth extension of time for the construction of five dwellings at 4A Rivergum Place Maddingley</vt:lpwstr>
  </property>
  <property fmtid="{D5CDD505-2E9C-101B-9397-08002B2CF9AE}" pid="83" name="PDF1_Heading_9739">
    <vt:lpwstr>13 Customer Care and Advocacy Reports</vt:lpwstr>
  </property>
  <property fmtid="{D5CDD505-2E9C-101B-9397-08002B2CF9AE}" pid="84" name="PDF2_ReportName_9739">
    <vt:lpwstr>13.1  Proposed realignment of locality boundary between Bacchus Marsh and Pentland Hills</vt:lpwstr>
  </property>
  <property fmtid="{D5CDD505-2E9C-101B-9397-08002B2CF9AE}" pid="85" name="PDF1_Heading_9748">
    <vt:lpwstr>12 Community Strengthening Reports</vt:lpwstr>
  </property>
  <property fmtid="{D5CDD505-2E9C-101B-9397-08002B2CF9AE}" pid="86" name="PDF2_ReportName_9748">
    <vt:lpwstr>12.1  Disability Access and Inclusion Plan 2021-2024</vt:lpwstr>
  </property>
  <property fmtid="{D5CDD505-2E9C-101B-9397-08002B2CF9AE}" pid="87" name="PDF2_ReportName_9777">
    <vt:lpwstr>13.2  Advisory Committees of Council - Reports</vt:lpwstr>
  </property>
  <property fmtid="{D5CDD505-2E9C-101B-9397-08002B2CF9AE}" pid="88" name="PDF2_ReportName_9783">
    <vt:lpwstr>13.3  2017-2021 Council Plan Third Quarter Progress for January - March 2021</vt:lpwstr>
  </property>
  <property fmtid="{D5CDD505-2E9C-101B-9397-08002B2CF9AE}" pid="89" name="PDF2_ReportName_9763">
    <vt:lpwstr>13.4  Procurement Policy Review</vt:lpwstr>
  </property>
  <property fmtid="{D5CDD505-2E9C-101B-9397-08002B2CF9AE}" pid="90" name="PDF2_ReportName_9795">
    <vt:lpwstr>13.5  March 2021 Quarterly Financial Report</vt:lpwstr>
  </property>
  <property fmtid="{D5CDD505-2E9C-101B-9397-08002B2CF9AE}" pid="91" name="PDF2_ReportName_9774">
    <vt:lpwstr>13.6  Consideration of the Proposed 2021/22 Annual Budget</vt:lpwstr>
  </property>
  <property fmtid="{D5CDD505-2E9C-101B-9397-08002B2CF9AE}" pid="92" name="PDF2_ReportName_9796">
    <vt:lpwstr>13.7  Draft Revenue &amp; Rating Plan</vt:lpwstr>
  </property>
  <property fmtid="{D5CDD505-2E9C-101B-9397-08002B2CF9AE}" pid="93" name="PDF2_ReportName_9831">
    <vt:lpwstr>13.8  Endorsement of the Community Vision 2030 for Public Exhibition and Feedback and Endorsement of the Proposed Council Plan 2021 - 2025 for Community Consultation</vt:lpwstr>
  </property>
  <property fmtid="{D5CDD505-2E9C-101B-9397-08002B2CF9AE}" pid="94" name="PDF1_Heading_9790">
    <vt:lpwstr>14 Community Assets &amp; Infrastructure Reports</vt:lpwstr>
  </property>
  <property fmtid="{D5CDD505-2E9C-101B-9397-08002B2CF9AE}" pid="95" name="PDF2_ReportName_9790">
    <vt:lpwstr>14.1  2020 - 2021 Quarterly Capital Improvement Program Report</vt:lpwstr>
  </property>
  <property fmtid="{D5CDD505-2E9C-101B-9397-08002B2CF9AE}" pid="96" name="PDF2_ReportName_9812">
    <vt:lpwstr>14.2  Draft Asset Management Policy</vt:lpwstr>
  </property>
  <property fmtid="{D5CDD505-2E9C-101B-9397-08002B2CF9AE}" pid="97" name="PDF1_Heading_9707">
    <vt:lpwstr>18 Mayor’s Report</vt:lpwstr>
  </property>
  <property fmtid="{D5CDD505-2E9C-101B-9397-08002B2CF9AE}" pid="98" name="PDF2_ReportName_9707">
    <vt:lpwstr>18.1  Mayor's Report</vt:lpwstr>
  </property>
  <property fmtid="{D5CDD505-2E9C-101B-9397-08002B2CF9AE}" pid="99" name="PDF2_ReportName_N_998">
    <vt:lpwstr>Recommendation to close the meeting</vt:lpwstr>
  </property>
  <property fmtid="{D5CDD505-2E9C-101B-9397-08002B2CF9AE}" pid="100" name="ProformaText">
    <vt:lpwstr> </vt:lpwstr>
  </property>
  <property fmtid="{D5CDD505-2E9C-101B-9397-08002B2CF9AE}" pid="101" name="UrgentBusinessSectionNumber">
    <vt:lpwstr>20</vt:lpwstr>
  </property>
  <property fmtid="{D5CDD505-2E9C-101B-9397-08002B2CF9AE}" pid="102" name="CouncillorsArray">
    <vt:lpwstr>238ýEdwardsýDavidýýCouncillorýTrueýFalseýýFalseýFalseýDavid EdwardsýEdwardsýCouncillor EdwardsýýFalseýFalseýCrý1ýFalseýCr EdwardsýCr  EdwardsýCr David Edwardsþ237ýDudzikýToniaýýCouncillorýFalseýFalseýýFalseýFalseýTonia DudzikýDudzikýCouncillor DudzikýýFal</vt:lpwstr>
  </property>
  <property fmtid="{D5CDD505-2E9C-101B-9397-08002B2CF9AE}" pid="103" name="PDF2_NewItem_N_2">
    <vt:lpwstr>New Item (20.1) Councillors' Reports</vt:lpwstr>
  </property>
  <property fmtid="{D5CDD505-2E9C-101B-9397-08002B2CF9AE}" pid="104" name="PDF2_NewItem_N_2_File">
    <vt:lpwstr/>
  </property>
  <property fmtid="{D5CDD505-2E9C-101B-9397-08002B2CF9AE}" pid="105" name="NewItem_N_2">
    <vt:lpwstr>15;20.1;;Councillors' Reports;;0;0;20.1;False</vt:lpwstr>
  </property>
  <property fmtid="{D5CDD505-2E9C-101B-9397-08002B2CF9AE}" pid="106" name="ForceRevision">
    <vt:lpwstr>False</vt:lpwstr>
  </property>
  <property fmtid="{D5CDD505-2E9C-101B-9397-08002B2CF9AE}" pid="107" name="FullFilePath">
    <vt:lpwstr>\\mscazfs01\infocouncil$\Documents\Minutes\CO_20210505_MIN_2201.DOCX</vt:lpwstr>
  </property>
  <property fmtid="{D5CDD505-2E9C-101B-9397-08002B2CF9AE}" pid="108" name="FileName">
    <vt:lpwstr>CO_20210505_MIN_2201.DOCX</vt:lpwstr>
  </property>
  <property fmtid="{D5CDD505-2E9C-101B-9397-08002B2CF9AE}" pid="109" name="Resolution_N_1">
    <vt:lpwstr>;Tonia Dudzik;Moira Berry;True;False;237;282</vt:lpwstr>
  </property>
  <property fmtid="{D5CDD505-2E9C-101B-9397-08002B2CF9AE}" pid="110" name="Mover_N_1">
    <vt:lpwstr>237</vt:lpwstr>
  </property>
  <property fmtid="{D5CDD505-2E9C-101B-9397-08002B2CF9AE}" pid="111" name="Seconder_N_1">
    <vt:lpwstr>282</vt:lpwstr>
  </property>
  <property fmtid="{D5CDD505-2E9C-101B-9397-08002B2CF9AE}" pid="112" name="ResolvedAtAll_N_1">
    <vt:lpwstr>True</vt:lpwstr>
  </property>
  <property fmtid="{D5CDD505-2E9C-101B-9397-08002B2CF9AE}" pid="113" name="Resolution_9702">
    <vt:lpwstr>;Tonia Dudzik;Moira Berry;True;False;237;282</vt:lpwstr>
  </property>
  <property fmtid="{D5CDD505-2E9C-101B-9397-08002B2CF9AE}" pid="114" name="Mover_9702">
    <vt:lpwstr>237</vt:lpwstr>
  </property>
  <property fmtid="{D5CDD505-2E9C-101B-9397-08002B2CF9AE}" pid="115" name="Seconder_9702">
    <vt:lpwstr>282</vt:lpwstr>
  </property>
  <property fmtid="{D5CDD505-2E9C-101B-9397-08002B2CF9AE}" pid="116" name="ResolvedAtAll_9702">
    <vt:lpwstr>True</vt:lpwstr>
  </property>
  <property fmtid="{D5CDD505-2E9C-101B-9397-08002B2CF9AE}" pid="117" name="Resolution_9828">
    <vt:lpwstr>;Tonia Dudzik;Moira Berry;True;False;237;282</vt:lpwstr>
  </property>
  <property fmtid="{D5CDD505-2E9C-101B-9397-08002B2CF9AE}" pid="118" name="Mover_9828">
    <vt:lpwstr>237</vt:lpwstr>
  </property>
  <property fmtid="{D5CDD505-2E9C-101B-9397-08002B2CF9AE}" pid="119" name="Seconder_9828">
    <vt:lpwstr>282</vt:lpwstr>
  </property>
  <property fmtid="{D5CDD505-2E9C-101B-9397-08002B2CF9AE}" pid="120" name="ResolvedAtAll_9828">
    <vt:lpwstr>True</vt:lpwstr>
  </property>
  <property fmtid="{D5CDD505-2E9C-101B-9397-08002B2CF9AE}" pid="121" name="Resolution_9748">
    <vt:lpwstr>;Tonia Dudzik;Moira Berry;True;False;237;282</vt:lpwstr>
  </property>
  <property fmtid="{D5CDD505-2E9C-101B-9397-08002B2CF9AE}" pid="122" name="Mover_9748">
    <vt:lpwstr>237</vt:lpwstr>
  </property>
  <property fmtid="{D5CDD505-2E9C-101B-9397-08002B2CF9AE}" pid="123" name="Seconder_9748">
    <vt:lpwstr>282</vt:lpwstr>
  </property>
  <property fmtid="{D5CDD505-2E9C-101B-9397-08002B2CF9AE}" pid="124" name="ResolvedAtAll_9748">
    <vt:lpwstr>True</vt:lpwstr>
  </property>
  <property fmtid="{D5CDD505-2E9C-101B-9397-08002B2CF9AE}" pid="125" name="Resolution_9739">
    <vt:lpwstr>;David Edwards;Paul Tatchell;True;False;238;235</vt:lpwstr>
  </property>
  <property fmtid="{D5CDD505-2E9C-101B-9397-08002B2CF9AE}" pid="126" name="Mover_9739">
    <vt:lpwstr>238</vt:lpwstr>
  </property>
  <property fmtid="{D5CDD505-2E9C-101B-9397-08002B2CF9AE}" pid="127" name="Seconder_9739">
    <vt:lpwstr>235</vt:lpwstr>
  </property>
  <property fmtid="{D5CDD505-2E9C-101B-9397-08002B2CF9AE}" pid="128" name="ResolvedAtAll_9739">
    <vt:lpwstr>True</vt:lpwstr>
  </property>
  <property fmtid="{D5CDD505-2E9C-101B-9397-08002B2CF9AE}" pid="129" name="Resolution_9777">
    <vt:lpwstr>;Paul Tatchell;David Edwards;True;False;235;238</vt:lpwstr>
  </property>
  <property fmtid="{D5CDD505-2E9C-101B-9397-08002B2CF9AE}" pid="130" name="Mover_9777">
    <vt:lpwstr>235</vt:lpwstr>
  </property>
  <property fmtid="{D5CDD505-2E9C-101B-9397-08002B2CF9AE}" pid="131" name="Seconder_9777">
    <vt:lpwstr>238</vt:lpwstr>
  </property>
  <property fmtid="{D5CDD505-2E9C-101B-9397-08002B2CF9AE}" pid="132" name="ResolvedAtAll_9777">
    <vt:lpwstr>True</vt:lpwstr>
  </property>
  <property fmtid="{D5CDD505-2E9C-101B-9397-08002B2CF9AE}" pid="133" name="Resolution_9783">
    <vt:lpwstr>;Paul Tatchell;Moira Berry;True;False;235;282</vt:lpwstr>
  </property>
  <property fmtid="{D5CDD505-2E9C-101B-9397-08002B2CF9AE}" pid="134" name="Mover_9783">
    <vt:lpwstr>235</vt:lpwstr>
  </property>
  <property fmtid="{D5CDD505-2E9C-101B-9397-08002B2CF9AE}" pid="135" name="Seconder_9783">
    <vt:lpwstr>282</vt:lpwstr>
  </property>
  <property fmtid="{D5CDD505-2E9C-101B-9397-08002B2CF9AE}" pid="136" name="ResolvedAtAll_9783">
    <vt:lpwstr>True</vt:lpwstr>
  </property>
  <property fmtid="{D5CDD505-2E9C-101B-9397-08002B2CF9AE}" pid="137" name="Resolution_9763">
    <vt:lpwstr>;Paul Tatchell;David Edwards;True;False;235;238</vt:lpwstr>
  </property>
  <property fmtid="{D5CDD505-2E9C-101B-9397-08002B2CF9AE}" pid="138" name="Mover_9763">
    <vt:lpwstr>235</vt:lpwstr>
  </property>
  <property fmtid="{D5CDD505-2E9C-101B-9397-08002B2CF9AE}" pid="139" name="Seconder_9763">
    <vt:lpwstr>238</vt:lpwstr>
  </property>
  <property fmtid="{D5CDD505-2E9C-101B-9397-08002B2CF9AE}" pid="140" name="ResolvedAtAll_9763">
    <vt:lpwstr>True</vt:lpwstr>
  </property>
  <property fmtid="{D5CDD505-2E9C-101B-9397-08002B2CF9AE}" pid="141" name="Resolution_9795">
    <vt:lpwstr>;Tonia Dudzik;David Edwards;True;False;237;238</vt:lpwstr>
  </property>
  <property fmtid="{D5CDD505-2E9C-101B-9397-08002B2CF9AE}" pid="142" name="Mover_9795">
    <vt:lpwstr>237</vt:lpwstr>
  </property>
  <property fmtid="{D5CDD505-2E9C-101B-9397-08002B2CF9AE}" pid="143" name="Seconder_9795">
    <vt:lpwstr>238</vt:lpwstr>
  </property>
  <property fmtid="{D5CDD505-2E9C-101B-9397-08002B2CF9AE}" pid="144" name="ResolvedAtAll_9795">
    <vt:lpwstr>True</vt:lpwstr>
  </property>
  <property fmtid="{D5CDD505-2E9C-101B-9397-08002B2CF9AE}" pid="145" name="Resolution_9774">
    <vt:lpwstr>;David Edwards;Tonia Dudzik;True;False;238;237</vt:lpwstr>
  </property>
  <property fmtid="{D5CDD505-2E9C-101B-9397-08002B2CF9AE}" pid="146" name="Mover_9774">
    <vt:lpwstr>238</vt:lpwstr>
  </property>
  <property fmtid="{D5CDD505-2E9C-101B-9397-08002B2CF9AE}" pid="147" name="Seconder_9774">
    <vt:lpwstr>237</vt:lpwstr>
  </property>
  <property fmtid="{D5CDD505-2E9C-101B-9397-08002B2CF9AE}" pid="148" name="ResolvedAtAll_9774">
    <vt:lpwstr>True</vt:lpwstr>
  </property>
  <property fmtid="{D5CDD505-2E9C-101B-9397-08002B2CF9AE}" pid="149" name="Resolution_9796">
    <vt:lpwstr>;David Edwards;Tonia Dudzik;True;False;238;237</vt:lpwstr>
  </property>
  <property fmtid="{D5CDD505-2E9C-101B-9397-08002B2CF9AE}" pid="150" name="Mover_9796">
    <vt:lpwstr>238</vt:lpwstr>
  </property>
  <property fmtid="{D5CDD505-2E9C-101B-9397-08002B2CF9AE}" pid="151" name="Seconder_9796">
    <vt:lpwstr>237</vt:lpwstr>
  </property>
  <property fmtid="{D5CDD505-2E9C-101B-9397-08002B2CF9AE}" pid="152" name="ResolvedAtAll_9796">
    <vt:lpwstr>True</vt:lpwstr>
  </property>
  <property fmtid="{D5CDD505-2E9C-101B-9397-08002B2CF9AE}" pid="153" name="Resolution_9831">
    <vt:lpwstr>;Tonia Dudzik;Moira Berry;True;False;237;282</vt:lpwstr>
  </property>
  <property fmtid="{D5CDD505-2E9C-101B-9397-08002B2CF9AE}" pid="154" name="Mover_9831">
    <vt:lpwstr>237</vt:lpwstr>
  </property>
  <property fmtid="{D5CDD505-2E9C-101B-9397-08002B2CF9AE}" pid="155" name="Seconder_9831">
    <vt:lpwstr>282</vt:lpwstr>
  </property>
  <property fmtid="{D5CDD505-2E9C-101B-9397-08002B2CF9AE}" pid="156" name="ResolvedAtAll_9831">
    <vt:lpwstr>True</vt:lpwstr>
  </property>
  <property fmtid="{D5CDD505-2E9C-101B-9397-08002B2CF9AE}" pid="157" name="Resolution_9790">
    <vt:lpwstr>;David Edwards;Moira Berry;True;False;238;282</vt:lpwstr>
  </property>
  <property fmtid="{D5CDD505-2E9C-101B-9397-08002B2CF9AE}" pid="158" name="Mover_9790">
    <vt:lpwstr>238</vt:lpwstr>
  </property>
  <property fmtid="{D5CDD505-2E9C-101B-9397-08002B2CF9AE}" pid="159" name="Seconder_9790">
    <vt:lpwstr>282</vt:lpwstr>
  </property>
  <property fmtid="{D5CDD505-2E9C-101B-9397-08002B2CF9AE}" pid="160" name="ResolvedAtAll_9790">
    <vt:lpwstr>True</vt:lpwstr>
  </property>
  <property fmtid="{D5CDD505-2E9C-101B-9397-08002B2CF9AE}" pid="161" name="Resolution_9812">
    <vt:lpwstr>;Tonia Dudzik;Moira Berry;True;False;237;282</vt:lpwstr>
  </property>
  <property fmtid="{D5CDD505-2E9C-101B-9397-08002B2CF9AE}" pid="162" name="Mover_9812">
    <vt:lpwstr>237</vt:lpwstr>
  </property>
  <property fmtid="{D5CDD505-2E9C-101B-9397-08002B2CF9AE}" pid="163" name="Seconder_9812">
    <vt:lpwstr>282</vt:lpwstr>
  </property>
  <property fmtid="{D5CDD505-2E9C-101B-9397-08002B2CF9AE}" pid="164" name="ResolvedAtAll_9812">
    <vt:lpwstr>True</vt:lpwstr>
  </property>
  <property fmtid="{D5CDD505-2E9C-101B-9397-08002B2CF9AE}" pid="165" name="Resolution_9707">
    <vt:lpwstr>;Paul Tatchell;Ally Munari;True;False;235;281</vt:lpwstr>
  </property>
  <property fmtid="{D5CDD505-2E9C-101B-9397-08002B2CF9AE}" pid="166" name="Mover_9707">
    <vt:lpwstr>235</vt:lpwstr>
  </property>
  <property fmtid="{D5CDD505-2E9C-101B-9397-08002B2CF9AE}" pid="167" name="Seconder_9707">
    <vt:lpwstr>281</vt:lpwstr>
  </property>
  <property fmtid="{D5CDD505-2E9C-101B-9397-08002B2CF9AE}" pid="168" name="ResolvedAtAll_9707">
    <vt:lpwstr>True</vt:lpwstr>
  </property>
  <property fmtid="{D5CDD505-2E9C-101B-9397-08002B2CF9AE}" pid="169" name="Resolution_N_2">
    <vt:lpwstr>;Paul Tatchell;Ally Munari;True;False;235;281</vt:lpwstr>
  </property>
  <property fmtid="{D5CDD505-2E9C-101B-9397-08002B2CF9AE}" pid="170" name="Mover_N_2">
    <vt:lpwstr>235</vt:lpwstr>
  </property>
  <property fmtid="{D5CDD505-2E9C-101B-9397-08002B2CF9AE}" pid="171" name="Seconder_N_2">
    <vt:lpwstr>281</vt:lpwstr>
  </property>
  <property fmtid="{D5CDD505-2E9C-101B-9397-08002B2CF9AE}" pid="172" name="ResolvedAtAll_N_2">
    <vt:lpwstr>True</vt:lpwstr>
  </property>
  <property fmtid="{D5CDD505-2E9C-101B-9397-08002B2CF9AE}" pid="173" name="PDF2_NewItem_N_3">
    <vt:lpwstr>New Item (21.1) Admission of Urgent Business</vt:lpwstr>
  </property>
  <property fmtid="{D5CDD505-2E9C-101B-9397-08002B2CF9AE}" pid="174" name="PDF2_NewItem_N_3_File">
    <vt:lpwstr/>
  </property>
  <property fmtid="{D5CDD505-2E9C-101B-9397-08002B2CF9AE}" pid="175" name="NewItem_N_3">
    <vt:lpwstr>15;21.1;Paul Tatchell;Admission of Urgent Business;;0;235;21.1;False</vt:lpwstr>
  </property>
  <property fmtid="{D5CDD505-2E9C-101B-9397-08002B2CF9AE}" pid="176" name="Resolution_N_3">
    <vt:lpwstr>;Paul Tatchell;David Edwards;True;False;235;238</vt:lpwstr>
  </property>
  <property fmtid="{D5CDD505-2E9C-101B-9397-08002B2CF9AE}" pid="177" name="Mover_N_3">
    <vt:lpwstr>235</vt:lpwstr>
  </property>
  <property fmtid="{D5CDD505-2E9C-101B-9397-08002B2CF9AE}" pid="178" name="Seconder_N_3">
    <vt:lpwstr>238</vt:lpwstr>
  </property>
  <property fmtid="{D5CDD505-2E9C-101B-9397-08002B2CF9AE}" pid="179" name="ResolvedAtAll_N_3">
    <vt:lpwstr>True</vt:lpwstr>
  </property>
  <property fmtid="{D5CDD505-2E9C-101B-9397-08002B2CF9AE}" pid="180" name="PDF2_NewItem_N_4">
    <vt:lpwstr>New Item (21.2) Urgent Business - Rowsley Hall Committee</vt:lpwstr>
  </property>
  <property fmtid="{D5CDD505-2E9C-101B-9397-08002B2CF9AE}" pid="181" name="PDF2_NewItem_N_4_File">
    <vt:lpwstr/>
  </property>
  <property fmtid="{D5CDD505-2E9C-101B-9397-08002B2CF9AE}" pid="182" name="NewItem_N_4">
    <vt:lpwstr>15;21.2;Paul Tatchell;Urgent Business - Rowsley Hall Committee;;0;235;21.2;False</vt:lpwstr>
  </property>
  <property fmtid="{D5CDD505-2E9C-101B-9397-08002B2CF9AE}" pid="183" name="Resolution_N_4">
    <vt:lpwstr>;Paul Tatchell;Ally Munari;True;False;235;281</vt:lpwstr>
  </property>
  <property fmtid="{D5CDD505-2E9C-101B-9397-08002B2CF9AE}" pid="184" name="Mover_N_4">
    <vt:lpwstr>235</vt:lpwstr>
  </property>
  <property fmtid="{D5CDD505-2E9C-101B-9397-08002B2CF9AE}" pid="185" name="Seconder_N_4">
    <vt:lpwstr>281</vt:lpwstr>
  </property>
  <property fmtid="{D5CDD505-2E9C-101B-9397-08002B2CF9AE}" pid="186" name="ResolvedAtAll_N_4">
    <vt:lpwstr>True</vt:lpwstr>
  </property>
  <property fmtid="{D5CDD505-2E9C-101B-9397-08002B2CF9AE}" pid="187" name="PDF2_Resolution_N_5">
    <vt:lpwstr>Adjournment Tonia Dudzik/Moira Berry</vt:lpwstr>
  </property>
  <property fmtid="{D5CDD505-2E9C-101B-9397-08002B2CF9AE}" pid="188" name="Motion_N_5">
    <vt:lpwstr>158;;;Adjournment;;;237;282;</vt:lpwstr>
  </property>
  <property fmtid="{D5CDD505-2E9C-101B-9397-08002B2CF9AE}" pid="189" name="Resolution_N_5">
    <vt:lpwstr>;Tonia Dudzik;Moira Berry;True;False;237;282</vt:lpwstr>
  </property>
  <property fmtid="{D5CDD505-2E9C-101B-9397-08002B2CF9AE}" pid="190" name="Mover_N_5">
    <vt:lpwstr>237</vt:lpwstr>
  </property>
  <property fmtid="{D5CDD505-2E9C-101B-9397-08002B2CF9AE}" pid="191" name="Seconder_N_5">
    <vt:lpwstr>282</vt:lpwstr>
  </property>
  <property fmtid="{D5CDD505-2E9C-101B-9397-08002B2CF9AE}" pid="192" name="ResolvedAtAll_N_5">
    <vt:lpwstr>True</vt:lpwstr>
  </property>
  <property fmtid="{D5CDD505-2E9C-101B-9397-08002B2CF9AE}" pid="193" name="Mover_N_5_1">
    <vt:lpwstr>281</vt:lpwstr>
  </property>
  <property fmtid="{D5CDD505-2E9C-101B-9397-08002B2CF9AE}" pid="194" name="Seconder_N_5_1">
    <vt:lpwstr>238</vt:lpwstr>
  </property>
  <property fmtid="{D5CDD505-2E9C-101B-9397-08002B2CF9AE}" pid="195" name="PDF2_Resolution_N_6">
    <vt:lpwstr>Adjournment Ally Munari/David Edwards</vt:lpwstr>
  </property>
  <property fmtid="{D5CDD505-2E9C-101B-9397-08002B2CF9AE}" pid="196" name="Motion_N_6">
    <vt:lpwstr>158;;;Adjournment;;;281;238;</vt:lpwstr>
  </property>
  <property fmtid="{D5CDD505-2E9C-101B-9397-08002B2CF9AE}" pid="197" name="Resolution_N_6">
    <vt:lpwstr>Adjournment;Ally Munari;David Edwards;True;False;281;238</vt:lpwstr>
  </property>
  <property fmtid="{D5CDD505-2E9C-101B-9397-08002B2CF9AE}" pid="198" name="Mover_N_6">
    <vt:lpwstr>281</vt:lpwstr>
  </property>
  <property fmtid="{D5CDD505-2E9C-101B-9397-08002B2CF9AE}" pid="199" name="Seconder_N_6">
    <vt:lpwstr>238</vt:lpwstr>
  </property>
  <property fmtid="{D5CDD505-2E9C-101B-9397-08002B2CF9AE}" pid="200" name="ResolvedAtAll_N_6">
    <vt:lpwstr>True</vt:lpwstr>
  </property>
  <property fmtid="{D5CDD505-2E9C-101B-9397-08002B2CF9AE}" pid="201" name="Mover_N_4_2">
    <vt:lpwstr>237</vt:lpwstr>
  </property>
  <property fmtid="{D5CDD505-2E9C-101B-9397-08002B2CF9AE}" pid="202" name="Seconder_N_4_2">
    <vt:lpwstr>282</vt:lpwstr>
  </property>
  <property fmtid="{D5CDD505-2E9C-101B-9397-08002B2CF9AE}" pid="203" name="Resolution_N_4_1">
    <vt:lpwstr>;Tonia Dudzik;Moira Berry;True;False;237;282</vt:lpwstr>
  </property>
  <property fmtid="{D5CDD505-2E9C-101B-9397-08002B2CF9AE}" pid="204" name="Mover_N_4_1">
    <vt:lpwstr>237</vt:lpwstr>
  </property>
  <property fmtid="{D5CDD505-2E9C-101B-9397-08002B2CF9AE}" pid="205" name="Seconder_N_4_1">
    <vt:lpwstr>282</vt:lpwstr>
  </property>
  <property fmtid="{D5CDD505-2E9C-101B-9397-08002B2CF9AE}" pid="206" name="Resolution_N_998">
    <vt:lpwstr>;David Edwards;Paul Tatchell;True;False;238;235</vt:lpwstr>
  </property>
  <property fmtid="{D5CDD505-2E9C-101B-9397-08002B2CF9AE}" pid="207" name="Mover_N_998">
    <vt:lpwstr>238</vt:lpwstr>
  </property>
  <property fmtid="{D5CDD505-2E9C-101B-9397-08002B2CF9AE}" pid="208" name="Seconder_N_998">
    <vt:lpwstr>235</vt:lpwstr>
  </property>
  <property fmtid="{D5CDD505-2E9C-101B-9397-08002B2CF9AE}" pid="209" name="ResolvedAtAll_N_998">
    <vt:lpwstr>True</vt:lpwstr>
  </property>
  <property fmtid="{D5CDD505-2E9C-101B-9397-08002B2CF9AE}" pid="210" name="ContentTypeId">
    <vt:lpwstr>0x01010092CA16A316B88E4CA7375B8611C8D8AD</vt:lpwstr>
  </property>
</Properties>
</file>