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016485D3" w14:textId="77777777" w:rsidTr="00542096">
        <w:trPr>
          <w:trHeight w:val="3261"/>
          <w:jc w:val="center"/>
        </w:trPr>
        <w:tc>
          <w:tcPr>
            <w:tcW w:w="9855" w:type="dxa"/>
            <w:gridSpan w:val="2"/>
            <w:vAlign w:val="bottom"/>
          </w:tcPr>
          <w:p w14:paraId="64BB52CE" w14:textId="77777777" w:rsidR="001971FD" w:rsidRPr="002F63BC" w:rsidRDefault="0006121C" w:rsidP="0006121C">
            <w:pPr>
              <w:spacing w:after="0"/>
              <w:jc w:val="right"/>
            </w:pPr>
            <w:r>
              <w:rPr>
                <w:noProof/>
              </w:rPr>
              <w:drawing>
                <wp:inline distT="0" distB="0" distL="0" distR="0" wp14:anchorId="2C5D75AE" wp14:editId="18786F7A">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35F5737E" w14:textId="77777777" w:rsidTr="00542096">
        <w:trPr>
          <w:trHeight w:val="6380"/>
          <w:jc w:val="center"/>
        </w:trPr>
        <w:tc>
          <w:tcPr>
            <w:tcW w:w="9855" w:type="dxa"/>
            <w:gridSpan w:val="2"/>
            <w:vAlign w:val="center"/>
          </w:tcPr>
          <w:p w14:paraId="086EB317" w14:textId="77777777" w:rsidR="001971FD" w:rsidRPr="009C582D" w:rsidRDefault="001971FD" w:rsidP="00542096">
            <w:pPr>
              <w:spacing w:after="360"/>
              <w:jc w:val="center"/>
              <w:rPr>
                <w:b/>
                <w:sz w:val="52"/>
              </w:rPr>
            </w:pPr>
            <w:r w:rsidRPr="0040703C">
              <w:rPr>
                <w:b/>
                <w:sz w:val="72"/>
                <w:szCs w:val="72"/>
              </w:rPr>
              <w:t>AGENDA</w:t>
            </w:r>
          </w:p>
          <w:p w14:paraId="19D93F1E" w14:textId="77777777" w:rsidR="001971FD" w:rsidRPr="009C582D" w:rsidRDefault="008776FF" w:rsidP="00542096">
            <w:pPr>
              <w:jc w:val="center"/>
              <w:rPr>
                <w:b/>
                <w:sz w:val="52"/>
              </w:rPr>
            </w:pPr>
            <w:r>
              <w:rPr>
                <w:b/>
                <w:sz w:val="52"/>
              </w:rPr>
              <w:t xml:space="preserve"> </w:t>
            </w:r>
          </w:p>
          <w:p w14:paraId="3E5724FF" w14:textId="77777777" w:rsidR="001971FD" w:rsidRDefault="008776FF" w:rsidP="00542096">
            <w:pPr>
              <w:jc w:val="center"/>
              <w:rPr>
                <w:b/>
                <w:sz w:val="52"/>
              </w:rPr>
            </w:pPr>
            <w:r>
              <w:rPr>
                <w:b/>
                <w:sz w:val="52"/>
              </w:rPr>
              <w:t>Ordinary Council Meeting</w:t>
            </w:r>
          </w:p>
          <w:p w14:paraId="681CF4F2" w14:textId="77777777" w:rsidR="001971FD" w:rsidRDefault="008776FF" w:rsidP="00542096">
            <w:pPr>
              <w:jc w:val="center"/>
              <w:rPr>
                <w:b/>
                <w:sz w:val="52"/>
              </w:rPr>
            </w:pPr>
            <w:r>
              <w:rPr>
                <w:b/>
                <w:sz w:val="52"/>
              </w:rPr>
              <w:t>Wednesday, 4 August 2021</w:t>
            </w:r>
          </w:p>
          <w:p w14:paraId="76BADAE5" w14:textId="77777777" w:rsidR="00B8479D" w:rsidRDefault="00B8479D" w:rsidP="00542096">
            <w:pPr>
              <w:jc w:val="center"/>
              <w:rPr>
                <w:b/>
                <w:sz w:val="52"/>
              </w:rPr>
            </w:pPr>
          </w:p>
          <w:p w14:paraId="796C8065" w14:textId="77777777" w:rsidR="00B8479D" w:rsidRDefault="00B8479D" w:rsidP="00B8479D">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5286909C" w14:textId="77777777" w:rsidR="00B8479D" w:rsidRDefault="00B8479D" w:rsidP="00B8479D">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w:t>
            </w:r>
          </w:p>
          <w:p w14:paraId="30332A95" w14:textId="0F669C7F" w:rsidR="00B8479D" w:rsidRPr="009C582D" w:rsidRDefault="00B8479D" w:rsidP="00B8479D">
            <w:pPr>
              <w:jc w:val="center"/>
              <w:rPr>
                <w:b/>
                <w:sz w:val="52"/>
              </w:rPr>
            </w:pPr>
            <w:r>
              <w:rPr>
                <w:rFonts w:ascii="Calibri-Bold" w:hAnsi="Calibri-Bold" w:cs="Calibri-Bold"/>
                <w:b/>
                <w:bCs/>
                <w:sz w:val="28"/>
                <w:szCs w:val="28"/>
              </w:rPr>
              <w:t>Council Internet site.</w:t>
            </w:r>
          </w:p>
        </w:tc>
      </w:tr>
      <w:tr w:rsidR="001971FD" w:rsidRPr="0040703C" w14:paraId="0828FF75" w14:textId="77777777" w:rsidTr="00542096">
        <w:trPr>
          <w:trHeight w:val="692"/>
          <w:jc w:val="center"/>
        </w:trPr>
        <w:tc>
          <w:tcPr>
            <w:tcW w:w="9855" w:type="dxa"/>
            <w:gridSpan w:val="2"/>
            <w:vAlign w:val="bottom"/>
          </w:tcPr>
          <w:p w14:paraId="245C68B0" w14:textId="77777777" w:rsidR="001971FD" w:rsidRPr="009C582D" w:rsidRDefault="001971FD" w:rsidP="00542096">
            <w:pPr>
              <w:spacing w:before="120" w:after="480"/>
              <w:jc w:val="center"/>
              <w:rPr>
                <w:b/>
              </w:rPr>
            </w:pPr>
            <w:r w:rsidRPr="009C582D">
              <w:rPr>
                <w:b/>
                <w:sz w:val="28"/>
              </w:rPr>
              <w:t xml:space="preserve">I hereby give notice that </w:t>
            </w:r>
            <w:r w:rsidR="008776FF">
              <w:rPr>
                <w:b/>
                <w:sz w:val="28"/>
              </w:rPr>
              <w:t>an Ordinary Meeting of Council</w:t>
            </w:r>
            <w:r w:rsidRPr="009C582D">
              <w:rPr>
                <w:b/>
                <w:sz w:val="28"/>
              </w:rPr>
              <w:t xml:space="preserve"> will be held on:</w:t>
            </w:r>
          </w:p>
        </w:tc>
      </w:tr>
      <w:tr w:rsidR="001971FD" w:rsidRPr="0040703C" w14:paraId="6D250633" w14:textId="77777777" w:rsidTr="00542096">
        <w:trPr>
          <w:jc w:val="center"/>
        </w:trPr>
        <w:tc>
          <w:tcPr>
            <w:tcW w:w="3737" w:type="dxa"/>
          </w:tcPr>
          <w:p w14:paraId="27DCE4FA" w14:textId="77777777" w:rsidR="001971FD" w:rsidRPr="009C582D" w:rsidRDefault="001971FD" w:rsidP="00542096">
            <w:pPr>
              <w:spacing w:line="276" w:lineRule="auto"/>
              <w:jc w:val="right"/>
              <w:rPr>
                <w:b/>
                <w:sz w:val="28"/>
                <w:szCs w:val="28"/>
              </w:rPr>
            </w:pPr>
            <w:r w:rsidRPr="009C582D">
              <w:rPr>
                <w:b/>
                <w:sz w:val="28"/>
                <w:szCs w:val="28"/>
              </w:rPr>
              <w:t>Date:</w:t>
            </w:r>
          </w:p>
        </w:tc>
        <w:tc>
          <w:tcPr>
            <w:tcW w:w="6118" w:type="dxa"/>
          </w:tcPr>
          <w:p w14:paraId="60490A82" w14:textId="77777777" w:rsidR="001971FD" w:rsidRPr="009C582D" w:rsidRDefault="008776FF" w:rsidP="00542096">
            <w:pPr>
              <w:rPr>
                <w:b/>
              </w:rPr>
            </w:pPr>
            <w:r>
              <w:rPr>
                <w:rFonts w:cs="Arial"/>
                <w:b/>
                <w:sz w:val="28"/>
                <w:szCs w:val="28"/>
              </w:rPr>
              <w:t>Wednesday, 4 August 2021</w:t>
            </w:r>
          </w:p>
        </w:tc>
      </w:tr>
      <w:tr w:rsidR="001971FD" w:rsidRPr="0040703C" w14:paraId="62259FE4" w14:textId="77777777" w:rsidTr="00542096">
        <w:trPr>
          <w:jc w:val="center"/>
        </w:trPr>
        <w:tc>
          <w:tcPr>
            <w:tcW w:w="3737" w:type="dxa"/>
          </w:tcPr>
          <w:p w14:paraId="406BBEB9" w14:textId="77777777" w:rsidR="001971FD" w:rsidRPr="009C582D" w:rsidRDefault="001971FD" w:rsidP="00542096">
            <w:pPr>
              <w:spacing w:line="276" w:lineRule="auto"/>
              <w:jc w:val="right"/>
              <w:rPr>
                <w:b/>
                <w:sz w:val="28"/>
                <w:szCs w:val="28"/>
              </w:rPr>
            </w:pPr>
            <w:r w:rsidRPr="009C582D">
              <w:rPr>
                <w:b/>
                <w:sz w:val="28"/>
                <w:szCs w:val="28"/>
              </w:rPr>
              <w:t>Time</w:t>
            </w:r>
            <w:r>
              <w:rPr>
                <w:b/>
                <w:sz w:val="28"/>
                <w:szCs w:val="28"/>
              </w:rPr>
              <w:t>:</w:t>
            </w:r>
          </w:p>
        </w:tc>
        <w:tc>
          <w:tcPr>
            <w:tcW w:w="6118" w:type="dxa"/>
          </w:tcPr>
          <w:p w14:paraId="0080A424" w14:textId="77777777" w:rsidR="001971FD" w:rsidRPr="009C582D" w:rsidRDefault="008776FF" w:rsidP="00542096">
            <w:pPr>
              <w:jc w:val="left"/>
              <w:rPr>
                <w:b/>
              </w:rPr>
            </w:pPr>
            <w:r>
              <w:rPr>
                <w:rFonts w:cs="Arial"/>
                <w:b/>
                <w:sz w:val="28"/>
                <w:szCs w:val="28"/>
              </w:rPr>
              <w:t>6.00pm</w:t>
            </w:r>
          </w:p>
        </w:tc>
      </w:tr>
      <w:tr w:rsidR="001971FD" w:rsidRPr="0040703C" w14:paraId="65196451" w14:textId="77777777" w:rsidTr="00542096">
        <w:trPr>
          <w:jc w:val="center"/>
        </w:trPr>
        <w:tc>
          <w:tcPr>
            <w:tcW w:w="3737" w:type="dxa"/>
          </w:tcPr>
          <w:p w14:paraId="5873CB1D" w14:textId="77777777" w:rsidR="001971FD" w:rsidRPr="009C582D" w:rsidRDefault="001971FD" w:rsidP="00542096">
            <w:pPr>
              <w:spacing w:line="276" w:lineRule="auto"/>
              <w:jc w:val="right"/>
              <w:rPr>
                <w:b/>
                <w:sz w:val="28"/>
                <w:szCs w:val="28"/>
              </w:rPr>
            </w:pPr>
            <w:r w:rsidRPr="009C582D">
              <w:rPr>
                <w:b/>
                <w:sz w:val="28"/>
                <w:szCs w:val="28"/>
              </w:rPr>
              <w:t>Location</w:t>
            </w:r>
            <w:r>
              <w:rPr>
                <w:b/>
                <w:sz w:val="28"/>
                <w:szCs w:val="28"/>
              </w:rPr>
              <w:t>:</w:t>
            </w:r>
          </w:p>
        </w:tc>
        <w:tc>
          <w:tcPr>
            <w:tcW w:w="6118" w:type="dxa"/>
          </w:tcPr>
          <w:p w14:paraId="6D44024E" w14:textId="77777777" w:rsidR="001971FD" w:rsidRPr="009C582D" w:rsidRDefault="008776FF" w:rsidP="00542096">
            <w:pPr>
              <w:spacing w:after="0"/>
              <w:jc w:val="left"/>
              <w:rPr>
                <w:b/>
              </w:rPr>
            </w:pPr>
            <w:r>
              <w:rPr>
                <w:rFonts w:cs="Arial"/>
                <w:b/>
                <w:sz w:val="28"/>
                <w:szCs w:val="28"/>
              </w:rPr>
              <w:t>Online</w:t>
            </w:r>
          </w:p>
        </w:tc>
      </w:tr>
      <w:tr w:rsidR="001971FD" w:rsidRPr="0040703C" w14:paraId="60E81F77" w14:textId="77777777" w:rsidTr="00542096">
        <w:trPr>
          <w:jc w:val="center"/>
        </w:trPr>
        <w:tc>
          <w:tcPr>
            <w:tcW w:w="9855" w:type="dxa"/>
            <w:gridSpan w:val="2"/>
          </w:tcPr>
          <w:p w14:paraId="1A2A6C8B" w14:textId="77777777" w:rsidR="001971FD" w:rsidRPr="0040703C" w:rsidRDefault="008776FF" w:rsidP="00542096">
            <w:pPr>
              <w:spacing w:before="480"/>
              <w:jc w:val="right"/>
              <w:rPr>
                <w:b/>
                <w:sz w:val="28"/>
                <w:szCs w:val="28"/>
              </w:rPr>
            </w:pPr>
            <w:r>
              <w:rPr>
                <w:b/>
                <w:sz w:val="28"/>
                <w:szCs w:val="28"/>
              </w:rPr>
              <w:t>Derek Madden</w:t>
            </w:r>
          </w:p>
          <w:p w14:paraId="6892C04C" w14:textId="77777777" w:rsidR="001971FD" w:rsidRPr="0040703C" w:rsidRDefault="008776FF" w:rsidP="00542096">
            <w:pPr>
              <w:spacing w:after="0"/>
              <w:jc w:val="right"/>
              <w:rPr>
                <w:b/>
                <w:sz w:val="28"/>
                <w:szCs w:val="28"/>
              </w:rPr>
            </w:pPr>
            <w:r>
              <w:rPr>
                <w:b/>
                <w:sz w:val="28"/>
                <w:szCs w:val="28"/>
              </w:rPr>
              <w:t>Chief Executive Officer</w:t>
            </w:r>
          </w:p>
        </w:tc>
      </w:tr>
    </w:tbl>
    <w:p w14:paraId="440BFBBC" w14:textId="77777777" w:rsidR="001971FD" w:rsidRDefault="001971FD" w:rsidP="001C62EE"/>
    <w:p w14:paraId="1AC53D88"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1BD642E8"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72B87ABD" w14:textId="5205734D" w:rsidR="00074C15" w:rsidRDefault="008776FF">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78457709" w:history="1">
        <w:r w:rsidR="00074C15" w:rsidRPr="00744EE5">
          <w:rPr>
            <w:rStyle w:val="Hyperlink"/>
            <w:noProof/>
          </w:rPr>
          <w:t>1</w:t>
        </w:r>
        <w:r w:rsidR="00074C15">
          <w:rPr>
            <w:rFonts w:asciiTheme="minorHAnsi" w:eastAsiaTheme="minorEastAsia" w:hAnsiTheme="minorHAnsi"/>
            <w:b w:val="0"/>
            <w:noProof/>
            <w:sz w:val="22"/>
            <w:lang w:eastAsia="en-AU"/>
          </w:rPr>
          <w:tab/>
        </w:r>
        <w:r w:rsidR="00074C15" w:rsidRPr="00744EE5">
          <w:rPr>
            <w:rStyle w:val="Hyperlink"/>
            <w:noProof/>
          </w:rPr>
          <w:t>Opening of Meeting and Prayer</w:t>
        </w:r>
        <w:r w:rsidR="00074C15">
          <w:rPr>
            <w:noProof/>
            <w:webHidden/>
          </w:rPr>
          <w:tab/>
        </w:r>
        <w:r w:rsidR="00074C15">
          <w:rPr>
            <w:noProof/>
            <w:webHidden/>
          </w:rPr>
          <w:fldChar w:fldCharType="begin"/>
        </w:r>
        <w:r w:rsidR="00074C15">
          <w:rPr>
            <w:noProof/>
            <w:webHidden/>
          </w:rPr>
          <w:instrText xml:space="preserve"> PAGEREF _Toc78457709 \h </w:instrText>
        </w:r>
        <w:r w:rsidR="00074C15">
          <w:rPr>
            <w:noProof/>
            <w:webHidden/>
          </w:rPr>
        </w:r>
        <w:r w:rsidR="00074C15">
          <w:rPr>
            <w:noProof/>
            <w:webHidden/>
          </w:rPr>
          <w:fldChar w:fldCharType="separate"/>
        </w:r>
        <w:r w:rsidR="00074C15">
          <w:rPr>
            <w:noProof/>
            <w:webHidden/>
          </w:rPr>
          <w:t>5</w:t>
        </w:r>
        <w:r w:rsidR="00074C15">
          <w:rPr>
            <w:noProof/>
            <w:webHidden/>
          </w:rPr>
          <w:fldChar w:fldCharType="end"/>
        </w:r>
      </w:hyperlink>
    </w:p>
    <w:p w14:paraId="2A498BB0" w14:textId="4A3CC168" w:rsidR="00074C15" w:rsidRDefault="00074C15">
      <w:pPr>
        <w:pStyle w:val="TOC1"/>
        <w:rPr>
          <w:rFonts w:asciiTheme="minorHAnsi" w:eastAsiaTheme="minorEastAsia" w:hAnsiTheme="minorHAnsi"/>
          <w:b w:val="0"/>
          <w:noProof/>
          <w:sz w:val="22"/>
          <w:lang w:eastAsia="en-AU"/>
        </w:rPr>
      </w:pPr>
      <w:hyperlink w:anchor="_Toc78457710" w:history="1">
        <w:r w:rsidRPr="00744EE5">
          <w:rPr>
            <w:rStyle w:val="Hyperlink"/>
            <w:noProof/>
          </w:rPr>
          <w:t>2</w:t>
        </w:r>
        <w:r>
          <w:rPr>
            <w:rFonts w:asciiTheme="minorHAnsi" w:eastAsiaTheme="minorEastAsia" w:hAnsiTheme="minorHAnsi"/>
            <w:b w:val="0"/>
            <w:noProof/>
            <w:sz w:val="22"/>
            <w:lang w:eastAsia="en-AU"/>
          </w:rPr>
          <w:tab/>
        </w:r>
        <w:r w:rsidRPr="00744EE5">
          <w:rPr>
            <w:rStyle w:val="Hyperlink"/>
            <w:noProof/>
          </w:rPr>
          <w:t>Acknowledgement of Country</w:t>
        </w:r>
        <w:r>
          <w:rPr>
            <w:noProof/>
            <w:webHidden/>
          </w:rPr>
          <w:tab/>
        </w:r>
        <w:r>
          <w:rPr>
            <w:noProof/>
            <w:webHidden/>
          </w:rPr>
          <w:fldChar w:fldCharType="begin"/>
        </w:r>
        <w:r>
          <w:rPr>
            <w:noProof/>
            <w:webHidden/>
          </w:rPr>
          <w:instrText xml:space="preserve"> PAGEREF _Toc78457710 \h </w:instrText>
        </w:r>
        <w:r>
          <w:rPr>
            <w:noProof/>
            <w:webHidden/>
          </w:rPr>
        </w:r>
        <w:r>
          <w:rPr>
            <w:noProof/>
            <w:webHidden/>
          </w:rPr>
          <w:fldChar w:fldCharType="separate"/>
        </w:r>
        <w:r>
          <w:rPr>
            <w:noProof/>
            <w:webHidden/>
          </w:rPr>
          <w:t>5</w:t>
        </w:r>
        <w:r>
          <w:rPr>
            <w:noProof/>
            <w:webHidden/>
          </w:rPr>
          <w:fldChar w:fldCharType="end"/>
        </w:r>
      </w:hyperlink>
    </w:p>
    <w:p w14:paraId="6280AF7C" w14:textId="42ED3EE1" w:rsidR="00074C15" w:rsidRDefault="00074C15">
      <w:pPr>
        <w:pStyle w:val="TOC1"/>
        <w:rPr>
          <w:rFonts w:asciiTheme="minorHAnsi" w:eastAsiaTheme="minorEastAsia" w:hAnsiTheme="minorHAnsi"/>
          <w:b w:val="0"/>
          <w:noProof/>
          <w:sz w:val="22"/>
          <w:lang w:eastAsia="en-AU"/>
        </w:rPr>
      </w:pPr>
      <w:hyperlink w:anchor="_Toc78457711" w:history="1">
        <w:r w:rsidRPr="00744EE5">
          <w:rPr>
            <w:rStyle w:val="Hyperlink"/>
            <w:noProof/>
          </w:rPr>
          <w:t>3</w:t>
        </w:r>
        <w:r>
          <w:rPr>
            <w:rFonts w:asciiTheme="minorHAnsi" w:eastAsiaTheme="minorEastAsia" w:hAnsiTheme="minorHAnsi"/>
            <w:b w:val="0"/>
            <w:noProof/>
            <w:sz w:val="22"/>
            <w:lang w:eastAsia="en-AU"/>
          </w:rPr>
          <w:tab/>
        </w:r>
        <w:r w:rsidRPr="00744EE5">
          <w:rPr>
            <w:rStyle w:val="Hyperlink"/>
            <w:noProof/>
          </w:rPr>
          <w:t>Recording of Meeting</w:t>
        </w:r>
        <w:r>
          <w:rPr>
            <w:noProof/>
            <w:webHidden/>
          </w:rPr>
          <w:tab/>
        </w:r>
        <w:r>
          <w:rPr>
            <w:noProof/>
            <w:webHidden/>
          </w:rPr>
          <w:fldChar w:fldCharType="begin"/>
        </w:r>
        <w:r>
          <w:rPr>
            <w:noProof/>
            <w:webHidden/>
          </w:rPr>
          <w:instrText xml:space="preserve"> PAGEREF _Toc78457711 \h </w:instrText>
        </w:r>
        <w:r>
          <w:rPr>
            <w:noProof/>
            <w:webHidden/>
          </w:rPr>
        </w:r>
        <w:r>
          <w:rPr>
            <w:noProof/>
            <w:webHidden/>
          </w:rPr>
          <w:fldChar w:fldCharType="separate"/>
        </w:r>
        <w:r>
          <w:rPr>
            <w:noProof/>
            <w:webHidden/>
          </w:rPr>
          <w:t>5</w:t>
        </w:r>
        <w:r>
          <w:rPr>
            <w:noProof/>
            <w:webHidden/>
          </w:rPr>
          <w:fldChar w:fldCharType="end"/>
        </w:r>
      </w:hyperlink>
    </w:p>
    <w:p w14:paraId="7DD90BFF" w14:textId="42E48FB1" w:rsidR="00074C15" w:rsidRDefault="00074C15">
      <w:pPr>
        <w:pStyle w:val="TOC1"/>
        <w:rPr>
          <w:rFonts w:asciiTheme="minorHAnsi" w:eastAsiaTheme="minorEastAsia" w:hAnsiTheme="minorHAnsi"/>
          <w:b w:val="0"/>
          <w:noProof/>
          <w:sz w:val="22"/>
          <w:lang w:eastAsia="en-AU"/>
        </w:rPr>
      </w:pPr>
      <w:hyperlink w:anchor="_Toc78457712" w:history="1">
        <w:r w:rsidRPr="00744EE5">
          <w:rPr>
            <w:rStyle w:val="Hyperlink"/>
            <w:noProof/>
          </w:rPr>
          <w:t>4</w:t>
        </w:r>
        <w:r>
          <w:rPr>
            <w:rFonts w:asciiTheme="minorHAnsi" w:eastAsiaTheme="minorEastAsia" w:hAnsiTheme="minorHAnsi"/>
            <w:b w:val="0"/>
            <w:noProof/>
            <w:sz w:val="22"/>
            <w:lang w:eastAsia="en-AU"/>
          </w:rPr>
          <w:tab/>
        </w:r>
        <w:r w:rsidRPr="00744EE5">
          <w:rPr>
            <w:rStyle w:val="Hyperlink"/>
            <w:noProof/>
          </w:rPr>
          <w:t>Present</w:t>
        </w:r>
        <w:r>
          <w:rPr>
            <w:noProof/>
            <w:webHidden/>
          </w:rPr>
          <w:tab/>
        </w:r>
        <w:r>
          <w:rPr>
            <w:noProof/>
            <w:webHidden/>
          </w:rPr>
          <w:fldChar w:fldCharType="begin"/>
        </w:r>
        <w:r>
          <w:rPr>
            <w:noProof/>
            <w:webHidden/>
          </w:rPr>
          <w:instrText xml:space="preserve"> PAGEREF _Toc78457712 \h </w:instrText>
        </w:r>
        <w:r>
          <w:rPr>
            <w:noProof/>
            <w:webHidden/>
          </w:rPr>
        </w:r>
        <w:r>
          <w:rPr>
            <w:noProof/>
            <w:webHidden/>
          </w:rPr>
          <w:fldChar w:fldCharType="separate"/>
        </w:r>
        <w:r>
          <w:rPr>
            <w:noProof/>
            <w:webHidden/>
          </w:rPr>
          <w:t>5</w:t>
        </w:r>
        <w:r>
          <w:rPr>
            <w:noProof/>
            <w:webHidden/>
          </w:rPr>
          <w:fldChar w:fldCharType="end"/>
        </w:r>
      </w:hyperlink>
    </w:p>
    <w:p w14:paraId="0AAE41AE" w14:textId="384689B2" w:rsidR="00074C15" w:rsidRDefault="00074C15">
      <w:pPr>
        <w:pStyle w:val="TOC1"/>
        <w:rPr>
          <w:rFonts w:asciiTheme="minorHAnsi" w:eastAsiaTheme="minorEastAsia" w:hAnsiTheme="minorHAnsi"/>
          <w:b w:val="0"/>
          <w:noProof/>
          <w:sz w:val="22"/>
          <w:lang w:eastAsia="en-AU"/>
        </w:rPr>
      </w:pPr>
      <w:hyperlink w:anchor="_Toc78457713" w:history="1">
        <w:r w:rsidRPr="00744EE5">
          <w:rPr>
            <w:rStyle w:val="Hyperlink"/>
            <w:noProof/>
          </w:rPr>
          <w:t>5</w:t>
        </w:r>
        <w:r>
          <w:rPr>
            <w:rFonts w:asciiTheme="minorHAnsi" w:eastAsiaTheme="minorEastAsia" w:hAnsiTheme="minorHAnsi"/>
            <w:b w:val="0"/>
            <w:noProof/>
            <w:sz w:val="22"/>
            <w:lang w:eastAsia="en-AU"/>
          </w:rPr>
          <w:tab/>
        </w:r>
        <w:r w:rsidRPr="00744EE5">
          <w:rPr>
            <w:rStyle w:val="Hyperlink"/>
            <w:noProof/>
          </w:rPr>
          <w:t>Apologies</w:t>
        </w:r>
        <w:r>
          <w:rPr>
            <w:noProof/>
            <w:webHidden/>
          </w:rPr>
          <w:tab/>
        </w:r>
        <w:r>
          <w:rPr>
            <w:noProof/>
            <w:webHidden/>
          </w:rPr>
          <w:fldChar w:fldCharType="begin"/>
        </w:r>
        <w:r>
          <w:rPr>
            <w:noProof/>
            <w:webHidden/>
          </w:rPr>
          <w:instrText xml:space="preserve"> PAGEREF _Toc78457713 \h </w:instrText>
        </w:r>
        <w:r>
          <w:rPr>
            <w:noProof/>
            <w:webHidden/>
          </w:rPr>
        </w:r>
        <w:r>
          <w:rPr>
            <w:noProof/>
            <w:webHidden/>
          </w:rPr>
          <w:fldChar w:fldCharType="separate"/>
        </w:r>
        <w:r>
          <w:rPr>
            <w:noProof/>
            <w:webHidden/>
          </w:rPr>
          <w:t>5</w:t>
        </w:r>
        <w:r>
          <w:rPr>
            <w:noProof/>
            <w:webHidden/>
          </w:rPr>
          <w:fldChar w:fldCharType="end"/>
        </w:r>
      </w:hyperlink>
    </w:p>
    <w:p w14:paraId="5A1A766B" w14:textId="356AC9E3" w:rsidR="00074C15" w:rsidRDefault="00074C15">
      <w:pPr>
        <w:pStyle w:val="TOC1"/>
        <w:rPr>
          <w:rFonts w:asciiTheme="minorHAnsi" w:eastAsiaTheme="minorEastAsia" w:hAnsiTheme="minorHAnsi"/>
          <w:b w:val="0"/>
          <w:noProof/>
          <w:sz w:val="22"/>
          <w:lang w:eastAsia="en-AU"/>
        </w:rPr>
      </w:pPr>
      <w:hyperlink w:anchor="_Toc78457714" w:history="1">
        <w:r w:rsidRPr="00744EE5">
          <w:rPr>
            <w:rStyle w:val="Hyperlink"/>
            <w:noProof/>
          </w:rPr>
          <w:t>6</w:t>
        </w:r>
        <w:r>
          <w:rPr>
            <w:rFonts w:asciiTheme="minorHAnsi" w:eastAsiaTheme="minorEastAsia" w:hAnsiTheme="minorHAnsi"/>
            <w:b w:val="0"/>
            <w:noProof/>
            <w:sz w:val="22"/>
            <w:lang w:eastAsia="en-AU"/>
          </w:rPr>
          <w:tab/>
        </w:r>
        <w:r w:rsidRPr="00744EE5">
          <w:rPr>
            <w:rStyle w:val="Hyperlink"/>
            <w:noProof/>
          </w:rPr>
          <w:t>Confirmation of Minutes</w:t>
        </w:r>
        <w:r>
          <w:rPr>
            <w:noProof/>
            <w:webHidden/>
          </w:rPr>
          <w:tab/>
        </w:r>
        <w:r>
          <w:rPr>
            <w:noProof/>
            <w:webHidden/>
          </w:rPr>
          <w:fldChar w:fldCharType="begin"/>
        </w:r>
        <w:r>
          <w:rPr>
            <w:noProof/>
            <w:webHidden/>
          </w:rPr>
          <w:instrText xml:space="preserve"> PAGEREF _Toc78457714 \h </w:instrText>
        </w:r>
        <w:r>
          <w:rPr>
            <w:noProof/>
            <w:webHidden/>
          </w:rPr>
        </w:r>
        <w:r>
          <w:rPr>
            <w:noProof/>
            <w:webHidden/>
          </w:rPr>
          <w:fldChar w:fldCharType="separate"/>
        </w:r>
        <w:r>
          <w:rPr>
            <w:noProof/>
            <w:webHidden/>
          </w:rPr>
          <w:t>5</w:t>
        </w:r>
        <w:r>
          <w:rPr>
            <w:noProof/>
            <w:webHidden/>
          </w:rPr>
          <w:fldChar w:fldCharType="end"/>
        </w:r>
      </w:hyperlink>
    </w:p>
    <w:p w14:paraId="443DC847" w14:textId="451B6FC0" w:rsidR="00074C15" w:rsidRDefault="00074C15">
      <w:pPr>
        <w:pStyle w:val="TOC1"/>
        <w:rPr>
          <w:rFonts w:asciiTheme="minorHAnsi" w:eastAsiaTheme="minorEastAsia" w:hAnsiTheme="minorHAnsi"/>
          <w:b w:val="0"/>
          <w:noProof/>
          <w:sz w:val="22"/>
          <w:lang w:eastAsia="en-AU"/>
        </w:rPr>
      </w:pPr>
      <w:hyperlink w:anchor="_Toc78457715" w:history="1">
        <w:r w:rsidRPr="00744EE5">
          <w:rPr>
            <w:rStyle w:val="Hyperlink"/>
            <w:noProof/>
          </w:rPr>
          <w:t>7</w:t>
        </w:r>
        <w:r>
          <w:rPr>
            <w:rFonts w:asciiTheme="minorHAnsi" w:eastAsiaTheme="minorEastAsia" w:hAnsiTheme="minorHAnsi"/>
            <w:b w:val="0"/>
            <w:noProof/>
            <w:sz w:val="22"/>
            <w:lang w:eastAsia="en-AU"/>
          </w:rPr>
          <w:tab/>
        </w:r>
        <w:r w:rsidRPr="00744EE5">
          <w:rPr>
            <w:rStyle w:val="Hyperlink"/>
            <w:noProof/>
          </w:rPr>
          <w:t>Disclosure of Conflicts of Interest</w:t>
        </w:r>
        <w:r>
          <w:rPr>
            <w:noProof/>
            <w:webHidden/>
          </w:rPr>
          <w:tab/>
        </w:r>
        <w:r>
          <w:rPr>
            <w:noProof/>
            <w:webHidden/>
          </w:rPr>
          <w:fldChar w:fldCharType="begin"/>
        </w:r>
        <w:r>
          <w:rPr>
            <w:noProof/>
            <w:webHidden/>
          </w:rPr>
          <w:instrText xml:space="preserve"> PAGEREF _Toc78457715 \h </w:instrText>
        </w:r>
        <w:r>
          <w:rPr>
            <w:noProof/>
            <w:webHidden/>
          </w:rPr>
        </w:r>
        <w:r>
          <w:rPr>
            <w:noProof/>
            <w:webHidden/>
          </w:rPr>
          <w:fldChar w:fldCharType="separate"/>
        </w:r>
        <w:r>
          <w:rPr>
            <w:noProof/>
            <w:webHidden/>
          </w:rPr>
          <w:t>5</w:t>
        </w:r>
        <w:r>
          <w:rPr>
            <w:noProof/>
            <w:webHidden/>
          </w:rPr>
          <w:fldChar w:fldCharType="end"/>
        </w:r>
      </w:hyperlink>
    </w:p>
    <w:p w14:paraId="11392ABB" w14:textId="6B30363F" w:rsidR="00074C15" w:rsidRDefault="00074C15">
      <w:pPr>
        <w:pStyle w:val="TOC1"/>
        <w:rPr>
          <w:rFonts w:asciiTheme="minorHAnsi" w:eastAsiaTheme="minorEastAsia" w:hAnsiTheme="minorHAnsi"/>
          <w:b w:val="0"/>
          <w:noProof/>
          <w:sz w:val="22"/>
          <w:lang w:eastAsia="en-AU"/>
        </w:rPr>
      </w:pPr>
      <w:hyperlink w:anchor="_Toc78457716" w:history="1">
        <w:r w:rsidRPr="00744EE5">
          <w:rPr>
            <w:rStyle w:val="Hyperlink"/>
            <w:noProof/>
          </w:rPr>
          <w:t>8</w:t>
        </w:r>
        <w:r>
          <w:rPr>
            <w:rFonts w:asciiTheme="minorHAnsi" w:eastAsiaTheme="minorEastAsia" w:hAnsiTheme="minorHAnsi"/>
            <w:b w:val="0"/>
            <w:noProof/>
            <w:sz w:val="22"/>
            <w:lang w:eastAsia="en-AU"/>
          </w:rPr>
          <w:tab/>
        </w:r>
        <w:r w:rsidRPr="00744EE5">
          <w:rPr>
            <w:rStyle w:val="Hyperlink"/>
            <w:noProof/>
          </w:rPr>
          <w:t>Public Question Time</w:t>
        </w:r>
        <w:r>
          <w:rPr>
            <w:noProof/>
            <w:webHidden/>
          </w:rPr>
          <w:tab/>
        </w:r>
        <w:r>
          <w:rPr>
            <w:noProof/>
            <w:webHidden/>
          </w:rPr>
          <w:fldChar w:fldCharType="begin"/>
        </w:r>
        <w:r>
          <w:rPr>
            <w:noProof/>
            <w:webHidden/>
          </w:rPr>
          <w:instrText xml:space="preserve"> PAGEREF _Toc78457716 \h </w:instrText>
        </w:r>
        <w:r>
          <w:rPr>
            <w:noProof/>
            <w:webHidden/>
          </w:rPr>
        </w:r>
        <w:r>
          <w:rPr>
            <w:noProof/>
            <w:webHidden/>
          </w:rPr>
          <w:fldChar w:fldCharType="separate"/>
        </w:r>
        <w:r>
          <w:rPr>
            <w:noProof/>
            <w:webHidden/>
          </w:rPr>
          <w:t>6</w:t>
        </w:r>
        <w:r>
          <w:rPr>
            <w:noProof/>
            <w:webHidden/>
          </w:rPr>
          <w:fldChar w:fldCharType="end"/>
        </w:r>
      </w:hyperlink>
    </w:p>
    <w:p w14:paraId="592900BA" w14:textId="1231E8CB" w:rsidR="00074C15" w:rsidRDefault="00074C15">
      <w:pPr>
        <w:pStyle w:val="TOC1"/>
        <w:rPr>
          <w:rFonts w:asciiTheme="minorHAnsi" w:eastAsiaTheme="minorEastAsia" w:hAnsiTheme="minorHAnsi"/>
          <w:b w:val="0"/>
          <w:noProof/>
          <w:sz w:val="22"/>
          <w:lang w:eastAsia="en-AU"/>
        </w:rPr>
      </w:pPr>
      <w:hyperlink w:anchor="_Toc78457717" w:history="1">
        <w:r w:rsidRPr="00744EE5">
          <w:rPr>
            <w:rStyle w:val="Hyperlink"/>
            <w:noProof/>
          </w:rPr>
          <w:t>9</w:t>
        </w:r>
        <w:r>
          <w:rPr>
            <w:rFonts w:asciiTheme="minorHAnsi" w:eastAsiaTheme="minorEastAsia" w:hAnsiTheme="minorHAnsi"/>
            <w:b w:val="0"/>
            <w:noProof/>
            <w:sz w:val="22"/>
            <w:lang w:eastAsia="en-AU"/>
          </w:rPr>
          <w:tab/>
        </w:r>
        <w:r w:rsidRPr="00744EE5">
          <w:rPr>
            <w:rStyle w:val="Hyperlink"/>
            <w:noProof/>
          </w:rPr>
          <w:t>Petitions</w:t>
        </w:r>
        <w:r>
          <w:rPr>
            <w:noProof/>
            <w:webHidden/>
          </w:rPr>
          <w:tab/>
        </w:r>
        <w:r>
          <w:rPr>
            <w:noProof/>
            <w:webHidden/>
          </w:rPr>
          <w:fldChar w:fldCharType="begin"/>
        </w:r>
        <w:r>
          <w:rPr>
            <w:noProof/>
            <w:webHidden/>
          </w:rPr>
          <w:instrText xml:space="preserve"> PAGEREF _Toc78457717 \h </w:instrText>
        </w:r>
        <w:r>
          <w:rPr>
            <w:noProof/>
            <w:webHidden/>
          </w:rPr>
        </w:r>
        <w:r>
          <w:rPr>
            <w:noProof/>
            <w:webHidden/>
          </w:rPr>
          <w:fldChar w:fldCharType="separate"/>
        </w:r>
        <w:r>
          <w:rPr>
            <w:noProof/>
            <w:webHidden/>
          </w:rPr>
          <w:t>7</w:t>
        </w:r>
        <w:r>
          <w:rPr>
            <w:noProof/>
            <w:webHidden/>
          </w:rPr>
          <w:fldChar w:fldCharType="end"/>
        </w:r>
      </w:hyperlink>
    </w:p>
    <w:p w14:paraId="150DD3A3" w14:textId="549F256A" w:rsidR="00074C15" w:rsidRDefault="00074C15">
      <w:pPr>
        <w:pStyle w:val="TOC2"/>
        <w:rPr>
          <w:rFonts w:asciiTheme="minorHAnsi" w:eastAsiaTheme="minorEastAsia" w:hAnsiTheme="minorHAnsi"/>
          <w:noProof/>
          <w:sz w:val="22"/>
          <w:lang w:eastAsia="en-AU"/>
        </w:rPr>
      </w:pPr>
      <w:hyperlink w:anchor="_Toc78457718" w:history="1">
        <w:r w:rsidRPr="00744EE5">
          <w:rPr>
            <w:rStyle w:val="Hyperlink"/>
            <w:noProof/>
          </w:rPr>
          <w:t>9.1</w:t>
        </w:r>
        <w:r>
          <w:rPr>
            <w:rFonts w:asciiTheme="minorHAnsi" w:eastAsiaTheme="minorEastAsia" w:hAnsiTheme="minorHAnsi"/>
            <w:noProof/>
            <w:sz w:val="22"/>
            <w:lang w:eastAsia="en-AU"/>
          </w:rPr>
          <w:tab/>
        </w:r>
        <w:r w:rsidRPr="00744EE5">
          <w:rPr>
            <w:rStyle w:val="Hyperlink"/>
            <w:noProof/>
          </w:rPr>
          <w:t>Petition - Claret Ash Tree, Fisken Street, Ballan</w:t>
        </w:r>
        <w:r>
          <w:rPr>
            <w:noProof/>
            <w:webHidden/>
          </w:rPr>
          <w:tab/>
        </w:r>
        <w:r>
          <w:rPr>
            <w:noProof/>
            <w:webHidden/>
          </w:rPr>
          <w:fldChar w:fldCharType="begin"/>
        </w:r>
        <w:r>
          <w:rPr>
            <w:noProof/>
            <w:webHidden/>
          </w:rPr>
          <w:instrText xml:space="preserve"> PAGEREF _Toc78457718 \h </w:instrText>
        </w:r>
        <w:r>
          <w:rPr>
            <w:noProof/>
            <w:webHidden/>
          </w:rPr>
        </w:r>
        <w:r>
          <w:rPr>
            <w:noProof/>
            <w:webHidden/>
          </w:rPr>
          <w:fldChar w:fldCharType="separate"/>
        </w:r>
        <w:r>
          <w:rPr>
            <w:noProof/>
            <w:webHidden/>
          </w:rPr>
          <w:t>7</w:t>
        </w:r>
        <w:r>
          <w:rPr>
            <w:noProof/>
            <w:webHidden/>
          </w:rPr>
          <w:fldChar w:fldCharType="end"/>
        </w:r>
      </w:hyperlink>
    </w:p>
    <w:p w14:paraId="4E7CD58D" w14:textId="5F0EAD68" w:rsidR="00074C15" w:rsidRDefault="00074C15">
      <w:pPr>
        <w:pStyle w:val="TOC1"/>
        <w:rPr>
          <w:rFonts w:asciiTheme="minorHAnsi" w:eastAsiaTheme="minorEastAsia" w:hAnsiTheme="minorHAnsi"/>
          <w:b w:val="0"/>
          <w:noProof/>
          <w:sz w:val="22"/>
          <w:lang w:eastAsia="en-AU"/>
        </w:rPr>
      </w:pPr>
      <w:hyperlink w:anchor="_Toc78457719" w:history="1">
        <w:r w:rsidRPr="00744EE5">
          <w:rPr>
            <w:rStyle w:val="Hyperlink"/>
            <w:noProof/>
          </w:rPr>
          <w:t>10</w:t>
        </w:r>
        <w:r>
          <w:rPr>
            <w:rFonts w:asciiTheme="minorHAnsi" w:eastAsiaTheme="minorEastAsia" w:hAnsiTheme="minorHAnsi"/>
            <w:b w:val="0"/>
            <w:noProof/>
            <w:sz w:val="22"/>
            <w:lang w:eastAsia="en-AU"/>
          </w:rPr>
          <w:tab/>
        </w:r>
        <w:r w:rsidRPr="00744EE5">
          <w:rPr>
            <w:rStyle w:val="Hyperlink"/>
            <w:noProof/>
          </w:rPr>
          <w:t>Presentations/Deputations</w:t>
        </w:r>
        <w:r>
          <w:rPr>
            <w:noProof/>
            <w:webHidden/>
          </w:rPr>
          <w:tab/>
        </w:r>
        <w:r>
          <w:rPr>
            <w:noProof/>
            <w:webHidden/>
          </w:rPr>
          <w:fldChar w:fldCharType="begin"/>
        </w:r>
        <w:r>
          <w:rPr>
            <w:noProof/>
            <w:webHidden/>
          </w:rPr>
          <w:instrText xml:space="preserve"> PAGEREF _Toc78457719 \h </w:instrText>
        </w:r>
        <w:r>
          <w:rPr>
            <w:noProof/>
            <w:webHidden/>
          </w:rPr>
        </w:r>
        <w:r>
          <w:rPr>
            <w:noProof/>
            <w:webHidden/>
          </w:rPr>
          <w:fldChar w:fldCharType="separate"/>
        </w:r>
        <w:r>
          <w:rPr>
            <w:noProof/>
            <w:webHidden/>
          </w:rPr>
          <w:t>8</w:t>
        </w:r>
        <w:r>
          <w:rPr>
            <w:noProof/>
            <w:webHidden/>
          </w:rPr>
          <w:fldChar w:fldCharType="end"/>
        </w:r>
      </w:hyperlink>
    </w:p>
    <w:p w14:paraId="26196B0D" w14:textId="3798E7D2" w:rsidR="00074C15" w:rsidRDefault="00074C15">
      <w:pPr>
        <w:pStyle w:val="TOC1"/>
        <w:rPr>
          <w:rFonts w:asciiTheme="minorHAnsi" w:eastAsiaTheme="minorEastAsia" w:hAnsiTheme="minorHAnsi"/>
          <w:b w:val="0"/>
          <w:noProof/>
          <w:sz w:val="22"/>
          <w:lang w:eastAsia="en-AU"/>
        </w:rPr>
      </w:pPr>
      <w:hyperlink w:anchor="_Toc78457720" w:history="1">
        <w:r w:rsidRPr="00744EE5">
          <w:rPr>
            <w:rStyle w:val="Hyperlink"/>
            <w:noProof/>
          </w:rPr>
          <w:t>11</w:t>
        </w:r>
        <w:r>
          <w:rPr>
            <w:rFonts w:asciiTheme="minorHAnsi" w:eastAsiaTheme="minorEastAsia" w:hAnsiTheme="minorHAnsi"/>
            <w:b w:val="0"/>
            <w:noProof/>
            <w:sz w:val="22"/>
            <w:lang w:eastAsia="en-AU"/>
          </w:rPr>
          <w:tab/>
        </w:r>
        <w:r w:rsidRPr="00744EE5">
          <w:rPr>
            <w:rStyle w:val="Hyperlink"/>
            <w:noProof/>
          </w:rPr>
          <w:t>Chief Executive Officer Reports</w:t>
        </w:r>
        <w:r>
          <w:rPr>
            <w:noProof/>
            <w:webHidden/>
          </w:rPr>
          <w:tab/>
        </w:r>
        <w:r>
          <w:rPr>
            <w:noProof/>
            <w:webHidden/>
          </w:rPr>
          <w:fldChar w:fldCharType="begin"/>
        </w:r>
        <w:r>
          <w:rPr>
            <w:noProof/>
            <w:webHidden/>
          </w:rPr>
          <w:instrText xml:space="preserve"> PAGEREF _Toc78457720 \h </w:instrText>
        </w:r>
        <w:r>
          <w:rPr>
            <w:noProof/>
            <w:webHidden/>
          </w:rPr>
        </w:r>
        <w:r>
          <w:rPr>
            <w:noProof/>
            <w:webHidden/>
          </w:rPr>
          <w:fldChar w:fldCharType="separate"/>
        </w:r>
        <w:r>
          <w:rPr>
            <w:noProof/>
            <w:webHidden/>
          </w:rPr>
          <w:t>9</w:t>
        </w:r>
        <w:r>
          <w:rPr>
            <w:noProof/>
            <w:webHidden/>
          </w:rPr>
          <w:fldChar w:fldCharType="end"/>
        </w:r>
      </w:hyperlink>
    </w:p>
    <w:p w14:paraId="382C899F" w14:textId="006A9EFD" w:rsidR="00074C15" w:rsidRDefault="00074C15">
      <w:pPr>
        <w:pStyle w:val="TOC2"/>
        <w:rPr>
          <w:rFonts w:asciiTheme="minorHAnsi" w:eastAsiaTheme="minorEastAsia" w:hAnsiTheme="minorHAnsi"/>
          <w:noProof/>
          <w:sz w:val="22"/>
          <w:lang w:eastAsia="en-AU"/>
        </w:rPr>
      </w:pPr>
      <w:hyperlink w:anchor="_Toc78457721" w:history="1">
        <w:r w:rsidRPr="00744EE5">
          <w:rPr>
            <w:rStyle w:val="Hyperlink"/>
            <w:noProof/>
          </w:rPr>
          <w:t>11.1</w:t>
        </w:r>
        <w:r>
          <w:rPr>
            <w:rFonts w:asciiTheme="minorHAnsi" w:eastAsiaTheme="minorEastAsia" w:hAnsiTheme="minorHAnsi"/>
            <w:noProof/>
            <w:sz w:val="22"/>
            <w:lang w:eastAsia="en-AU"/>
          </w:rPr>
          <w:tab/>
        </w:r>
        <w:r w:rsidRPr="00744EE5">
          <w:rPr>
            <w:rStyle w:val="Hyperlink"/>
            <w:noProof/>
          </w:rPr>
          <w:t>Advisory Committees of Council - Reports</w:t>
        </w:r>
        <w:r>
          <w:rPr>
            <w:noProof/>
            <w:webHidden/>
          </w:rPr>
          <w:tab/>
        </w:r>
        <w:r>
          <w:rPr>
            <w:noProof/>
            <w:webHidden/>
          </w:rPr>
          <w:fldChar w:fldCharType="begin"/>
        </w:r>
        <w:r>
          <w:rPr>
            <w:noProof/>
            <w:webHidden/>
          </w:rPr>
          <w:instrText xml:space="preserve"> PAGEREF _Toc78457721 \h </w:instrText>
        </w:r>
        <w:r>
          <w:rPr>
            <w:noProof/>
            <w:webHidden/>
          </w:rPr>
        </w:r>
        <w:r>
          <w:rPr>
            <w:noProof/>
            <w:webHidden/>
          </w:rPr>
          <w:fldChar w:fldCharType="separate"/>
        </w:r>
        <w:r>
          <w:rPr>
            <w:noProof/>
            <w:webHidden/>
          </w:rPr>
          <w:t>9</w:t>
        </w:r>
        <w:r>
          <w:rPr>
            <w:noProof/>
            <w:webHidden/>
          </w:rPr>
          <w:fldChar w:fldCharType="end"/>
        </w:r>
      </w:hyperlink>
    </w:p>
    <w:p w14:paraId="1FA85F92" w14:textId="503B2736" w:rsidR="00074C15" w:rsidRDefault="00074C15">
      <w:pPr>
        <w:pStyle w:val="TOC1"/>
        <w:rPr>
          <w:rFonts w:asciiTheme="minorHAnsi" w:eastAsiaTheme="minorEastAsia" w:hAnsiTheme="minorHAnsi"/>
          <w:b w:val="0"/>
          <w:noProof/>
          <w:sz w:val="22"/>
          <w:lang w:eastAsia="en-AU"/>
        </w:rPr>
      </w:pPr>
      <w:hyperlink w:anchor="_Toc78457722" w:history="1">
        <w:r w:rsidRPr="00744EE5">
          <w:rPr>
            <w:rStyle w:val="Hyperlink"/>
            <w:noProof/>
          </w:rPr>
          <w:t>12</w:t>
        </w:r>
        <w:r>
          <w:rPr>
            <w:rFonts w:asciiTheme="minorHAnsi" w:eastAsiaTheme="minorEastAsia" w:hAnsiTheme="minorHAnsi"/>
            <w:b w:val="0"/>
            <w:noProof/>
            <w:sz w:val="22"/>
            <w:lang w:eastAsia="en-AU"/>
          </w:rPr>
          <w:tab/>
        </w:r>
        <w:r w:rsidRPr="00744EE5">
          <w:rPr>
            <w:rStyle w:val="Hyperlink"/>
            <w:noProof/>
          </w:rPr>
          <w:t>Community Planning and Economic Development Reports</w:t>
        </w:r>
        <w:r>
          <w:rPr>
            <w:noProof/>
            <w:webHidden/>
          </w:rPr>
          <w:tab/>
        </w:r>
        <w:r>
          <w:rPr>
            <w:noProof/>
            <w:webHidden/>
          </w:rPr>
          <w:fldChar w:fldCharType="begin"/>
        </w:r>
        <w:r>
          <w:rPr>
            <w:noProof/>
            <w:webHidden/>
          </w:rPr>
          <w:instrText xml:space="preserve"> PAGEREF _Toc78457722 \h </w:instrText>
        </w:r>
        <w:r>
          <w:rPr>
            <w:noProof/>
            <w:webHidden/>
          </w:rPr>
        </w:r>
        <w:r>
          <w:rPr>
            <w:noProof/>
            <w:webHidden/>
          </w:rPr>
          <w:fldChar w:fldCharType="separate"/>
        </w:r>
        <w:r>
          <w:rPr>
            <w:noProof/>
            <w:webHidden/>
          </w:rPr>
          <w:t>10</w:t>
        </w:r>
        <w:r>
          <w:rPr>
            <w:noProof/>
            <w:webHidden/>
          </w:rPr>
          <w:fldChar w:fldCharType="end"/>
        </w:r>
      </w:hyperlink>
    </w:p>
    <w:p w14:paraId="19673078" w14:textId="19F8B6A3" w:rsidR="00074C15" w:rsidRDefault="00074C15">
      <w:pPr>
        <w:pStyle w:val="TOC2"/>
        <w:rPr>
          <w:rFonts w:asciiTheme="minorHAnsi" w:eastAsiaTheme="minorEastAsia" w:hAnsiTheme="minorHAnsi"/>
          <w:noProof/>
          <w:sz w:val="22"/>
          <w:lang w:eastAsia="en-AU"/>
        </w:rPr>
      </w:pPr>
      <w:hyperlink w:anchor="_Toc78457723" w:history="1">
        <w:r w:rsidRPr="00744EE5">
          <w:rPr>
            <w:rStyle w:val="Hyperlink"/>
            <w:noProof/>
          </w:rPr>
          <w:t>12.1</w:t>
        </w:r>
        <w:r>
          <w:rPr>
            <w:rFonts w:asciiTheme="minorHAnsi" w:eastAsiaTheme="minorEastAsia" w:hAnsiTheme="minorHAnsi"/>
            <w:noProof/>
            <w:sz w:val="22"/>
            <w:lang w:eastAsia="en-AU"/>
          </w:rPr>
          <w:tab/>
        </w:r>
        <w:r w:rsidRPr="00744EE5">
          <w:rPr>
            <w:rStyle w:val="Hyperlink"/>
            <w:noProof/>
          </w:rPr>
          <w:t>PA2020044 - Development of a Second Dwelling behind an existing Dwelling at 13 Clarinda Street, Bacchus Marsh</w:t>
        </w:r>
        <w:r>
          <w:rPr>
            <w:noProof/>
            <w:webHidden/>
          </w:rPr>
          <w:tab/>
        </w:r>
        <w:r>
          <w:rPr>
            <w:noProof/>
            <w:webHidden/>
          </w:rPr>
          <w:fldChar w:fldCharType="begin"/>
        </w:r>
        <w:r>
          <w:rPr>
            <w:noProof/>
            <w:webHidden/>
          </w:rPr>
          <w:instrText xml:space="preserve"> PAGEREF _Toc78457723 \h </w:instrText>
        </w:r>
        <w:r>
          <w:rPr>
            <w:noProof/>
            <w:webHidden/>
          </w:rPr>
        </w:r>
        <w:r>
          <w:rPr>
            <w:noProof/>
            <w:webHidden/>
          </w:rPr>
          <w:fldChar w:fldCharType="separate"/>
        </w:r>
        <w:r>
          <w:rPr>
            <w:noProof/>
            <w:webHidden/>
          </w:rPr>
          <w:t>10</w:t>
        </w:r>
        <w:r>
          <w:rPr>
            <w:noProof/>
            <w:webHidden/>
          </w:rPr>
          <w:fldChar w:fldCharType="end"/>
        </w:r>
      </w:hyperlink>
    </w:p>
    <w:p w14:paraId="26BB2990" w14:textId="7AB5F933" w:rsidR="00074C15" w:rsidRDefault="00074C15">
      <w:pPr>
        <w:pStyle w:val="TOC2"/>
        <w:rPr>
          <w:rFonts w:asciiTheme="minorHAnsi" w:eastAsiaTheme="minorEastAsia" w:hAnsiTheme="minorHAnsi"/>
          <w:noProof/>
          <w:sz w:val="22"/>
          <w:lang w:eastAsia="en-AU"/>
        </w:rPr>
      </w:pPr>
      <w:hyperlink w:anchor="_Toc78457724" w:history="1">
        <w:r w:rsidRPr="00744EE5">
          <w:rPr>
            <w:rStyle w:val="Hyperlink"/>
            <w:noProof/>
          </w:rPr>
          <w:t>12.2</w:t>
        </w:r>
        <w:r>
          <w:rPr>
            <w:rFonts w:asciiTheme="minorHAnsi" w:eastAsiaTheme="minorEastAsia" w:hAnsiTheme="minorHAnsi"/>
            <w:noProof/>
            <w:sz w:val="22"/>
            <w:lang w:eastAsia="en-AU"/>
          </w:rPr>
          <w:tab/>
        </w:r>
        <w:r w:rsidRPr="00744EE5">
          <w:rPr>
            <w:rStyle w:val="Hyperlink"/>
            <w:noProof/>
          </w:rPr>
          <w:t>PA2011338-3 - Amendment to Operating Hours to Use and Development of the Land for a Landfill, Production of Soil and Soil Products (including Composting) and Works Associated with those Uses; Use and Development of the Land for the Purpose of Materials Recycling (Metals and Construction and Demolition Waste); and Construction of a Treatment Plant for Leachate Management</w:t>
        </w:r>
        <w:r>
          <w:rPr>
            <w:noProof/>
            <w:webHidden/>
          </w:rPr>
          <w:tab/>
        </w:r>
        <w:r>
          <w:rPr>
            <w:noProof/>
            <w:webHidden/>
          </w:rPr>
          <w:fldChar w:fldCharType="begin"/>
        </w:r>
        <w:r>
          <w:rPr>
            <w:noProof/>
            <w:webHidden/>
          </w:rPr>
          <w:instrText xml:space="preserve"> PAGEREF _Toc78457724 \h </w:instrText>
        </w:r>
        <w:r>
          <w:rPr>
            <w:noProof/>
            <w:webHidden/>
          </w:rPr>
        </w:r>
        <w:r>
          <w:rPr>
            <w:noProof/>
            <w:webHidden/>
          </w:rPr>
          <w:fldChar w:fldCharType="separate"/>
        </w:r>
        <w:r>
          <w:rPr>
            <w:noProof/>
            <w:webHidden/>
          </w:rPr>
          <w:t>24</w:t>
        </w:r>
        <w:r>
          <w:rPr>
            <w:noProof/>
            <w:webHidden/>
          </w:rPr>
          <w:fldChar w:fldCharType="end"/>
        </w:r>
      </w:hyperlink>
    </w:p>
    <w:p w14:paraId="7536351A" w14:textId="14EA63AB" w:rsidR="00074C15" w:rsidRDefault="00074C15">
      <w:pPr>
        <w:pStyle w:val="TOC1"/>
        <w:rPr>
          <w:rFonts w:asciiTheme="minorHAnsi" w:eastAsiaTheme="minorEastAsia" w:hAnsiTheme="minorHAnsi"/>
          <w:b w:val="0"/>
          <w:noProof/>
          <w:sz w:val="22"/>
          <w:lang w:eastAsia="en-AU"/>
        </w:rPr>
      </w:pPr>
      <w:hyperlink w:anchor="_Toc78457725" w:history="1">
        <w:r w:rsidRPr="00744EE5">
          <w:rPr>
            <w:rStyle w:val="Hyperlink"/>
            <w:noProof/>
          </w:rPr>
          <w:t>13</w:t>
        </w:r>
        <w:r>
          <w:rPr>
            <w:rFonts w:asciiTheme="minorHAnsi" w:eastAsiaTheme="minorEastAsia" w:hAnsiTheme="minorHAnsi"/>
            <w:b w:val="0"/>
            <w:noProof/>
            <w:sz w:val="22"/>
            <w:lang w:eastAsia="en-AU"/>
          </w:rPr>
          <w:tab/>
        </w:r>
        <w:r w:rsidRPr="00744EE5">
          <w:rPr>
            <w:rStyle w:val="Hyperlink"/>
            <w:noProof/>
          </w:rPr>
          <w:t>Community Strengthening Reports</w:t>
        </w:r>
        <w:r>
          <w:rPr>
            <w:noProof/>
            <w:webHidden/>
          </w:rPr>
          <w:tab/>
        </w:r>
        <w:r>
          <w:rPr>
            <w:noProof/>
            <w:webHidden/>
          </w:rPr>
          <w:fldChar w:fldCharType="begin"/>
        </w:r>
        <w:r>
          <w:rPr>
            <w:noProof/>
            <w:webHidden/>
          </w:rPr>
          <w:instrText xml:space="preserve"> PAGEREF _Toc78457725 \h </w:instrText>
        </w:r>
        <w:r>
          <w:rPr>
            <w:noProof/>
            <w:webHidden/>
          </w:rPr>
        </w:r>
        <w:r>
          <w:rPr>
            <w:noProof/>
            <w:webHidden/>
          </w:rPr>
          <w:fldChar w:fldCharType="separate"/>
        </w:r>
        <w:r>
          <w:rPr>
            <w:noProof/>
            <w:webHidden/>
          </w:rPr>
          <w:t>39</w:t>
        </w:r>
        <w:r>
          <w:rPr>
            <w:noProof/>
            <w:webHidden/>
          </w:rPr>
          <w:fldChar w:fldCharType="end"/>
        </w:r>
      </w:hyperlink>
    </w:p>
    <w:p w14:paraId="3BA024B3" w14:textId="75D1B4D5" w:rsidR="00074C15" w:rsidRDefault="00074C15">
      <w:pPr>
        <w:pStyle w:val="TOC2"/>
        <w:rPr>
          <w:rFonts w:asciiTheme="minorHAnsi" w:eastAsiaTheme="minorEastAsia" w:hAnsiTheme="minorHAnsi"/>
          <w:noProof/>
          <w:sz w:val="22"/>
          <w:lang w:eastAsia="en-AU"/>
        </w:rPr>
      </w:pPr>
      <w:hyperlink w:anchor="_Toc78457726" w:history="1">
        <w:r w:rsidRPr="00744EE5">
          <w:rPr>
            <w:rStyle w:val="Hyperlink"/>
            <w:noProof/>
          </w:rPr>
          <w:t>13.1</w:t>
        </w:r>
        <w:r>
          <w:rPr>
            <w:rFonts w:asciiTheme="minorHAnsi" w:eastAsiaTheme="minorEastAsia" w:hAnsiTheme="minorHAnsi"/>
            <w:noProof/>
            <w:sz w:val="22"/>
            <w:lang w:eastAsia="en-AU"/>
          </w:rPr>
          <w:tab/>
        </w:r>
        <w:r w:rsidRPr="00744EE5">
          <w:rPr>
            <w:rStyle w:val="Hyperlink"/>
            <w:noProof/>
          </w:rPr>
          <w:t>Arts and Culture Strategy 2021 - 2025</w:t>
        </w:r>
        <w:r>
          <w:rPr>
            <w:noProof/>
            <w:webHidden/>
          </w:rPr>
          <w:tab/>
        </w:r>
        <w:r>
          <w:rPr>
            <w:noProof/>
            <w:webHidden/>
          </w:rPr>
          <w:fldChar w:fldCharType="begin"/>
        </w:r>
        <w:r>
          <w:rPr>
            <w:noProof/>
            <w:webHidden/>
          </w:rPr>
          <w:instrText xml:space="preserve"> PAGEREF _Toc78457726 \h </w:instrText>
        </w:r>
        <w:r>
          <w:rPr>
            <w:noProof/>
            <w:webHidden/>
          </w:rPr>
        </w:r>
        <w:r>
          <w:rPr>
            <w:noProof/>
            <w:webHidden/>
          </w:rPr>
          <w:fldChar w:fldCharType="separate"/>
        </w:r>
        <w:r>
          <w:rPr>
            <w:noProof/>
            <w:webHidden/>
          </w:rPr>
          <w:t>39</w:t>
        </w:r>
        <w:r>
          <w:rPr>
            <w:noProof/>
            <w:webHidden/>
          </w:rPr>
          <w:fldChar w:fldCharType="end"/>
        </w:r>
      </w:hyperlink>
    </w:p>
    <w:p w14:paraId="09ACC36B" w14:textId="06FA5607" w:rsidR="00074C15" w:rsidRDefault="00074C15">
      <w:pPr>
        <w:pStyle w:val="TOC1"/>
        <w:rPr>
          <w:rFonts w:asciiTheme="minorHAnsi" w:eastAsiaTheme="minorEastAsia" w:hAnsiTheme="minorHAnsi"/>
          <w:b w:val="0"/>
          <w:noProof/>
          <w:sz w:val="22"/>
          <w:lang w:eastAsia="en-AU"/>
        </w:rPr>
      </w:pPr>
      <w:hyperlink w:anchor="_Toc78457727" w:history="1">
        <w:r w:rsidRPr="00744EE5">
          <w:rPr>
            <w:rStyle w:val="Hyperlink"/>
            <w:noProof/>
          </w:rPr>
          <w:t>14</w:t>
        </w:r>
        <w:r>
          <w:rPr>
            <w:rFonts w:asciiTheme="minorHAnsi" w:eastAsiaTheme="minorEastAsia" w:hAnsiTheme="minorHAnsi"/>
            <w:b w:val="0"/>
            <w:noProof/>
            <w:sz w:val="22"/>
            <w:lang w:eastAsia="en-AU"/>
          </w:rPr>
          <w:tab/>
        </w:r>
        <w:r w:rsidRPr="00744EE5">
          <w:rPr>
            <w:rStyle w:val="Hyperlink"/>
            <w:noProof/>
          </w:rPr>
          <w:t>Customer Care and Advocacy Reports</w:t>
        </w:r>
        <w:r>
          <w:rPr>
            <w:noProof/>
            <w:webHidden/>
          </w:rPr>
          <w:tab/>
        </w:r>
        <w:r>
          <w:rPr>
            <w:noProof/>
            <w:webHidden/>
          </w:rPr>
          <w:fldChar w:fldCharType="begin"/>
        </w:r>
        <w:r>
          <w:rPr>
            <w:noProof/>
            <w:webHidden/>
          </w:rPr>
          <w:instrText xml:space="preserve"> PAGEREF _Toc78457727 \h </w:instrText>
        </w:r>
        <w:r>
          <w:rPr>
            <w:noProof/>
            <w:webHidden/>
          </w:rPr>
        </w:r>
        <w:r>
          <w:rPr>
            <w:noProof/>
            <w:webHidden/>
          </w:rPr>
          <w:fldChar w:fldCharType="separate"/>
        </w:r>
        <w:r>
          <w:rPr>
            <w:noProof/>
            <w:webHidden/>
          </w:rPr>
          <w:t>46</w:t>
        </w:r>
        <w:r>
          <w:rPr>
            <w:noProof/>
            <w:webHidden/>
          </w:rPr>
          <w:fldChar w:fldCharType="end"/>
        </w:r>
      </w:hyperlink>
    </w:p>
    <w:p w14:paraId="43D191EC" w14:textId="6D28138D" w:rsidR="00074C15" w:rsidRDefault="00074C15">
      <w:pPr>
        <w:pStyle w:val="TOC3"/>
        <w:rPr>
          <w:rFonts w:asciiTheme="minorHAnsi" w:eastAsiaTheme="minorEastAsia" w:hAnsiTheme="minorHAnsi"/>
          <w:noProof/>
          <w:sz w:val="22"/>
          <w:lang w:eastAsia="en-AU"/>
        </w:rPr>
      </w:pPr>
      <w:hyperlink w:anchor="_Toc78457728" w:history="1">
        <w:r w:rsidRPr="00744EE5">
          <w:rPr>
            <w:rStyle w:val="Hyperlink"/>
            <w:noProof/>
          </w:rPr>
          <w:t>Nil</w:t>
        </w:r>
      </w:hyperlink>
    </w:p>
    <w:p w14:paraId="59D7F176" w14:textId="3949C4F5" w:rsidR="00074C15" w:rsidRDefault="00074C15">
      <w:pPr>
        <w:pStyle w:val="TOC1"/>
        <w:rPr>
          <w:rFonts w:asciiTheme="minorHAnsi" w:eastAsiaTheme="minorEastAsia" w:hAnsiTheme="minorHAnsi"/>
          <w:b w:val="0"/>
          <w:noProof/>
          <w:sz w:val="22"/>
          <w:lang w:eastAsia="en-AU"/>
        </w:rPr>
      </w:pPr>
      <w:hyperlink w:anchor="_Toc78457729" w:history="1">
        <w:r w:rsidRPr="00744EE5">
          <w:rPr>
            <w:rStyle w:val="Hyperlink"/>
            <w:noProof/>
          </w:rPr>
          <w:t>15</w:t>
        </w:r>
        <w:r>
          <w:rPr>
            <w:rFonts w:asciiTheme="minorHAnsi" w:eastAsiaTheme="minorEastAsia" w:hAnsiTheme="minorHAnsi"/>
            <w:b w:val="0"/>
            <w:noProof/>
            <w:sz w:val="22"/>
            <w:lang w:eastAsia="en-AU"/>
          </w:rPr>
          <w:tab/>
        </w:r>
        <w:r w:rsidRPr="00744EE5">
          <w:rPr>
            <w:rStyle w:val="Hyperlink"/>
            <w:noProof/>
          </w:rPr>
          <w:t>Community Assets &amp; Infrastructure Reports</w:t>
        </w:r>
        <w:r>
          <w:rPr>
            <w:noProof/>
            <w:webHidden/>
          </w:rPr>
          <w:tab/>
        </w:r>
        <w:r>
          <w:rPr>
            <w:noProof/>
            <w:webHidden/>
          </w:rPr>
          <w:fldChar w:fldCharType="begin"/>
        </w:r>
        <w:r>
          <w:rPr>
            <w:noProof/>
            <w:webHidden/>
          </w:rPr>
          <w:instrText xml:space="preserve"> PAGEREF _Toc78457729 \h </w:instrText>
        </w:r>
        <w:r>
          <w:rPr>
            <w:noProof/>
            <w:webHidden/>
          </w:rPr>
        </w:r>
        <w:r>
          <w:rPr>
            <w:noProof/>
            <w:webHidden/>
          </w:rPr>
          <w:fldChar w:fldCharType="separate"/>
        </w:r>
        <w:r>
          <w:rPr>
            <w:noProof/>
            <w:webHidden/>
          </w:rPr>
          <w:t>47</w:t>
        </w:r>
        <w:r>
          <w:rPr>
            <w:noProof/>
            <w:webHidden/>
          </w:rPr>
          <w:fldChar w:fldCharType="end"/>
        </w:r>
      </w:hyperlink>
    </w:p>
    <w:p w14:paraId="4C5716D4" w14:textId="3C76EB89" w:rsidR="00074C15" w:rsidRDefault="00074C15">
      <w:pPr>
        <w:pStyle w:val="TOC2"/>
        <w:rPr>
          <w:rFonts w:asciiTheme="minorHAnsi" w:eastAsiaTheme="minorEastAsia" w:hAnsiTheme="minorHAnsi"/>
          <w:noProof/>
          <w:sz w:val="22"/>
          <w:lang w:eastAsia="en-AU"/>
        </w:rPr>
      </w:pPr>
      <w:hyperlink w:anchor="_Toc78457730" w:history="1">
        <w:r w:rsidRPr="00744EE5">
          <w:rPr>
            <w:rStyle w:val="Hyperlink"/>
            <w:noProof/>
          </w:rPr>
          <w:t>15.1</w:t>
        </w:r>
        <w:r>
          <w:rPr>
            <w:rFonts w:asciiTheme="minorHAnsi" w:eastAsiaTheme="minorEastAsia" w:hAnsiTheme="minorHAnsi"/>
            <w:noProof/>
            <w:sz w:val="22"/>
            <w:lang w:eastAsia="en-AU"/>
          </w:rPr>
          <w:tab/>
        </w:r>
        <w:r w:rsidRPr="00744EE5">
          <w:rPr>
            <w:rStyle w:val="Hyperlink"/>
            <w:noProof/>
          </w:rPr>
          <w:t>Capital Improvement Program - Quarterly Report June 2021</w:t>
        </w:r>
        <w:r>
          <w:rPr>
            <w:noProof/>
            <w:webHidden/>
          </w:rPr>
          <w:tab/>
        </w:r>
        <w:r>
          <w:rPr>
            <w:noProof/>
            <w:webHidden/>
          </w:rPr>
          <w:fldChar w:fldCharType="begin"/>
        </w:r>
        <w:r>
          <w:rPr>
            <w:noProof/>
            <w:webHidden/>
          </w:rPr>
          <w:instrText xml:space="preserve"> PAGEREF _Toc78457730 \h </w:instrText>
        </w:r>
        <w:r>
          <w:rPr>
            <w:noProof/>
            <w:webHidden/>
          </w:rPr>
        </w:r>
        <w:r>
          <w:rPr>
            <w:noProof/>
            <w:webHidden/>
          </w:rPr>
          <w:fldChar w:fldCharType="separate"/>
        </w:r>
        <w:r>
          <w:rPr>
            <w:noProof/>
            <w:webHidden/>
          </w:rPr>
          <w:t>47</w:t>
        </w:r>
        <w:r>
          <w:rPr>
            <w:noProof/>
            <w:webHidden/>
          </w:rPr>
          <w:fldChar w:fldCharType="end"/>
        </w:r>
      </w:hyperlink>
    </w:p>
    <w:p w14:paraId="4413B07C" w14:textId="6116560B" w:rsidR="00074C15" w:rsidRDefault="00074C15">
      <w:pPr>
        <w:pStyle w:val="TOC1"/>
        <w:rPr>
          <w:rFonts w:asciiTheme="minorHAnsi" w:eastAsiaTheme="minorEastAsia" w:hAnsiTheme="minorHAnsi"/>
          <w:b w:val="0"/>
          <w:noProof/>
          <w:sz w:val="22"/>
          <w:lang w:eastAsia="en-AU"/>
        </w:rPr>
      </w:pPr>
      <w:hyperlink w:anchor="_Toc78457731" w:history="1">
        <w:r w:rsidRPr="00744EE5">
          <w:rPr>
            <w:rStyle w:val="Hyperlink"/>
            <w:noProof/>
          </w:rPr>
          <w:t>16</w:t>
        </w:r>
        <w:r>
          <w:rPr>
            <w:rFonts w:asciiTheme="minorHAnsi" w:eastAsiaTheme="minorEastAsia" w:hAnsiTheme="minorHAnsi"/>
            <w:b w:val="0"/>
            <w:noProof/>
            <w:sz w:val="22"/>
            <w:lang w:eastAsia="en-AU"/>
          </w:rPr>
          <w:tab/>
        </w:r>
        <w:r w:rsidRPr="00744EE5">
          <w:rPr>
            <w:rStyle w:val="Hyperlink"/>
            <w:noProof/>
          </w:rPr>
          <w:t>Other Reports</w:t>
        </w:r>
        <w:r>
          <w:rPr>
            <w:noProof/>
            <w:webHidden/>
          </w:rPr>
          <w:tab/>
        </w:r>
        <w:r>
          <w:rPr>
            <w:noProof/>
            <w:webHidden/>
          </w:rPr>
          <w:fldChar w:fldCharType="begin"/>
        </w:r>
        <w:r>
          <w:rPr>
            <w:noProof/>
            <w:webHidden/>
          </w:rPr>
          <w:instrText xml:space="preserve"> PAGEREF _Toc78457731 \h </w:instrText>
        </w:r>
        <w:r>
          <w:rPr>
            <w:noProof/>
            <w:webHidden/>
          </w:rPr>
        </w:r>
        <w:r>
          <w:rPr>
            <w:noProof/>
            <w:webHidden/>
          </w:rPr>
          <w:fldChar w:fldCharType="separate"/>
        </w:r>
        <w:r>
          <w:rPr>
            <w:noProof/>
            <w:webHidden/>
          </w:rPr>
          <w:t>54</w:t>
        </w:r>
        <w:r>
          <w:rPr>
            <w:noProof/>
            <w:webHidden/>
          </w:rPr>
          <w:fldChar w:fldCharType="end"/>
        </w:r>
      </w:hyperlink>
    </w:p>
    <w:p w14:paraId="42666D59" w14:textId="7D2C548B" w:rsidR="00074C15" w:rsidRDefault="00074C15">
      <w:pPr>
        <w:pStyle w:val="TOC3"/>
        <w:rPr>
          <w:rFonts w:asciiTheme="minorHAnsi" w:eastAsiaTheme="minorEastAsia" w:hAnsiTheme="minorHAnsi"/>
          <w:noProof/>
          <w:sz w:val="22"/>
          <w:lang w:eastAsia="en-AU"/>
        </w:rPr>
      </w:pPr>
      <w:hyperlink w:anchor="_Toc78457732" w:history="1">
        <w:r w:rsidRPr="00744EE5">
          <w:rPr>
            <w:rStyle w:val="Hyperlink"/>
            <w:rFonts w:cs="Calibri"/>
            <w:noProof/>
          </w:rPr>
          <w:t>Nil</w:t>
        </w:r>
      </w:hyperlink>
    </w:p>
    <w:p w14:paraId="6E7DC32D" w14:textId="1BF90526" w:rsidR="00074C15" w:rsidRDefault="00074C15">
      <w:pPr>
        <w:pStyle w:val="TOC1"/>
        <w:rPr>
          <w:rFonts w:asciiTheme="minorHAnsi" w:eastAsiaTheme="minorEastAsia" w:hAnsiTheme="minorHAnsi"/>
          <w:b w:val="0"/>
          <w:noProof/>
          <w:sz w:val="22"/>
          <w:lang w:eastAsia="en-AU"/>
        </w:rPr>
      </w:pPr>
      <w:hyperlink w:anchor="_Toc78457733" w:history="1">
        <w:r w:rsidRPr="00744EE5">
          <w:rPr>
            <w:rStyle w:val="Hyperlink"/>
            <w:noProof/>
          </w:rPr>
          <w:t>17</w:t>
        </w:r>
        <w:r>
          <w:rPr>
            <w:rFonts w:asciiTheme="minorHAnsi" w:eastAsiaTheme="minorEastAsia" w:hAnsiTheme="minorHAnsi"/>
            <w:b w:val="0"/>
            <w:noProof/>
            <w:sz w:val="22"/>
            <w:lang w:eastAsia="en-AU"/>
          </w:rPr>
          <w:tab/>
        </w:r>
        <w:r w:rsidRPr="00744EE5">
          <w:rPr>
            <w:rStyle w:val="Hyperlink"/>
            <w:noProof/>
          </w:rPr>
          <w:t>Notices of Motion</w:t>
        </w:r>
        <w:r>
          <w:rPr>
            <w:noProof/>
            <w:webHidden/>
          </w:rPr>
          <w:tab/>
        </w:r>
        <w:r>
          <w:rPr>
            <w:noProof/>
            <w:webHidden/>
          </w:rPr>
          <w:fldChar w:fldCharType="begin"/>
        </w:r>
        <w:r>
          <w:rPr>
            <w:noProof/>
            <w:webHidden/>
          </w:rPr>
          <w:instrText xml:space="preserve"> PAGEREF _Toc78457733 \h </w:instrText>
        </w:r>
        <w:r>
          <w:rPr>
            <w:noProof/>
            <w:webHidden/>
          </w:rPr>
        </w:r>
        <w:r>
          <w:rPr>
            <w:noProof/>
            <w:webHidden/>
          </w:rPr>
          <w:fldChar w:fldCharType="separate"/>
        </w:r>
        <w:r>
          <w:rPr>
            <w:noProof/>
            <w:webHidden/>
          </w:rPr>
          <w:t>55</w:t>
        </w:r>
        <w:r>
          <w:rPr>
            <w:noProof/>
            <w:webHidden/>
          </w:rPr>
          <w:fldChar w:fldCharType="end"/>
        </w:r>
      </w:hyperlink>
    </w:p>
    <w:p w14:paraId="69B57900" w14:textId="3ACF270C" w:rsidR="00074C15" w:rsidRDefault="00074C15">
      <w:pPr>
        <w:pStyle w:val="TOC2"/>
        <w:rPr>
          <w:rFonts w:asciiTheme="minorHAnsi" w:eastAsiaTheme="minorEastAsia" w:hAnsiTheme="minorHAnsi"/>
          <w:noProof/>
          <w:sz w:val="22"/>
          <w:lang w:eastAsia="en-AU"/>
        </w:rPr>
      </w:pPr>
      <w:hyperlink w:anchor="_Toc78457734" w:history="1">
        <w:r w:rsidRPr="00744EE5">
          <w:rPr>
            <w:rStyle w:val="Hyperlink"/>
            <w:noProof/>
          </w:rPr>
          <w:t>17.1</w:t>
        </w:r>
        <w:r>
          <w:rPr>
            <w:rFonts w:asciiTheme="minorHAnsi" w:eastAsiaTheme="minorEastAsia" w:hAnsiTheme="minorHAnsi"/>
            <w:noProof/>
            <w:sz w:val="22"/>
            <w:lang w:eastAsia="en-AU"/>
          </w:rPr>
          <w:tab/>
        </w:r>
        <w:r w:rsidRPr="00744EE5">
          <w:rPr>
            <w:rStyle w:val="Hyperlink"/>
            <w:noProof/>
          </w:rPr>
          <w:t>Notice of Motion 296 – Population Growth and needs of the Dales Creek Community</w:t>
        </w:r>
        <w:r>
          <w:rPr>
            <w:noProof/>
            <w:webHidden/>
          </w:rPr>
          <w:tab/>
        </w:r>
        <w:r>
          <w:rPr>
            <w:noProof/>
            <w:webHidden/>
          </w:rPr>
          <w:fldChar w:fldCharType="begin"/>
        </w:r>
        <w:r>
          <w:rPr>
            <w:noProof/>
            <w:webHidden/>
          </w:rPr>
          <w:instrText xml:space="preserve"> PAGEREF _Toc78457734 \h </w:instrText>
        </w:r>
        <w:r>
          <w:rPr>
            <w:noProof/>
            <w:webHidden/>
          </w:rPr>
        </w:r>
        <w:r>
          <w:rPr>
            <w:noProof/>
            <w:webHidden/>
          </w:rPr>
          <w:fldChar w:fldCharType="separate"/>
        </w:r>
        <w:r>
          <w:rPr>
            <w:noProof/>
            <w:webHidden/>
          </w:rPr>
          <w:t>55</w:t>
        </w:r>
        <w:r>
          <w:rPr>
            <w:noProof/>
            <w:webHidden/>
          </w:rPr>
          <w:fldChar w:fldCharType="end"/>
        </w:r>
      </w:hyperlink>
    </w:p>
    <w:p w14:paraId="71EFE551" w14:textId="06B58D0D" w:rsidR="00074C15" w:rsidRDefault="00074C15">
      <w:pPr>
        <w:pStyle w:val="TOC1"/>
        <w:rPr>
          <w:rFonts w:asciiTheme="minorHAnsi" w:eastAsiaTheme="minorEastAsia" w:hAnsiTheme="minorHAnsi"/>
          <w:b w:val="0"/>
          <w:noProof/>
          <w:sz w:val="22"/>
          <w:lang w:eastAsia="en-AU"/>
        </w:rPr>
      </w:pPr>
      <w:hyperlink w:anchor="_Toc78457735" w:history="1">
        <w:r w:rsidRPr="00744EE5">
          <w:rPr>
            <w:rStyle w:val="Hyperlink"/>
            <w:noProof/>
          </w:rPr>
          <w:t>18</w:t>
        </w:r>
        <w:r>
          <w:rPr>
            <w:rFonts w:asciiTheme="minorHAnsi" w:eastAsiaTheme="minorEastAsia" w:hAnsiTheme="minorHAnsi"/>
            <w:b w:val="0"/>
            <w:noProof/>
            <w:sz w:val="22"/>
            <w:lang w:eastAsia="en-AU"/>
          </w:rPr>
          <w:tab/>
        </w:r>
        <w:r w:rsidRPr="00744EE5">
          <w:rPr>
            <w:rStyle w:val="Hyperlink"/>
            <w:noProof/>
          </w:rPr>
          <w:t>Notices of Rescission</w:t>
        </w:r>
        <w:r>
          <w:rPr>
            <w:noProof/>
            <w:webHidden/>
          </w:rPr>
          <w:tab/>
        </w:r>
        <w:r>
          <w:rPr>
            <w:noProof/>
            <w:webHidden/>
          </w:rPr>
          <w:fldChar w:fldCharType="begin"/>
        </w:r>
        <w:r>
          <w:rPr>
            <w:noProof/>
            <w:webHidden/>
          </w:rPr>
          <w:instrText xml:space="preserve"> PAGEREF _Toc78457735 \h </w:instrText>
        </w:r>
        <w:r>
          <w:rPr>
            <w:noProof/>
            <w:webHidden/>
          </w:rPr>
        </w:r>
        <w:r>
          <w:rPr>
            <w:noProof/>
            <w:webHidden/>
          </w:rPr>
          <w:fldChar w:fldCharType="separate"/>
        </w:r>
        <w:r>
          <w:rPr>
            <w:noProof/>
            <w:webHidden/>
          </w:rPr>
          <w:t>56</w:t>
        </w:r>
        <w:r>
          <w:rPr>
            <w:noProof/>
            <w:webHidden/>
          </w:rPr>
          <w:fldChar w:fldCharType="end"/>
        </w:r>
      </w:hyperlink>
    </w:p>
    <w:p w14:paraId="1B3D38FB" w14:textId="68588ED1" w:rsidR="00074C15" w:rsidRDefault="00074C15">
      <w:pPr>
        <w:pStyle w:val="TOC3"/>
        <w:rPr>
          <w:rStyle w:val="Hyperlink"/>
          <w:noProof/>
        </w:rPr>
      </w:pPr>
      <w:hyperlink w:anchor="_Toc78457736" w:history="1">
        <w:r w:rsidRPr="00744EE5">
          <w:rPr>
            <w:rStyle w:val="Hyperlink"/>
            <w:rFonts w:cs="Calibri"/>
            <w:noProof/>
          </w:rPr>
          <w:t>Nil</w:t>
        </w:r>
      </w:hyperlink>
    </w:p>
    <w:p w14:paraId="286BE8A8" w14:textId="77777777" w:rsidR="00074C15" w:rsidRPr="00074C15" w:rsidRDefault="00074C15" w:rsidP="00074C15"/>
    <w:p w14:paraId="16BFC609" w14:textId="3F7E6C1F" w:rsidR="00074C15" w:rsidRDefault="00074C15">
      <w:pPr>
        <w:pStyle w:val="TOC1"/>
        <w:rPr>
          <w:rFonts w:asciiTheme="minorHAnsi" w:eastAsiaTheme="minorEastAsia" w:hAnsiTheme="minorHAnsi"/>
          <w:b w:val="0"/>
          <w:noProof/>
          <w:sz w:val="22"/>
          <w:lang w:eastAsia="en-AU"/>
        </w:rPr>
      </w:pPr>
      <w:hyperlink w:anchor="_Toc78457737" w:history="1">
        <w:r w:rsidRPr="00744EE5">
          <w:rPr>
            <w:rStyle w:val="Hyperlink"/>
            <w:noProof/>
          </w:rPr>
          <w:t>19</w:t>
        </w:r>
        <w:r>
          <w:rPr>
            <w:rFonts w:asciiTheme="minorHAnsi" w:eastAsiaTheme="minorEastAsia" w:hAnsiTheme="minorHAnsi"/>
            <w:b w:val="0"/>
            <w:noProof/>
            <w:sz w:val="22"/>
            <w:lang w:eastAsia="en-AU"/>
          </w:rPr>
          <w:tab/>
        </w:r>
        <w:r w:rsidRPr="00744EE5">
          <w:rPr>
            <w:rStyle w:val="Hyperlink"/>
            <w:noProof/>
          </w:rPr>
          <w:t>Mayor’s Report</w:t>
        </w:r>
        <w:r>
          <w:rPr>
            <w:noProof/>
            <w:webHidden/>
          </w:rPr>
          <w:tab/>
        </w:r>
        <w:r>
          <w:rPr>
            <w:noProof/>
            <w:webHidden/>
          </w:rPr>
          <w:fldChar w:fldCharType="begin"/>
        </w:r>
        <w:r>
          <w:rPr>
            <w:noProof/>
            <w:webHidden/>
          </w:rPr>
          <w:instrText xml:space="preserve"> PAGEREF _Toc78457737 \h </w:instrText>
        </w:r>
        <w:r>
          <w:rPr>
            <w:noProof/>
            <w:webHidden/>
          </w:rPr>
        </w:r>
        <w:r>
          <w:rPr>
            <w:noProof/>
            <w:webHidden/>
          </w:rPr>
          <w:fldChar w:fldCharType="separate"/>
        </w:r>
        <w:r>
          <w:rPr>
            <w:noProof/>
            <w:webHidden/>
          </w:rPr>
          <w:t>57</w:t>
        </w:r>
        <w:r>
          <w:rPr>
            <w:noProof/>
            <w:webHidden/>
          </w:rPr>
          <w:fldChar w:fldCharType="end"/>
        </w:r>
      </w:hyperlink>
    </w:p>
    <w:p w14:paraId="561CFA5F" w14:textId="6C1CA209" w:rsidR="00074C15" w:rsidRDefault="00074C15">
      <w:pPr>
        <w:pStyle w:val="TOC2"/>
        <w:rPr>
          <w:rFonts w:asciiTheme="minorHAnsi" w:eastAsiaTheme="minorEastAsia" w:hAnsiTheme="minorHAnsi"/>
          <w:noProof/>
          <w:sz w:val="22"/>
          <w:lang w:eastAsia="en-AU"/>
        </w:rPr>
      </w:pPr>
      <w:hyperlink w:anchor="_Toc78457738" w:history="1">
        <w:r w:rsidRPr="00744EE5">
          <w:rPr>
            <w:rStyle w:val="Hyperlink"/>
            <w:noProof/>
          </w:rPr>
          <w:t>19.1</w:t>
        </w:r>
        <w:r>
          <w:rPr>
            <w:rFonts w:asciiTheme="minorHAnsi" w:eastAsiaTheme="minorEastAsia" w:hAnsiTheme="minorHAnsi"/>
            <w:noProof/>
            <w:sz w:val="22"/>
            <w:lang w:eastAsia="en-AU"/>
          </w:rPr>
          <w:tab/>
        </w:r>
        <w:r w:rsidRPr="00744EE5">
          <w:rPr>
            <w:rStyle w:val="Hyperlink"/>
            <w:noProof/>
          </w:rPr>
          <w:t>Mayor's Report</w:t>
        </w:r>
        <w:r>
          <w:rPr>
            <w:noProof/>
            <w:webHidden/>
          </w:rPr>
          <w:tab/>
        </w:r>
        <w:r>
          <w:rPr>
            <w:noProof/>
            <w:webHidden/>
          </w:rPr>
          <w:fldChar w:fldCharType="begin"/>
        </w:r>
        <w:r>
          <w:rPr>
            <w:noProof/>
            <w:webHidden/>
          </w:rPr>
          <w:instrText xml:space="preserve"> PAGEREF _Toc78457738 \h </w:instrText>
        </w:r>
        <w:r>
          <w:rPr>
            <w:noProof/>
            <w:webHidden/>
          </w:rPr>
        </w:r>
        <w:r>
          <w:rPr>
            <w:noProof/>
            <w:webHidden/>
          </w:rPr>
          <w:fldChar w:fldCharType="separate"/>
        </w:r>
        <w:r>
          <w:rPr>
            <w:noProof/>
            <w:webHidden/>
          </w:rPr>
          <w:t>57</w:t>
        </w:r>
        <w:r>
          <w:rPr>
            <w:noProof/>
            <w:webHidden/>
          </w:rPr>
          <w:fldChar w:fldCharType="end"/>
        </w:r>
      </w:hyperlink>
    </w:p>
    <w:p w14:paraId="30BDE3B5" w14:textId="17C89CDC" w:rsidR="00074C15" w:rsidRDefault="00074C15">
      <w:pPr>
        <w:pStyle w:val="TOC1"/>
        <w:rPr>
          <w:rFonts w:asciiTheme="minorHAnsi" w:eastAsiaTheme="minorEastAsia" w:hAnsiTheme="minorHAnsi"/>
          <w:b w:val="0"/>
          <w:noProof/>
          <w:sz w:val="22"/>
          <w:lang w:eastAsia="en-AU"/>
        </w:rPr>
      </w:pPr>
      <w:hyperlink w:anchor="_Toc78457739" w:history="1">
        <w:r w:rsidRPr="00744EE5">
          <w:rPr>
            <w:rStyle w:val="Hyperlink"/>
            <w:noProof/>
          </w:rPr>
          <w:t>20</w:t>
        </w:r>
        <w:r>
          <w:rPr>
            <w:rFonts w:asciiTheme="minorHAnsi" w:eastAsiaTheme="minorEastAsia" w:hAnsiTheme="minorHAnsi"/>
            <w:b w:val="0"/>
            <w:noProof/>
            <w:sz w:val="22"/>
            <w:lang w:eastAsia="en-AU"/>
          </w:rPr>
          <w:tab/>
        </w:r>
        <w:r w:rsidRPr="00744EE5">
          <w:rPr>
            <w:rStyle w:val="Hyperlink"/>
            <w:noProof/>
          </w:rPr>
          <w:t>Councillors’ Reports</w:t>
        </w:r>
        <w:r>
          <w:rPr>
            <w:noProof/>
            <w:webHidden/>
          </w:rPr>
          <w:tab/>
        </w:r>
        <w:r>
          <w:rPr>
            <w:noProof/>
            <w:webHidden/>
          </w:rPr>
          <w:fldChar w:fldCharType="begin"/>
        </w:r>
        <w:r>
          <w:rPr>
            <w:noProof/>
            <w:webHidden/>
          </w:rPr>
          <w:instrText xml:space="preserve"> PAGEREF _Toc78457739 \h </w:instrText>
        </w:r>
        <w:r>
          <w:rPr>
            <w:noProof/>
            <w:webHidden/>
          </w:rPr>
        </w:r>
        <w:r>
          <w:rPr>
            <w:noProof/>
            <w:webHidden/>
          </w:rPr>
          <w:fldChar w:fldCharType="separate"/>
        </w:r>
        <w:r>
          <w:rPr>
            <w:noProof/>
            <w:webHidden/>
          </w:rPr>
          <w:t>58</w:t>
        </w:r>
        <w:r>
          <w:rPr>
            <w:noProof/>
            <w:webHidden/>
          </w:rPr>
          <w:fldChar w:fldCharType="end"/>
        </w:r>
      </w:hyperlink>
    </w:p>
    <w:p w14:paraId="7FD55E62" w14:textId="2DCC10BA" w:rsidR="00074C15" w:rsidRDefault="00074C15">
      <w:pPr>
        <w:pStyle w:val="TOC1"/>
        <w:rPr>
          <w:rFonts w:asciiTheme="minorHAnsi" w:eastAsiaTheme="minorEastAsia" w:hAnsiTheme="minorHAnsi"/>
          <w:b w:val="0"/>
          <w:noProof/>
          <w:sz w:val="22"/>
          <w:lang w:eastAsia="en-AU"/>
        </w:rPr>
      </w:pPr>
      <w:hyperlink w:anchor="_Toc78457740" w:history="1">
        <w:r w:rsidRPr="00744EE5">
          <w:rPr>
            <w:rStyle w:val="Hyperlink"/>
            <w:noProof/>
          </w:rPr>
          <w:t>21</w:t>
        </w:r>
        <w:r>
          <w:rPr>
            <w:rFonts w:asciiTheme="minorHAnsi" w:eastAsiaTheme="minorEastAsia" w:hAnsiTheme="minorHAnsi"/>
            <w:b w:val="0"/>
            <w:noProof/>
            <w:sz w:val="22"/>
            <w:lang w:eastAsia="en-AU"/>
          </w:rPr>
          <w:tab/>
        </w:r>
        <w:r w:rsidRPr="00744EE5">
          <w:rPr>
            <w:rStyle w:val="Hyperlink"/>
            <w:noProof/>
          </w:rPr>
          <w:t>Urgent Business</w:t>
        </w:r>
        <w:r>
          <w:rPr>
            <w:noProof/>
            <w:webHidden/>
          </w:rPr>
          <w:tab/>
        </w:r>
        <w:r>
          <w:rPr>
            <w:noProof/>
            <w:webHidden/>
          </w:rPr>
          <w:fldChar w:fldCharType="begin"/>
        </w:r>
        <w:r>
          <w:rPr>
            <w:noProof/>
            <w:webHidden/>
          </w:rPr>
          <w:instrText xml:space="preserve"> PAGEREF _Toc78457740 \h </w:instrText>
        </w:r>
        <w:r>
          <w:rPr>
            <w:noProof/>
            <w:webHidden/>
          </w:rPr>
        </w:r>
        <w:r>
          <w:rPr>
            <w:noProof/>
            <w:webHidden/>
          </w:rPr>
          <w:fldChar w:fldCharType="separate"/>
        </w:r>
        <w:r>
          <w:rPr>
            <w:noProof/>
            <w:webHidden/>
          </w:rPr>
          <w:t>58</w:t>
        </w:r>
        <w:r>
          <w:rPr>
            <w:noProof/>
            <w:webHidden/>
          </w:rPr>
          <w:fldChar w:fldCharType="end"/>
        </w:r>
      </w:hyperlink>
    </w:p>
    <w:p w14:paraId="3792C851" w14:textId="71E06DE9" w:rsidR="00074C15" w:rsidRDefault="00074C15">
      <w:pPr>
        <w:pStyle w:val="TOC1"/>
        <w:rPr>
          <w:rFonts w:asciiTheme="minorHAnsi" w:eastAsiaTheme="minorEastAsia" w:hAnsiTheme="minorHAnsi"/>
          <w:b w:val="0"/>
          <w:noProof/>
          <w:sz w:val="22"/>
          <w:lang w:eastAsia="en-AU"/>
        </w:rPr>
      </w:pPr>
      <w:hyperlink w:anchor="_Toc78457741" w:history="1">
        <w:r w:rsidRPr="00744EE5">
          <w:rPr>
            <w:rStyle w:val="Hyperlink"/>
            <w:noProof/>
          </w:rPr>
          <w:t>22</w:t>
        </w:r>
        <w:r>
          <w:rPr>
            <w:rFonts w:asciiTheme="minorHAnsi" w:eastAsiaTheme="minorEastAsia" w:hAnsiTheme="minorHAnsi"/>
            <w:b w:val="0"/>
            <w:noProof/>
            <w:sz w:val="22"/>
            <w:lang w:eastAsia="en-AU"/>
          </w:rPr>
          <w:tab/>
        </w:r>
        <w:r w:rsidRPr="00744EE5">
          <w:rPr>
            <w:rStyle w:val="Hyperlink"/>
            <w:noProof/>
          </w:rPr>
          <w:t>Closed Session of the Meeting to the Public</w:t>
        </w:r>
        <w:r>
          <w:rPr>
            <w:noProof/>
            <w:webHidden/>
          </w:rPr>
          <w:tab/>
        </w:r>
        <w:r>
          <w:rPr>
            <w:noProof/>
            <w:webHidden/>
          </w:rPr>
          <w:fldChar w:fldCharType="begin"/>
        </w:r>
        <w:r>
          <w:rPr>
            <w:noProof/>
            <w:webHidden/>
          </w:rPr>
          <w:instrText xml:space="preserve"> PAGEREF _Toc78457741 \h </w:instrText>
        </w:r>
        <w:r>
          <w:rPr>
            <w:noProof/>
            <w:webHidden/>
          </w:rPr>
        </w:r>
        <w:r>
          <w:rPr>
            <w:noProof/>
            <w:webHidden/>
          </w:rPr>
          <w:fldChar w:fldCharType="separate"/>
        </w:r>
        <w:r>
          <w:rPr>
            <w:noProof/>
            <w:webHidden/>
          </w:rPr>
          <w:t>59</w:t>
        </w:r>
        <w:r>
          <w:rPr>
            <w:noProof/>
            <w:webHidden/>
          </w:rPr>
          <w:fldChar w:fldCharType="end"/>
        </w:r>
      </w:hyperlink>
    </w:p>
    <w:p w14:paraId="151BA8DD" w14:textId="07C83785" w:rsidR="00074C15" w:rsidRDefault="00074C15">
      <w:pPr>
        <w:pStyle w:val="TOC1"/>
        <w:rPr>
          <w:rFonts w:asciiTheme="minorHAnsi" w:eastAsiaTheme="minorEastAsia" w:hAnsiTheme="minorHAnsi"/>
          <w:b w:val="0"/>
          <w:noProof/>
          <w:sz w:val="22"/>
          <w:lang w:eastAsia="en-AU"/>
        </w:rPr>
      </w:pPr>
      <w:hyperlink w:anchor="_Toc78457742" w:history="1">
        <w:r w:rsidRPr="00744EE5">
          <w:rPr>
            <w:rStyle w:val="Hyperlink"/>
            <w:noProof/>
          </w:rPr>
          <w:t>23</w:t>
        </w:r>
        <w:r>
          <w:rPr>
            <w:rFonts w:asciiTheme="minorHAnsi" w:eastAsiaTheme="minorEastAsia" w:hAnsiTheme="minorHAnsi"/>
            <w:b w:val="0"/>
            <w:noProof/>
            <w:sz w:val="22"/>
            <w:lang w:eastAsia="en-AU"/>
          </w:rPr>
          <w:tab/>
        </w:r>
        <w:r w:rsidRPr="00744EE5">
          <w:rPr>
            <w:rStyle w:val="Hyperlink"/>
            <w:noProof/>
          </w:rPr>
          <w:t>Meeting Closure</w:t>
        </w:r>
        <w:r>
          <w:rPr>
            <w:noProof/>
            <w:webHidden/>
          </w:rPr>
          <w:tab/>
        </w:r>
        <w:r>
          <w:rPr>
            <w:noProof/>
            <w:webHidden/>
          </w:rPr>
          <w:fldChar w:fldCharType="begin"/>
        </w:r>
        <w:r>
          <w:rPr>
            <w:noProof/>
            <w:webHidden/>
          </w:rPr>
          <w:instrText xml:space="preserve"> PAGEREF _Toc78457742 \h </w:instrText>
        </w:r>
        <w:r>
          <w:rPr>
            <w:noProof/>
            <w:webHidden/>
          </w:rPr>
        </w:r>
        <w:r>
          <w:rPr>
            <w:noProof/>
            <w:webHidden/>
          </w:rPr>
          <w:fldChar w:fldCharType="separate"/>
        </w:r>
        <w:r>
          <w:rPr>
            <w:noProof/>
            <w:webHidden/>
          </w:rPr>
          <w:t>59</w:t>
        </w:r>
        <w:r>
          <w:rPr>
            <w:noProof/>
            <w:webHidden/>
          </w:rPr>
          <w:fldChar w:fldCharType="end"/>
        </w:r>
      </w:hyperlink>
    </w:p>
    <w:p w14:paraId="6D30D127" w14:textId="6129ED2A" w:rsidR="001971FD" w:rsidRDefault="008776FF" w:rsidP="001C62EE">
      <w:pPr>
        <w:rPr>
          <w:szCs w:val="24"/>
        </w:rPr>
      </w:pPr>
      <w:r>
        <w:rPr>
          <w:szCs w:val="24"/>
        </w:rPr>
        <w:fldChar w:fldCharType="end"/>
      </w:r>
    </w:p>
    <w:p w14:paraId="04D4AFB8" w14:textId="77777777" w:rsidR="001971FD" w:rsidRDefault="001971FD" w:rsidP="001C62EE">
      <w:pPr>
        <w:rPr>
          <w:szCs w:val="24"/>
        </w:rPr>
      </w:pPr>
    </w:p>
    <w:p w14:paraId="6E65E4B5"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OfMeeting"/>
    <w:p w14:paraId="5603DCCD" w14:textId="77777777" w:rsidR="008776FF" w:rsidRDefault="008776FF" w:rsidP="00B8479D">
      <w:pPr>
        <w:pStyle w:val="ICTOC1"/>
        <w:tabs>
          <w:tab w:val="clear" w:pos="851"/>
          <w:tab w:val="left" w:pos="567"/>
        </w:tabs>
        <w:spacing w:before="0"/>
      </w:pPr>
      <w:r w:rsidRPr="0071675D">
        <w:lastRenderedPageBreak/>
        <w:fldChar w:fldCharType="begin"/>
      </w:r>
      <w:r w:rsidRPr="0071675D">
        <w:instrText xml:space="preserve"> SEQ SeqList \* CHARFORMAT </w:instrText>
      </w:r>
      <w:r w:rsidRPr="0071675D">
        <w:fldChar w:fldCharType="separate"/>
      </w:r>
      <w:bookmarkStart w:id="2" w:name="_Toc78457709"/>
      <w:r>
        <w:rPr>
          <w:noProof/>
        </w:rPr>
        <w:t>1</w:t>
      </w:r>
      <w:r w:rsidRPr="0071675D">
        <w:fldChar w:fldCharType="end"/>
      </w:r>
      <w:r w:rsidRPr="0071675D">
        <w:tab/>
      </w:r>
      <w:r>
        <w:t>Opening of Meeting and Prayer</w:t>
      </w:r>
      <w:bookmarkEnd w:id="1"/>
      <w:bookmarkEnd w:id="2"/>
    </w:p>
    <w:p w14:paraId="6D3A97C9" w14:textId="77777777" w:rsidR="008776FF" w:rsidRPr="0071675D" w:rsidRDefault="008776FF" w:rsidP="007A62D8">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3" w:name="PDF1_Acknowledgement"/>
    <w:p w14:paraId="7BDDE8C3" w14:textId="77777777" w:rsidR="008776FF" w:rsidRDefault="008776FF" w:rsidP="008776FF">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4" w:name="_Toc78457710"/>
      <w:r>
        <w:rPr>
          <w:noProof/>
        </w:rPr>
        <w:t>2</w:t>
      </w:r>
      <w:r>
        <w:rPr>
          <w:noProof/>
        </w:rPr>
        <w:fldChar w:fldCharType="end"/>
      </w:r>
      <w:r w:rsidRPr="0056606E">
        <w:rPr>
          <w:noProof/>
        </w:rPr>
        <w:tab/>
      </w:r>
      <w:r>
        <w:rPr>
          <w:noProof/>
        </w:rPr>
        <w:t>Acknowledgement of Country</w:t>
      </w:r>
      <w:bookmarkEnd w:id="3"/>
      <w:bookmarkEnd w:id="4"/>
    </w:p>
    <w:p w14:paraId="0B376CAA" w14:textId="77777777" w:rsidR="008776FF" w:rsidRDefault="008776FF" w:rsidP="007A62D8">
      <w:bookmarkStart w:id="5" w:name="PDF1_RecordingOfMeeting"/>
      <w:r>
        <w:t>I acknowledge the Traditional Owners of the land on which we are meeting. I pay my respects to their Elders, past and present, and the Aboriginal Elders of other communities who may be here today.</w:t>
      </w:r>
    </w:p>
    <w:p w14:paraId="685077EB" w14:textId="77777777" w:rsidR="008776FF" w:rsidRDefault="008776FF" w:rsidP="008776FF">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6" w:name="_Toc78457711"/>
      <w:r>
        <w:rPr>
          <w:noProof/>
        </w:rPr>
        <w:t>3</w:t>
      </w:r>
      <w:r>
        <w:rPr>
          <w:noProof/>
        </w:rPr>
        <w:fldChar w:fldCharType="end"/>
      </w:r>
      <w:r w:rsidRPr="0056606E">
        <w:rPr>
          <w:noProof/>
        </w:rPr>
        <w:tab/>
      </w:r>
      <w:r>
        <w:rPr>
          <w:noProof/>
        </w:rPr>
        <w:t>Recording of Meeting</w:t>
      </w:r>
      <w:bookmarkEnd w:id="5"/>
      <w:bookmarkEnd w:id="6"/>
    </w:p>
    <w:p w14:paraId="233187B8" w14:textId="77777777" w:rsidR="00B8479D" w:rsidRDefault="00B8479D" w:rsidP="007A62D8">
      <w:bookmarkStart w:id="7" w:name="PDF1_Present"/>
      <w:r>
        <w:t>In accordance with Moorabool Shire Council’s Governance Rules, the meeting will be livestreamed.</w:t>
      </w:r>
    </w:p>
    <w:p w14:paraId="1CF920E1" w14:textId="77777777" w:rsidR="008776FF" w:rsidRPr="0056606E" w:rsidRDefault="008776FF" w:rsidP="008776FF">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8" w:name="_Toc78457712"/>
      <w:r>
        <w:rPr>
          <w:noProof/>
        </w:rPr>
        <w:t>4</w:t>
      </w:r>
      <w:r>
        <w:rPr>
          <w:noProof/>
        </w:rPr>
        <w:fldChar w:fldCharType="end"/>
      </w:r>
      <w:r w:rsidRPr="0056606E">
        <w:rPr>
          <w:noProof/>
        </w:rPr>
        <w:tab/>
      </w:r>
      <w:r>
        <w:rPr>
          <w:noProof/>
        </w:rPr>
        <w:t>Present</w:t>
      </w:r>
      <w:bookmarkEnd w:id="7"/>
      <w:bookmarkEnd w:id="8"/>
    </w:p>
    <w:bookmarkStart w:id="9" w:name="PDF1_Apologies"/>
    <w:p w14:paraId="1C6F151B" w14:textId="77777777" w:rsidR="008776FF" w:rsidRPr="0056606E" w:rsidRDefault="008776FF" w:rsidP="008776FF">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78457713"/>
      <w:r>
        <w:rPr>
          <w:noProof/>
        </w:rPr>
        <w:t>5</w:t>
      </w:r>
      <w:r>
        <w:rPr>
          <w:noProof/>
        </w:rPr>
        <w:fldChar w:fldCharType="end"/>
      </w:r>
      <w:r w:rsidRPr="0056606E">
        <w:rPr>
          <w:noProof/>
        </w:rPr>
        <w:tab/>
      </w:r>
      <w:r>
        <w:rPr>
          <w:noProof/>
        </w:rPr>
        <w:t>Apologies</w:t>
      </w:r>
      <w:bookmarkEnd w:id="9"/>
      <w:bookmarkEnd w:id="10"/>
    </w:p>
    <w:bookmarkStart w:id="11" w:name="PDF1_ConfMins"/>
    <w:p w14:paraId="6C897D94" w14:textId="77777777" w:rsidR="008776FF" w:rsidRDefault="008776FF" w:rsidP="008776FF">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2" w:name="_Toc78457714"/>
      <w:r>
        <w:rPr>
          <w:noProof/>
        </w:rPr>
        <w:t>6</w:t>
      </w:r>
      <w:r>
        <w:rPr>
          <w:noProof/>
        </w:rPr>
        <w:fldChar w:fldCharType="end"/>
      </w:r>
      <w:r w:rsidRPr="0056606E">
        <w:rPr>
          <w:noProof/>
        </w:rPr>
        <w:tab/>
        <w:t>Confirmation of Minutes</w:t>
      </w:r>
      <w:bookmarkEnd w:id="11"/>
      <w:bookmarkEnd w:id="12"/>
      <w:r>
        <w:rPr>
          <w:noProof/>
        </w:rPr>
        <w:t xml:space="preserve"> </w:t>
      </w:r>
    </w:p>
    <w:p w14:paraId="71A38F9F" w14:textId="77777777" w:rsidR="008776FF" w:rsidRPr="008776FF" w:rsidRDefault="008776FF" w:rsidP="007A62D8">
      <w:pPr>
        <w:rPr>
          <w:noProof/>
        </w:rPr>
      </w:pPr>
      <w:r w:rsidRPr="008776FF">
        <w:rPr>
          <w:rFonts w:cs="Calibri"/>
          <w:noProof/>
        </w:rPr>
        <w:t>Ordinary Council Meeting - Wednesday 7 July 2021</w:t>
      </w:r>
    </w:p>
    <w:bookmarkStart w:id="13" w:name="PDF1_DisclosureOfConflicts"/>
    <w:p w14:paraId="2AC9C684" w14:textId="77777777" w:rsidR="008776FF" w:rsidRDefault="008776FF" w:rsidP="008776FF">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4" w:name="_Toc78457715"/>
      <w:r>
        <w:rPr>
          <w:noProof/>
        </w:rPr>
        <w:t>7</w:t>
      </w:r>
      <w:r>
        <w:rPr>
          <w:noProof/>
        </w:rPr>
        <w:fldChar w:fldCharType="end"/>
      </w:r>
      <w:r w:rsidRPr="0056606E">
        <w:rPr>
          <w:noProof/>
        </w:rPr>
        <w:tab/>
      </w:r>
      <w:r>
        <w:rPr>
          <w:noProof/>
        </w:rPr>
        <w:t>Disclosure of Conflicts of Interest</w:t>
      </w:r>
      <w:bookmarkEnd w:id="13"/>
      <w:bookmarkEnd w:id="14"/>
    </w:p>
    <w:p w14:paraId="19D18441" w14:textId="77777777" w:rsidR="008776FF" w:rsidRDefault="008776FF" w:rsidP="007A62D8">
      <w:r>
        <w:t xml:space="preserve">Conflict of interest laws are prescribed under the </w:t>
      </w:r>
      <w:r w:rsidRPr="005331E3">
        <w:rPr>
          <w:i/>
          <w:iCs/>
        </w:rPr>
        <w:t>Local Government Act 2020</w:t>
      </w:r>
      <w:r w:rsidRPr="00E470AA">
        <w:t xml:space="preserve"> (the Act) and in the Local Government (Governance and Integrity) Regulations 2020 (the Regulations). Managing </w:t>
      </w:r>
      <w:r>
        <w:t xml:space="preserve">conflicts of interest is about ensuring the integrity and transparency of decision-making. </w:t>
      </w:r>
    </w:p>
    <w:p w14:paraId="15CB8456" w14:textId="77777777" w:rsidR="008776FF" w:rsidRDefault="008776FF" w:rsidP="007A62D8">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3BA09F19" w14:textId="77777777" w:rsidR="008776FF" w:rsidRPr="00E80F58" w:rsidRDefault="008776FF" w:rsidP="007A62D8">
      <w:r w:rsidRPr="00E80F58">
        <w:t>Section 126 of the Act states that a</w:t>
      </w:r>
      <w:r>
        <w:t xml:space="preserve"> Councillor</w:t>
      </w:r>
      <w:r w:rsidRPr="00E80F58">
        <w:t xml:space="preserve"> has a conflict of interest if the</w:t>
      </w:r>
      <w:r>
        <w:t>y</w:t>
      </w:r>
      <w:r w:rsidRPr="00E80F58">
        <w:t xml:space="preserve"> ha</w:t>
      </w:r>
      <w:r>
        <w:t>ve</w:t>
      </w:r>
      <w:r w:rsidRPr="00E80F58">
        <w:t xml:space="preserve"> a general conflict of interest or a material conflict of interest.  These are explained below:</w:t>
      </w:r>
    </w:p>
    <w:p w14:paraId="1C046357" w14:textId="77777777" w:rsidR="008776FF" w:rsidRPr="00E80F58" w:rsidRDefault="008776FF" w:rsidP="007A62D8">
      <w:pPr>
        <w:pStyle w:val="ListParagraph"/>
        <w:numPr>
          <w:ilvl w:val="0"/>
          <w:numId w:val="47"/>
        </w:numPr>
        <w:ind w:left="567" w:hanging="567"/>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14:paraId="6F63D19A" w14:textId="77777777" w:rsidR="008776FF" w:rsidRPr="00E80F58" w:rsidRDefault="008776FF" w:rsidP="007A62D8">
      <w:pPr>
        <w:pStyle w:val="ListParagraph"/>
        <w:numPr>
          <w:ilvl w:val="0"/>
          <w:numId w:val="47"/>
        </w:numPr>
        <w:spacing w:after="120" w:line="240" w:lineRule="auto"/>
        <w:ind w:left="567" w:hanging="567"/>
      </w:pPr>
      <w:r w:rsidRPr="00E80F58">
        <w:t xml:space="preserve">A </w:t>
      </w:r>
      <w:r>
        <w:t>Councillor</w:t>
      </w:r>
      <w:r w:rsidRPr="00E80F58">
        <w:t xml:space="preserve"> has a material conflict of interest in a matter if an affected person would gain a benefit or suffer a loss depending on the outcome of the matter.</w:t>
      </w:r>
    </w:p>
    <w:p w14:paraId="636CE858" w14:textId="77777777" w:rsidR="008776FF" w:rsidRDefault="008776FF" w:rsidP="007A62D8">
      <w:pPr>
        <w:spacing w:after="0"/>
      </w:pPr>
      <w:r>
        <w:t xml:space="preserve">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w:t>
      </w:r>
      <w:r>
        <w:lastRenderedPageBreak/>
        <w:t>must also exclude themselves from any action in relation to the matter, including an action taken to implement a council decision, for example, issuing a planning permit.</w:t>
      </w:r>
    </w:p>
    <w:bookmarkStart w:id="15" w:name="PDF1_PublicQuestionTime"/>
    <w:p w14:paraId="641A6B48" w14:textId="77777777" w:rsidR="008776FF" w:rsidRDefault="008776FF" w:rsidP="008776FF">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6" w:name="_Toc78457716"/>
      <w:r>
        <w:rPr>
          <w:noProof/>
        </w:rPr>
        <w:t>8</w:t>
      </w:r>
      <w:r>
        <w:rPr>
          <w:noProof/>
        </w:rPr>
        <w:fldChar w:fldCharType="end"/>
      </w:r>
      <w:r w:rsidRPr="0056606E">
        <w:rPr>
          <w:noProof/>
        </w:rPr>
        <w:tab/>
      </w:r>
      <w:r>
        <w:rPr>
          <w:noProof/>
        </w:rPr>
        <w:t>Public Question Time</w:t>
      </w:r>
      <w:bookmarkEnd w:id="15"/>
      <w:bookmarkEnd w:id="16"/>
      <w:r>
        <w:rPr>
          <w:noProof/>
        </w:rPr>
        <w:t xml:space="preserve"> </w:t>
      </w:r>
    </w:p>
    <w:p w14:paraId="649297E6" w14:textId="77777777" w:rsidR="008776FF" w:rsidRDefault="008776FF" w:rsidP="007A62D8">
      <w:r>
        <w:t>The aim of Public Question Time is to provide an opportunity for the public to ask general questions at Council Meetings requiring routine responses. Public Question Time is conducted in accordance with section 3.7.1 of the Council’s Governance Rules.</w:t>
      </w:r>
    </w:p>
    <w:p w14:paraId="66DA3E39" w14:textId="77777777" w:rsidR="008776FF" w:rsidRDefault="008776FF" w:rsidP="007A62D8">
      <w:pPr>
        <w:pStyle w:val="ICBodyList2"/>
        <w:numPr>
          <w:ilvl w:val="1"/>
          <w:numId w:val="33"/>
        </w:numPr>
        <w:ind w:left="567"/>
      </w:pPr>
      <w:r>
        <w:t>Question time will take place during the Council Meeting as provided for in the agenda.</w:t>
      </w:r>
    </w:p>
    <w:p w14:paraId="5D921195" w14:textId="77777777" w:rsidR="008776FF" w:rsidRDefault="008776FF" w:rsidP="007A62D8">
      <w:pPr>
        <w:pStyle w:val="ICBodyList2"/>
        <w:numPr>
          <w:ilvl w:val="1"/>
          <w:numId w:val="33"/>
        </w:numPr>
        <w:ind w:left="567"/>
      </w:pPr>
      <w:r>
        <w:t>Questions in writing in the form prescribed by the Chief Executive Officer will be accepted up to 5pm on the day before the Meeting.</w:t>
      </w:r>
    </w:p>
    <w:p w14:paraId="47B96B27" w14:textId="77777777" w:rsidR="008776FF" w:rsidRDefault="008776FF" w:rsidP="007A62D8">
      <w:pPr>
        <w:pStyle w:val="ICBodyList2"/>
        <w:numPr>
          <w:ilvl w:val="1"/>
          <w:numId w:val="33"/>
        </w:numPr>
        <w:ind w:left="567"/>
      </w:pPr>
      <w:r>
        <w:t>A person must not submit more than two (2) individual questions at a meeting, inclusive of all parts and variants as interpreted by the Chairperson or other person authorised for this purpose by the Chairperson.</w:t>
      </w:r>
    </w:p>
    <w:p w14:paraId="2F5091D5" w14:textId="77777777" w:rsidR="008776FF" w:rsidRDefault="008776FF" w:rsidP="007A62D8">
      <w:pPr>
        <w:pStyle w:val="ICBodyList2"/>
        <w:numPr>
          <w:ilvl w:val="1"/>
          <w:numId w:val="33"/>
        </w:numPr>
        <w:ind w:left="567"/>
      </w:pPr>
      <w:r>
        <w:t>A question will only be read to the meeting if the Chairperson or other person authorised for this purpose by the Chairperson has determined that the:</w:t>
      </w:r>
    </w:p>
    <w:p w14:paraId="40F769FA" w14:textId="77777777" w:rsidR="008776FF" w:rsidRPr="007B5DBF" w:rsidRDefault="008776FF" w:rsidP="007A62D8">
      <w:pPr>
        <w:pStyle w:val="ICBodyList3"/>
        <w:numPr>
          <w:ilvl w:val="2"/>
          <w:numId w:val="33"/>
        </w:numPr>
        <w:ind w:left="1134"/>
      </w:pPr>
      <w:r w:rsidRPr="007B5DBF">
        <w:t>person directing the question is present in the gallery;</w:t>
      </w:r>
    </w:p>
    <w:p w14:paraId="6EA96E3D" w14:textId="77777777" w:rsidR="008776FF" w:rsidRPr="007B5DBF" w:rsidRDefault="008776FF" w:rsidP="007A62D8">
      <w:pPr>
        <w:pStyle w:val="ICBodyList3"/>
        <w:numPr>
          <w:ilvl w:val="2"/>
          <w:numId w:val="33"/>
        </w:numPr>
        <w:ind w:left="1134"/>
      </w:pPr>
      <w:r w:rsidRPr="007B5DBF">
        <w:t>question does not relate to a confidential matter;</w:t>
      </w:r>
    </w:p>
    <w:p w14:paraId="74F712DE" w14:textId="77777777" w:rsidR="008776FF" w:rsidRPr="007B5DBF" w:rsidRDefault="008776FF" w:rsidP="007A62D8">
      <w:pPr>
        <w:pStyle w:val="ICBodyList3"/>
        <w:numPr>
          <w:ilvl w:val="2"/>
          <w:numId w:val="33"/>
        </w:numPr>
        <w:ind w:left="1134"/>
      </w:pPr>
      <w:r w:rsidRPr="007B5DBF">
        <w:t>question does not relate to a matter in respect of which Council has no power to act;</w:t>
      </w:r>
    </w:p>
    <w:p w14:paraId="459BC077" w14:textId="77777777" w:rsidR="008776FF" w:rsidRPr="007B5DBF" w:rsidRDefault="008776FF" w:rsidP="007A62D8">
      <w:pPr>
        <w:pStyle w:val="ICBodyList3"/>
        <w:numPr>
          <w:ilvl w:val="2"/>
          <w:numId w:val="33"/>
        </w:numPr>
        <w:ind w:left="1134"/>
      </w:pPr>
      <w:r w:rsidRPr="007B5DBF">
        <w:t>question is not defamatory, indecent, abusive or objectionable in language or substance;</w:t>
      </w:r>
    </w:p>
    <w:p w14:paraId="03336BC7" w14:textId="77777777" w:rsidR="008776FF" w:rsidRPr="007B5DBF" w:rsidRDefault="008776FF" w:rsidP="007A62D8">
      <w:pPr>
        <w:pStyle w:val="ICBodyList3"/>
        <w:numPr>
          <w:ilvl w:val="2"/>
          <w:numId w:val="33"/>
        </w:numPr>
        <w:ind w:left="1134"/>
      </w:pPr>
      <w:r w:rsidRPr="007B5DBF">
        <w:t>question is not a repetition of a question already asked or answered (whether at the same or an earlier meeting); and</w:t>
      </w:r>
    </w:p>
    <w:p w14:paraId="66BA5CE6" w14:textId="77777777" w:rsidR="008776FF" w:rsidRDefault="008776FF" w:rsidP="007A62D8">
      <w:pPr>
        <w:pStyle w:val="ICBodyList3"/>
        <w:numPr>
          <w:ilvl w:val="2"/>
          <w:numId w:val="33"/>
        </w:numPr>
        <w:ind w:left="1134"/>
      </w:pPr>
      <w:r w:rsidRPr="007B5DBF">
        <w:t>question is not asked to embarrass a Councillor, member of Council staff or member of the public.</w:t>
      </w:r>
    </w:p>
    <w:p w14:paraId="168AD8D3" w14:textId="77777777" w:rsidR="008776FF" w:rsidRDefault="008776FF" w:rsidP="007A62D8">
      <w:pPr>
        <w:pStyle w:val="ICBodyList2"/>
        <w:numPr>
          <w:ilvl w:val="1"/>
          <w:numId w:val="33"/>
        </w:numPr>
        <w:ind w:left="567"/>
      </w:pPr>
      <w:r>
        <w:t>Persons submitting questions must be present in the public gallery. If they are not present in the Gallery, the question will be held over to the next meeting only.</w:t>
      </w:r>
    </w:p>
    <w:p w14:paraId="67ACC508" w14:textId="77777777" w:rsidR="008776FF" w:rsidRPr="007B5DBF" w:rsidRDefault="008776FF" w:rsidP="007A62D8">
      <w:pPr>
        <w:pStyle w:val="ICBodyList2"/>
        <w:numPr>
          <w:ilvl w:val="1"/>
          <w:numId w:val="33"/>
        </w:numPr>
        <w:ind w:left="567"/>
      </w:pPr>
      <w:r>
        <w:t>The Chief Executive Officer will read out each question and the Chairperson shall decide who will answer each question.</w:t>
      </w:r>
    </w:p>
    <w:p w14:paraId="6A0FAE74" w14:textId="77777777" w:rsidR="008776FF" w:rsidRDefault="008776FF" w:rsidP="007A62D8">
      <w:pPr>
        <w:ind w:left="567"/>
      </w:pPr>
      <w:r>
        <w:t>A Councillor or Council officer may:</w:t>
      </w:r>
    </w:p>
    <w:p w14:paraId="76A47D37" w14:textId="77777777" w:rsidR="008776FF" w:rsidRDefault="008776FF" w:rsidP="007A62D8">
      <w:pPr>
        <w:pStyle w:val="ICBodyList3"/>
        <w:numPr>
          <w:ilvl w:val="2"/>
          <w:numId w:val="48"/>
        </w:numPr>
        <w:ind w:left="1134"/>
      </w:pPr>
      <w:r>
        <w:t>immediately answer the question asked; or</w:t>
      </w:r>
    </w:p>
    <w:p w14:paraId="1F64A875" w14:textId="77777777" w:rsidR="008776FF" w:rsidRDefault="008776FF" w:rsidP="007A62D8">
      <w:pPr>
        <w:pStyle w:val="ICBodyList3"/>
        <w:numPr>
          <w:ilvl w:val="2"/>
          <w:numId w:val="33"/>
        </w:numPr>
        <w:ind w:left="1134"/>
      </w:pPr>
      <w:r>
        <w:t>elect to have the question taken on notice until the next Ordinary meeting of Council; at which time the question must be answered and incorporated in the Agenda of the meeting under Public Question Time; or</w:t>
      </w:r>
    </w:p>
    <w:p w14:paraId="739F658B" w14:textId="77777777" w:rsidR="008776FF" w:rsidRDefault="008776FF" w:rsidP="007A62D8">
      <w:pPr>
        <w:pStyle w:val="ICBodyList3"/>
        <w:numPr>
          <w:ilvl w:val="2"/>
          <w:numId w:val="33"/>
        </w:numPr>
        <w:ind w:left="1134"/>
      </w:pPr>
      <w:r>
        <w:t>elect to submit a written answer to the person asking the question within 10 working days.</w:t>
      </w:r>
    </w:p>
    <w:p w14:paraId="45078BEB" w14:textId="77777777" w:rsidR="008776FF" w:rsidRDefault="008776FF" w:rsidP="007A62D8">
      <w:pPr>
        <w:ind w:left="1134"/>
      </w:pPr>
      <w:r>
        <w:t>Responses to public questions answered at the meeting, will be general in nature, provided in good faith and should not exceed two minutes. These responses will be summarised in the minutes of the meeting.</w:t>
      </w:r>
    </w:p>
    <w:p w14:paraId="4D8F8B1D" w14:textId="77777777" w:rsidR="008776FF" w:rsidRDefault="008776FF" w:rsidP="008776FF">
      <w:pPr>
        <w:pStyle w:val="ICTOC1"/>
        <w:sectPr w:rsidR="008776FF" w:rsidSect="008776FF">
          <w:type w:val="oddPage"/>
          <w:pgSz w:w="11907" w:h="16840" w:code="9"/>
          <w:pgMar w:top="1134" w:right="1134" w:bottom="1134" w:left="1134" w:header="567" w:footer="567" w:gutter="0"/>
          <w:cols w:space="720"/>
          <w:formProt w:val="0"/>
        </w:sectPr>
      </w:pPr>
    </w:p>
    <w:bookmarkStart w:id="17" w:name="PDF1_Petitions"/>
    <w:p w14:paraId="16D8C216" w14:textId="77777777" w:rsidR="008776FF" w:rsidRDefault="008776FF" w:rsidP="008776FF">
      <w:pPr>
        <w:pStyle w:val="ICTOC1"/>
      </w:pPr>
      <w:r>
        <w:lastRenderedPageBreak/>
        <w:fldChar w:fldCharType="begin"/>
      </w:r>
      <w:r>
        <w:instrText xml:space="preserve"> SEQ SeqList \* Charformat </w:instrText>
      </w:r>
      <w:r>
        <w:fldChar w:fldCharType="separate"/>
      </w:r>
      <w:bookmarkStart w:id="18" w:name="_Toc78457717"/>
      <w:r>
        <w:rPr>
          <w:noProof/>
        </w:rPr>
        <w:t>9</w:t>
      </w:r>
      <w:r>
        <w:fldChar w:fldCharType="end"/>
      </w:r>
      <w:r>
        <w:tab/>
        <w:t>Petitions</w:t>
      </w:r>
      <w:bookmarkEnd w:id="17"/>
      <w:bookmarkEnd w:id="18"/>
    </w:p>
    <w:p w14:paraId="149A84B6" w14:textId="77777777" w:rsidR="008776FF" w:rsidRDefault="008776FF" w:rsidP="008776FF">
      <w:pPr>
        <w:pStyle w:val="ICTOC2"/>
      </w:pPr>
      <w:bookmarkStart w:id="19" w:name="PDF2_ReportName_9889"/>
      <w:bookmarkStart w:id="20" w:name="_Toc78457718"/>
      <w:bookmarkEnd w:id="19"/>
      <w:r>
        <w:t>9.1</w:t>
      </w:r>
      <w:r>
        <w:tab/>
        <w:t>Petition - Claret Ash Tree, Fisken Street, Ballan</w:t>
      </w:r>
      <w:bookmarkEnd w:id="20"/>
    </w:p>
    <w:p w14:paraId="06E1EEDF" w14:textId="77777777" w:rsidR="008776FF" w:rsidRDefault="008776FF" w:rsidP="008776FF">
      <w:pPr>
        <w:tabs>
          <w:tab w:val="left" w:pos="1985"/>
        </w:tabs>
        <w:ind w:left="1985" w:hanging="1985"/>
        <w:rPr>
          <w:b/>
          <w:szCs w:val="24"/>
        </w:rPr>
      </w:pPr>
      <w:r w:rsidRPr="00C52EA9">
        <w:rPr>
          <w:b/>
          <w:szCs w:val="24"/>
        </w:rPr>
        <w:t>Author:</w:t>
      </w:r>
      <w:r w:rsidRPr="00C52EA9">
        <w:rPr>
          <w:b/>
          <w:szCs w:val="24"/>
        </w:rPr>
        <w:tab/>
      </w:r>
      <w:r>
        <w:rPr>
          <w:b/>
          <w:szCs w:val="24"/>
        </w:rPr>
        <w:t>Anthony Smith</w:t>
      </w:r>
      <w:r w:rsidRPr="00C52EA9">
        <w:rPr>
          <w:b/>
          <w:szCs w:val="24"/>
        </w:rPr>
        <w:t xml:space="preserve">, </w:t>
      </w:r>
      <w:r>
        <w:rPr>
          <w:b/>
          <w:szCs w:val="24"/>
        </w:rPr>
        <w:t>Manager Governance, Risk &amp; Corporate Planning</w:t>
      </w:r>
    </w:p>
    <w:p w14:paraId="24958FB2" w14:textId="77777777" w:rsidR="008776FF" w:rsidRPr="00C52EA9" w:rsidRDefault="008776FF" w:rsidP="008776FF">
      <w:pPr>
        <w:tabs>
          <w:tab w:val="left" w:pos="1985"/>
        </w:tabs>
        <w:ind w:left="1985" w:hanging="1985"/>
        <w:rPr>
          <w:b/>
          <w:szCs w:val="24"/>
        </w:rPr>
      </w:pPr>
      <w:r>
        <w:rPr>
          <w:b/>
          <w:szCs w:val="24"/>
        </w:rPr>
        <w:t>Authoriser</w:t>
      </w:r>
      <w:r w:rsidRPr="00C52EA9">
        <w:rPr>
          <w:b/>
          <w:szCs w:val="24"/>
        </w:rPr>
        <w:t>:</w:t>
      </w:r>
      <w:r w:rsidRPr="00C52EA9">
        <w:rPr>
          <w:b/>
          <w:szCs w:val="24"/>
        </w:rPr>
        <w:tab/>
      </w:r>
      <w:r w:rsidRPr="00BE5ABE">
        <w:rPr>
          <w:rFonts w:cs="Calibri"/>
          <w:b/>
          <w:szCs w:val="24"/>
        </w:rPr>
        <w:t>Derek Madden, Chief Executive Officer</w:t>
      </w:r>
      <w:r>
        <w:rPr>
          <w:b/>
          <w:szCs w:val="24"/>
        </w:rPr>
        <w:t xml:space="preserve"> </w:t>
      </w:r>
    </w:p>
    <w:p w14:paraId="18B6595D" w14:textId="77777777" w:rsidR="008776FF" w:rsidRPr="00C52EA9" w:rsidRDefault="008776FF" w:rsidP="008776FF">
      <w:pPr>
        <w:tabs>
          <w:tab w:val="left" w:pos="1984"/>
        </w:tabs>
        <w:spacing w:before="120" w:after="0"/>
        <w:ind w:left="2551" w:hanging="2551"/>
        <w:rPr>
          <w:b/>
          <w:szCs w:val="24"/>
        </w:rPr>
      </w:pPr>
      <w:bookmarkStart w:id="21" w:name="PDF2_Attachments"/>
      <w:bookmarkStart w:id="22" w:name="PDF2_Attachments_9889"/>
      <w:r w:rsidRPr="00C52EA9">
        <w:rPr>
          <w:b/>
          <w:szCs w:val="24"/>
        </w:rPr>
        <w:t>Attachments:</w:t>
      </w:r>
      <w:r w:rsidRPr="00C52EA9">
        <w:rPr>
          <w:b/>
          <w:szCs w:val="24"/>
        </w:rPr>
        <w:tab/>
      </w:r>
      <w:r w:rsidRPr="00460423">
        <w:rPr>
          <w:rFonts w:cs="Calibri"/>
          <w:b/>
          <w:szCs w:val="24"/>
        </w:rPr>
        <w:t>Nil</w:t>
      </w:r>
      <w:r>
        <w:rPr>
          <w:b/>
          <w:szCs w:val="24"/>
        </w:rPr>
        <w:t xml:space="preserve"> </w:t>
      </w:r>
      <w:bookmarkEnd w:id="21"/>
      <w:bookmarkEnd w:id="22"/>
    </w:p>
    <w:p w14:paraId="268EF305" w14:textId="77777777" w:rsidR="008776FF" w:rsidRDefault="008776FF" w:rsidP="008776FF">
      <w:pPr>
        <w:tabs>
          <w:tab w:val="left" w:pos="2268"/>
        </w:tabs>
        <w:spacing w:after="0"/>
        <w:rPr>
          <w:szCs w:val="24"/>
        </w:rPr>
      </w:pPr>
      <w:r w:rsidRPr="00612D6E">
        <w:rPr>
          <w:szCs w:val="24"/>
        </w:rPr>
        <w:t xml:space="preserve"> </w:t>
      </w:r>
    </w:p>
    <w:p w14:paraId="550DBD10" w14:textId="77777777" w:rsidR="008776FF" w:rsidRDefault="008776FF" w:rsidP="008776FF">
      <w:pPr>
        <w:pStyle w:val="ICHeading3"/>
        <w:spacing w:before="0"/>
      </w:pPr>
      <w:r>
        <w:t>Purpose</w:t>
      </w:r>
    </w:p>
    <w:p w14:paraId="0B1AFC23" w14:textId="77777777" w:rsidR="008776FF" w:rsidRDefault="008776FF" w:rsidP="008776FF">
      <w:r>
        <w:t>Council has received a petition containing 159 signatures from residents and visitors of Ballan.</w:t>
      </w:r>
    </w:p>
    <w:p w14:paraId="25477EB8" w14:textId="77777777" w:rsidR="008776FF" w:rsidRDefault="008776FF" w:rsidP="008776FF">
      <w:pPr>
        <w:pStyle w:val="ICHeading3"/>
      </w:pPr>
      <w:r>
        <w:t>Executive Summary</w:t>
      </w:r>
    </w:p>
    <w:p w14:paraId="42D50E91" w14:textId="77777777" w:rsidR="008776FF" w:rsidRPr="00862BFF" w:rsidRDefault="008776FF" w:rsidP="008776FF">
      <w:pPr>
        <w:pStyle w:val="ListParagraph"/>
        <w:spacing w:after="120" w:line="240" w:lineRule="auto"/>
        <w:ind w:left="0"/>
        <w:contextualSpacing w:val="0"/>
        <w:jc w:val="left"/>
      </w:pPr>
      <w:r>
        <w:t>The petition states:</w:t>
      </w:r>
    </w:p>
    <w:p w14:paraId="029CB396" w14:textId="77777777" w:rsidR="008776FF" w:rsidRDefault="008776FF" w:rsidP="008776FF">
      <w:pPr>
        <w:ind w:left="567"/>
        <w:rPr>
          <w:i/>
        </w:rPr>
      </w:pPr>
      <w:r w:rsidRPr="00460423">
        <w:rPr>
          <w:i/>
        </w:rPr>
        <w:t xml:space="preserve">We, the undersigned concerned citizens, hereby petition the Moorabool Shire Council to save the mature Claret Ash tree at 22 Fisken St opposite the CFA in </w:t>
      </w:r>
      <w:proofErr w:type="spellStart"/>
      <w:r w:rsidRPr="00460423">
        <w:rPr>
          <w:i/>
        </w:rPr>
        <w:t>BaIlan</w:t>
      </w:r>
      <w:proofErr w:type="spellEnd"/>
      <w:r w:rsidRPr="00460423">
        <w:rPr>
          <w:i/>
        </w:rPr>
        <w:t xml:space="preserve">. There is a permit application (PA 2021042) by Council engineers to remove/cut down this tree in order to redo concrete curbing and guttering. The decision has NOT YET been made. We ask the Council to refuse this application and NOT remove this beautiful, mature tree and to use some other way to fix the guttering </w:t>
      </w:r>
      <w:proofErr w:type="spellStart"/>
      <w:r w:rsidRPr="00460423">
        <w:rPr>
          <w:i/>
        </w:rPr>
        <w:t>eg.</w:t>
      </w:r>
      <w:proofErr w:type="spellEnd"/>
      <w:r w:rsidRPr="00460423">
        <w:rPr>
          <w:i/>
        </w:rPr>
        <w:t xml:space="preserve"> box the tree as done in the main street. This is a significant and magnificent, mature (40 years plus) deciduous tree. It provides shade in summer, glorious Autumn colour, bird habitat and generally enhances the beauty of Ballan which is known as an Autumn Town.</w:t>
      </w:r>
    </w:p>
    <w:p w14:paraId="50A22BFA" w14:textId="77777777" w:rsidR="008776FF" w:rsidRDefault="008776FF" w:rsidP="008776FF">
      <w:r>
        <w:t xml:space="preserve">This petition meets the requirements of Clause 3.7.2 of Council’s Governance Rules, and only those signatories that met the requirements of Part 3.7.2 of Council’s Governance Rules were included in the total. </w:t>
      </w:r>
    </w:p>
    <w:p w14:paraId="787DEF49" w14:textId="77777777" w:rsidR="008776FF" w:rsidRPr="00EA6352" w:rsidRDefault="008776FF" w:rsidP="008776FF">
      <w:pPr>
        <w:pStyle w:val="ListParagraph"/>
        <w:spacing w:after="120" w:line="240" w:lineRule="auto"/>
        <w:ind w:left="0"/>
        <w:contextualSpacing w:val="0"/>
        <w:jc w:val="left"/>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776FF" w14:paraId="361D5D52" w14:textId="77777777" w:rsidTr="00FF1F7D">
        <w:tc>
          <w:tcPr>
            <w:tcW w:w="9855" w:type="dxa"/>
          </w:tcPr>
          <w:p w14:paraId="1251AFB8" w14:textId="77777777" w:rsidR="008776FF" w:rsidRDefault="008776FF" w:rsidP="00FF1F7D">
            <w:pPr>
              <w:pStyle w:val="ICHeading3"/>
              <w:keepNext w:val="0"/>
            </w:pPr>
            <w:bookmarkStart w:id="23" w:name="PDF2_Recommendations_9889"/>
            <w:bookmarkStart w:id="24" w:name="PDF2_Recommendations"/>
            <w:bookmarkEnd w:id="23"/>
            <w:bookmarkEnd w:id="24"/>
            <w:r w:rsidRPr="00DD096D">
              <w:t>Recommendation</w:t>
            </w:r>
          </w:p>
          <w:p w14:paraId="62CEE468" w14:textId="77777777" w:rsidR="008776FF" w:rsidRPr="00F10DC7" w:rsidRDefault="008776FF" w:rsidP="00FF1F7D">
            <w:pPr>
              <w:rPr>
                <w:b/>
              </w:rPr>
            </w:pPr>
            <w:r w:rsidRPr="008825FA">
              <w:rPr>
                <w:b/>
              </w:rPr>
              <w:t>That</w:t>
            </w:r>
            <w:r>
              <w:rPr>
                <w:b/>
              </w:rPr>
              <w:t xml:space="preserve"> t</w:t>
            </w:r>
            <w:r w:rsidRPr="007802B3">
              <w:rPr>
                <w:b/>
              </w:rPr>
              <w:t xml:space="preserve">he petition containing </w:t>
            </w:r>
            <w:r>
              <w:rPr>
                <w:b/>
              </w:rPr>
              <w:t>159</w:t>
            </w:r>
            <w:r w:rsidRPr="007802B3">
              <w:rPr>
                <w:b/>
              </w:rPr>
              <w:t xml:space="preserve"> signatures in relation to </w:t>
            </w:r>
            <w:r>
              <w:rPr>
                <w:b/>
              </w:rPr>
              <w:t>saving the mature Claret Ash tree at 22 Fisken Street, Ballan, be received by Council and considered as part of the process for determining planning application PA2021042</w:t>
            </w:r>
            <w:r w:rsidRPr="007802B3">
              <w:rPr>
                <w:b/>
              </w:rPr>
              <w:t>.</w:t>
            </w:r>
          </w:p>
        </w:tc>
      </w:tr>
    </w:tbl>
    <w:p w14:paraId="1F91F014" w14:textId="77777777" w:rsidR="008776FF" w:rsidRDefault="008776FF" w:rsidP="008776FF">
      <w:pPr>
        <w:spacing w:after="0"/>
        <w:rPr>
          <w:b/>
        </w:rPr>
      </w:pPr>
    </w:p>
    <w:p w14:paraId="3CB3E836" w14:textId="77777777" w:rsidR="008776FF" w:rsidRDefault="008776FF" w:rsidP="008776FF">
      <w:pPr>
        <w:pStyle w:val="ICHeading3"/>
        <w:spacing w:before="0"/>
      </w:pPr>
    </w:p>
    <w:p w14:paraId="5CE03B41" w14:textId="77777777" w:rsidR="008776FF" w:rsidRPr="00A8131D" w:rsidRDefault="008776FF" w:rsidP="008776FF">
      <w:pPr>
        <w:spacing w:after="0"/>
      </w:pPr>
      <w:r>
        <w:t xml:space="preserve"> </w:t>
      </w:r>
      <w:bookmarkStart w:id="25" w:name="PageSet_Report_9889"/>
      <w:bookmarkEnd w:id="25"/>
      <w:r w:rsidRPr="008776FF">
        <w:t xml:space="preserve">  </w:t>
      </w:r>
    </w:p>
    <w:p w14:paraId="214E0C13" w14:textId="77777777" w:rsidR="008776FF" w:rsidRDefault="008776FF" w:rsidP="008776FF">
      <w:pPr>
        <w:pStyle w:val="ICTOC1"/>
        <w:tabs>
          <w:tab w:val="clear" w:pos="851"/>
          <w:tab w:val="left" w:pos="567"/>
        </w:tabs>
        <w:rPr>
          <w:noProof/>
        </w:rPr>
        <w:sectPr w:rsidR="008776FF" w:rsidSect="008776FF">
          <w:headerReference w:type="even" r:id="rId19"/>
          <w:headerReference w:type="default" r:id="rId20"/>
          <w:footerReference w:type="even" r:id="rId21"/>
          <w:footerReference w:type="default" r:id="rId22"/>
          <w:headerReference w:type="first" r:id="rId23"/>
          <w:footerReference w:type="first" r:id="rId24"/>
          <w:pgSz w:w="11907" w:h="16839" w:code="9"/>
          <w:pgMar w:top="1134" w:right="1134" w:bottom="1134" w:left="1134" w:header="567" w:footer="567" w:gutter="0"/>
          <w:cols w:space="720"/>
          <w:formProt w:val="0"/>
          <w:docGrid w:linePitch="326"/>
        </w:sectPr>
      </w:pPr>
    </w:p>
    <w:bookmarkStart w:id="26" w:name="PDF1_Presentations"/>
    <w:p w14:paraId="4A31F81D" w14:textId="77777777" w:rsidR="008776FF" w:rsidRDefault="008776FF" w:rsidP="008776FF">
      <w:pPr>
        <w:pStyle w:val="ICTOC1"/>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27" w:name="_Toc78457719"/>
      <w:r>
        <w:rPr>
          <w:noProof/>
        </w:rPr>
        <w:t>10</w:t>
      </w:r>
      <w:r>
        <w:rPr>
          <w:noProof/>
        </w:rPr>
        <w:fldChar w:fldCharType="end"/>
      </w:r>
      <w:r w:rsidRPr="0056606E">
        <w:rPr>
          <w:noProof/>
        </w:rPr>
        <w:tab/>
      </w:r>
      <w:r>
        <w:rPr>
          <w:noProof/>
        </w:rPr>
        <w:t>Presentations/Deputations</w:t>
      </w:r>
      <w:bookmarkEnd w:id="26"/>
      <w:bookmarkEnd w:id="27"/>
      <w:r>
        <w:rPr>
          <w:noProof/>
        </w:rPr>
        <w:t xml:space="preserve"> </w:t>
      </w:r>
    </w:p>
    <w:p w14:paraId="7A0847C0" w14:textId="77777777" w:rsidR="008776FF" w:rsidRDefault="008776FF" w:rsidP="007A62D8">
      <w:r>
        <w:t>The Council has made provision in the business of the Ordinary Meetings of the Council for the making of presentations or deputations to Council in relation to matters presented on the agenda for Council consideration.</w:t>
      </w:r>
    </w:p>
    <w:p w14:paraId="2AB57B13" w14:textId="77777777" w:rsidR="008776FF" w:rsidRDefault="008776FF" w:rsidP="007A62D8">
      <w:r>
        <w:t>Persons wishing to make a presentation or deputation to Council on a matter included in the agenda shall inform Council prior to the meeting by contacting the Chief Executive Officer’s office and registering their name and agenda item being spoken to.</w:t>
      </w:r>
    </w:p>
    <w:p w14:paraId="0F3F5827" w14:textId="77777777" w:rsidR="008776FF" w:rsidRDefault="008776FF" w:rsidP="007A62D8">
      <w:r>
        <w:t>At the meeting the Mayor will invite the persons wishing to make a presentation or delegation to address the Council on the agenda item.</w:t>
      </w:r>
    </w:p>
    <w:p w14:paraId="0C259841" w14:textId="77777777" w:rsidR="008776FF" w:rsidRDefault="008776FF" w:rsidP="007A62D8">
      <w:r>
        <w:t>The person making the presentation or deputation is to stand and address Council on the item.</w:t>
      </w:r>
    </w:p>
    <w:p w14:paraId="194E9F0D" w14:textId="77777777" w:rsidR="008776FF" w:rsidRDefault="008776FF" w:rsidP="007A62D8">
      <w:r>
        <w:t>No debate on the item is permitted between the person making the presentation or delegation and the Council.</w:t>
      </w:r>
    </w:p>
    <w:p w14:paraId="78387A5B" w14:textId="77777777" w:rsidR="008776FF" w:rsidRDefault="008776FF" w:rsidP="007A62D8">
      <w:r>
        <w:t>A maximum of three minutes per presentation or delegation will be allocated. An extension of time may be granted at the discretion of the Mayor.</w:t>
      </w:r>
    </w:p>
    <w:p w14:paraId="29BADD96" w14:textId="77777777" w:rsidR="008776FF" w:rsidRDefault="008776FF" w:rsidP="007A62D8">
      <w:r>
        <w:t>Councillors, through the Mayor, may ask the person making the presentation or delegation for clarification of matters presented.</w:t>
      </w:r>
    </w:p>
    <w:p w14:paraId="00D385F5" w14:textId="77777777" w:rsidR="008776FF" w:rsidRDefault="008776FF" w:rsidP="007A62D8">
      <w:r>
        <w:t>The Mayor may direct that a member of the gallery ceases speaking if the above procedure is not followed.</w:t>
      </w:r>
    </w:p>
    <w:p w14:paraId="4DC6BFE6" w14:textId="77777777" w:rsidR="008776FF" w:rsidRDefault="008776FF" w:rsidP="008776FF">
      <w:pPr>
        <w:pStyle w:val="ICTOC1"/>
        <w:sectPr w:rsidR="008776FF" w:rsidSect="008776FF">
          <w:headerReference w:type="even" r:id="rId25"/>
          <w:headerReference w:type="default" r:id="rId26"/>
          <w:footerReference w:type="even" r:id="rId27"/>
          <w:footerReference w:type="default" r:id="rId28"/>
          <w:headerReference w:type="first" r:id="rId29"/>
          <w:footerReference w:type="first" r:id="rId30"/>
          <w:pgSz w:w="11907" w:h="16839" w:code="9"/>
          <w:pgMar w:top="1134" w:right="1134" w:bottom="1134" w:left="1134" w:header="567" w:footer="567" w:gutter="0"/>
          <w:cols w:space="720"/>
          <w:formProt w:val="0"/>
          <w:docGrid w:linePitch="326"/>
        </w:sectPr>
      </w:pPr>
    </w:p>
    <w:bookmarkStart w:id="28" w:name="PDF1_ChiefExecutive"/>
    <w:p w14:paraId="5CBCC7BA" w14:textId="77777777" w:rsidR="008776FF" w:rsidRDefault="008776FF" w:rsidP="008776FF">
      <w:pPr>
        <w:pStyle w:val="ICTOC1"/>
      </w:pPr>
      <w:r>
        <w:lastRenderedPageBreak/>
        <w:fldChar w:fldCharType="begin"/>
      </w:r>
      <w:r>
        <w:instrText xml:space="preserve"> SEQ SeqList \* Charformat </w:instrText>
      </w:r>
      <w:r>
        <w:fldChar w:fldCharType="separate"/>
      </w:r>
      <w:bookmarkStart w:id="29" w:name="_Toc78457720"/>
      <w:r>
        <w:rPr>
          <w:noProof/>
        </w:rPr>
        <w:t>11</w:t>
      </w:r>
      <w:r>
        <w:fldChar w:fldCharType="end"/>
      </w:r>
      <w:r>
        <w:tab/>
        <w:t>Chief Executive Officer Reports</w:t>
      </w:r>
      <w:bookmarkEnd w:id="28"/>
      <w:bookmarkEnd w:id="29"/>
    </w:p>
    <w:p w14:paraId="51470276" w14:textId="77777777" w:rsidR="008776FF" w:rsidRPr="008776FF" w:rsidRDefault="008776FF" w:rsidP="008776FF">
      <w:pPr>
        <w:pStyle w:val="ICTOC2"/>
      </w:pPr>
      <w:bookmarkStart w:id="30" w:name="PDF2_ReportName_9910"/>
      <w:bookmarkStart w:id="31" w:name="_Toc78457721"/>
      <w:bookmarkEnd w:id="30"/>
      <w:r w:rsidRPr="008776FF">
        <w:t>11.1</w:t>
      </w:r>
      <w:r w:rsidRPr="008776FF">
        <w:tab/>
        <w:t>Advisory Committees of Council - Reports</w:t>
      </w:r>
      <w:bookmarkEnd w:id="31"/>
    </w:p>
    <w:p w14:paraId="2C36452E" w14:textId="77777777" w:rsidR="008776FF" w:rsidRPr="008776FF" w:rsidRDefault="008776FF" w:rsidP="008776FF">
      <w:pPr>
        <w:tabs>
          <w:tab w:val="left" w:pos="1985"/>
        </w:tabs>
        <w:ind w:left="1985" w:hanging="1985"/>
        <w:rPr>
          <w:b/>
          <w:szCs w:val="24"/>
        </w:rPr>
      </w:pPr>
      <w:r w:rsidRPr="008776FF">
        <w:rPr>
          <w:b/>
          <w:szCs w:val="24"/>
        </w:rPr>
        <w:t>Author:</w:t>
      </w:r>
      <w:r w:rsidRPr="008776FF">
        <w:rPr>
          <w:b/>
          <w:szCs w:val="24"/>
        </w:rPr>
        <w:tab/>
        <w:t>Anthony Smith, Manager Governance, Risk and Corporate Planning</w:t>
      </w:r>
    </w:p>
    <w:p w14:paraId="3908C729" w14:textId="77777777" w:rsidR="008776FF" w:rsidRPr="008776FF" w:rsidRDefault="008776FF" w:rsidP="008776FF">
      <w:pPr>
        <w:tabs>
          <w:tab w:val="left" w:pos="1985"/>
        </w:tabs>
        <w:ind w:left="1985" w:hanging="1985"/>
        <w:rPr>
          <w:b/>
          <w:szCs w:val="24"/>
        </w:rPr>
      </w:pPr>
      <w:r w:rsidRPr="008776FF">
        <w:rPr>
          <w:b/>
          <w:szCs w:val="24"/>
        </w:rPr>
        <w:t>Authoriser:</w:t>
      </w:r>
      <w:r w:rsidRPr="008776FF">
        <w:rPr>
          <w:b/>
          <w:szCs w:val="24"/>
        </w:rPr>
        <w:tab/>
      </w:r>
      <w:r w:rsidRPr="008776FF">
        <w:rPr>
          <w:rFonts w:cs="Calibri"/>
          <w:b/>
          <w:szCs w:val="24"/>
        </w:rPr>
        <w:t>Derek Madden, Chief Executive Officer</w:t>
      </w:r>
      <w:r w:rsidRPr="008776FF">
        <w:rPr>
          <w:b/>
          <w:szCs w:val="24"/>
        </w:rPr>
        <w:t xml:space="preserve"> </w:t>
      </w:r>
    </w:p>
    <w:p w14:paraId="20CD3462" w14:textId="77777777" w:rsidR="008776FF" w:rsidRPr="008776FF" w:rsidRDefault="008776FF" w:rsidP="008776FF">
      <w:pPr>
        <w:tabs>
          <w:tab w:val="left" w:pos="1984"/>
        </w:tabs>
        <w:spacing w:before="120" w:after="0"/>
        <w:ind w:left="2551" w:hanging="2551"/>
        <w:rPr>
          <w:rFonts w:cs="Calibri"/>
          <w:b/>
          <w:szCs w:val="24"/>
        </w:rPr>
      </w:pPr>
      <w:bookmarkStart w:id="32" w:name="PDF2_Attachments_9910"/>
      <w:r w:rsidRPr="008776FF">
        <w:rPr>
          <w:b/>
          <w:szCs w:val="24"/>
        </w:rPr>
        <w:t>Attachments:</w:t>
      </w:r>
      <w:r w:rsidRPr="008776FF">
        <w:rPr>
          <w:b/>
          <w:szCs w:val="24"/>
        </w:rPr>
        <w:tab/>
      </w:r>
      <w:r w:rsidRPr="008776FF">
        <w:rPr>
          <w:rFonts w:cs="Calibri"/>
          <w:b/>
          <w:szCs w:val="24"/>
        </w:rPr>
        <w:t>1.</w:t>
      </w:r>
      <w:r w:rsidRPr="008776FF">
        <w:rPr>
          <w:rFonts w:cs="Calibri"/>
          <w:b/>
          <w:szCs w:val="24"/>
        </w:rPr>
        <w:tab/>
        <w:t xml:space="preserve">Heritage Advisory Committee Minutes - April 2021 (under separate cover) </w:t>
      </w:r>
      <w:bookmarkStart w:id="33" w:name="PDFA_Attachment_1"/>
      <w:bookmarkStart w:id="34" w:name="PDFA_9910_1"/>
      <w:r w:rsidRPr="008776FF">
        <w:rPr>
          <w:rFonts w:cs="Calibri"/>
          <w:b/>
          <w:szCs w:val="24"/>
        </w:rPr>
        <w:t xml:space="preserve"> </w:t>
      </w:r>
      <w:bookmarkEnd w:id="33"/>
      <w:bookmarkEnd w:id="34"/>
    </w:p>
    <w:p w14:paraId="7B5F47D3" w14:textId="77777777" w:rsidR="008776FF" w:rsidRPr="008776FF" w:rsidRDefault="008776FF" w:rsidP="008776FF">
      <w:pPr>
        <w:tabs>
          <w:tab w:val="left" w:pos="2551"/>
        </w:tabs>
        <w:spacing w:after="0"/>
        <w:ind w:left="2551" w:hanging="567"/>
        <w:rPr>
          <w:rFonts w:cs="Calibri"/>
          <w:b/>
          <w:szCs w:val="24"/>
        </w:rPr>
      </w:pPr>
      <w:r w:rsidRPr="008776FF">
        <w:rPr>
          <w:rFonts w:cs="Calibri"/>
          <w:b/>
          <w:szCs w:val="24"/>
        </w:rPr>
        <w:t>2.</w:t>
      </w:r>
      <w:r w:rsidRPr="008776FF">
        <w:rPr>
          <w:rFonts w:cs="Calibri"/>
          <w:b/>
          <w:szCs w:val="24"/>
        </w:rPr>
        <w:tab/>
        <w:t xml:space="preserve">Heritage Advisory Committee Minutes - June 2021 (under separate cover) </w:t>
      </w:r>
      <w:bookmarkStart w:id="35" w:name="PDFA_Attachment_2"/>
      <w:bookmarkStart w:id="36" w:name="PDFA_9910_2"/>
      <w:r w:rsidRPr="008776FF">
        <w:rPr>
          <w:rFonts w:cs="Calibri"/>
          <w:b/>
          <w:szCs w:val="24"/>
        </w:rPr>
        <w:t xml:space="preserve"> </w:t>
      </w:r>
      <w:bookmarkEnd w:id="35"/>
      <w:bookmarkEnd w:id="36"/>
    </w:p>
    <w:p w14:paraId="11535AA6" w14:textId="77777777" w:rsidR="008776FF" w:rsidRPr="008776FF" w:rsidRDefault="008776FF" w:rsidP="008776FF">
      <w:pPr>
        <w:tabs>
          <w:tab w:val="left" w:pos="2551"/>
        </w:tabs>
        <w:spacing w:after="0"/>
        <w:ind w:left="2551" w:hanging="567"/>
        <w:rPr>
          <w:b/>
          <w:szCs w:val="24"/>
        </w:rPr>
      </w:pPr>
      <w:r w:rsidRPr="008776FF">
        <w:rPr>
          <w:rFonts w:cs="Calibri"/>
          <w:b/>
          <w:szCs w:val="24"/>
        </w:rPr>
        <w:t>3.</w:t>
      </w:r>
      <w:r w:rsidRPr="008776FF">
        <w:rPr>
          <w:rFonts w:cs="Calibri"/>
          <w:b/>
          <w:szCs w:val="24"/>
        </w:rPr>
        <w:tab/>
        <w:t xml:space="preserve">Local Business Advisory Committee Minutes - June 2021 (under separate cover) </w:t>
      </w:r>
      <w:bookmarkStart w:id="37" w:name="PDFA_Attachment_3"/>
      <w:bookmarkStart w:id="38" w:name="PDFA_9910_3"/>
      <w:r w:rsidRPr="008776FF">
        <w:rPr>
          <w:rFonts w:cs="Calibri"/>
          <w:b/>
          <w:szCs w:val="24"/>
        </w:rPr>
        <w:t xml:space="preserve"> </w:t>
      </w:r>
      <w:bookmarkEnd w:id="37"/>
      <w:bookmarkEnd w:id="38"/>
      <w:r w:rsidRPr="008776FF">
        <w:rPr>
          <w:b/>
          <w:szCs w:val="24"/>
        </w:rPr>
        <w:t xml:space="preserve"> </w:t>
      </w:r>
      <w:bookmarkEnd w:id="32"/>
    </w:p>
    <w:p w14:paraId="45C9427C" w14:textId="77777777" w:rsidR="008776FF" w:rsidRPr="008776FF" w:rsidRDefault="008776FF" w:rsidP="008776FF">
      <w:pPr>
        <w:tabs>
          <w:tab w:val="left" w:pos="2268"/>
        </w:tabs>
        <w:spacing w:after="0"/>
        <w:rPr>
          <w:szCs w:val="24"/>
        </w:rPr>
      </w:pPr>
      <w:r w:rsidRPr="008776FF">
        <w:rPr>
          <w:szCs w:val="24"/>
        </w:rPr>
        <w:t xml:space="preserve"> </w:t>
      </w:r>
    </w:p>
    <w:p w14:paraId="55086104" w14:textId="77777777" w:rsidR="008776FF" w:rsidRPr="008776FF" w:rsidRDefault="008776FF" w:rsidP="008776FF">
      <w:pPr>
        <w:keepNext/>
        <w:tabs>
          <w:tab w:val="left" w:pos="4111"/>
        </w:tabs>
        <w:outlineLvl w:val="2"/>
        <w:rPr>
          <w:b/>
          <w:caps/>
          <w:szCs w:val="20"/>
        </w:rPr>
      </w:pPr>
      <w:r w:rsidRPr="008776FF">
        <w:rPr>
          <w:b/>
          <w:caps/>
          <w:szCs w:val="20"/>
        </w:rPr>
        <w:t>Purpose</w:t>
      </w:r>
    </w:p>
    <w:p w14:paraId="3D7ECBB7" w14:textId="77777777" w:rsidR="008776FF" w:rsidRPr="008776FF" w:rsidRDefault="008776FF" w:rsidP="008776FF">
      <w:r w:rsidRPr="008776FF">
        <w:t>Advisory Committees are established to assist Council with executing specific functions or duties.</w:t>
      </w:r>
    </w:p>
    <w:p w14:paraId="445A0F96" w14:textId="77777777" w:rsidR="008776FF" w:rsidRPr="008776FF" w:rsidRDefault="008776FF" w:rsidP="008776FF">
      <w:r w:rsidRPr="008776FF">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4E14BABE" w14:textId="77777777" w:rsidR="008776FF" w:rsidRPr="008776FF" w:rsidRDefault="008776FF" w:rsidP="008776FF">
      <w:r w:rsidRPr="008776FF">
        <w:t xml:space="preserve">Advisory Committees are required to report to Council at intervals determined by the Council. </w:t>
      </w:r>
    </w:p>
    <w:p w14:paraId="0C4CEF48" w14:textId="77777777" w:rsidR="008776FF" w:rsidRPr="008776FF" w:rsidRDefault="008776FF" w:rsidP="008776FF">
      <w:pPr>
        <w:keepNext/>
        <w:tabs>
          <w:tab w:val="left" w:pos="4111"/>
        </w:tabs>
        <w:spacing w:before="240"/>
        <w:outlineLvl w:val="2"/>
        <w:rPr>
          <w:b/>
          <w:caps/>
          <w:szCs w:val="20"/>
        </w:rPr>
      </w:pPr>
      <w:r w:rsidRPr="008776FF">
        <w:rPr>
          <w:b/>
          <w:caps/>
          <w:szCs w:val="20"/>
        </w:rPr>
        <w:t>Executive Summary</w:t>
      </w:r>
    </w:p>
    <w:p w14:paraId="7E8451FA" w14:textId="77777777" w:rsidR="008776FF" w:rsidRPr="008776FF" w:rsidRDefault="008776FF" w:rsidP="008776FF">
      <w:pPr>
        <w:spacing w:after="240"/>
      </w:pPr>
      <w:r w:rsidRPr="008776FF">
        <w:t>Councillors, as representatives of the following Advisory Committees of Council, present the reports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977"/>
        <w:gridCol w:w="2693"/>
      </w:tblGrid>
      <w:tr w:rsidR="008776FF" w:rsidRPr="008776FF" w14:paraId="335A75C0" w14:textId="77777777" w:rsidTr="00FF1F7D">
        <w:tc>
          <w:tcPr>
            <w:tcW w:w="3969" w:type="dxa"/>
            <w:shd w:val="clear" w:color="auto" w:fill="000000" w:themeFill="text1"/>
          </w:tcPr>
          <w:p w14:paraId="3549E632" w14:textId="77777777" w:rsidR="008776FF" w:rsidRPr="008776FF" w:rsidRDefault="008776FF" w:rsidP="008776FF">
            <w:pPr>
              <w:spacing w:after="0"/>
              <w:jc w:val="left"/>
            </w:pPr>
            <w:r w:rsidRPr="008776FF">
              <w:t>Committee</w:t>
            </w:r>
          </w:p>
        </w:tc>
        <w:tc>
          <w:tcPr>
            <w:tcW w:w="2977" w:type="dxa"/>
            <w:shd w:val="clear" w:color="auto" w:fill="000000" w:themeFill="text1"/>
          </w:tcPr>
          <w:p w14:paraId="6F10E819" w14:textId="77777777" w:rsidR="008776FF" w:rsidRPr="008776FF" w:rsidRDefault="008776FF" w:rsidP="008776FF">
            <w:pPr>
              <w:spacing w:after="0"/>
              <w:jc w:val="center"/>
            </w:pPr>
            <w:r w:rsidRPr="008776FF">
              <w:t>Meeting Date</w:t>
            </w:r>
          </w:p>
        </w:tc>
        <w:tc>
          <w:tcPr>
            <w:tcW w:w="2693" w:type="dxa"/>
            <w:shd w:val="clear" w:color="auto" w:fill="000000" w:themeFill="text1"/>
          </w:tcPr>
          <w:p w14:paraId="76A50269" w14:textId="77777777" w:rsidR="008776FF" w:rsidRPr="008776FF" w:rsidRDefault="008776FF" w:rsidP="008776FF">
            <w:pPr>
              <w:spacing w:after="0"/>
              <w:jc w:val="center"/>
            </w:pPr>
            <w:r w:rsidRPr="008776FF">
              <w:t>Council Representatives</w:t>
            </w:r>
          </w:p>
        </w:tc>
      </w:tr>
      <w:tr w:rsidR="008776FF" w:rsidRPr="008776FF" w14:paraId="10B2519D" w14:textId="77777777" w:rsidTr="00FF1F7D">
        <w:tc>
          <w:tcPr>
            <w:tcW w:w="3969" w:type="dxa"/>
          </w:tcPr>
          <w:p w14:paraId="3064071D" w14:textId="77777777" w:rsidR="008776FF" w:rsidRPr="008776FF" w:rsidRDefault="008776FF" w:rsidP="008776FF">
            <w:pPr>
              <w:spacing w:before="120"/>
              <w:jc w:val="left"/>
            </w:pPr>
            <w:r w:rsidRPr="008776FF">
              <w:t>Heritage Advisory Committee</w:t>
            </w:r>
          </w:p>
        </w:tc>
        <w:tc>
          <w:tcPr>
            <w:tcW w:w="2977" w:type="dxa"/>
          </w:tcPr>
          <w:p w14:paraId="0871BE80" w14:textId="77777777" w:rsidR="008776FF" w:rsidRPr="008776FF" w:rsidRDefault="008776FF" w:rsidP="008776FF">
            <w:pPr>
              <w:spacing w:before="120"/>
              <w:jc w:val="center"/>
            </w:pPr>
            <w:r w:rsidRPr="008776FF">
              <w:t>Wednesday 21 April 2021</w:t>
            </w:r>
          </w:p>
        </w:tc>
        <w:tc>
          <w:tcPr>
            <w:tcW w:w="2693" w:type="dxa"/>
          </w:tcPr>
          <w:p w14:paraId="0EA5FB9C" w14:textId="77777777" w:rsidR="008776FF" w:rsidRPr="008776FF" w:rsidRDefault="008776FF" w:rsidP="008776FF">
            <w:pPr>
              <w:spacing w:before="120"/>
              <w:jc w:val="center"/>
            </w:pPr>
            <w:r w:rsidRPr="008776FF">
              <w:t>Cr Paul Tatchell</w:t>
            </w:r>
          </w:p>
        </w:tc>
      </w:tr>
      <w:tr w:rsidR="008776FF" w:rsidRPr="008776FF" w14:paraId="01E3C8F1" w14:textId="77777777" w:rsidTr="00FF1F7D">
        <w:tc>
          <w:tcPr>
            <w:tcW w:w="3969" w:type="dxa"/>
          </w:tcPr>
          <w:p w14:paraId="23F1A185" w14:textId="77777777" w:rsidR="008776FF" w:rsidRPr="008776FF" w:rsidRDefault="008776FF" w:rsidP="008776FF">
            <w:pPr>
              <w:spacing w:before="120"/>
              <w:jc w:val="left"/>
            </w:pPr>
            <w:r w:rsidRPr="008776FF">
              <w:t>Heritage Advisory Committee</w:t>
            </w:r>
          </w:p>
        </w:tc>
        <w:tc>
          <w:tcPr>
            <w:tcW w:w="2977" w:type="dxa"/>
          </w:tcPr>
          <w:p w14:paraId="07CE289D" w14:textId="77777777" w:rsidR="008776FF" w:rsidRPr="008776FF" w:rsidRDefault="008776FF" w:rsidP="008776FF">
            <w:pPr>
              <w:spacing w:before="120"/>
              <w:jc w:val="center"/>
            </w:pPr>
            <w:r w:rsidRPr="008776FF">
              <w:t>Wednesday 16 June 2021</w:t>
            </w:r>
          </w:p>
        </w:tc>
        <w:tc>
          <w:tcPr>
            <w:tcW w:w="2693" w:type="dxa"/>
          </w:tcPr>
          <w:p w14:paraId="0AF8B27B" w14:textId="77777777" w:rsidR="008776FF" w:rsidRPr="008776FF" w:rsidRDefault="008776FF" w:rsidP="008776FF">
            <w:pPr>
              <w:spacing w:before="120"/>
              <w:jc w:val="center"/>
            </w:pPr>
            <w:r w:rsidRPr="008776FF">
              <w:t>Cr Paul Tatchell</w:t>
            </w:r>
          </w:p>
        </w:tc>
      </w:tr>
      <w:tr w:rsidR="008776FF" w:rsidRPr="008776FF" w14:paraId="2A80C69A" w14:textId="77777777" w:rsidTr="00FF1F7D">
        <w:tc>
          <w:tcPr>
            <w:tcW w:w="3969" w:type="dxa"/>
          </w:tcPr>
          <w:p w14:paraId="1AA07821" w14:textId="77777777" w:rsidR="008776FF" w:rsidRPr="008776FF" w:rsidRDefault="008776FF" w:rsidP="008776FF">
            <w:pPr>
              <w:spacing w:before="120"/>
              <w:jc w:val="left"/>
            </w:pPr>
            <w:r w:rsidRPr="008776FF">
              <w:t>Local Business Advisory Committee</w:t>
            </w:r>
          </w:p>
        </w:tc>
        <w:tc>
          <w:tcPr>
            <w:tcW w:w="2977" w:type="dxa"/>
          </w:tcPr>
          <w:p w14:paraId="192D54C6" w14:textId="77777777" w:rsidR="008776FF" w:rsidRPr="008776FF" w:rsidRDefault="008776FF" w:rsidP="008776FF">
            <w:pPr>
              <w:spacing w:before="120"/>
              <w:jc w:val="center"/>
            </w:pPr>
            <w:r w:rsidRPr="008776FF">
              <w:t>Tuesday 8 June 2021</w:t>
            </w:r>
          </w:p>
        </w:tc>
        <w:tc>
          <w:tcPr>
            <w:tcW w:w="2693" w:type="dxa"/>
          </w:tcPr>
          <w:p w14:paraId="7B19DEAF" w14:textId="77777777" w:rsidR="008776FF" w:rsidRPr="008776FF" w:rsidRDefault="008776FF" w:rsidP="008776FF">
            <w:pPr>
              <w:spacing w:before="120"/>
              <w:jc w:val="center"/>
            </w:pPr>
            <w:r w:rsidRPr="008776FF">
              <w:t>Cr Paul Tatchell</w:t>
            </w:r>
          </w:p>
        </w:tc>
      </w:tr>
    </w:tbl>
    <w:p w14:paraId="294FD27F" w14:textId="77777777" w:rsidR="008776FF" w:rsidRPr="008776FF" w:rsidRDefault="008776FF" w:rsidP="008776FF"/>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776FF" w:rsidRPr="008776FF" w14:paraId="0A0E0B96" w14:textId="77777777" w:rsidTr="00FF1F7D">
        <w:tc>
          <w:tcPr>
            <w:tcW w:w="9639" w:type="dxa"/>
          </w:tcPr>
          <w:p w14:paraId="764B0FBA" w14:textId="77777777" w:rsidR="008776FF" w:rsidRPr="008776FF" w:rsidRDefault="008776FF" w:rsidP="008776FF">
            <w:pPr>
              <w:tabs>
                <w:tab w:val="left" w:pos="4111"/>
              </w:tabs>
              <w:spacing w:before="240"/>
              <w:outlineLvl w:val="2"/>
              <w:rPr>
                <w:b/>
                <w:caps/>
                <w:szCs w:val="20"/>
              </w:rPr>
            </w:pPr>
            <w:bookmarkStart w:id="39" w:name="PDF2_Recommendations_9910"/>
            <w:bookmarkEnd w:id="39"/>
            <w:r w:rsidRPr="008776FF">
              <w:rPr>
                <w:b/>
                <w:caps/>
                <w:szCs w:val="20"/>
              </w:rPr>
              <w:t>Recommendation</w:t>
            </w:r>
          </w:p>
          <w:p w14:paraId="38A73840" w14:textId="77777777" w:rsidR="008776FF" w:rsidRPr="008776FF" w:rsidRDefault="008776FF" w:rsidP="008776FF">
            <w:pPr>
              <w:tabs>
                <w:tab w:val="left" w:pos="0"/>
              </w:tabs>
              <w:rPr>
                <w:rFonts w:eastAsia="Times New Roman" w:cs="Arial"/>
                <w:b/>
                <w:bCs/>
                <w:szCs w:val="24"/>
              </w:rPr>
            </w:pPr>
            <w:r w:rsidRPr="008776FF">
              <w:rPr>
                <w:rFonts w:eastAsia="Times New Roman" w:cs="Arial"/>
                <w:b/>
                <w:bCs/>
                <w:szCs w:val="24"/>
              </w:rPr>
              <w:t>That Council receive the following Advisory Committee reports:</w:t>
            </w:r>
          </w:p>
          <w:p w14:paraId="0225B576"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1.</w:t>
            </w:r>
            <w:r w:rsidRPr="008776FF">
              <w:rPr>
                <w:rFonts w:eastAsia="Times New Roman" w:cs="Arial"/>
                <w:b/>
                <w:bCs/>
                <w:szCs w:val="24"/>
              </w:rPr>
              <w:tab/>
              <w:t>Heritage Advisory Committee Meeting Minutes for Wednesday 21 April 2021 and Wednesday 16 June 2021.</w:t>
            </w:r>
          </w:p>
          <w:p w14:paraId="7BAF2AE8" w14:textId="77777777" w:rsidR="008776FF" w:rsidRPr="008776FF" w:rsidRDefault="008776FF" w:rsidP="008776FF">
            <w:pPr>
              <w:tabs>
                <w:tab w:val="left" w:pos="567"/>
              </w:tabs>
              <w:ind w:left="567" w:hanging="567"/>
              <w:rPr>
                <w:rFonts w:eastAsia="Times New Roman" w:cs="Arial"/>
                <w:szCs w:val="24"/>
              </w:rPr>
            </w:pPr>
            <w:r w:rsidRPr="008776FF">
              <w:rPr>
                <w:rFonts w:eastAsia="Times New Roman" w:cs="Arial"/>
                <w:b/>
                <w:szCs w:val="24"/>
              </w:rPr>
              <w:t>2.</w:t>
            </w:r>
            <w:r w:rsidRPr="008776FF">
              <w:rPr>
                <w:rFonts w:eastAsia="Times New Roman" w:cs="Arial"/>
                <w:b/>
                <w:szCs w:val="24"/>
              </w:rPr>
              <w:tab/>
            </w:r>
            <w:r w:rsidRPr="008776FF">
              <w:rPr>
                <w:rFonts w:eastAsia="Times New Roman" w:cs="Arial"/>
                <w:b/>
                <w:bCs/>
                <w:szCs w:val="24"/>
              </w:rPr>
              <w:t>Local Business Advisory Committee Meeting Minutes for Tuesday 8 June 2021.</w:t>
            </w:r>
          </w:p>
        </w:tc>
      </w:tr>
    </w:tbl>
    <w:p w14:paraId="57DF22ED" w14:textId="77777777" w:rsidR="008776FF" w:rsidRPr="008776FF" w:rsidRDefault="008776FF" w:rsidP="008776FF">
      <w:pPr>
        <w:spacing w:after="0"/>
        <w:rPr>
          <w:b/>
        </w:rPr>
      </w:pPr>
    </w:p>
    <w:p w14:paraId="264BC919" w14:textId="77777777" w:rsidR="008776FF" w:rsidRDefault="008776FF" w:rsidP="008776FF">
      <w:pPr>
        <w:spacing w:after="0"/>
      </w:pPr>
      <w:r>
        <w:t xml:space="preserve"> </w:t>
      </w:r>
      <w:bookmarkStart w:id="40" w:name="PageSet_Report_9910"/>
      <w:bookmarkEnd w:id="40"/>
      <w:r w:rsidRPr="008776FF">
        <w:t xml:space="preserve"> </w:t>
      </w:r>
    </w:p>
    <w:p w14:paraId="446E863E" w14:textId="77777777" w:rsidR="008776FF" w:rsidRDefault="008776FF" w:rsidP="008776FF">
      <w:pPr>
        <w:pStyle w:val="ICTOC1"/>
        <w:sectPr w:rsidR="008776FF" w:rsidSect="008776FF">
          <w:headerReference w:type="even" r:id="rId31"/>
          <w:headerReference w:type="default" r:id="rId32"/>
          <w:footerReference w:type="even" r:id="rId33"/>
          <w:footerReference w:type="default" r:id="rId34"/>
          <w:headerReference w:type="first" r:id="rId35"/>
          <w:footerReference w:type="first" r:id="rId36"/>
          <w:pgSz w:w="11907" w:h="16839" w:code="9"/>
          <w:pgMar w:top="1134" w:right="1134" w:bottom="1134" w:left="1134" w:header="567" w:footer="567" w:gutter="0"/>
          <w:cols w:space="720"/>
          <w:formProt w:val="0"/>
          <w:docGrid w:linePitch="326"/>
        </w:sectPr>
      </w:pPr>
    </w:p>
    <w:bookmarkStart w:id="41" w:name="PDF1_CommunityPlanningEconDev"/>
    <w:p w14:paraId="5F20E146" w14:textId="77777777" w:rsidR="008776FF" w:rsidRDefault="008776FF" w:rsidP="008776FF">
      <w:pPr>
        <w:pStyle w:val="ICTOC1"/>
      </w:pPr>
      <w:r>
        <w:lastRenderedPageBreak/>
        <w:fldChar w:fldCharType="begin"/>
      </w:r>
      <w:r>
        <w:instrText xml:space="preserve"> SEQ SeqList \* Charformat </w:instrText>
      </w:r>
      <w:r>
        <w:fldChar w:fldCharType="separate"/>
      </w:r>
      <w:bookmarkStart w:id="42" w:name="_Toc78457722"/>
      <w:r>
        <w:rPr>
          <w:noProof/>
        </w:rPr>
        <w:t>12</w:t>
      </w:r>
      <w:r>
        <w:fldChar w:fldCharType="end"/>
      </w:r>
      <w:r>
        <w:tab/>
        <w:t>Community Planning and Economic Development Reports</w:t>
      </w:r>
      <w:bookmarkEnd w:id="41"/>
      <w:bookmarkEnd w:id="42"/>
    </w:p>
    <w:p w14:paraId="0B6F11BA" w14:textId="77777777" w:rsidR="008776FF" w:rsidRPr="008776FF" w:rsidRDefault="008776FF" w:rsidP="008776FF">
      <w:pPr>
        <w:pStyle w:val="ICTOC2"/>
      </w:pPr>
      <w:bookmarkStart w:id="43" w:name="PDF2_ReportName_9876"/>
      <w:bookmarkStart w:id="44" w:name="_Hlk69742197"/>
      <w:bookmarkStart w:id="45" w:name="_Toc78457723"/>
      <w:bookmarkEnd w:id="43"/>
      <w:r w:rsidRPr="008776FF">
        <w:t>12.1</w:t>
      </w:r>
      <w:r w:rsidRPr="008776FF">
        <w:tab/>
        <w:t>PA2020044 - Development of a Second Dwelling behind an existing Dwelling at 13 Clarinda Street, Bacchus Marsh</w:t>
      </w:r>
      <w:bookmarkEnd w:id="45"/>
      <w:r w:rsidRPr="008776FF">
        <w:t xml:space="preserve"> </w:t>
      </w:r>
    </w:p>
    <w:p w14:paraId="3F07B123" w14:textId="77777777" w:rsidR="008776FF" w:rsidRPr="008776FF" w:rsidRDefault="008776FF" w:rsidP="008776FF">
      <w:pPr>
        <w:tabs>
          <w:tab w:val="left" w:pos="1985"/>
        </w:tabs>
        <w:ind w:left="1985" w:hanging="1985"/>
        <w:rPr>
          <w:b/>
          <w:szCs w:val="24"/>
        </w:rPr>
      </w:pPr>
      <w:r w:rsidRPr="008776FF">
        <w:rPr>
          <w:b/>
          <w:szCs w:val="24"/>
        </w:rPr>
        <w:t>Author:</w:t>
      </w:r>
      <w:r w:rsidRPr="008776FF">
        <w:rPr>
          <w:b/>
          <w:szCs w:val="24"/>
        </w:rPr>
        <w:tab/>
        <w:t>Victoria Mack, Statutory Planner</w:t>
      </w:r>
    </w:p>
    <w:p w14:paraId="252357C5" w14:textId="21FAEA0D" w:rsidR="008776FF" w:rsidRPr="008776FF" w:rsidRDefault="008776FF" w:rsidP="008776FF">
      <w:pPr>
        <w:tabs>
          <w:tab w:val="left" w:pos="1985"/>
        </w:tabs>
        <w:ind w:left="1985" w:hanging="1985"/>
        <w:rPr>
          <w:b/>
          <w:szCs w:val="24"/>
        </w:rPr>
      </w:pPr>
      <w:r w:rsidRPr="008776FF">
        <w:rPr>
          <w:b/>
          <w:szCs w:val="24"/>
        </w:rPr>
        <w:t xml:space="preserve">Authoriser:  </w:t>
      </w:r>
      <w:r w:rsidR="00995535">
        <w:rPr>
          <w:b/>
          <w:szCs w:val="24"/>
        </w:rPr>
        <w:tab/>
      </w:r>
      <w:r w:rsidRPr="008776FF">
        <w:rPr>
          <w:rFonts w:cs="Calibri"/>
          <w:b/>
          <w:szCs w:val="24"/>
        </w:rPr>
        <w:t>Henry Bezuidenhout, Executive Manager Community Planning &amp; Economic Development</w:t>
      </w:r>
      <w:r w:rsidRPr="008776FF">
        <w:rPr>
          <w:b/>
          <w:szCs w:val="24"/>
        </w:rPr>
        <w:t xml:space="preserve"> </w:t>
      </w:r>
    </w:p>
    <w:p w14:paraId="57EAE20D" w14:textId="77777777" w:rsidR="008776FF" w:rsidRPr="008776FF" w:rsidRDefault="008776FF" w:rsidP="008776FF">
      <w:pPr>
        <w:tabs>
          <w:tab w:val="left" w:pos="1984"/>
        </w:tabs>
        <w:spacing w:before="120" w:after="0"/>
        <w:ind w:left="2551" w:hanging="2551"/>
        <w:rPr>
          <w:b/>
          <w:szCs w:val="24"/>
        </w:rPr>
      </w:pPr>
      <w:bookmarkStart w:id="46" w:name="PDF2_Attachments_9876"/>
      <w:r w:rsidRPr="008776FF">
        <w:rPr>
          <w:b/>
          <w:szCs w:val="24"/>
        </w:rPr>
        <w:t xml:space="preserve">Attachments: </w:t>
      </w:r>
      <w:bookmarkEnd w:id="46"/>
      <w:r w:rsidRPr="008776FF">
        <w:rPr>
          <w:rFonts w:cs="Calibri"/>
          <w:b/>
          <w:szCs w:val="24"/>
        </w:rPr>
        <w:t>1.</w:t>
      </w:r>
      <w:r w:rsidRPr="008776FF">
        <w:rPr>
          <w:rFonts w:cs="Calibri"/>
          <w:b/>
          <w:szCs w:val="24"/>
        </w:rPr>
        <w:tab/>
        <w:t xml:space="preserve">Site layout and dwelling plans including landscape plan (under separate cover) </w:t>
      </w:r>
      <w:bookmarkStart w:id="47" w:name="PDFA_9876_1"/>
      <w:r w:rsidRPr="008776FF">
        <w:rPr>
          <w:rFonts w:cs="Calibri"/>
          <w:b/>
          <w:szCs w:val="24"/>
        </w:rPr>
        <w:t xml:space="preserve"> </w:t>
      </w:r>
      <w:bookmarkEnd w:id="47"/>
      <w:r w:rsidRPr="008776FF">
        <w:rPr>
          <w:b/>
          <w:szCs w:val="24"/>
        </w:rPr>
        <w:t xml:space="preserve"> </w:t>
      </w:r>
    </w:p>
    <w:p w14:paraId="68EF037B" w14:textId="77777777" w:rsidR="008776FF" w:rsidRPr="008776FF" w:rsidRDefault="008776FF" w:rsidP="008776FF">
      <w:pPr>
        <w:keepNext/>
        <w:tabs>
          <w:tab w:val="left" w:pos="4111"/>
        </w:tabs>
        <w:spacing w:before="120"/>
        <w:outlineLvl w:val="2"/>
        <w:rPr>
          <w:b/>
          <w:caps/>
          <w:szCs w:val="20"/>
        </w:rPr>
      </w:pPr>
      <w:r w:rsidRPr="008776FF">
        <w:rPr>
          <w:b/>
          <w:caps/>
          <w:szCs w:val="20"/>
        </w:rPr>
        <w:t>Application Summary</w:t>
      </w:r>
    </w:p>
    <w:p w14:paraId="34658211" w14:textId="77777777" w:rsidR="008776FF" w:rsidRPr="008776FF" w:rsidRDefault="008776FF" w:rsidP="008776FF">
      <w:pPr>
        <w:tabs>
          <w:tab w:val="left" w:pos="2835"/>
        </w:tabs>
        <w:ind w:left="2835" w:hanging="2835"/>
        <w:rPr>
          <w:b/>
        </w:rPr>
      </w:pPr>
      <w:r w:rsidRPr="008776FF">
        <w:rPr>
          <w:b/>
        </w:rPr>
        <w:t>Permit No:</w:t>
      </w:r>
      <w:r w:rsidRPr="008776FF">
        <w:rPr>
          <w:b/>
        </w:rPr>
        <w:tab/>
      </w:r>
      <w:r w:rsidRPr="008776FF">
        <w:rPr>
          <w:b/>
          <w:szCs w:val="24"/>
        </w:rPr>
        <w:t>PA2020044</w:t>
      </w:r>
    </w:p>
    <w:p w14:paraId="353B8DBC" w14:textId="77777777" w:rsidR="008776FF" w:rsidRPr="008776FF" w:rsidRDefault="008776FF" w:rsidP="008776FF">
      <w:pPr>
        <w:tabs>
          <w:tab w:val="left" w:pos="2835"/>
        </w:tabs>
        <w:ind w:left="2835" w:hanging="2835"/>
        <w:rPr>
          <w:b/>
        </w:rPr>
      </w:pPr>
      <w:r w:rsidRPr="008776FF">
        <w:rPr>
          <w:b/>
        </w:rPr>
        <w:t>Lodgement Date:</w:t>
      </w:r>
      <w:r w:rsidRPr="008776FF">
        <w:rPr>
          <w:b/>
        </w:rPr>
        <w:tab/>
      </w:r>
      <w:r w:rsidRPr="008776FF">
        <w:rPr>
          <w:rFonts w:asciiTheme="minorHAnsi" w:hAnsiTheme="minorHAnsi" w:cstheme="minorHAnsi"/>
          <w:b/>
          <w:bCs/>
          <w:color w:val="000000"/>
          <w:szCs w:val="24"/>
          <w:shd w:val="clear" w:color="auto" w:fill="FFFFFF"/>
        </w:rPr>
        <w:t>2 March 2020. Amended application lodged on 10 February 2021</w:t>
      </w:r>
    </w:p>
    <w:p w14:paraId="48B92AAE" w14:textId="77777777" w:rsidR="008776FF" w:rsidRPr="008776FF" w:rsidRDefault="008776FF" w:rsidP="008776FF">
      <w:pPr>
        <w:tabs>
          <w:tab w:val="left" w:pos="2835"/>
        </w:tabs>
        <w:ind w:left="2835" w:hanging="2835"/>
        <w:rPr>
          <w:b/>
        </w:rPr>
      </w:pPr>
      <w:r w:rsidRPr="008776FF">
        <w:rPr>
          <w:b/>
        </w:rPr>
        <w:t>Planning Officer:</w:t>
      </w:r>
      <w:r w:rsidRPr="008776FF">
        <w:rPr>
          <w:b/>
        </w:rPr>
        <w:tab/>
      </w:r>
      <w:r w:rsidRPr="008776FF">
        <w:rPr>
          <w:b/>
          <w:szCs w:val="24"/>
        </w:rPr>
        <w:t>Victoria Mack</w:t>
      </w:r>
    </w:p>
    <w:p w14:paraId="02A736B2" w14:textId="77777777" w:rsidR="008776FF" w:rsidRPr="008776FF" w:rsidRDefault="008776FF" w:rsidP="008776FF">
      <w:pPr>
        <w:tabs>
          <w:tab w:val="left" w:pos="2835"/>
        </w:tabs>
        <w:ind w:left="2835" w:hanging="2835"/>
        <w:rPr>
          <w:b/>
        </w:rPr>
      </w:pPr>
      <w:r w:rsidRPr="008776FF">
        <w:rPr>
          <w:b/>
        </w:rPr>
        <w:t>Address of the land:</w:t>
      </w:r>
      <w:r w:rsidRPr="008776FF">
        <w:rPr>
          <w:b/>
        </w:rPr>
        <w:tab/>
      </w:r>
      <w:r w:rsidRPr="008776FF">
        <w:rPr>
          <w:rFonts w:asciiTheme="minorHAnsi" w:hAnsiTheme="minorHAnsi" w:cstheme="minorHAnsi"/>
          <w:b/>
          <w:bCs/>
          <w:color w:val="000000"/>
          <w:szCs w:val="24"/>
          <w:shd w:val="clear" w:color="auto" w:fill="FFFFFF"/>
        </w:rPr>
        <w:t>13 Clarinda Street, Bacchus Marsh Lot 1 on TP 098690G</w:t>
      </w:r>
    </w:p>
    <w:p w14:paraId="63EA0A34" w14:textId="77777777" w:rsidR="008776FF" w:rsidRPr="008776FF" w:rsidRDefault="008776FF" w:rsidP="008776FF">
      <w:pPr>
        <w:tabs>
          <w:tab w:val="left" w:pos="2835"/>
        </w:tabs>
        <w:ind w:left="2835" w:hanging="2835"/>
        <w:rPr>
          <w:b/>
        </w:rPr>
      </w:pPr>
      <w:r w:rsidRPr="008776FF">
        <w:rPr>
          <w:b/>
        </w:rPr>
        <w:t>Proposal:</w:t>
      </w:r>
      <w:r w:rsidRPr="008776FF">
        <w:rPr>
          <w:b/>
        </w:rPr>
        <w:tab/>
      </w:r>
      <w:r w:rsidRPr="008776FF">
        <w:rPr>
          <w:rFonts w:asciiTheme="minorHAnsi" w:hAnsiTheme="minorHAnsi" w:cstheme="minorHAnsi"/>
          <w:b/>
          <w:bCs/>
          <w:color w:val="000000"/>
          <w:szCs w:val="24"/>
          <w:shd w:val="clear" w:color="auto" w:fill="FFFFFF"/>
        </w:rPr>
        <w:t>Development of a second dwelling behind an existing dwelling</w:t>
      </w:r>
    </w:p>
    <w:p w14:paraId="249647EF" w14:textId="77777777" w:rsidR="008776FF" w:rsidRPr="008776FF" w:rsidRDefault="008776FF" w:rsidP="008776FF">
      <w:pPr>
        <w:tabs>
          <w:tab w:val="left" w:pos="2835"/>
        </w:tabs>
        <w:ind w:left="2835" w:hanging="2835"/>
        <w:rPr>
          <w:b/>
        </w:rPr>
      </w:pPr>
      <w:r w:rsidRPr="008776FF">
        <w:rPr>
          <w:b/>
        </w:rPr>
        <w:t>Lot size:</w:t>
      </w:r>
      <w:r w:rsidRPr="008776FF">
        <w:rPr>
          <w:b/>
        </w:rPr>
        <w:tab/>
      </w:r>
      <w:r w:rsidRPr="008776FF">
        <w:rPr>
          <w:b/>
          <w:szCs w:val="24"/>
        </w:rPr>
        <w:t>714.72sqm</w:t>
      </w:r>
    </w:p>
    <w:p w14:paraId="34525A8A" w14:textId="77777777" w:rsidR="008776FF" w:rsidRPr="008776FF" w:rsidRDefault="008776FF" w:rsidP="008776FF">
      <w:pPr>
        <w:tabs>
          <w:tab w:val="left" w:pos="2268"/>
        </w:tabs>
        <w:ind w:left="2835" w:hanging="2835"/>
        <w:rPr>
          <w:b/>
          <w:szCs w:val="24"/>
        </w:rPr>
      </w:pPr>
      <w:r w:rsidRPr="008776FF">
        <w:rPr>
          <w:b/>
        </w:rPr>
        <w:t>Why is a permit required?</w:t>
      </w:r>
      <w:r w:rsidRPr="008776FF">
        <w:rPr>
          <w:b/>
        </w:rPr>
        <w:tab/>
      </w:r>
      <w:r w:rsidRPr="008776FF">
        <w:rPr>
          <w:b/>
          <w:szCs w:val="24"/>
        </w:rPr>
        <w:t>Clause 32.08 General Residential Zone – Two dwellings on a lot.</w:t>
      </w:r>
    </w:p>
    <w:p w14:paraId="56683B3F" w14:textId="77777777" w:rsidR="008776FF" w:rsidRPr="008776FF" w:rsidRDefault="008776FF" w:rsidP="008776FF">
      <w:pPr>
        <w:tabs>
          <w:tab w:val="left" w:pos="2268"/>
        </w:tabs>
        <w:ind w:left="2268" w:hanging="2268"/>
        <w:rPr>
          <w:szCs w:val="24"/>
        </w:rPr>
      </w:pPr>
      <w:r w:rsidRPr="008776FF">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776FF" w:rsidRPr="008776FF" w14:paraId="7172A93E" w14:textId="77777777" w:rsidTr="00FF1F7D">
        <w:tc>
          <w:tcPr>
            <w:tcW w:w="9855" w:type="dxa"/>
          </w:tcPr>
          <w:p w14:paraId="77B5B4ED" w14:textId="77777777" w:rsidR="008776FF" w:rsidRPr="008776FF" w:rsidRDefault="008776FF" w:rsidP="008776FF">
            <w:pPr>
              <w:tabs>
                <w:tab w:val="left" w:pos="4111"/>
              </w:tabs>
              <w:spacing w:before="240"/>
              <w:outlineLvl w:val="2"/>
              <w:rPr>
                <w:b/>
                <w:caps/>
                <w:szCs w:val="20"/>
              </w:rPr>
            </w:pPr>
            <w:bookmarkStart w:id="48" w:name="PDF2_Recommendations_9876"/>
            <w:bookmarkEnd w:id="48"/>
            <w:r w:rsidRPr="008776FF">
              <w:rPr>
                <w:b/>
                <w:caps/>
                <w:szCs w:val="20"/>
              </w:rPr>
              <w:t>Recommendation</w:t>
            </w:r>
          </w:p>
          <w:p w14:paraId="10EAEE86" w14:textId="77777777" w:rsidR="008776FF" w:rsidRPr="008776FF" w:rsidRDefault="008776FF" w:rsidP="008776FF">
            <w:pPr>
              <w:rPr>
                <w:b/>
                <w:bCs/>
              </w:rPr>
            </w:pPr>
            <w:r w:rsidRPr="008776FF">
              <w:rPr>
                <w:b/>
                <w:bCs/>
              </w:rPr>
              <w:t xml:space="preserve">That Council, having considered all matters as prescribed by the </w:t>
            </w:r>
            <w:r w:rsidRPr="008776FF">
              <w:rPr>
                <w:b/>
                <w:bCs/>
                <w:i/>
              </w:rPr>
              <w:t>Planning and Environment Act 1987,</w:t>
            </w:r>
            <w:r w:rsidRPr="008776FF">
              <w:rPr>
                <w:b/>
                <w:bCs/>
              </w:rPr>
              <w:t xml:space="preserve"> issue a Notice of Decision to Grant Planning Permit PA2020044 for the </w:t>
            </w:r>
            <w:r w:rsidRPr="008776FF">
              <w:rPr>
                <w:rFonts w:asciiTheme="minorHAnsi" w:hAnsiTheme="minorHAnsi" w:cstheme="minorHAnsi"/>
                <w:b/>
                <w:bCs/>
                <w:color w:val="000000"/>
                <w:szCs w:val="24"/>
                <w:shd w:val="clear" w:color="auto" w:fill="FFFFFF"/>
              </w:rPr>
              <w:t xml:space="preserve">Development of a second dwelling behind an existing dwelling on Lot 1 on TP 098690G otherwise </w:t>
            </w:r>
            <w:r w:rsidRPr="008776FF">
              <w:rPr>
                <w:rFonts w:asciiTheme="minorHAnsi" w:hAnsiTheme="minorHAnsi" w:cstheme="minorHAnsi"/>
                <w:b/>
                <w:bCs/>
                <w:szCs w:val="24"/>
              </w:rPr>
              <w:t>known</w:t>
            </w:r>
            <w:r w:rsidRPr="008776FF">
              <w:rPr>
                <w:b/>
                <w:bCs/>
              </w:rPr>
              <w:t xml:space="preserve"> as 13 Clarinda Street, Bacchus Marsh, subject to the following conditions:</w:t>
            </w:r>
          </w:p>
          <w:p w14:paraId="1FCD3910" w14:textId="77777777" w:rsidR="008776FF" w:rsidRPr="008776FF" w:rsidRDefault="008776FF" w:rsidP="008776FF">
            <w:pPr>
              <w:rPr>
                <w:b/>
                <w:bCs/>
              </w:rPr>
            </w:pPr>
            <w:r w:rsidRPr="008776FF">
              <w:rPr>
                <w:b/>
                <w:bCs/>
              </w:rPr>
              <w:t>Endorsed plans:</w:t>
            </w:r>
          </w:p>
          <w:p w14:paraId="1F12DF00" w14:textId="77777777" w:rsidR="008776FF" w:rsidRPr="008776FF" w:rsidRDefault="008776FF" w:rsidP="008776FF">
            <w:pPr>
              <w:tabs>
                <w:tab w:val="left" w:pos="567"/>
              </w:tabs>
              <w:ind w:left="567" w:hanging="567"/>
              <w:rPr>
                <w:rFonts w:eastAsia="Times New Roman" w:cs="Arial"/>
                <w:b/>
                <w:bCs/>
                <w:noProof/>
                <w:szCs w:val="24"/>
              </w:rPr>
            </w:pPr>
            <w:r w:rsidRPr="008776FF">
              <w:rPr>
                <w:rFonts w:eastAsia="Times New Roman" w:cs="Arial"/>
                <w:b/>
                <w:bCs/>
                <w:noProof/>
                <w:szCs w:val="24"/>
              </w:rPr>
              <w:t>1.</w:t>
            </w:r>
            <w:r w:rsidRPr="008776FF">
              <w:rPr>
                <w:rFonts w:eastAsia="Times New Roman" w:cs="Arial"/>
                <w:b/>
                <w:bCs/>
                <w:noProof/>
                <w:szCs w:val="24"/>
              </w:rPr>
              <w:tab/>
              <w:t>The development as shown on the endorsed plans must not be altered without the written consent of the Responsible Authority. All buildings and works must be constructed and or undertaken in accordance with the endorsed plans to the satisfaction of the Responsible Authority. All buildings and works must be located clear of any easements or water and sewer mains or septic tank and effluent lines unless written approval is provided by the Relevant Authority.</w:t>
            </w:r>
          </w:p>
          <w:p w14:paraId="3201C1B7" w14:textId="77777777" w:rsidR="008776FF" w:rsidRPr="008776FF" w:rsidRDefault="008776FF" w:rsidP="008776FF">
            <w:pPr>
              <w:rPr>
                <w:rFonts w:eastAsia="Times New Roman" w:cstheme="minorHAnsi"/>
                <w:b/>
                <w:bCs/>
                <w:noProof/>
                <w:szCs w:val="24"/>
              </w:rPr>
            </w:pPr>
            <w:r w:rsidRPr="008776FF">
              <w:rPr>
                <w:rFonts w:eastAsia="Times New Roman" w:cstheme="minorHAnsi"/>
                <w:b/>
                <w:bCs/>
                <w:noProof/>
                <w:szCs w:val="24"/>
              </w:rPr>
              <w:t>General:</w:t>
            </w:r>
          </w:p>
          <w:p w14:paraId="08716499" w14:textId="77777777" w:rsidR="008776FF" w:rsidRPr="008776FF" w:rsidRDefault="008776FF" w:rsidP="008776FF">
            <w:pPr>
              <w:tabs>
                <w:tab w:val="left" w:pos="567"/>
              </w:tabs>
              <w:ind w:left="567" w:hanging="567"/>
              <w:rPr>
                <w:rFonts w:eastAsia="Times New Roman" w:cs="Arial"/>
                <w:b/>
                <w:bCs/>
                <w:noProof/>
                <w:szCs w:val="24"/>
              </w:rPr>
            </w:pPr>
            <w:r w:rsidRPr="008776FF">
              <w:rPr>
                <w:rFonts w:eastAsia="Times New Roman" w:cs="Arial"/>
                <w:b/>
                <w:bCs/>
                <w:noProof/>
                <w:szCs w:val="24"/>
              </w:rPr>
              <w:t>2.</w:t>
            </w:r>
            <w:r w:rsidRPr="008776FF">
              <w:rPr>
                <w:rFonts w:eastAsia="Times New Roman" w:cs="Arial"/>
                <w:b/>
                <w:bCs/>
                <w:noProof/>
                <w:szCs w:val="24"/>
              </w:rPr>
              <w:tab/>
              <w:t>In order to achieve Sustainable Development objectives the applicant must provide a water tank or solar panels to each dwelling in accordance with the Building Regulations.</w:t>
            </w:r>
          </w:p>
          <w:p w14:paraId="012CF044" w14:textId="77777777" w:rsidR="008776FF" w:rsidRPr="008776FF" w:rsidRDefault="008776FF" w:rsidP="008776FF">
            <w:pPr>
              <w:spacing w:line="276" w:lineRule="auto"/>
              <w:jc w:val="left"/>
              <w:rPr>
                <w:rFonts w:asciiTheme="minorHAnsi" w:eastAsiaTheme="minorEastAsia" w:hAnsiTheme="minorHAnsi" w:cstheme="minorHAnsi"/>
                <w:b/>
                <w:bCs/>
                <w:szCs w:val="24"/>
                <w:lang w:eastAsia="en-AU"/>
              </w:rPr>
            </w:pPr>
            <w:r w:rsidRPr="008776FF">
              <w:rPr>
                <w:rFonts w:asciiTheme="minorHAnsi" w:eastAsiaTheme="minorEastAsia" w:hAnsiTheme="minorHAnsi" w:cstheme="minorHAnsi"/>
                <w:b/>
                <w:bCs/>
                <w:noProof/>
                <w:szCs w:val="24"/>
                <w:lang w:eastAsia="en-AU"/>
              </w:rPr>
              <w:t>Department of Health and Human Services:</w:t>
            </w:r>
          </w:p>
          <w:p w14:paraId="340A1A66" w14:textId="77777777" w:rsidR="008776FF" w:rsidRPr="008776FF" w:rsidRDefault="008776FF" w:rsidP="008776FF">
            <w:pPr>
              <w:tabs>
                <w:tab w:val="left" w:pos="567"/>
              </w:tabs>
              <w:spacing w:after="0"/>
              <w:ind w:left="567" w:hanging="567"/>
              <w:rPr>
                <w:rFonts w:eastAsia="Times New Roman" w:cs="Arial"/>
                <w:b/>
                <w:bCs/>
                <w:noProof/>
                <w:szCs w:val="24"/>
              </w:rPr>
            </w:pPr>
            <w:r w:rsidRPr="008776FF">
              <w:rPr>
                <w:rFonts w:eastAsia="Times New Roman" w:cs="Arial"/>
                <w:b/>
                <w:bCs/>
                <w:noProof/>
                <w:szCs w:val="24"/>
              </w:rPr>
              <w:t>3.</w:t>
            </w:r>
            <w:r w:rsidRPr="008776FF">
              <w:rPr>
                <w:rFonts w:eastAsia="Times New Roman" w:cs="Arial"/>
                <w:b/>
                <w:bCs/>
                <w:noProof/>
                <w:szCs w:val="24"/>
              </w:rPr>
              <w:tab/>
              <w:t xml:space="preserve">Should any cranes and associated construction equipment be used, prior to the commencement of any development (including any demolition or excavation) or by such time as agreed by the Responsible Authority and Department of Health and Human Services in writing, a flight path construction management plan must be prepared to the satisfaction of the Department of Health and Human Services and be approved by the Responsible Authority. </w:t>
            </w:r>
          </w:p>
          <w:p w14:paraId="57CABB6B" w14:textId="77777777" w:rsidR="008776FF" w:rsidRPr="008776FF" w:rsidRDefault="008776FF" w:rsidP="008776FF">
            <w:pPr>
              <w:tabs>
                <w:tab w:val="left" w:pos="567"/>
              </w:tabs>
              <w:ind w:left="567"/>
              <w:rPr>
                <w:rFonts w:eastAsia="Times New Roman" w:cs="Arial"/>
                <w:b/>
                <w:bCs/>
                <w:noProof/>
                <w:szCs w:val="24"/>
              </w:rPr>
            </w:pPr>
            <w:r w:rsidRPr="008776FF">
              <w:rPr>
                <w:rFonts w:eastAsia="Times New Roman" w:cs="Arial"/>
                <w:b/>
                <w:bCs/>
                <w:noProof/>
                <w:szCs w:val="24"/>
              </w:rPr>
              <w:lastRenderedPageBreak/>
              <w:t>The flight path construction management plan must include measures to minimise the impact of the construction of the building on the safe and unfettered operation of the Bacchus Marsh Hospital helipad. The management measures incorporated within the plan must be implemented during the construction of the building to the satisfaction of the Department of Health and Human Services and the Responsible Authority.</w:t>
            </w:r>
          </w:p>
          <w:p w14:paraId="1784CD7B" w14:textId="77777777" w:rsidR="008776FF" w:rsidRPr="008776FF" w:rsidRDefault="008776FF" w:rsidP="008776FF">
            <w:pPr>
              <w:tabs>
                <w:tab w:val="left" w:pos="567"/>
              </w:tabs>
              <w:ind w:left="567" w:hanging="567"/>
              <w:rPr>
                <w:rFonts w:eastAsia="Times New Roman" w:cs="Arial"/>
                <w:b/>
                <w:bCs/>
                <w:noProof/>
                <w:szCs w:val="24"/>
              </w:rPr>
            </w:pPr>
            <w:r w:rsidRPr="008776FF">
              <w:rPr>
                <w:rFonts w:eastAsia="Times New Roman" w:cs="Arial"/>
                <w:b/>
                <w:bCs/>
                <w:noProof/>
                <w:szCs w:val="24"/>
              </w:rPr>
              <w:t>4.</w:t>
            </w:r>
            <w:r w:rsidRPr="008776FF">
              <w:rPr>
                <w:rFonts w:eastAsia="Times New Roman" w:cs="Arial"/>
                <w:b/>
                <w:bCs/>
                <w:noProof/>
                <w:szCs w:val="24"/>
              </w:rPr>
              <w:tab/>
              <w:t>The flight path construction management plan must identify the location and height of any construction equipment, including cranes.</w:t>
            </w:r>
          </w:p>
          <w:p w14:paraId="5CCBB30F"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5.</w:t>
            </w:r>
            <w:r w:rsidRPr="008776FF">
              <w:rPr>
                <w:rFonts w:eastAsia="Times New Roman" w:cs="Arial"/>
                <w:b/>
                <w:bCs/>
                <w:szCs w:val="24"/>
              </w:rPr>
              <w:tab/>
            </w:r>
            <w:r w:rsidRPr="008776FF">
              <w:rPr>
                <w:rFonts w:eastAsia="Times New Roman" w:cs="Arial"/>
                <w:b/>
                <w:bCs/>
                <w:noProof/>
                <w:szCs w:val="24"/>
              </w:rPr>
              <w:t>Cranes and other associated construction equipment must be fitted with continuously operated low intensity steady red obstruction lighting in accordance with Chapter 9.4 of the Civil Aviation Safety Authority Manual of Standards Part 139 at their highest point(s) to ensure that they can be seen within the helicopter flight paths. </w:t>
            </w:r>
          </w:p>
          <w:p w14:paraId="0DA13C51" w14:textId="77777777" w:rsidR="008776FF" w:rsidRPr="008776FF" w:rsidRDefault="008776FF" w:rsidP="008776FF">
            <w:pPr>
              <w:spacing w:line="276" w:lineRule="auto"/>
              <w:jc w:val="left"/>
              <w:rPr>
                <w:rFonts w:asciiTheme="minorHAnsi" w:eastAsiaTheme="minorEastAsia" w:hAnsiTheme="minorHAnsi" w:cstheme="minorHAnsi"/>
                <w:b/>
                <w:bCs/>
                <w:szCs w:val="24"/>
                <w:lang w:eastAsia="en-AU"/>
              </w:rPr>
            </w:pPr>
            <w:r w:rsidRPr="008776FF">
              <w:rPr>
                <w:rFonts w:asciiTheme="minorHAnsi" w:eastAsiaTheme="minorEastAsia" w:hAnsiTheme="minorHAnsi" w:cstheme="minorHAnsi"/>
                <w:b/>
                <w:bCs/>
                <w:noProof/>
                <w:szCs w:val="24"/>
                <w:lang w:eastAsia="en-AU"/>
              </w:rPr>
              <w:t>Landscape Plans:</w:t>
            </w:r>
          </w:p>
          <w:p w14:paraId="7D93982F"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6.</w:t>
            </w:r>
            <w:r w:rsidRPr="008776FF">
              <w:rPr>
                <w:rFonts w:eastAsia="Times New Roman" w:cs="Arial"/>
                <w:b/>
                <w:bCs/>
                <w:szCs w:val="24"/>
              </w:rPr>
              <w:tab/>
            </w:r>
            <w:r w:rsidRPr="008776FF">
              <w:rPr>
                <w:rFonts w:eastAsia="Times New Roman" w:cs="Arial"/>
                <w:b/>
                <w:bCs/>
                <w:noProof/>
                <w:szCs w:val="24"/>
              </w:rPr>
              <w:t>Before the use/occupation of the development starts or by such later date as is approved by the Responsible Authority in writing, the landscaping works shown on the endorsed plans must be carried out and completed to the satisfaction of the Responsible Authority.</w:t>
            </w:r>
          </w:p>
          <w:p w14:paraId="22423C16"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7.</w:t>
            </w:r>
            <w:r w:rsidRPr="008776FF">
              <w:rPr>
                <w:rFonts w:eastAsia="Times New Roman" w:cs="Arial"/>
                <w:b/>
                <w:bCs/>
                <w:szCs w:val="24"/>
              </w:rPr>
              <w:tab/>
            </w:r>
            <w:r w:rsidRPr="008776FF">
              <w:rPr>
                <w:rFonts w:eastAsia="Times New Roman" w:cs="Arial"/>
                <w:b/>
                <w:bCs/>
                <w:noProof/>
                <w:szCs w:val="24"/>
              </w:rPr>
              <w:t>The landscaping shown on the endorsed plans must be maintained to the satisfaction of the Responsible Authority, including that any dead, diseased or damaged plants are to be replaced.</w:t>
            </w:r>
          </w:p>
          <w:p w14:paraId="6207D8F4" w14:textId="77777777" w:rsidR="008776FF" w:rsidRPr="008776FF" w:rsidRDefault="008776FF" w:rsidP="008776FF">
            <w:pPr>
              <w:tabs>
                <w:tab w:val="left" w:pos="1701"/>
              </w:tabs>
              <w:rPr>
                <w:rFonts w:eastAsia="Times New Roman" w:cs="Arial"/>
                <w:b/>
                <w:bCs/>
                <w:szCs w:val="24"/>
              </w:rPr>
            </w:pPr>
            <w:r w:rsidRPr="008776FF">
              <w:rPr>
                <w:rFonts w:eastAsia="Times New Roman" w:cs="Arial"/>
                <w:b/>
                <w:bCs/>
                <w:szCs w:val="24"/>
              </w:rPr>
              <w:t>Infrastructure:</w:t>
            </w:r>
          </w:p>
          <w:p w14:paraId="621AF4FC"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8.</w:t>
            </w:r>
            <w:r w:rsidRPr="008776FF">
              <w:rPr>
                <w:rFonts w:eastAsia="Times New Roman" w:cs="Arial"/>
                <w:b/>
                <w:bCs/>
                <w:szCs w:val="24"/>
              </w:rPr>
              <w:tab/>
            </w:r>
            <w:r w:rsidRPr="008776FF">
              <w:rPr>
                <w:rFonts w:eastAsia="Times New Roman" w:cs="Arial"/>
                <w:b/>
                <w:bCs/>
                <w:noProof/>
                <w:szCs w:val="24"/>
              </w:rPr>
              <w:t>The proposed vehicle crossing must be constructed to urban residential standard to the satisfaction of the Responsible Authority. Any redundant vehicle crossings must be removed, and the kerb and channel and nature strip reinstated to the satisfaction of the Responsible Authority. A vehicle crossing permit must be taken out for the construction of the vehicle crossing.</w:t>
            </w:r>
          </w:p>
          <w:p w14:paraId="3F355A6A"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9.</w:t>
            </w:r>
            <w:r w:rsidRPr="008776FF">
              <w:rPr>
                <w:rFonts w:eastAsia="Times New Roman" w:cs="Arial"/>
                <w:b/>
                <w:bCs/>
                <w:szCs w:val="24"/>
              </w:rPr>
              <w:tab/>
            </w:r>
            <w:r w:rsidRPr="008776FF">
              <w:rPr>
                <w:rFonts w:eastAsia="Times New Roman" w:cs="Arial"/>
                <w:b/>
                <w:bCs/>
                <w:noProof/>
                <w:szCs w:val="24"/>
              </w:rPr>
              <w:t>The common property driveway must be constructed in reinforced concrete to a depth of 125 mm. The layout of the driveway must be designed and constructed in accordance with Clause 52.06-8 of the Moorabool Planning Scheme.</w:t>
            </w:r>
          </w:p>
          <w:p w14:paraId="7CDA5970"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10.</w:t>
            </w:r>
            <w:r w:rsidRPr="008776FF">
              <w:rPr>
                <w:rFonts w:eastAsia="Times New Roman" w:cs="Arial"/>
                <w:b/>
                <w:bCs/>
                <w:szCs w:val="24"/>
              </w:rPr>
              <w:tab/>
            </w:r>
            <w:r w:rsidRPr="008776FF">
              <w:rPr>
                <w:rFonts w:eastAsia="Times New Roman" w:cs="Arial"/>
                <w:b/>
                <w:bCs/>
                <w:noProof/>
                <w:szCs w:val="24"/>
              </w:rPr>
              <w:t>The development must be provided with a drainage system constructed to a design approved by the Responsible Authority, and must ensure that:</w:t>
            </w:r>
          </w:p>
          <w:p w14:paraId="5FA62216" w14:textId="77777777" w:rsidR="008776FF" w:rsidRPr="008776FF" w:rsidRDefault="008776FF" w:rsidP="008776FF">
            <w:pPr>
              <w:tabs>
                <w:tab w:val="left" w:pos="360"/>
                <w:tab w:val="left" w:pos="1134"/>
              </w:tabs>
              <w:ind w:left="567"/>
              <w:rPr>
                <w:rFonts w:eastAsia="Times New Roman" w:cs="Arial"/>
                <w:b/>
                <w:bCs/>
                <w:szCs w:val="24"/>
              </w:rPr>
            </w:pPr>
            <w:r w:rsidRPr="008776FF">
              <w:rPr>
                <w:rFonts w:eastAsia="Times New Roman" w:cs="Arial"/>
                <w:b/>
                <w:bCs/>
                <w:szCs w:val="24"/>
              </w:rPr>
              <w:t>(a)</w:t>
            </w:r>
            <w:r w:rsidRPr="008776FF">
              <w:rPr>
                <w:rFonts w:eastAsia="Times New Roman" w:cs="Arial"/>
                <w:b/>
                <w:bCs/>
                <w:szCs w:val="24"/>
              </w:rPr>
              <w:tab/>
            </w:r>
            <w:r w:rsidRPr="008776FF">
              <w:rPr>
                <w:rFonts w:eastAsia="Times New Roman" w:cs="Arial"/>
                <w:b/>
                <w:bCs/>
                <w:noProof/>
                <w:szCs w:val="24"/>
              </w:rPr>
              <w:t>The development as a whole must be self draining.</w:t>
            </w:r>
          </w:p>
          <w:p w14:paraId="03767E56" w14:textId="77777777" w:rsidR="008776FF" w:rsidRPr="008776FF" w:rsidRDefault="008776FF" w:rsidP="008776FF">
            <w:pPr>
              <w:tabs>
                <w:tab w:val="left" w:pos="360"/>
                <w:tab w:val="left" w:pos="1134"/>
              </w:tabs>
              <w:ind w:left="1134" w:hanging="567"/>
              <w:rPr>
                <w:rFonts w:eastAsia="Times New Roman" w:cs="Arial"/>
                <w:b/>
                <w:bCs/>
                <w:szCs w:val="24"/>
              </w:rPr>
            </w:pPr>
            <w:r w:rsidRPr="008776FF">
              <w:rPr>
                <w:rFonts w:eastAsia="Times New Roman" w:cs="Arial"/>
                <w:b/>
                <w:bCs/>
                <w:szCs w:val="24"/>
              </w:rPr>
              <w:t>(b)</w:t>
            </w:r>
            <w:r w:rsidRPr="008776FF">
              <w:rPr>
                <w:rFonts w:eastAsia="Times New Roman" w:cs="Arial"/>
                <w:b/>
                <w:bCs/>
                <w:szCs w:val="24"/>
              </w:rPr>
              <w:tab/>
            </w:r>
            <w:r w:rsidRPr="008776FF">
              <w:rPr>
                <w:rFonts w:eastAsia="Times New Roman" w:cs="Arial"/>
                <w:b/>
                <w:bCs/>
                <w:noProof/>
                <w:szCs w:val="24"/>
              </w:rPr>
              <w:t>Volume of water discharging from the development in a 10% AEP storm shall not exceed the 20% AEP storm prior to development. Peak flow must be controlled by the use of a detention system located and constructed to the satisfaction of the Responsible Authority.</w:t>
            </w:r>
          </w:p>
          <w:p w14:paraId="73D962A2" w14:textId="77777777" w:rsidR="008776FF" w:rsidRPr="008776FF" w:rsidRDefault="008776FF" w:rsidP="008776FF">
            <w:pPr>
              <w:tabs>
                <w:tab w:val="left" w:pos="360"/>
                <w:tab w:val="left" w:pos="1134"/>
              </w:tabs>
              <w:ind w:left="1134" w:hanging="567"/>
              <w:rPr>
                <w:rFonts w:eastAsia="Times New Roman" w:cs="Arial"/>
                <w:b/>
                <w:bCs/>
                <w:szCs w:val="24"/>
              </w:rPr>
            </w:pPr>
            <w:r w:rsidRPr="008776FF">
              <w:rPr>
                <w:rFonts w:eastAsia="Times New Roman" w:cs="Arial"/>
                <w:b/>
                <w:bCs/>
                <w:szCs w:val="24"/>
              </w:rPr>
              <w:t>(c)</w:t>
            </w:r>
            <w:r w:rsidRPr="008776FF">
              <w:rPr>
                <w:rFonts w:eastAsia="Times New Roman" w:cs="Arial"/>
                <w:b/>
                <w:bCs/>
                <w:szCs w:val="24"/>
              </w:rPr>
              <w:tab/>
            </w:r>
            <w:r w:rsidRPr="008776FF">
              <w:rPr>
                <w:rFonts w:eastAsia="Times New Roman" w:cs="Arial"/>
                <w:b/>
                <w:bCs/>
                <w:noProof/>
                <w:szCs w:val="24"/>
              </w:rPr>
              <w:t>All units must be provided with a stormwater legal point of discharge at the low point of each potential lot, to the satisfaction of the Responsible Authority.</w:t>
            </w:r>
          </w:p>
          <w:p w14:paraId="75A9E64C"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11.</w:t>
            </w:r>
            <w:r w:rsidRPr="008776FF">
              <w:rPr>
                <w:rFonts w:eastAsia="Times New Roman" w:cs="Arial"/>
                <w:b/>
                <w:bCs/>
                <w:szCs w:val="24"/>
              </w:rPr>
              <w:tab/>
            </w:r>
            <w:r w:rsidRPr="008776FF">
              <w:rPr>
                <w:rFonts w:eastAsia="Times New Roman" w:cs="Arial"/>
                <w:b/>
                <w:bCs/>
                <w:noProof/>
                <w:szCs w:val="24"/>
              </w:rPr>
              <w:t>Stormwater runoff must meet the “Urban Stormwater Best Practice Environmental Management Guidelines (CSIRO 1999)”.</w:t>
            </w:r>
          </w:p>
          <w:p w14:paraId="11F4DEC8"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12.</w:t>
            </w:r>
            <w:r w:rsidRPr="008776FF">
              <w:rPr>
                <w:rFonts w:eastAsia="Times New Roman" w:cs="Arial"/>
                <w:b/>
                <w:bCs/>
                <w:szCs w:val="24"/>
              </w:rPr>
              <w:tab/>
            </w:r>
            <w:r w:rsidRPr="008776FF">
              <w:rPr>
                <w:rFonts w:eastAsia="Times New Roman" w:cs="Arial"/>
                <w:b/>
                <w:bCs/>
                <w:noProof/>
                <w:szCs w:val="24"/>
              </w:rPr>
              <w:t>Stormwater drainage from the development must be directed to a legal point of discharge to the satisfaction of the Responsible Authority. A legal point of discharge permit must be taken out prior to the construction of the stormwater drainage system.</w:t>
            </w:r>
          </w:p>
          <w:p w14:paraId="7A136B28" w14:textId="77777777" w:rsidR="008776FF" w:rsidRPr="008776FF" w:rsidRDefault="008776FF" w:rsidP="008776FF">
            <w:pPr>
              <w:tabs>
                <w:tab w:val="left" w:pos="567"/>
              </w:tabs>
              <w:ind w:left="567"/>
              <w:rPr>
                <w:rFonts w:eastAsia="Times New Roman" w:cs="Arial"/>
                <w:b/>
                <w:bCs/>
                <w:szCs w:val="24"/>
              </w:rPr>
            </w:pPr>
          </w:p>
          <w:p w14:paraId="5602C8D4"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lastRenderedPageBreak/>
              <w:t>13.</w:t>
            </w:r>
            <w:r w:rsidRPr="008776FF">
              <w:rPr>
                <w:rFonts w:eastAsia="Times New Roman" w:cs="Arial"/>
                <w:b/>
                <w:bCs/>
                <w:szCs w:val="24"/>
              </w:rPr>
              <w:tab/>
            </w:r>
            <w:r w:rsidRPr="008776FF">
              <w:rPr>
                <w:rFonts w:eastAsia="Times New Roman" w:cs="Arial"/>
                <w:b/>
                <w:bCs/>
                <w:noProof/>
                <w:szCs w:val="24"/>
              </w:rPr>
              <w:t>Prior to the commencement of the development, design computations for drainage of the whole site must be prepared and submitted to the Responsible Authority for approval.</w:t>
            </w:r>
          </w:p>
          <w:p w14:paraId="43DF4B0D"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14.</w:t>
            </w:r>
            <w:r w:rsidRPr="008776FF">
              <w:rPr>
                <w:rFonts w:eastAsia="Times New Roman" w:cs="Arial"/>
                <w:b/>
                <w:bCs/>
                <w:szCs w:val="24"/>
              </w:rPr>
              <w:tab/>
            </w:r>
            <w:r w:rsidRPr="008776FF">
              <w:rPr>
                <w:rFonts w:eastAsia="Times New Roman" w:cs="Arial"/>
                <w:b/>
                <w:bCs/>
                <w:noProof/>
                <w:szCs w:val="24"/>
              </w:rPr>
              <w:t>Unless otherwise approved by the Responsible Authority there must be no buildings, structures, or improvements located over proposed drainage pipes and easements on the property.</w:t>
            </w:r>
          </w:p>
          <w:p w14:paraId="684F09FC"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15.</w:t>
            </w:r>
            <w:r w:rsidRPr="008776FF">
              <w:rPr>
                <w:rFonts w:eastAsia="Times New Roman" w:cs="Arial"/>
                <w:b/>
                <w:bCs/>
                <w:szCs w:val="24"/>
              </w:rPr>
              <w:tab/>
            </w:r>
            <w:r w:rsidRPr="008776FF">
              <w:rPr>
                <w:rFonts w:eastAsia="Times New Roman" w:cs="Arial"/>
                <w:b/>
                <w:bCs/>
                <w:noProof/>
                <w:szCs w:val="24"/>
              </w:rPr>
              <w:t>Sediment discharges must be restricted from any construction activities within the property in accordance with the relevant Guidelines including “Construction Techniques for Sediment Control” (EPA 1991) and “Environmental Guidelines for Major Construction Sites” (EPA 1995).</w:t>
            </w:r>
          </w:p>
          <w:p w14:paraId="3B3F07B3"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16.</w:t>
            </w:r>
            <w:r w:rsidRPr="008776FF">
              <w:rPr>
                <w:rFonts w:eastAsia="Times New Roman" w:cs="Arial"/>
                <w:b/>
                <w:bCs/>
                <w:szCs w:val="24"/>
              </w:rPr>
              <w:tab/>
            </w:r>
            <w:r w:rsidRPr="008776FF">
              <w:rPr>
                <w:rFonts w:eastAsia="Times New Roman" w:cs="Arial"/>
                <w:b/>
                <w:bCs/>
                <w:noProof/>
                <w:szCs w:val="24"/>
              </w:rPr>
              <w:t>Prior to the commencement of the development, notification including photographic evidence must be sent to Council’s Asset Services identifying any existing change to Council assets. Any existing works affected by the development must be fully reinstated at no cost to and to the satisfaction of the Responsible Authority.</w:t>
            </w:r>
          </w:p>
          <w:p w14:paraId="7C17413B" w14:textId="77777777" w:rsidR="008776FF" w:rsidRPr="008776FF" w:rsidRDefault="008776FF" w:rsidP="008776FF">
            <w:pPr>
              <w:tabs>
                <w:tab w:val="left" w:pos="567"/>
              </w:tabs>
              <w:ind w:left="567" w:hanging="567"/>
              <w:rPr>
                <w:rFonts w:eastAsia="Times New Roman" w:cs="Arial"/>
                <w:b/>
                <w:bCs/>
                <w:szCs w:val="24"/>
              </w:rPr>
            </w:pPr>
            <w:r w:rsidRPr="008776FF">
              <w:rPr>
                <w:rFonts w:eastAsia="Times New Roman" w:cs="Arial"/>
                <w:b/>
                <w:bCs/>
                <w:szCs w:val="24"/>
              </w:rPr>
              <w:t>17.</w:t>
            </w:r>
            <w:r w:rsidRPr="008776FF">
              <w:rPr>
                <w:rFonts w:eastAsia="Times New Roman" w:cs="Arial"/>
                <w:b/>
                <w:bCs/>
                <w:szCs w:val="24"/>
              </w:rPr>
              <w:tab/>
            </w:r>
            <w:r w:rsidRPr="008776FF">
              <w:rPr>
                <w:rFonts w:eastAsia="Times New Roman" w:cs="Arial"/>
                <w:b/>
                <w:bCs/>
                <w:noProof/>
                <w:szCs w:val="24"/>
              </w:rPr>
              <w:t>Prior to the commencement of the development, plans and specifications of all road and drainage works must be prepared and submitted to the Responsible Authority for approval, detailing but not limited to the following:</w:t>
            </w:r>
          </w:p>
          <w:p w14:paraId="232E6128" w14:textId="77777777" w:rsidR="008776FF" w:rsidRPr="008776FF" w:rsidRDefault="008776FF" w:rsidP="008776FF">
            <w:pPr>
              <w:tabs>
                <w:tab w:val="left" w:pos="360"/>
                <w:tab w:val="left" w:pos="1134"/>
              </w:tabs>
              <w:ind w:left="567"/>
              <w:rPr>
                <w:rFonts w:eastAsia="Times New Roman" w:cs="Arial"/>
                <w:b/>
                <w:bCs/>
                <w:szCs w:val="24"/>
              </w:rPr>
            </w:pPr>
            <w:r w:rsidRPr="008776FF">
              <w:rPr>
                <w:rFonts w:eastAsia="Times New Roman" w:cs="Arial"/>
                <w:b/>
                <w:bCs/>
                <w:szCs w:val="24"/>
              </w:rPr>
              <w:t>(a)</w:t>
            </w:r>
            <w:r w:rsidRPr="008776FF">
              <w:rPr>
                <w:rFonts w:eastAsia="Times New Roman" w:cs="Arial"/>
                <w:b/>
                <w:bCs/>
                <w:szCs w:val="24"/>
              </w:rPr>
              <w:tab/>
            </w:r>
            <w:r w:rsidRPr="008776FF">
              <w:rPr>
                <w:rFonts w:eastAsia="Times New Roman" w:cs="Arial"/>
                <w:b/>
                <w:bCs/>
                <w:noProof/>
                <w:szCs w:val="24"/>
              </w:rPr>
              <w:t>Location of vehicle crossings.</w:t>
            </w:r>
          </w:p>
          <w:p w14:paraId="45520496" w14:textId="77777777" w:rsidR="008776FF" w:rsidRPr="008776FF" w:rsidRDefault="008776FF" w:rsidP="008776FF">
            <w:pPr>
              <w:tabs>
                <w:tab w:val="left" w:pos="360"/>
                <w:tab w:val="left" w:pos="1134"/>
              </w:tabs>
              <w:ind w:left="567"/>
              <w:rPr>
                <w:rFonts w:eastAsia="Times New Roman" w:cs="Arial"/>
                <w:b/>
                <w:bCs/>
                <w:szCs w:val="24"/>
              </w:rPr>
            </w:pPr>
            <w:r w:rsidRPr="008776FF">
              <w:rPr>
                <w:rFonts w:eastAsia="Times New Roman" w:cs="Arial"/>
                <w:b/>
                <w:bCs/>
                <w:szCs w:val="24"/>
              </w:rPr>
              <w:t>(b)</w:t>
            </w:r>
            <w:r w:rsidRPr="008776FF">
              <w:rPr>
                <w:rFonts w:eastAsia="Times New Roman" w:cs="Arial"/>
                <w:b/>
                <w:bCs/>
                <w:szCs w:val="24"/>
              </w:rPr>
              <w:tab/>
            </w:r>
            <w:r w:rsidRPr="008776FF">
              <w:rPr>
                <w:rFonts w:eastAsia="Times New Roman" w:cs="Arial"/>
                <w:b/>
                <w:bCs/>
                <w:noProof/>
                <w:szCs w:val="24"/>
              </w:rPr>
              <w:t>Details of the underground drainage.</w:t>
            </w:r>
          </w:p>
          <w:p w14:paraId="7686CC26" w14:textId="77777777" w:rsidR="008776FF" w:rsidRPr="008776FF" w:rsidRDefault="008776FF" w:rsidP="008776FF">
            <w:pPr>
              <w:tabs>
                <w:tab w:val="left" w:pos="360"/>
                <w:tab w:val="left" w:pos="1134"/>
              </w:tabs>
              <w:ind w:left="567"/>
              <w:rPr>
                <w:rFonts w:eastAsia="Times New Roman" w:cs="Arial"/>
                <w:b/>
                <w:bCs/>
                <w:szCs w:val="24"/>
              </w:rPr>
            </w:pPr>
            <w:r w:rsidRPr="008776FF">
              <w:rPr>
                <w:rFonts w:eastAsia="Times New Roman" w:cs="Arial"/>
                <w:b/>
                <w:bCs/>
                <w:szCs w:val="24"/>
              </w:rPr>
              <w:t>(c)</w:t>
            </w:r>
            <w:r w:rsidRPr="008776FF">
              <w:rPr>
                <w:rFonts w:eastAsia="Times New Roman" w:cs="Arial"/>
                <w:b/>
                <w:bCs/>
                <w:szCs w:val="24"/>
              </w:rPr>
              <w:tab/>
            </w:r>
            <w:r w:rsidRPr="008776FF">
              <w:rPr>
                <w:rFonts w:eastAsia="Times New Roman" w:cs="Arial"/>
                <w:b/>
                <w:bCs/>
                <w:noProof/>
                <w:szCs w:val="24"/>
              </w:rPr>
              <w:t>Location of drainage legal points of discharge.</w:t>
            </w:r>
          </w:p>
          <w:p w14:paraId="2C52CFF5" w14:textId="77777777" w:rsidR="008776FF" w:rsidRPr="008776FF" w:rsidRDefault="008776FF" w:rsidP="008776FF">
            <w:pPr>
              <w:tabs>
                <w:tab w:val="left" w:pos="360"/>
                <w:tab w:val="left" w:pos="1134"/>
              </w:tabs>
              <w:ind w:left="567"/>
              <w:rPr>
                <w:rFonts w:eastAsia="Times New Roman" w:cs="Arial"/>
                <w:b/>
                <w:bCs/>
                <w:szCs w:val="24"/>
              </w:rPr>
            </w:pPr>
            <w:r w:rsidRPr="008776FF">
              <w:rPr>
                <w:rFonts w:eastAsia="Times New Roman" w:cs="Arial"/>
                <w:b/>
                <w:bCs/>
                <w:szCs w:val="24"/>
              </w:rPr>
              <w:t>(d)</w:t>
            </w:r>
            <w:r w:rsidRPr="008776FF">
              <w:rPr>
                <w:rFonts w:eastAsia="Times New Roman" w:cs="Arial"/>
                <w:b/>
                <w:bCs/>
                <w:szCs w:val="24"/>
              </w:rPr>
              <w:tab/>
            </w:r>
            <w:r w:rsidRPr="008776FF">
              <w:rPr>
                <w:rFonts w:eastAsia="Times New Roman" w:cs="Arial"/>
                <w:b/>
                <w:bCs/>
                <w:noProof/>
                <w:szCs w:val="24"/>
              </w:rPr>
              <w:t>Standard details for vehicle crossing and legal point of discharge.</w:t>
            </w:r>
          </w:p>
          <w:p w14:paraId="0000B11D" w14:textId="77777777" w:rsidR="008776FF" w:rsidRPr="008776FF" w:rsidRDefault="008776FF" w:rsidP="008776FF">
            <w:pPr>
              <w:tabs>
                <w:tab w:val="left" w:pos="360"/>
                <w:tab w:val="left" w:pos="1134"/>
              </w:tabs>
              <w:ind w:left="1134" w:hanging="567"/>
              <w:rPr>
                <w:rFonts w:eastAsia="Times New Roman" w:cs="Arial"/>
                <w:b/>
                <w:bCs/>
                <w:szCs w:val="24"/>
              </w:rPr>
            </w:pPr>
            <w:r w:rsidRPr="008776FF">
              <w:rPr>
                <w:rFonts w:eastAsia="Times New Roman" w:cs="Arial"/>
                <w:b/>
                <w:bCs/>
                <w:szCs w:val="24"/>
              </w:rPr>
              <w:t>(e)</w:t>
            </w:r>
            <w:r w:rsidRPr="008776FF">
              <w:rPr>
                <w:rFonts w:eastAsia="Times New Roman" w:cs="Arial"/>
                <w:b/>
                <w:bCs/>
                <w:szCs w:val="24"/>
              </w:rPr>
              <w:tab/>
            </w:r>
            <w:r w:rsidRPr="008776FF">
              <w:rPr>
                <w:rFonts w:eastAsia="Times New Roman" w:cs="Arial"/>
                <w:b/>
                <w:bCs/>
                <w:noProof/>
                <w:szCs w:val="24"/>
              </w:rPr>
              <w:t>Civil notes as required to ensure the proper construction of the works to the satisfaction of the Responsible Authority.</w:t>
            </w:r>
          </w:p>
          <w:p w14:paraId="35976779" w14:textId="77777777" w:rsidR="008776FF" w:rsidRPr="008776FF" w:rsidRDefault="008776FF" w:rsidP="008776FF">
            <w:pPr>
              <w:tabs>
                <w:tab w:val="left" w:pos="1701"/>
              </w:tabs>
              <w:rPr>
                <w:rFonts w:eastAsia="Times New Roman" w:cs="Arial"/>
                <w:b/>
                <w:bCs/>
                <w:szCs w:val="24"/>
              </w:rPr>
            </w:pPr>
            <w:r w:rsidRPr="008776FF">
              <w:rPr>
                <w:rFonts w:eastAsia="Times New Roman" w:cstheme="minorHAnsi"/>
                <w:b/>
                <w:bCs/>
                <w:noProof/>
                <w:szCs w:val="24"/>
              </w:rPr>
              <w:t>Permit expiry:</w:t>
            </w:r>
            <w:r w:rsidRPr="008776FF">
              <w:rPr>
                <w:rFonts w:eastAsia="Times New Roman" w:cstheme="minorHAnsi"/>
                <w:b/>
                <w:bCs/>
                <w:noProof/>
                <w:szCs w:val="24"/>
              </w:rPr>
              <w:tab/>
            </w:r>
          </w:p>
          <w:p w14:paraId="0C6960CF" w14:textId="77777777" w:rsidR="008776FF" w:rsidRPr="008776FF" w:rsidRDefault="008776FF" w:rsidP="008776FF">
            <w:pPr>
              <w:tabs>
                <w:tab w:val="left" w:pos="567"/>
              </w:tabs>
              <w:ind w:left="567" w:hanging="567"/>
              <w:rPr>
                <w:rFonts w:eastAsia="Times New Roman" w:cs="Arial"/>
                <w:b/>
                <w:bCs/>
                <w:noProof/>
                <w:szCs w:val="24"/>
              </w:rPr>
            </w:pPr>
            <w:r w:rsidRPr="008776FF">
              <w:rPr>
                <w:rFonts w:eastAsia="Times New Roman" w:cs="Arial"/>
                <w:b/>
                <w:bCs/>
                <w:noProof/>
                <w:szCs w:val="24"/>
              </w:rPr>
              <w:t>18.</w:t>
            </w:r>
            <w:r w:rsidRPr="008776FF">
              <w:rPr>
                <w:rFonts w:eastAsia="Times New Roman" w:cs="Arial"/>
                <w:b/>
                <w:bCs/>
                <w:noProof/>
                <w:szCs w:val="24"/>
              </w:rPr>
              <w:tab/>
              <w:t>This permit will expire if:</w:t>
            </w:r>
          </w:p>
          <w:p w14:paraId="41B389EA" w14:textId="77777777" w:rsidR="008776FF" w:rsidRPr="008776FF" w:rsidRDefault="008776FF" w:rsidP="008776FF">
            <w:pPr>
              <w:tabs>
                <w:tab w:val="left" w:pos="360"/>
                <w:tab w:val="left" w:pos="1134"/>
              </w:tabs>
              <w:ind w:left="567"/>
              <w:rPr>
                <w:rFonts w:eastAsia="Times New Roman" w:cs="Arial"/>
                <w:b/>
                <w:bCs/>
                <w:noProof/>
                <w:szCs w:val="24"/>
              </w:rPr>
            </w:pPr>
            <w:r w:rsidRPr="008776FF">
              <w:rPr>
                <w:rFonts w:eastAsia="Times New Roman" w:cs="Arial"/>
                <w:b/>
                <w:bCs/>
                <w:noProof/>
                <w:szCs w:val="24"/>
              </w:rPr>
              <w:t>(a)</w:t>
            </w:r>
            <w:r w:rsidRPr="008776FF">
              <w:rPr>
                <w:rFonts w:eastAsia="Times New Roman" w:cs="Arial"/>
                <w:b/>
                <w:bCs/>
                <w:noProof/>
                <w:szCs w:val="24"/>
              </w:rPr>
              <w:tab/>
              <w:t>The development is not started within two years of the date of this permit; and</w:t>
            </w:r>
          </w:p>
          <w:p w14:paraId="1FBEB000" w14:textId="77777777" w:rsidR="008776FF" w:rsidRPr="008776FF" w:rsidRDefault="008776FF" w:rsidP="008776FF">
            <w:pPr>
              <w:tabs>
                <w:tab w:val="left" w:pos="360"/>
                <w:tab w:val="left" w:pos="1134"/>
              </w:tabs>
              <w:ind w:left="567"/>
              <w:rPr>
                <w:rFonts w:eastAsia="Times New Roman" w:cs="Arial"/>
                <w:szCs w:val="24"/>
              </w:rPr>
            </w:pPr>
            <w:r w:rsidRPr="008776FF">
              <w:rPr>
                <w:rFonts w:eastAsia="Times New Roman" w:cs="Arial"/>
                <w:b/>
                <w:bCs/>
                <w:szCs w:val="24"/>
              </w:rPr>
              <w:t>(b)</w:t>
            </w:r>
            <w:r w:rsidRPr="008776FF">
              <w:rPr>
                <w:rFonts w:eastAsia="Times New Roman" w:cs="Arial"/>
                <w:b/>
                <w:bCs/>
                <w:szCs w:val="24"/>
              </w:rPr>
              <w:tab/>
            </w:r>
            <w:r w:rsidRPr="008776FF">
              <w:rPr>
                <w:rFonts w:eastAsia="Times New Roman" w:cs="Arial"/>
                <w:b/>
                <w:bCs/>
                <w:noProof/>
                <w:szCs w:val="24"/>
              </w:rPr>
              <w:t>the development is not completed within four years of the date of this permit.</w:t>
            </w:r>
          </w:p>
        </w:tc>
      </w:tr>
    </w:tbl>
    <w:p w14:paraId="56D3A708" w14:textId="77777777" w:rsidR="008776FF" w:rsidRPr="008776FF" w:rsidRDefault="008776FF" w:rsidP="008776FF">
      <w:pPr>
        <w:spacing w:after="0"/>
        <w:rPr>
          <w:b/>
        </w:rPr>
      </w:pPr>
    </w:p>
    <w:p w14:paraId="10BBD352" w14:textId="77777777" w:rsidR="008776FF" w:rsidRPr="008776FF" w:rsidRDefault="008776FF" w:rsidP="008776FF"/>
    <w:tbl>
      <w:tblPr>
        <w:tblStyle w:val="TableGrid"/>
        <w:tblW w:w="0" w:type="auto"/>
        <w:tblInd w:w="108" w:type="dxa"/>
        <w:tblLook w:val="04A0" w:firstRow="1" w:lastRow="0" w:firstColumn="1" w:lastColumn="0" w:noHBand="0" w:noVBand="1"/>
      </w:tblPr>
      <w:tblGrid>
        <w:gridCol w:w="4819"/>
        <w:gridCol w:w="4820"/>
      </w:tblGrid>
      <w:tr w:rsidR="008776FF" w:rsidRPr="008776FF" w14:paraId="67990C9A" w14:textId="77777777" w:rsidTr="00FF1F7D">
        <w:tc>
          <w:tcPr>
            <w:tcW w:w="9639" w:type="dxa"/>
            <w:gridSpan w:val="2"/>
          </w:tcPr>
          <w:p w14:paraId="10A6BC78" w14:textId="77777777" w:rsidR="008776FF" w:rsidRPr="008776FF" w:rsidRDefault="008776FF" w:rsidP="008776FF">
            <w:pPr>
              <w:keepNext/>
              <w:tabs>
                <w:tab w:val="left" w:pos="4111"/>
              </w:tabs>
              <w:spacing w:before="120"/>
              <w:outlineLvl w:val="2"/>
              <w:rPr>
                <w:b/>
                <w:caps/>
                <w:szCs w:val="20"/>
              </w:rPr>
            </w:pPr>
            <w:r w:rsidRPr="008776FF">
              <w:rPr>
                <w:b/>
                <w:caps/>
                <w:szCs w:val="20"/>
              </w:rPr>
              <w:t>Public Consultation</w:t>
            </w:r>
          </w:p>
        </w:tc>
      </w:tr>
      <w:tr w:rsidR="008776FF" w:rsidRPr="008776FF" w14:paraId="2BE7827A" w14:textId="77777777" w:rsidTr="00FF1F7D">
        <w:tc>
          <w:tcPr>
            <w:tcW w:w="4819" w:type="dxa"/>
          </w:tcPr>
          <w:p w14:paraId="758554F2" w14:textId="77777777" w:rsidR="008776FF" w:rsidRPr="008776FF" w:rsidRDefault="008776FF" w:rsidP="008776FF">
            <w:r w:rsidRPr="008776FF">
              <w:t>Was the application advertised?</w:t>
            </w:r>
          </w:p>
        </w:tc>
        <w:tc>
          <w:tcPr>
            <w:tcW w:w="4820" w:type="dxa"/>
          </w:tcPr>
          <w:p w14:paraId="1718C26D" w14:textId="77777777" w:rsidR="008776FF" w:rsidRPr="008776FF" w:rsidRDefault="008776FF" w:rsidP="008776FF">
            <w:pPr>
              <w:spacing w:before="60" w:after="60"/>
            </w:pPr>
            <w:r w:rsidRPr="008776FF">
              <w:t>Yes.</w:t>
            </w:r>
          </w:p>
        </w:tc>
      </w:tr>
      <w:tr w:rsidR="008776FF" w:rsidRPr="008776FF" w14:paraId="6260216C" w14:textId="77777777" w:rsidTr="00FF1F7D">
        <w:tc>
          <w:tcPr>
            <w:tcW w:w="4819" w:type="dxa"/>
          </w:tcPr>
          <w:p w14:paraId="6B85429B" w14:textId="77777777" w:rsidR="008776FF" w:rsidRPr="008776FF" w:rsidRDefault="008776FF" w:rsidP="008776FF">
            <w:r w:rsidRPr="008776FF">
              <w:t xml:space="preserve">Notices on site: </w:t>
            </w:r>
          </w:p>
        </w:tc>
        <w:tc>
          <w:tcPr>
            <w:tcW w:w="4820" w:type="dxa"/>
          </w:tcPr>
          <w:p w14:paraId="72592EAA" w14:textId="77777777" w:rsidR="008776FF" w:rsidRPr="008776FF" w:rsidRDefault="008776FF" w:rsidP="008776FF">
            <w:pPr>
              <w:spacing w:before="60" w:after="60"/>
            </w:pPr>
            <w:r w:rsidRPr="008776FF">
              <w:t>Yes.</w:t>
            </w:r>
          </w:p>
        </w:tc>
      </w:tr>
      <w:tr w:rsidR="008776FF" w:rsidRPr="008776FF" w14:paraId="65B9FDF5" w14:textId="77777777" w:rsidTr="00FF1F7D">
        <w:tc>
          <w:tcPr>
            <w:tcW w:w="4819" w:type="dxa"/>
          </w:tcPr>
          <w:p w14:paraId="1CEF1B35" w14:textId="77777777" w:rsidR="008776FF" w:rsidRPr="008776FF" w:rsidRDefault="008776FF" w:rsidP="008776FF">
            <w:r w:rsidRPr="008776FF">
              <w:t xml:space="preserve">Notice in Moorabool Newspaper: </w:t>
            </w:r>
          </w:p>
        </w:tc>
        <w:tc>
          <w:tcPr>
            <w:tcW w:w="4820" w:type="dxa"/>
          </w:tcPr>
          <w:p w14:paraId="1BF3741B" w14:textId="77777777" w:rsidR="008776FF" w:rsidRPr="008776FF" w:rsidRDefault="008776FF" w:rsidP="008776FF">
            <w:pPr>
              <w:spacing w:before="60" w:after="60"/>
            </w:pPr>
            <w:r w:rsidRPr="008776FF">
              <w:t>No.</w:t>
            </w:r>
          </w:p>
        </w:tc>
      </w:tr>
      <w:tr w:rsidR="008776FF" w:rsidRPr="008776FF" w14:paraId="63AA3C35" w14:textId="77777777" w:rsidTr="00FF1F7D">
        <w:tc>
          <w:tcPr>
            <w:tcW w:w="4819" w:type="dxa"/>
          </w:tcPr>
          <w:p w14:paraId="2B508B27" w14:textId="77777777" w:rsidR="008776FF" w:rsidRPr="008776FF" w:rsidRDefault="008776FF" w:rsidP="008776FF">
            <w:r w:rsidRPr="008776FF">
              <w:t xml:space="preserve">Number of objections: </w:t>
            </w:r>
          </w:p>
        </w:tc>
        <w:tc>
          <w:tcPr>
            <w:tcW w:w="4820" w:type="dxa"/>
          </w:tcPr>
          <w:p w14:paraId="4BF72744" w14:textId="77777777" w:rsidR="008776FF" w:rsidRPr="008776FF" w:rsidRDefault="008776FF" w:rsidP="008776FF">
            <w:pPr>
              <w:spacing w:before="60" w:after="60"/>
            </w:pPr>
            <w:r w:rsidRPr="008776FF">
              <w:t>13 objections.</w:t>
            </w:r>
          </w:p>
        </w:tc>
      </w:tr>
      <w:tr w:rsidR="008776FF" w:rsidRPr="008776FF" w14:paraId="0D6DC15D" w14:textId="77777777" w:rsidTr="00FF1F7D">
        <w:tc>
          <w:tcPr>
            <w:tcW w:w="4819" w:type="dxa"/>
          </w:tcPr>
          <w:p w14:paraId="14D4BBA9" w14:textId="77777777" w:rsidR="008776FF" w:rsidRPr="008776FF" w:rsidRDefault="008776FF" w:rsidP="008776FF">
            <w:r w:rsidRPr="008776FF">
              <w:t xml:space="preserve">Consultation meeting: </w:t>
            </w:r>
          </w:p>
        </w:tc>
        <w:tc>
          <w:tcPr>
            <w:tcW w:w="4820" w:type="dxa"/>
          </w:tcPr>
          <w:p w14:paraId="40300648" w14:textId="77777777" w:rsidR="008776FF" w:rsidRPr="008776FF" w:rsidRDefault="008776FF" w:rsidP="008776FF">
            <w:pPr>
              <w:spacing w:before="60" w:after="60"/>
            </w:pPr>
            <w:r w:rsidRPr="008776FF">
              <w:t>Not held. All objectors were advised in writing of the reduction from three dwellings to two, but only two objectors withdrew their objections.</w:t>
            </w:r>
          </w:p>
        </w:tc>
      </w:tr>
    </w:tbl>
    <w:p w14:paraId="469FD205" w14:textId="77777777" w:rsidR="008776FF" w:rsidRPr="008776FF" w:rsidRDefault="008776FF" w:rsidP="008776FF">
      <w:pPr>
        <w:spacing w:after="0"/>
      </w:pPr>
    </w:p>
    <w:p w14:paraId="7C48DD5C" w14:textId="77777777" w:rsidR="008776FF" w:rsidRPr="008776FF" w:rsidRDefault="008776FF" w:rsidP="008776FF">
      <w:pPr>
        <w:keepNext/>
        <w:tabs>
          <w:tab w:val="left" w:pos="4111"/>
        </w:tabs>
        <w:outlineLvl w:val="2"/>
        <w:rPr>
          <w:b/>
          <w:caps/>
          <w:szCs w:val="20"/>
        </w:rPr>
      </w:pPr>
      <w:r w:rsidRPr="008776FF">
        <w:rPr>
          <w:b/>
          <w:caps/>
          <w:szCs w:val="20"/>
        </w:rPr>
        <w:lastRenderedPageBreak/>
        <w:t>Policy Implications</w:t>
      </w:r>
    </w:p>
    <w:p w14:paraId="12610092" w14:textId="77777777" w:rsidR="008776FF" w:rsidRPr="008776FF" w:rsidRDefault="008776FF" w:rsidP="008776FF">
      <w:r w:rsidRPr="008776FF">
        <w:t>The Council Plan 2017-2021 provides as follows:</w:t>
      </w:r>
    </w:p>
    <w:p w14:paraId="2E5F951E" w14:textId="77777777" w:rsidR="008776FF" w:rsidRPr="008776FF" w:rsidRDefault="008776FF" w:rsidP="008776FF">
      <w:pPr>
        <w:tabs>
          <w:tab w:val="left" w:pos="2835"/>
        </w:tabs>
        <w:rPr>
          <w:b/>
        </w:rPr>
      </w:pPr>
      <w:r w:rsidRPr="008776FF">
        <w:rPr>
          <w:b/>
        </w:rPr>
        <w:t>Strategic Objective</w:t>
      </w:r>
      <w:r w:rsidRPr="008776FF">
        <w:rPr>
          <w:b/>
        </w:rPr>
        <w:tab/>
        <w:t xml:space="preserve"> 3: Stimulating Economic Development</w:t>
      </w:r>
    </w:p>
    <w:p w14:paraId="23E85C98" w14:textId="77777777" w:rsidR="008776FF" w:rsidRPr="008776FF" w:rsidRDefault="008776FF" w:rsidP="008776FF">
      <w:pPr>
        <w:tabs>
          <w:tab w:val="left" w:pos="2835"/>
        </w:tabs>
        <w:rPr>
          <w:b/>
        </w:rPr>
      </w:pPr>
      <w:r w:rsidRPr="008776FF">
        <w:rPr>
          <w:b/>
        </w:rPr>
        <w:t>Context</w:t>
      </w:r>
      <w:r w:rsidRPr="008776FF">
        <w:rPr>
          <w:b/>
        </w:rPr>
        <w:tab/>
        <w:t xml:space="preserve"> 2A: Built Environment</w:t>
      </w:r>
    </w:p>
    <w:p w14:paraId="2434EBA4" w14:textId="77777777" w:rsidR="008776FF" w:rsidRPr="008776FF" w:rsidRDefault="008776FF" w:rsidP="008776FF">
      <w:r w:rsidRPr="008776FF">
        <w:t>The proposal is not provided for in the Council Plan 2017-2021 and can be actioned by utilising existing resources.</w:t>
      </w:r>
    </w:p>
    <w:p w14:paraId="1D40C3CE" w14:textId="77777777" w:rsidR="008776FF" w:rsidRPr="008776FF" w:rsidRDefault="008776FF" w:rsidP="008776FF">
      <w:pPr>
        <w:keepNext/>
        <w:tabs>
          <w:tab w:val="left" w:pos="4111"/>
        </w:tabs>
        <w:spacing w:before="240"/>
        <w:outlineLvl w:val="2"/>
        <w:rPr>
          <w:b/>
          <w:caps/>
          <w:szCs w:val="20"/>
        </w:rPr>
      </w:pPr>
      <w:r w:rsidRPr="008776FF">
        <w:rPr>
          <w:b/>
          <w:caps/>
          <w:szCs w:val="20"/>
        </w:rPr>
        <w:t>Victorian Charter of Human Rights &amp; Responsibilities Act 2006</w:t>
      </w:r>
    </w:p>
    <w:p w14:paraId="58A4656A" w14:textId="77777777" w:rsidR="008776FF" w:rsidRPr="008776FF" w:rsidRDefault="008776FF" w:rsidP="008776FF">
      <w:r w:rsidRPr="008776FF">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35D37A76" w14:textId="77777777" w:rsidR="008776FF" w:rsidRPr="008776FF" w:rsidRDefault="008776FF" w:rsidP="008776FF">
      <w:pPr>
        <w:keepNext/>
        <w:tabs>
          <w:tab w:val="left" w:pos="4111"/>
        </w:tabs>
        <w:spacing w:before="240"/>
        <w:outlineLvl w:val="2"/>
        <w:rPr>
          <w:b/>
          <w:caps/>
          <w:szCs w:val="20"/>
        </w:rPr>
      </w:pPr>
      <w:r w:rsidRPr="008776FF">
        <w:rPr>
          <w:b/>
          <w:caps/>
          <w:szCs w:val="20"/>
        </w:rPr>
        <w:t>Officer’s Declaration of Conflict of Interests</w:t>
      </w:r>
    </w:p>
    <w:p w14:paraId="0D0DCA60" w14:textId="77777777" w:rsidR="008776FF" w:rsidRPr="008776FF" w:rsidRDefault="008776FF" w:rsidP="008776FF">
      <w:r w:rsidRPr="008776FF">
        <w:t xml:space="preserve">Under section 130 of the </w:t>
      </w:r>
      <w:r w:rsidRPr="008776FF">
        <w:rPr>
          <w:i/>
          <w:iCs/>
        </w:rPr>
        <w:t>Local Government Act 2020</w:t>
      </w:r>
      <w:r w:rsidRPr="008776FF">
        <w:t>, officers providing advice to Council must disclose any interests, including the type of interest.</w:t>
      </w:r>
    </w:p>
    <w:p w14:paraId="65197F9E" w14:textId="77777777" w:rsidR="008776FF" w:rsidRPr="008776FF" w:rsidRDefault="008776FF" w:rsidP="008776FF">
      <w:pPr>
        <w:rPr>
          <w:i/>
        </w:rPr>
      </w:pPr>
      <w:r w:rsidRPr="008776FF">
        <w:rPr>
          <w:i/>
        </w:rPr>
        <w:t>Executive Manager – Henry Bezuidenhout</w:t>
      </w:r>
    </w:p>
    <w:p w14:paraId="1E41B9D3" w14:textId="77777777" w:rsidR="008776FF" w:rsidRPr="008776FF" w:rsidRDefault="008776FF" w:rsidP="008776FF">
      <w:r w:rsidRPr="008776FF">
        <w:t>In providing this advice to Council as the Executive Manager, I have no interests to disclose in this report.</w:t>
      </w:r>
    </w:p>
    <w:p w14:paraId="5A829CEE" w14:textId="77777777" w:rsidR="008776FF" w:rsidRPr="008776FF" w:rsidRDefault="008776FF" w:rsidP="008776FF">
      <w:pPr>
        <w:rPr>
          <w:i/>
        </w:rPr>
      </w:pPr>
      <w:r w:rsidRPr="008776FF">
        <w:rPr>
          <w:i/>
        </w:rPr>
        <w:t>Author – Victoria Mack</w:t>
      </w:r>
    </w:p>
    <w:p w14:paraId="5FCB4906" w14:textId="77777777" w:rsidR="008776FF" w:rsidRPr="008776FF" w:rsidRDefault="008776FF" w:rsidP="008776FF">
      <w:r w:rsidRPr="008776FF">
        <w:t xml:space="preserve">In providing this advice to Council as the Author, I have no interests to disclose in this report. </w:t>
      </w:r>
    </w:p>
    <w:p w14:paraId="14BD60F8" w14:textId="77777777" w:rsidR="008776FF" w:rsidRPr="008776FF" w:rsidRDefault="008776FF" w:rsidP="008776FF">
      <w:pPr>
        <w:keepNext/>
        <w:tabs>
          <w:tab w:val="left" w:pos="4111"/>
        </w:tabs>
        <w:spacing w:before="240"/>
        <w:outlineLvl w:val="2"/>
        <w:rPr>
          <w:b/>
          <w:caps/>
          <w:szCs w:val="20"/>
        </w:rPr>
      </w:pPr>
      <w:r w:rsidRPr="008776FF">
        <w:rPr>
          <w:b/>
          <w:caps/>
          <w:szCs w:val="20"/>
        </w:rPr>
        <w:t>Executive Summary</w:t>
      </w:r>
    </w:p>
    <w:tbl>
      <w:tblPr>
        <w:tblStyle w:val="TableGrid"/>
        <w:tblW w:w="9639" w:type="dxa"/>
        <w:tblInd w:w="108" w:type="dxa"/>
        <w:tblLook w:val="04A0" w:firstRow="1" w:lastRow="0" w:firstColumn="1" w:lastColumn="0" w:noHBand="0" w:noVBand="1"/>
      </w:tblPr>
      <w:tblGrid>
        <w:gridCol w:w="3969"/>
        <w:gridCol w:w="5670"/>
      </w:tblGrid>
      <w:tr w:rsidR="008776FF" w:rsidRPr="008776FF" w14:paraId="091B5855" w14:textId="77777777" w:rsidTr="00FF1F7D">
        <w:tc>
          <w:tcPr>
            <w:tcW w:w="3969" w:type="dxa"/>
          </w:tcPr>
          <w:p w14:paraId="403DD240" w14:textId="77777777" w:rsidR="008776FF" w:rsidRPr="008776FF" w:rsidRDefault="008776FF" w:rsidP="008776FF">
            <w:pPr>
              <w:spacing w:before="60" w:after="60"/>
              <w:jc w:val="left"/>
            </w:pPr>
            <w:r w:rsidRPr="008776FF">
              <w:t>Application referred?</w:t>
            </w:r>
          </w:p>
        </w:tc>
        <w:tc>
          <w:tcPr>
            <w:tcW w:w="5670" w:type="dxa"/>
          </w:tcPr>
          <w:p w14:paraId="1EB7B805" w14:textId="77777777" w:rsidR="008776FF" w:rsidRPr="008776FF" w:rsidRDefault="008776FF" w:rsidP="008776FF">
            <w:pPr>
              <w:spacing w:before="60" w:after="60"/>
              <w:jc w:val="left"/>
            </w:pPr>
            <w:r w:rsidRPr="008776FF">
              <w:t>Yes, to the Department of Human Services and Council’s Infrastructure.</w:t>
            </w:r>
          </w:p>
        </w:tc>
      </w:tr>
      <w:tr w:rsidR="008776FF" w:rsidRPr="008776FF" w14:paraId="2737CF6C" w14:textId="77777777" w:rsidTr="00FF1F7D">
        <w:tc>
          <w:tcPr>
            <w:tcW w:w="3969" w:type="dxa"/>
          </w:tcPr>
          <w:p w14:paraId="79187769" w14:textId="77777777" w:rsidR="008776FF" w:rsidRPr="008776FF" w:rsidRDefault="008776FF" w:rsidP="008776FF">
            <w:pPr>
              <w:spacing w:before="60" w:after="60"/>
              <w:jc w:val="left"/>
            </w:pPr>
            <w:r w:rsidRPr="008776FF">
              <w:t>Any issues raised in referral responses?</w:t>
            </w:r>
          </w:p>
        </w:tc>
        <w:tc>
          <w:tcPr>
            <w:tcW w:w="5670" w:type="dxa"/>
          </w:tcPr>
          <w:p w14:paraId="3AAA02BD" w14:textId="77777777" w:rsidR="008776FF" w:rsidRPr="008776FF" w:rsidRDefault="008776FF" w:rsidP="008776FF">
            <w:pPr>
              <w:spacing w:before="60" w:after="60"/>
              <w:jc w:val="left"/>
            </w:pPr>
            <w:r w:rsidRPr="008776FF">
              <w:t>No issues were raised.</w:t>
            </w:r>
          </w:p>
        </w:tc>
      </w:tr>
      <w:tr w:rsidR="008776FF" w:rsidRPr="008776FF" w14:paraId="4A083DA6" w14:textId="77777777" w:rsidTr="00FF1F7D">
        <w:tc>
          <w:tcPr>
            <w:tcW w:w="3969" w:type="dxa"/>
          </w:tcPr>
          <w:p w14:paraId="231D3602" w14:textId="77777777" w:rsidR="008776FF" w:rsidRPr="008776FF" w:rsidRDefault="008776FF" w:rsidP="008776FF">
            <w:pPr>
              <w:spacing w:before="60" w:after="60"/>
              <w:jc w:val="left"/>
            </w:pPr>
            <w:r w:rsidRPr="008776FF">
              <w:t>Preliminary concerns?</w:t>
            </w:r>
          </w:p>
        </w:tc>
        <w:tc>
          <w:tcPr>
            <w:tcW w:w="5670" w:type="dxa"/>
          </w:tcPr>
          <w:p w14:paraId="32ADA10D" w14:textId="77777777" w:rsidR="008776FF" w:rsidRPr="008776FF" w:rsidRDefault="008776FF" w:rsidP="008776FF">
            <w:pPr>
              <w:spacing w:before="60" w:after="60"/>
              <w:jc w:val="left"/>
            </w:pPr>
            <w:r w:rsidRPr="008776FF">
              <w:t xml:space="preserve">The original application was for three new dwellings on the lot with the existing dwelling to be demolished. The application did not comply with a number of </w:t>
            </w:r>
            <w:proofErr w:type="spellStart"/>
            <w:r w:rsidRPr="008776FF">
              <w:t>ResCode</w:t>
            </w:r>
            <w:proofErr w:type="spellEnd"/>
            <w:r w:rsidRPr="008776FF">
              <w:t xml:space="preserve"> requirements.</w:t>
            </w:r>
          </w:p>
        </w:tc>
      </w:tr>
      <w:tr w:rsidR="008776FF" w:rsidRPr="008776FF" w14:paraId="17195B2D" w14:textId="77777777" w:rsidTr="00FF1F7D">
        <w:tc>
          <w:tcPr>
            <w:tcW w:w="3969" w:type="dxa"/>
          </w:tcPr>
          <w:p w14:paraId="3931DF8C" w14:textId="77777777" w:rsidR="008776FF" w:rsidRPr="008776FF" w:rsidRDefault="008776FF" w:rsidP="008776FF">
            <w:pPr>
              <w:spacing w:before="60" w:after="60"/>
              <w:jc w:val="left"/>
            </w:pPr>
            <w:r w:rsidRPr="008776FF">
              <w:t>Any discussions with applicant regarding concerns?</w:t>
            </w:r>
          </w:p>
        </w:tc>
        <w:tc>
          <w:tcPr>
            <w:tcW w:w="5670" w:type="dxa"/>
          </w:tcPr>
          <w:p w14:paraId="4959DA52" w14:textId="77777777" w:rsidR="008776FF" w:rsidRPr="008776FF" w:rsidRDefault="008776FF" w:rsidP="008776FF">
            <w:pPr>
              <w:spacing w:before="60" w:after="60"/>
              <w:jc w:val="left"/>
            </w:pPr>
            <w:r w:rsidRPr="008776FF">
              <w:t xml:space="preserve">There was regular communication with the applicant. </w:t>
            </w:r>
          </w:p>
        </w:tc>
      </w:tr>
      <w:tr w:rsidR="008776FF" w:rsidRPr="008776FF" w14:paraId="2853DEC0" w14:textId="77777777" w:rsidTr="00FF1F7D">
        <w:tc>
          <w:tcPr>
            <w:tcW w:w="3969" w:type="dxa"/>
          </w:tcPr>
          <w:p w14:paraId="42CB8997" w14:textId="77777777" w:rsidR="008776FF" w:rsidRPr="008776FF" w:rsidRDefault="008776FF" w:rsidP="008776FF">
            <w:pPr>
              <w:spacing w:before="60" w:after="60"/>
              <w:jc w:val="left"/>
            </w:pPr>
            <w:r w:rsidRPr="008776FF">
              <w:t>Any changes made to the application since being lodged?</w:t>
            </w:r>
          </w:p>
        </w:tc>
        <w:tc>
          <w:tcPr>
            <w:tcW w:w="5670" w:type="dxa"/>
          </w:tcPr>
          <w:p w14:paraId="156A4132" w14:textId="77777777" w:rsidR="008776FF" w:rsidRPr="008776FF" w:rsidRDefault="008776FF" w:rsidP="008776FF">
            <w:pPr>
              <w:spacing w:before="60" w:after="60"/>
              <w:jc w:val="left"/>
            </w:pPr>
            <w:r w:rsidRPr="008776FF">
              <w:t>The applicant decided to amend the application in process and the proposal was changed to a new dwelling behind the existing dwelling.</w:t>
            </w:r>
          </w:p>
        </w:tc>
      </w:tr>
      <w:tr w:rsidR="008776FF" w:rsidRPr="008776FF" w14:paraId="5F83C065" w14:textId="77777777" w:rsidTr="00FF1F7D">
        <w:tc>
          <w:tcPr>
            <w:tcW w:w="3969" w:type="dxa"/>
          </w:tcPr>
          <w:p w14:paraId="34953F72" w14:textId="77777777" w:rsidR="008776FF" w:rsidRPr="008776FF" w:rsidRDefault="008776FF" w:rsidP="008776FF">
            <w:pPr>
              <w:spacing w:before="60" w:after="60"/>
              <w:jc w:val="left"/>
            </w:pPr>
            <w:r w:rsidRPr="008776FF">
              <w:t>Brief history.</w:t>
            </w:r>
          </w:p>
        </w:tc>
        <w:tc>
          <w:tcPr>
            <w:tcW w:w="5670" w:type="dxa"/>
          </w:tcPr>
          <w:p w14:paraId="5CAFCE21" w14:textId="77777777" w:rsidR="008776FF" w:rsidRPr="008776FF" w:rsidRDefault="008776FF" w:rsidP="008776FF">
            <w:pPr>
              <w:spacing w:before="60" w:after="60"/>
              <w:jc w:val="left"/>
            </w:pPr>
            <w:r w:rsidRPr="008776FF">
              <w:t>The site has an existing single storey weatherboard dwelling constructed possibly in the 1970s.</w:t>
            </w:r>
          </w:p>
        </w:tc>
      </w:tr>
      <w:tr w:rsidR="008776FF" w:rsidRPr="008776FF" w14:paraId="1D88D779" w14:textId="77777777" w:rsidTr="00FF1F7D">
        <w:tc>
          <w:tcPr>
            <w:tcW w:w="3969" w:type="dxa"/>
          </w:tcPr>
          <w:p w14:paraId="5C78DEEC" w14:textId="77777777" w:rsidR="008776FF" w:rsidRPr="008776FF" w:rsidRDefault="008776FF" w:rsidP="008776FF">
            <w:pPr>
              <w:spacing w:before="60" w:after="60"/>
              <w:jc w:val="left"/>
            </w:pPr>
            <w:r w:rsidRPr="008776FF">
              <w:t>Previous applications for the site?</w:t>
            </w:r>
          </w:p>
        </w:tc>
        <w:tc>
          <w:tcPr>
            <w:tcW w:w="5670" w:type="dxa"/>
          </w:tcPr>
          <w:p w14:paraId="240CE3B8" w14:textId="77777777" w:rsidR="008776FF" w:rsidRPr="008776FF" w:rsidRDefault="008776FF" w:rsidP="008776FF">
            <w:pPr>
              <w:spacing w:after="0"/>
              <w:jc w:val="left"/>
            </w:pPr>
            <w:r w:rsidRPr="008776FF">
              <w:rPr>
                <w:rFonts w:asciiTheme="minorHAnsi" w:eastAsia="Times New Roman" w:hAnsiTheme="minorHAnsi" w:cstheme="minorHAnsi"/>
                <w:szCs w:val="24"/>
                <w:lang w:eastAsia="en-AU"/>
              </w:rPr>
              <w:t>No previous applications are recorded on the site.</w:t>
            </w:r>
          </w:p>
        </w:tc>
      </w:tr>
    </w:tbl>
    <w:p w14:paraId="25BEF754" w14:textId="77777777" w:rsidR="008776FF" w:rsidRPr="008776FF" w:rsidRDefault="008776FF" w:rsidP="008776FF">
      <w:r w:rsidRPr="008776FF">
        <w:br w:type="page"/>
      </w:r>
    </w:p>
    <w:tbl>
      <w:tblPr>
        <w:tblStyle w:val="TableGrid"/>
        <w:tblW w:w="9639" w:type="dxa"/>
        <w:tblInd w:w="108" w:type="dxa"/>
        <w:tblLook w:val="04A0" w:firstRow="1" w:lastRow="0" w:firstColumn="1" w:lastColumn="0" w:noHBand="0" w:noVBand="1"/>
      </w:tblPr>
      <w:tblGrid>
        <w:gridCol w:w="3969"/>
        <w:gridCol w:w="5670"/>
      </w:tblGrid>
      <w:tr w:rsidR="008776FF" w:rsidRPr="008776FF" w14:paraId="17F2C14C" w14:textId="77777777" w:rsidTr="00FF1F7D">
        <w:tc>
          <w:tcPr>
            <w:tcW w:w="3969" w:type="dxa"/>
          </w:tcPr>
          <w:p w14:paraId="2A23181A" w14:textId="77777777" w:rsidR="008776FF" w:rsidRPr="008776FF" w:rsidRDefault="008776FF" w:rsidP="008776FF">
            <w:pPr>
              <w:spacing w:before="60" w:after="60"/>
              <w:jc w:val="left"/>
            </w:pPr>
            <w:r w:rsidRPr="008776FF">
              <w:lastRenderedPageBreak/>
              <w:t>General summary.</w:t>
            </w:r>
          </w:p>
        </w:tc>
        <w:tc>
          <w:tcPr>
            <w:tcW w:w="5670" w:type="dxa"/>
          </w:tcPr>
          <w:p w14:paraId="1F6054F8" w14:textId="77777777" w:rsidR="008776FF" w:rsidRPr="008776FF" w:rsidRDefault="008776FF" w:rsidP="008776FF">
            <w:pPr>
              <w:spacing w:before="60" w:after="60"/>
              <w:jc w:val="left"/>
            </w:pPr>
            <w:r w:rsidRPr="008776FF">
              <w:t xml:space="preserve">The application is for a second dwelling on the lot which has an area of 714.72sqm. The existing dwelling would be retained, and which would maintain the streetscape character of Clarinda Street. The proposal is generally compliant with </w:t>
            </w:r>
            <w:proofErr w:type="spellStart"/>
            <w:r w:rsidRPr="008776FF">
              <w:t>ResCode</w:t>
            </w:r>
            <w:proofErr w:type="spellEnd"/>
            <w:r w:rsidRPr="008776FF">
              <w:t xml:space="preserve"> and the Neighbourhood Character Precinct 24.  </w:t>
            </w:r>
          </w:p>
          <w:p w14:paraId="4DA8786C" w14:textId="77777777" w:rsidR="008776FF" w:rsidRPr="008776FF" w:rsidRDefault="008776FF" w:rsidP="008776FF">
            <w:pPr>
              <w:spacing w:before="60" w:after="60"/>
              <w:jc w:val="left"/>
            </w:pPr>
            <w:r w:rsidRPr="008776FF">
              <w:t>The original application was for three dwellings which drew 15 objections. Two objections were withdrawn when the application was altered to remove one dwelling.</w:t>
            </w:r>
          </w:p>
          <w:p w14:paraId="5320A844" w14:textId="77777777" w:rsidR="008776FF" w:rsidRPr="008776FF" w:rsidRDefault="008776FF" w:rsidP="008776FF">
            <w:pPr>
              <w:spacing w:before="60" w:after="60"/>
              <w:jc w:val="left"/>
            </w:pPr>
            <w:r w:rsidRPr="008776FF">
              <w:t>The current two dwelling proposal is an appropriate design response.</w:t>
            </w:r>
          </w:p>
          <w:p w14:paraId="26E41B29" w14:textId="77777777" w:rsidR="008776FF" w:rsidRPr="008776FF" w:rsidRDefault="008776FF" w:rsidP="008776FF">
            <w:pPr>
              <w:spacing w:before="60" w:after="60"/>
              <w:jc w:val="left"/>
            </w:pPr>
            <w:r w:rsidRPr="008776FF">
              <w:t>It is recommended that the application is supported.</w:t>
            </w:r>
          </w:p>
        </w:tc>
      </w:tr>
      <w:tr w:rsidR="008776FF" w:rsidRPr="008776FF" w14:paraId="0EF737A3" w14:textId="77777777" w:rsidTr="00FF1F7D">
        <w:tc>
          <w:tcPr>
            <w:tcW w:w="9639" w:type="dxa"/>
            <w:gridSpan w:val="2"/>
          </w:tcPr>
          <w:p w14:paraId="56EE4C70" w14:textId="77777777" w:rsidR="008776FF" w:rsidRPr="008776FF" w:rsidRDefault="008776FF" w:rsidP="008776FF">
            <w:pPr>
              <w:jc w:val="left"/>
              <w:rPr>
                <w:b/>
              </w:rPr>
            </w:pPr>
            <w:r w:rsidRPr="008776FF">
              <w:rPr>
                <w:b/>
              </w:rPr>
              <w:t>Summary of Officer’s Recommendation</w:t>
            </w:r>
          </w:p>
        </w:tc>
      </w:tr>
      <w:tr w:rsidR="008776FF" w:rsidRPr="008776FF" w14:paraId="478941EE" w14:textId="77777777" w:rsidTr="00FF1F7D">
        <w:tc>
          <w:tcPr>
            <w:tcW w:w="9639" w:type="dxa"/>
            <w:gridSpan w:val="2"/>
          </w:tcPr>
          <w:p w14:paraId="3D1E1E9D" w14:textId="77777777" w:rsidR="008776FF" w:rsidRPr="008776FF" w:rsidRDefault="008776FF" w:rsidP="008776FF">
            <w:r w:rsidRPr="008776FF">
              <w:t xml:space="preserve">That Council, having considered all matters as prescribed by the </w:t>
            </w:r>
            <w:r w:rsidRPr="008776FF">
              <w:rPr>
                <w:i/>
              </w:rPr>
              <w:t>Planning and Environment Act 1987,</w:t>
            </w:r>
            <w:r w:rsidRPr="008776FF">
              <w:t xml:space="preserve"> issue a Notice of Decision to Grant Planning Permit PA2020044 for the </w:t>
            </w:r>
            <w:r w:rsidRPr="008776FF">
              <w:rPr>
                <w:rFonts w:asciiTheme="minorHAnsi" w:hAnsiTheme="minorHAnsi" w:cstheme="minorHAnsi"/>
                <w:color w:val="000000"/>
                <w:szCs w:val="24"/>
                <w:shd w:val="clear" w:color="auto" w:fill="FFFFFF"/>
              </w:rPr>
              <w:t xml:space="preserve">Development of a second dwelling behind an existing dwelling on Lot 1 on TP 098690G otherwise </w:t>
            </w:r>
            <w:r w:rsidRPr="008776FF">
              <w:rPr>
                <w:rFonts w:asciiTheme="minorHAnsi" w:hAnsiTheme="minorHAnsi" w:cstheme="minorHAnsi"/>
                <w:szCs w:val="24"/>
              </w:rPr>
              <w:t>known</w:t>
            </w:r>
            <w:r w:rsidRPr="008776FF">
              <w:t xml:space="preserve"> as 13 Clarinda Street, Bacchus Marsh, subject to conditions.</w:t>
            </w:r>
          </w:p>
        </w:tc>
      </w:tr>
    </w:tbl>
    <w:p w14:paraId="77B31994" w14:textId="77777777" w:rsidR="008776FF" w:rsidRPr="008776FF" w:rsidRDefault="008776FF" w:rsidP="008776FF">
      <w:pPr>
        <w:keepNext/>
        <w:tabs>
          <w:tab w:val="left" w:pos="4111"/>
        </w:tabs>
        <w:spacing w:before="240"/>
        <w:outlineLvl w:val="2"/>
        <w:rPr>
          <w:b/>
          <w:caps/>
          <w:szCs w:val="20"/>
        </w:rPr>
      </w:pPr>
      <w:r w:rsidRPr="008776FF">
        <w:rPr>
          <w:b/>
          <w:caps/>
          <w:szCs w:val="20"/>
        </w:rPr>
        <w:t>Site Description</w:t>
      </w:r>
    </w:p>
    <w:p w14:paraId="2CE945F7" w14:textId="77777777" w:rsidR="008776FF" w:rsidRPr="008776FF" w:rsidRDefault="008776FF" w:rsidP="008776FF">
      <w:r w:rsidRPr="008776FF">
        <w:t>The site is located on the west side of Clarinda Street, Bacchus Marsh. It is rectangular in shape, has an area of 714.72sqm and has a gradual slope from the rear of the site to the front. The site is directly opposite the intersection of Clarinda Street with Millbank Street where there is a large traffic island located within Millbank Street.</w:t>
      </w:r>
    </w:p>
    <w:p w14:paraId="0C2DF0AC" w14:textId="77777777" w:rsidR="008776FF" w:rsidRPr="008776FF" w:rsidRDefault="008776FF" w:rsidP="008776FF">
      <w:r w:rsidRPr="008776FF">
        <w:t>There is an existing single storey weatherboard dwelling on the site without any substantial garden setting. The existing driveway is located on the north side of the site.</w:t>
      </w:r>
    </w:p>
    <w:p w14:paraId="5976A517" w14:textId="77777777" w:rsidR="008776FF" w:rsidRPr="008776FF" w:rsidRDefault="008776FF" w:rsidP="008776FF">
      <w:r w:rsidRPr="008776FF">
        <w:t>The rear of the site contains a small shed and lawn with one small tree.</w:t>
      </w:r>
    </w:p>
    <w:p w14:paraId="37A83C72" w14:textId="77777777" w:rsidR="008776FF" w:rsidRPr="008776FF" w:rsidRDefault="008776FF" w:rsidP="008776FF">
      <w:r w:rsidRPr="008776FF">
        <w:t>Neighbouring dwellings are of a similar vintage and present a similar façade to the street.</w:t>
      </w:r>
    </w:p>
    <w:p w14:paraId="4C23BA21" w14:textId="77777777" w:rsidR="008776FF" w:rsidRPr="008776FF" w:rsidRDefault="008776FF" w:rsidP="008776FF">
      <w:r w:rsidRPr="008776FF">
        <w:t>The site is located approximately 140m north of the Bacchus Marsh Hospital’s Clarinda Street entrance, and approximately 130m south of the intersection with Main Street. The site is located approximately 440m from the Bacchus Marsh town centre and approximately 1.7km north of the Bacchus Marsh Railway Station.</w:t>
      </w:r>
    </w:p>
    <w:p w14:paraId="11A8603A" w14:textId="77777777" w:rsidR="008776FF" w:rsidRPr="008776FF" w:rsidRDefault="008776FF" w:rsidP="008776FF">
      <w:r w:rsidRPr="008776FF">
        <w:t xml:space="preserve">The land is within the Neighbourhood Character Precinct No. 24. </w:t>
      </w:r>
    </w:p>
    <w:p w14:paraId="03805B8E" w14:textId="77777777" w:rsidR="008776FF" w:rsidRPr="008776FF" w:rsidRDefault="008776FF" w:rsidP="008776FF">
      <w:pPr>
        <w:jc w:val="center"/>
      </w:pPr>
      <w:r w:rsidRPr="008776FF">
        <w:rPr>
          <w:noProof/>
        </w:rPr>
        <w:lastRenderedPageBreak/>
        <w:drawing>
          <wp:inline distT="0" distB="0" distL="0" distR="0" wp14:anchorId="15C3C4A3" wp14:editId="125B7117">
            <wp:extent cx="5991113" cy="4731236"/>
            <wp:effectExtent l="0" t="0" r="0" b="0"/>
            <wp:docPr id="14" name="Picture 14" descr="Figure 1 is an aerial photograph of the site and its sur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 is an aerial photograph of the site and its surrounds"/>
                    <pic:cNvPicPr/>
                  </pic:nvPicPr>
                  <pic:blipFill>
                    <a:blip r:embed="rId37">
                      <a:extLst>
                        <a:ext uri="{28A0092B-C50C-407E-A947-70E740481C1C}">
                          <a14:useLocalDpi xmlns:a14="http://schemas.microsoft.com/office/drawing/2010/main" val="0"/>
                        </a:ext>
                      </a:extLst>
                    </a:blip>
                    <a:stretch>
                      <a:fillRect/>
                    </a:stretch>
                  </pic:blipFill>
                  <pic:spPr>
                    <a:xfrm>
                      <a:off x="0" y="0"/>
                      <a:ext cx="5993851" cy="4733398"/>
                    </a:xfrm>
                    <a:prstGeom prst="rect">
                      <a:avLst/>
                    </a:prstGeom>
                  </pic:spPr>
                </pic:pic>
              </a:graphicData>
            </a:graphic>
          </wp:inline>
        </w:drawing>
      </w:r>
    </w:p>
    <w:p w14:paraId="6E44F8D3" w14:textId="77777777" w:rsidR="008776FF" w:rsidRPr="008776FF" w:rsidRDefault="008776FF" w:rsidP="008776FF">
      <w:pPr>
        <w:jc w:val="left"/>
      </w:pPr>
      <w:r w:rsidRPr="008776FF">
        <w:rPr>
          <w:b/>
          <w:bCs/>
        </w:rPr>
        <w:t>Figure 1:</w:t>
      </w:r>
      <w:r w:rsidRPr="008776FF">
        <w:t xml:space="preserve"> Aerial Map</w:t>
      </w:r>
    </w:p>
    <w:p w14:paraId="670AB73A" w14:textId="77777777" w:rsidR="008776FF" w:rsidRPr="008776FF" w:rsidRDefault="008776FF" w:rsidP="008776FF">
      <w:pPr>
        <w:spacing w:before="240"/>
        <w:jc w:val="left"/>
        <w:rPr>
          <w:b/>
          <w:bCs/>
        </w:rPr>
      </w:pPr>
      <w:r w:rsidRPr="008776FF">
        <w:rPr>
          <w:b/>
          <w:bCs/>
        </w:rPr>
        <w:t>PROPOSAL</w:t>
      </w:r>
    </w:p>
    <w:p w14:paraId="21242096" w14:textId="77777777" w:rsidR="008776FF" w:rsidRPr="008776FF" w:rsidRDefault="008776FF" w:rsidP="008776FF">
      <w:pPr>
        <w:jc w:val="left"/>
      </w:pPr>
      <w:r w:rsidRPr="008776FF">
        <w:t>It is proposed to construct a second single storey dwelling behind an existing dwelling. The development would have the following details:</w:t>
      </w:r>
    </w:p>
    <w:p w14:paraId="0202DF48" w14:textId="77777777" w:rsidR="008776FF" w:rsidRPr="008776FF" w:rsidRDefault="008776FF" w:rsidP="008776FF">
      <w:pPr>
        <w:jc w:val="left"/>
        <w:rPr>
          <w:bCs/>
        </w:rPr>
      </w:pPr>
      <w:r w:rsidRPr="008776FF">
        <w:rPr>
          <w:u w:val="single"/>
        </w:rPr>
        <w:t>Dwelling 1</w:t>
      </w:r>
      <w:r w:rsidRPr="008776FF">
        <w:t xml:space="preserve">: The existing </w:t>
      </w:r>
      <w:r w:rsidRPr="008776FF">
        <w:rPr>
          <w:bCs/>
        </w:rPr>
        <w:t>dwelling has:</w:t>
      </w:r>
    </w:p>
    <w:p w14:paraId="433C76E4"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Two bedrooms.</w:t>
      </w:r>
    </w:p>
    <w:p w14:paraId="01A9E958"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Bathroom with separate WC.</w:t>
      </w:r>
    </w:p>
    <w:p w14:paraId="6E697749"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Living room with a fireplace.</w:t>
      </w:r>
    </w:p>
    <w:p w14:paraId="5F120CB3"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Kitchen meals area with a door to an external concrete courtyard.</w:t>
      </w:r>
    </w:p>
    <w:p w14:paraId="527E2B08"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laundry with external access.</w:t>
      </w:r>
    </w:p>
    <w:p w14:paraId="4D45C359" w14:textId="77777777" w:rsidR="008776FF" w:rsidRPr="008776FF" w:rsidRDefault="008776FF" w:rsidP="008776FF">
      <w:pPr>
        <w:jc w:val="left"/>
        <w:rPr>
          <w:bCs/>
        </w:rPr>
      </w:pPr>
      <w:r w:rsidRPr="008776FF">
        <w:rPr>
          <w:bCs/>
        </w:rPr>
        <w:t>The secluded private open space would be 71.93sqm and would contain a storage shed and clothesline.</w:t>
      </w:r>
    </w:p>
    <w:p w14:paraId="08640753" w14:textId="77777777" w:rsidR="008776FF" w:rsidRPr="008776FF" w:rsidRDefault="008776FF" w:rsidP="008776FF">
      <w:pPr>
        <w:jc w:val="left"/>
        <w:rPr>
          <w:bCs/>
        </w:rPr>
      </w:pPr>
      <w:r w:rsidRPr="008776FF">
        <w:rPr>
          <w:bCs/>
          <w:u w:val="single"/>
        </w:rPr>
        <w:t>Dwelling 2</w:t>
      </w:r>
      <w:r w:rsidRPr="008776FF">
        <w:rPr>
          <w:bCs/>
        </w:rPr>
        <w:t xml:space="preserve">: The new dwelling would be constructed with face brick cladding and concrete tiled roof. The windows would be aluminium. Access would be via a driveway on the south side of the lot with an attached single car garage and a tandem space in front of the garage. A reversing turning bay has been included within the site plan for this dwelling to enable exiting the site in a forward direction. </w:t>
      </w:r>
    </w:p>
    <w:p w14:paraId="0079B467" w14:textId="77777777" w:rsidR="008776FF" w:rsidRPr="008776FF" w:rsidRDefault="008776FF" w:rsidP="008776FF">
      <w:pPr>
        <w:spacing w:after="200" w:line="276" w:lineRule="auto"/>
        <w:jc w:val="left"/>
      </w:pPr>
      <w:r w:rsidRPr="008776FF">
        <w:br w:type="page"/>
      </w:r>
    </w:p>
    <w:p w14:paraId="580A7E33" w14:textId="77777777" w:rsidR="008776FF" w:rsidRPr="008776FF" w:rsidRDefault="008776FF" w:rsidP="008776FF">
      <w:pPr>
        <w:jc w:val="left"/>
      </w:pPr>
      <w:r w:rsidRPr="008776FF">
        <w:lastRenderedPageBreak/>
        <w:t>Dwelling 2 will contain:</w:t>
      </w:r>
    </w:p>
    <w:p w14:paraId="25985FDE"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 xml:space="preserve">Three bedrooms. </w:t>
      </w:r>
    </w:p>
    <w:p w14:paraId="61A297D2" w14:textId="77777777" w:rsidR="008776FF" w:rsidRPr="008776FF" w:rsidRDefault="008776FF" w:rsidP="008776FF">
      <w:pPr>
        <w:tabs>
          <w:tab w:val="left" w:pos="567"/>
        </w:tabs>
        <w:ind w:left="567" w:hanging="567"/>
        <w:rPr>
          <w:b/>
          <w:caps/>
        </w:rPr>
      </w:pPr>
      <w:r w:rsidRPr="008776FF">
        <w:rPr>
          <w:rFonts w:ascii="Symbol" w:hAnsi="Symbol"/>
          <w:caps/>
        </w:rPr>
        <w:t></w:t>
      </w:r>
      <w:r w:rsidRPr="008776FF">
        <w:rPr>
          <w:rFonts w:ascii="Symbol" w:hAnsi="Symbol"/>
          <w:caps/>
        </w:rPr>
        <w:tab/>
      </w:r>
      <w:r w:rsidRPr="008776FF">
        <w:t xml:space="preserve">Open plan kitchen, meals and living area with a northerly orientation. </w:t>
      </w:r>
    </w:p>
    <w:p w14:paraId="35A73AC4"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 xml:space="preserve">Master bedroom with WIR and </w:t>
      </w:r>
      <w:proofErr w:type="spellStart"/>
      <w:r w:rsidRPr="008776FF">
        <w:t>ensuite</w:t>
      </w:r>
      <w:proofErr w:type="spellEnd"/>
      <w:r w:rsidRPr="008776FF">
        <w:t xml:space="preserve">. </w:t>
      </w:r>
    </w:p>
    <w:p w14:paraId="6B86451F"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Two other bedrooms would share a family bathroom and separate WC.</w:t>
      </w:r>
    </w:p>
    <w:p w14:paraId="1916A0E3"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A covered alfresco dinging area in the north-west corner of the dwelling.</w:t>
      </w:r>
    </w:p>
    <w:p w14:paraId="1426EA3A"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90.31sqm of secluded private open space which has a north south orientation.</w:t>
      </w:r>
    </w:p>
    <w:p w14:paraId="33F46AAB"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Six cubic metres of external storage and a clothesline with access to the garage via a roller door.</w:t>
      </w:r>
    </w:p>
    <w:p w14:paraId="42ACF36B" w14:textId="77777777" w:rsidR="008776FF" w:rsidRPr="008776FF" w:rsidRDefault="008776FF" w:rsidP="008776FF">
      <w:pPr>
        <w:rPr>
          <w:b/>
          <w:caps/>
        </w:rPr>
      </w:pPr>
      <w:r w:rsidRPr="008776FF">
        <w:t>In terms of the overall development, the dwellings would be separated by a 1.8m high internal wooden paling fence and 1.9m high boundary fence. The total garden area for the development would comprise of 35.36% of the site. Both dwelling colours would be charcoal, surf mist, monument and earth tones.</w:t>
      </w:r>
    </w:p>
    <w:p w14:paraId="00032CC9" w14:textId="77777777" w:rsidR="008776FF" w:rsidRPr="008776FF" w:rsidRDefault="008776FF" w:rsidP="008776FF">
      <w:pPr>
        <w:rPr>
          <w:b/>
          <w:caps/>
        </w:rPr>
      </w:pPr>
      <w:r w:rsidRPr="008776FF">
        <w:t>The landscape plan submitted with the application meets the requirements of the planning scheme.</w:t>
      </w:r>
    </w:p>
    <w:p w14:paraId="14D9D77D" w14:textId="77777777" w:rsidR="008776FF" w:rsidRPr="008776FF" w:rsidRDefault="008776FF" w:rsidP="008776FF">
      <w:pPr>
        <w:rPr>
          <w:b/>
          <w:caps/>
        </w:rPr>
      </w:pPr>
      <w:r w:rsidRPr="008776FF">
        <w:t>The construction of the new dwelling requires limited site works towards the rear of the site as identified in the Figure: 3: Elevations Plan.</w:t>
      </w:r>
    </w:p>
    <w:p w14:paraId="042CA04B" w14:textId="77777777" w:rsidR="008776FF" w:rsidRPr="008776FF" w:rsidRDefault="008776FF" w:rsidP="008776FF">
      <w:pPr>
        <w:jc w:val="left"/>
      </w:pPr>
    </w:p>
    <w:p w14:paraId="3F0E224B" w14:textId="77777777" w:rsidR="008776FF" w:rsidRPr="008776FF" w:rsidRDefault="008776FF" w:rsidP="008776FF">
      <w:pPr>
        <w:jc w:val="left"/>
      </w:pPr>
      <w:r w:rsidRPr="008776FF">
        <w:rPr>
          <w:noProof/>
        </w:rPr>
        <w:drawing>
          <wp:inline distT="0" distB="0" distL="0" distR="0" wp14:anchorId="590E4AF5" wp14:editId="145E7D69">
            <wp:extent cx="5862403" cy="2575711"/>
            <wp:effectExtent l="0" t="0" r="5080" b="0"/>
            <wp:docPr id="6" name="Picture 6" descr="Figure 2 is a floor plan, identifying the layout of each dwelling their location on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is a floor plan, identifying the layout of each dwelling their location on the site"/>
                    <pic:cNvPicPr/>
                  </pic:nvPicPr>
                  <pic:blipFill>
                    <a:blip r:embed="rId38"/>
                    <a:stretch>
                      <a:fillRect/>
                    </a:stretch>
                  </pic:blipFill>
                  <pic:spPr>
                    <a:xfrm>
                      <a:off x="0" y="0"/>
                      <a:ext cx="6008216" cy="2639776"/>
                    </a:xfrm>
                    <a:prstGeom prst="rect">
                      <a:avLst/>
                    </a:prstGeom>
                  </pic:spPr>
                </pic:pic>
              </a:graphicData>
            </a:graphic>
          </wp:inline>
        </w:drawing>
      </w:r>
    </w:p>
    <w:p w14:paraId="1C466C8E" w14:textId="77777777" w:rsidR="008776FF" w:rsidRPr="008776FF" w:rsidRDefault="008776FF" w:rsidP="008776FF">
      <w:pPr>
        <w:keepNext/>
        <w:tabs>
          <w:tab w:val="left" w:pos="4111"/>
        </w:tabs>
        <w:spacing w:before="240"/>
        <w:outlineLvl w:val="2"/>
        <w:rPr>
          <w:bCs/>
          <w:szCs w:val="20"/>
        </w:rPr>
      </w:pPr>
      <w:r w:rsidRPr="008776FF">
        <w:rPr>
          <w:b/>
          <w:szCs w:val="20"/>
        </w:rPr>
        <w:t>Figure 2:</w:t>
      </w:r>
      <w:r w:rsidRPr="008776FF">
        <w:rPr>
          <w:bCs/>
          <w:szCs w:val="20"/>
        </w:rPr>
        <w:t xml:space="preserve"> Site Layout Plan including the Floor plan</w:t>
      </w:r>
    </w:p>
    <w:p w14:paraId="54BF4286" w14:textId="77777777" w:rsidR="008776FF" w:rsidRPr="008776FF" w:rsidRDefault="008776FF" w:rsidP="008776FF">
      <w:pPr>
        <w:jc w:val="left"/>
      </w:pPr>
    </w:p>
    <w:p w14:paraId="4867FEB3" w14:textId="77777777" w:rsidR="008776FF" w:rsidRPr="008776FF" w:rsidRDefault="008776FF" w:rsidP="008776FF">
      <w:pPr>
        <w:keepNext/>
        <w:tabs>
          <w:tab w:val="left" w:pos="4111"/>
        </w:tabs>
        <w:spacing w:before="240"/>
        <w:outlineLvl w:val="2"/>
        <w:rPr>
          <w:bCs/>
          <w:szCs w:val="20"/>
        </w:rPr>
      </w:pPr>
      <w:r w:rsidRPr="008776FF">
        <w:rPr>
          <w:b/>
          <w:caps/>
          <w:noProof/>
          <w:szCs w:val="20"/>
        </w:rPr>
        <w:lastRenderedPageBreak/>
        <w:drawing>
          <wp:inline distT="0" distB="0" distL="0" distR="0" wp14:anchorId="07FDE7E9" wp14:editId="32B6830D">
            <wp:extent cx="6120765" cy="2851785"/>
            <wp:effectExtent l="0" t="0" r="0" b="5715"/>
            <wp:docPr id="7" name="Picture 7" descr="Figure 3 are eleva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are elevation plans"/>
                    <pic:cNvPicPr/>
                  </pic:nvPicPr>
                  <pic:blipFill>
                    <a:blip r:embed="rId39"/>
                    <a:stretch>
                      <a:fillRect/>
                    </a:stretch>
                  </pic:blipFill>
                  <pic:spPr>
                    <a:xfrm>
                      <a:off x="0" y="0"/>
                      <a:ext cx="6120765" cy="2851785"/>
                    </a:xfrm>
                    <a:prstGeom prst="rect">
                      <a:avLst/>
                    </a:prstGeom>
                  </pic:spPr>
                </pic:pic>
              </a:graphicData>
            </a:graphic>
          </wp:inline>
        </w:drawing>
      </w:r>
    </w:p>
    <w:p w14:paraId="58A2E1B5" w14:textId="77777777" w:rsidR="008776FF" w:rsidRPr="008776FF" w:rsidRDefault="008776FF" w:rsidP="008776FF">
      <w:pPr>
        <w:keepNext/>
        <w:tabs>
          <w:tab w:val="left" w:pos="4111"/>
        </w:tabs>
        <w:spacing w:before="240"/>
        <w:outlineLvl w:val="2"/>
        <w:rPr>
          <w:bCs/>
          <w:szCs w:val="20"/>
        </w:rPr>
      </w:pPr>
      <w:r w:rsidRPr="008776FF">
        <w:rPr>
          <w:b/>
          <w:szCs w:val="20"/>
        </w:rPr>
        <w:t>Figure 3:</w:t>
      </w:r>
      <w:r w:rsidRPr="008776FF">
        <w:rPr>
          <w:bCs/>
          <w:szCs w:val="20"/>
        </w:rPr>
        <w:t xml:space="preserve"> Elevation plans</w:t>
      </w:r>
    </w:p>
    <w:p w14:paraId="7BB9BDEF" w14:textId="77777777" w:rsidR="008776FF" w:rsidRPr="008776FF" w:rsidRDefault="008776FF" w:rsidP="008776FF">
      <w:pPr>
        <w:keepNext/>
        <w:tabs>
          <w:tab w:val="left" w:pos="4111"/>
        </w:tabs>
        <w:spacing w:before="240"/>
        <w:outlineLvl w:val="2"/>
        <w:rPr>
          <w:b/>
          <w:caps/>
          <w:szCs w:val="20"/>
        </w:rPr>
      </w:pPr>
      <w:r w:rsidRPr="008776FF">
        <w:rPr>
          <w:b/>
          <w:caps/>
          <w:szCs w:val="20"/>
        </w:rPr>
        <w:t>Background to Current Proposal</w:t>
      </w:r>
    </w:p>
    <w:p w14:paraId="1FB86A38" w14:textId="77777777" w:rsidR="008776FF" w:rsidRPr="008776FF" w:rsidRDefault="008776FF" w:rsidP="008776FF">
      <w:r w:rsidRPr="008776FF">
        <w:t xml:space="preserve">The application was initially for three new dwellings on the lot with the existing dwelling to be demolished. The layout and design did not meet all of the </w:t>
      </w:r>
      <w:proofErr w:type="spellStart"/>
      <w:r w:rsidRPr="008776FF">
        <w:t>ResCode</w:t>
      </w:r>
      <w:proofErr w:type="spellEnd"/>
      <w:r w:rsidRPr="008776FF">
        <w:t xml:space="preserve"> standards and planning scheme requirements. Considerable discussions were held with the applicant to meet these requirements.</w:t>
      </w:r>
    </w:p>
    <w:p w14:paraId="00CFAB82" w14:textId="77777777" w:rsidR="008776FF" w:rsidRPr="008776FF" w:rsidRDefault="008776FF" w:rsidP="008776FF">
      <w:r w:rsidRPr="008776FF">
        <w:t>The application was advertised, and 15 objections were received. An assessment of the objections and the final plans resulted in the officer advising the applicant that the application would proceed to an Ordinary Meeting of Council with a recommendation for refusal.</w:t>
      </w:r>
    </w:p>
    <w:p w14:paraId="39F34071" w14:textId="77777777" w:rsidR="008776FF" w:rsidRPr="008776FF" w:rsidRDefault="008776FF" w:rsidP="008776FF">
      <w:r w:rsidRPr="008776FF">
        <w:t xml:space="preserve">After further discussions with the applicant and the owner, it was decided to amend the application to one new dwelling behind the existing dwelling which was to be retained. New plans were provided. </w:t>
      </w:r>
    </w:p>
    <w:p w14:paraId="43FBFAF4" w14:textId="77777777" w:rsidR="008776FF" w:rsidRPr="008776FF" w:rsidRDefault="008776FF" w:rsidP="008776FF">
      <w:pPr>
        <w:keepNext/>
        <w:tabs>
          <w:tab w:val="left" w:pos="4111"/>
        </w:tabs>
        <w:spacing w:before="240"/>
        <w:outlineLvl w:val="2"/>
        <w:rPr>
          <w:b/>
          <w:caps/>
          <w:szCs w:val="20"/>
        </w:rPr>
      </w:pPr>
      <w:r w:rsidRPr="008776FF">
        <w:rPr>
          <w:b/>
          <w:caps/>
          <w:szCs w:val="20"/>
        </w:rPr>
        <w:t>Public Notice</w:t>
      </w:r>
    </w:p>
    <w:p w14:paraId="34D74805" w14:textId="77777777" w:rsidR="008776FF" w:rsidRPr="008776FF" w:rsidRDefault="008776FF" w:rsidP="008776FF">
      <w:r w:rsidRPr="008776FF">
        <w:t>The initial application was notified to adjoining and surrounding landowners and 15 objections were received. The amended application was readvertised, and two objections were withdrawn.</w:t>
      </w:r>
    </w:p>
    <w:p w14:paraId="41F2B871" w14:textId="77777777" w:rsidR="008776FF" w:rsidRPr="008776FF" w:rsidRDefault="008776FF" w:rsidP="008776FF">
      <w:pPr>
        <w:keepNext/>
        <w:tabs>
          <w:tab w:val="left" w:pos="4111"/>
        </w:tabs>
        <w:spacing w:before="240"/>
        <w:outlineLvl w:val="2"/>
        <w:rPr>
          <w:b/>
          <w:caps/>
          <w:szCs w:val="20"/>
        </w:rPr>
      </w:pPr>
      <w:r w:rsidRPr="008776FF">
        <w:rPr>
          <w:b/>
          <w:caps/>
          <w:szCs w:val="20"/>
        </w:rPr>
        <w:t>Summary of Objections</w:t>
      </w:r>
    </w:p>
    <w:p w14:paraId="179A8B9D" w14:textId="77777777" w:rsidR="008776FF" w:rsidRPr="008776FF" w:rsidRDefault="008776FF" w:rsidP="008776FF">
      <w:r w:rsidRPr="008776FF">
        <w:t xml:space="preserve">The objections received are detailed below with officer’s comments accompanying them.  </w:t>
      </w:r>
    </w:p>
    <w:tbl>
      <w:tblPr>
        <w:tblStyle w:val="TableGrid"/>
        <w:tblW w:w="0" w:type="auto"/>
        <w:tblInd w:w="108" w:type="dxa"/>
        <w:tblLook w:val="04A0" w:firstRow="1" w:lastRow="0" w:firstColumn="1" w:lastColumn="0" w:noHBand="0" w:noVBand="1"/>
      </w:tblPr>
      <w:tblGrid>
        <w:gridCol w:w="5670"/>
        <w:gridCol w:w="3828"/>
      </w:tblGrid>
      <w:tr w:rsidR="008776FF" w:rsidRPr="008776FF" w14:paraId="3D278678" w14:textId="77777777" w:rsidTr="00FF1F7D">
        <w:tc>
          <w:tcPr>
            <w:tcW w:w="5670" w:type="dxa"/>
            <w:shd w:val="clear" w:color="auto" w:fill="D9D9D9" w:themeFill="background1" w:themeFillShade="D9"/>
          </w:tcPr>
          <w:p w14:paraId="1EEAC13B" w14:textId="77777777" w:rsidR="008776FF" w:rsidRPr="008776FF" w:rsidRDefault="008776FF" w:rsidP="008776FF">
            <w:pPr>
              <w:rPr>
                <w:b/>
              </w:rPr>
            </w:pPr>
            <w:r w:rsidRPr="008776FF">
              <w:rPr>
                <w:b/>
              </w:rPr>
              <w:t>Objection</w:t>
            </w:r>
          </w:p>
        </w:tc>
        <w:tc>
          <w:tcPr>
            <w:tcW w:w="3828" w:type="dxa"/>
            <w:shd w:val="clear" w:color="auto" w:fill="D9D9D9" w:themeFill="background1" w:themeFillShade="D9"/>
          </w:tcPr>
          <w:p w14:paraId="2F03BAF1" w14:textId="77777777" w:rsidR="008776FF" w:rsidRPr="008776FF" w:rsidRDefault="008776FF" w:rsidP="008776FF">
            <w:pPr>
              <w:rPr>
                <w:b/>
              </w:rPr>
            </w:pPr>
            <w:r w:rsidRPr="008776FF">
              <w:rPr>
                <w:b/>
              </w:rPr>
              <w:t>Any Relevant Requirement</w:t>
            </w:r>
          </w:p>
        </w:tc>
      </w:tr>
      <w:tr w:rsidR="008776FF" w:rsidRPr="008776FF" w14:paraId="31E1E5F3" w14:textId="77777777" w:rsidTr="00FF1F7D">
        <w:tc>
          <w:tcPr>
            <w:tcW w:w="5670" w:type="dxa"/>
          </w:tcPr>
          <w:p w14:paraId="305E780C" w14:textId="77777777" w:rsidR="008776FF" w:rsidRPr="008776FF" w:rsidRDefault="008776FF" w:rsidP="008776FF">
            <w:r w:rsidRPr="008776FF">
              <w:t>Parking issues in the immediate area are already a problem. Council needs to undertake a traffic management plan to understand the congestion periods which can be severe.</w:t>
            </w:r>
          </w:p>
          <w:p w14:paraId="33301EA8" w14:textId="77777777" w:rsidR="008776FF" w:rsidRPr="008776FF" w:rsidRDefault="008776FF" w:rsidP="008776FF">
            <w:pPr>
              <w:rPr>
                <w:b/>
                <w:bCs/>
              </w:rPr>
            </w:pPr>
            <w:r w:rsidRPr="008776FF">
              <w:rPr>
                <w:b/>
                <w:bCs/>
              </w:rPr>
              <w:t>Nine similar comments received</w:t>
            </w:r>
          </w:p>
        </w:tc>
        <w:tc>
          <w:tcPr>
            <w:tcW w:w="3828" w:type="dxa"/>
          </w:tcPr>
          <w:p w14:paraId="5814D2A5" w14:textId="77777777" w:rsidR="008776FF" w:rsidRPr="008776FF" w:rsidRDefault="008776FF" w:rsidP="008776FF">
            <w:r w:rsidRPr="008776FF">
              <w:t>Clause 52.06-5.</w:t>
            </w:r>
          </w:p>
        </w:tc>
      </w:tr>
      <w:tr w:rsidR="008776FF" w:rsidRPr="008776FF" w14:paraId="151B6CFE" w14:textId="77777777" w:rsidTr="00FF1F7D">
        <w:tc>
          <w:tcPr>
            <w:tcW w:w="9498" w:type="dxa"/>
            <w:gridSpan w:val="2"/>
            <w:shd w:val="clear" w:color="auto" w:fill="F2F2F2" w:themeFill="background1" w:themeFillShade="F2"/>
          </w:tcPr>
          <w:p w14:paraId="423F653B" w14:textId="77777777" w:rsidR="008776FF" w:rsidRPr="008776FF" w:rsidRDefault="008776FF" w:rsidP="008776FF">
            <w:pPr>
              <w:rPr>
                <w:bCs/>
              </w:rPr>
            </w:pPr>
            <w:r w:rsidRPr="008776FF">
              <w:rPr>
                <w:b/>
              </w:rPr>
              <w:t>Officer’s Response:</w:t>
            </w:r>
            <w:r w:rsidRPr="008776FF">
              <w:rPr>
                <w:bCs/>
              </w:rPr>
              <w:t xml:space="preserve"> The proposed development complies with the requirements of Clause 52.06.</w:t>
            </w:r>
          </w:p>
        </w:tc>
      </w:tr>
    </w:tbl>
    <w:p w14:paraId="5830F69B" w14:textId="77777777" w:rsidR="008776FF" w:rsidRPr="008776FF" w:rsidRDefault="008776FF" w:rsidP="008776FF">
      <w:r w:rsidRPr="008776FF">
        <w:br w:type="page"/>
      </w:r>
    </w:p>
    <w:tbl>
      <w:tblPr>
        <w:tblStyle w:val="TableGrid"/>
        <w:tblW w:w="0" w:type="auto"/>
        <w:tblInd w:w="108" w:type="dxa"/>
        <w:tblLook w:val="04A0" w:firstRow="1" w:lastRow="0" w:firstColumn="1" w:lastColumn="0" w:noHBand="0" w:noVBand="1"/>
      </w:tblPr>
      <w:tblGrid>
        <w:gridCol w:w="5670"/>
        <w:gridCol w:w="3828"/>
      </w:tblGrid>
      <w:tr w:rsidR="008776FF" w:rsidRPr="008776FF" w14:paraId="0694B76F" w14:textId="77777777" w:rsidTr="00FF1F7D">
        <w:tc>
          <w:tcPr>
            <w:tcW w:w="5670" w:type="dxa"/>
          </w:tcPr>
          <w:p w14:paraId="69718A33" w14:textId="77777777" w:rsidR="008776FF" w:rsidRPr="008776FF" w:rsidRDefault="008776FF" w:rsidP="008776FF">
            <w:r w:rsidRPr="008776FF">
              <w:lastRenderedPageBreak/>
              <w:t>We would prefer that the application was for two dwellings only.</w:t>
            </w:r>
          </w:p>
          <w:p w14:paraId="43CFA3F7" w14:textId="77777777" w:rsidR="008776FF" w:rsidRPr="008776FF" w:rsidRDefault="008776FF" w:rsidP="008776FF">
            <w:pPr>
              <w:rPr>
                <w:b/>
                <w:bCs/>
              </w:rPr>
            </w:pPr>
            <w:r w:rsidRPr="008776FF">
              <w:rPr>
                <w:b/>
                <w:bCs/>
              </w:rPr>
              <w:t xml:space="preserve">Eight similar comments received </w:t>
            </w:r>
          </w:p>
        </w:tc>
        <w:tc>
          <w:tcPr>
            <w:tcW w:w="3828" w:type="dxa"/>
          </w:tcPr>
          <w:p w14:paraId="0FD2019E" w14:textId="77777777" w:rsidR="008776FF" w:rsidRPr="008776FF" w:rsidRDefault="008776FF" w:rsidP="008776FF">
            <w:r w:rsidRPr="008776FF">
              <w:t xml:space="preserve">Clause 55 </w:t>
            </w:r>
            <w:proofErr w:type="spellStart"/>
            <w:r w:rsidRPr="008776FF">
              <w:t>ResCode</w:t>
            </w:r>
            <w:proofErr w:type="spellEnd"/>
          </w:p>
        </w:tc>
      </w:tr>
      <w:tr w:rsidR="008776FF" w:rsidRPr="008776FF" w14:paraId="4F446F27" w14:textId="77777777" w:rsidTr="00FF1F7D">
        <w:tc>
          <w:tcPr>
            <w:tcW w:w="9498" w:type="dxa"/>
            <w:gridSpan w:val="2"/>
            <w:shd w:val="clear" w:color="auto" w:fill="F2F2F2" w:themeFill="background1" w:themeFillShade="F2"/>
          </w:tcPr>
          <w:p w14:paraId="124DD72C" w14:textId="77777777" w:rsidR="008776FF" w:rsidRPr="008776FF" w:rsidRDefault="008776FF" w:rsidP="008776FF">
            <w:pPr>
              <w:rPr>
                <w:b/>
              </w:rPr>
            </w:pPr>
            <w:r w:rsidRPr="008776FF">
              <w:rPr>
                <w:b/>
              </w:rPr>
              <w:t xml:space="preserve">Officer’s Response: </w:t>
            </w:r>
            <w:r w:rsidRPr="008776FF">
              <w:rPr>
                <w:bCs/>
              </w:rPr>
              <w:t>The applicant has reduced the proposal to two dwellings only.</w:t>
            </w:r>
          </w:p>
        </w:tc>
      </w:tr>
      <w:tr w:rsidR="008776FF" w:rsidRPr="008776FF" w14:paraId="770705D6" w14:textId="77777777" w:rsidTr="00FF1F7D">
        <w:tc>
          <w:tcPr>
            <w:tcW w:w="5670" w:type="dxa"/>
          </w:tcPr>
          <w:p w14:paraId="0F68FF8A" w14:textId="77777777" w:rsidR="008776FF" w:rsidRPr="008776FF" w:rsidRDefault="008776FF" w:rsidP="008776FF">
            <w:r w:rsidRPr="008776FF">
              <w:t>Traffic congestion in this area of Bacchus Marsh needs to be managed.</w:t>
            </w:r>
          </w:p>
          <w:p w14:paraId="4A2018D7" w14:textId="77777777" w:rsidR="008776FF" w:rsidRPr="008776FF" w:rsidRDefault="008776FF" w:rsidP="008776FF">
            <w:pPr>
              <w:rPr>
                <w:b/>
                <w:bCs/>
              </w:rPr>
            </w:pPr>
            <w:r w:rsidRPr="008776FF">
              <w:rPr>
                <w:b/>
                <w:bCs/>
              </w:rPr>
              <w:t>Seven similar comments received.</w:t>
            </w:r>
          </w:p>
        </w:tc>
        <w:tc>
          <w:tcPr>
            <w:tcW w:w="3828" w:type="dxa"/>
          </w:tcPr>
          <w:p w14:paraId="4C65C36D" w14:textId="77777777" w:rsidR="008776FF" w:rsidRPr="008776FF" w:rsidRDefault="008776FF" w:rsidP="008776FF">
            <w:r w:rsidRPr="008776FF">
              <w:t>Council’s Infrastructure.</w:t>
            </w:r>
          </w:p>
        </w:tc>
      </w:tr>
      <w:tr w:rsidR="008776FF" w:rsidRPr="008776FF" w14:paraId="0575FBD7" w14:textId="77777777" w:rsidTr="00FF1F7D">
        <w:tc>
          <w:tcPr>
            <w:tcW w:w="9498" w:type="dxa"/>
            <w:gridSpan w:val="2"/>
            <w:shd w:val="clear" w:color="auto" w:fill="F2F2F2" w:themeFill="background1" w:themeFillShade="F2"/>
          </w:tcPr>
          <w:p w14:paraId="6377C964" w14:textId="77777777" w:rsidR="008776FF" w:rsidRPr="008776FF" w:rsidRDefault="008776FF" w:rsidP="008776FF">
            <w:pPr>
              <w:rPr>
                <w:b/>
              </w:rPr>
            </w:pPr>
            <w:r w:rsidRPr="008776FF">
              <w:rPr>
                <w:b/>
              </w:rPr>
              <w:t xml:space="preserve">Officer’s Response: </w:t>
            </w:r>
            <w:r w:rsidRPr="008776FF">
              <w:rPr>
                <w:bCs/>
              </w:rPr>
              <w:t>This is a wider issue for the precinct and Council notes the concerns. The proposal for one additional dwelling is considered to have minimal impact on the existing traffic flow. Council’s Traffic Engineers raised no objection to the proposal.</w:t>
            </w:r>
          </w:p>
        </w:tc>
      </w:tr>
      <w:tr w:rsidR="008776FF" w:rsidRPr="008776FF" w14:paraId="4D8956AF" w14:textId="77777777" w:rsidTr="00FF1F7D">
        <w:tc>
          <w:tcPr>
            <w:tcW w:w="5670" w:type="dxa"/>
          </w:tcPr>
          <w:p w14:paraId="1A4B19E9" w14:textId="77777777" w:rsidR="008776FF" w:rsidRPr="008776FF" w:rsidRDefault="008776FF" w:rsidP="008776FF">
            <w:r w:rsidRPr="008776FF">
              <w:t>Neighbourhood character is important and must be considered when these types of developments are assessed. Just because we live close to services doesn’t mean character should be sacrificed.</w:t>
            </w:r>
          </w:p>
          <w:p w14:paraId="4E2DB8F7" w14:textId="77777777" w:rsidR="008776FF" w:rsidRPr="008776FF" w:rsidRDefault="008776FF" w:rsidP="008776FF">
            <w:pPr>
              <w:rPr>
                <w:b/>
                <w:bCs/>
              </w:rPr>
            </w:pPr>
            <w:r w:rsidRPr="008776FF">
              <w:rPr>
                <w:b/>
                <w:bCs/>
              </w:rPr>
              <w:t>Nine similar comments received.</w:t>
            </w:r>
          </w:p>
        </w:tc>
        <w:tc>
          <w:tcPr>
            <w:tcW w:w="3828" w:type="dxa"/>
          </w:tcPr>
          <w:p w14:paraId="4B1DB3D9" w14:textId="77777777" w:rsidR="008776FF" w:rsidRPr="008776FF" w:rsidRDefault="008776FF" w:rsidP="008776FF">
            <w:r w:rsidRPr="008776FF">
              <w:t>Neighbourhood Character Precinct No. 24</w:t>
            </w:r>
          </w:p>
        </w:tc>
      </w:tr>
      <w:tr w:rsidR="008776FF" w:rsidRPr="008776FF" w14:paraId="3716A2CA" w14:textId="77777777" w:rsidTr="00FF1F7D">
        <w:tc>
          <w:tcPr>
            <w:tcW w:w="9498" w:type="dxa"/>
            <w:gridSpan w:val="2"/>
            <w:shd w:val="clear" w:color="auto" w:fill="F2F2F2" w:themeFill="background1" w:themeFillShade="F2"/>
          </w:tcPr>
          <w:p w14:paraId="28CF6306" w14:textId="77777777" w:rsidR="008776FF" w:rsidRPr="008776FF" w:rsidRDefault="008776FF" w:rsidP="008776FF">
            <w:pPr>
              <w:rPr>
                <w:b/>
              </w:rPr>
            </w:pPr>
            <w:r w:rsidRPr="008776FF">
              <w:rPr>
                <w:b/>
              </w:rPr>
              <w:t xml:space="preserve">Officer’s Response: </w:t>
            </w:r>
            <w:r w:rsidRPr="008776FF">
              <w:rPr>
                <w:bCs/>
              </w:rPr>
              <w:t xml:space="preserve">The Neighbourhood Character Precinct No. 24 supports increased residential growth, but any development must meet appropriate design and neighbourhood character guidelines. The retention of the existing dwelling ensures the streetscape character is retained. </w:t>
            </w:r>
          </w:p>
        </w:tc>
      </w:tr>
      <w:tr w:rsidR="008776FF" w:rsidRPr="008776FF" w14:paraId="1B027706" w14:textId="77777777" w:rsidTr="00FF1F7D">
        <w:tc>
          <w:tcPr>
            <w:tcW w:w="5670" w:type="dxa"/>
          </w:tcPr>
          <w:p w14:paraId="7A6FEF67" w14:textId="77777777" w:rsidR="008776FF" w:rsidRPr="008776FF" w:rsidRDefault="008776FF" w:rsidP="008776FF">
            <w:r w:rsidRPr="008776FF">
              <w:t>The application demonstrates poor and cheap design and should not be accepted.</w:t>
            </w:r>
          </w:p>
          <w:p w14:paraId="33404252" w14:textId="77777777" w:rsidR="008776FF" w:rsidRPr="008776FF" w:rsidRDefault="008776FF" w:rsidP="008776FF">
            <w:pPr>
              <w:rPr>
                <w:b/>
                <w:bCs/>
              </w:rPr>
            </w:pPr>
            <w:r w:rsidRPr="008776FF">
              <w:rPr>
                <w:b/>
                <w:bCs/>
              </w:rPr>
              <w:t>Five similar comments.</w:t>
            </w:r>
          </w:p>
        </w:tc>
        <w:tc>
          <w:tcPr>
            <w:tcW w:w="3828" w:type="dxa"/>
          </w:tcPr>
          <w:p w14:paraId="433D2007" w14:textId="77777777" w:rsidR="008776FF" w:rsidRPr="008776FF" w:rsidRDefault="008776FF" w:rsidP="008776FF"/>
        </w:tc>
      </w:tr>
      <w:tr w:rsidR="008776FF" w:rsidRPr="008776FF" w14:paraId="46C19E3C" w14:textId="77777777" w:rsidTr="00FF1F7D">
        <w:tc>
          <w:tcPr>
            <w:tcW w:w="9498" w:type="dxa"/>
            <w:gridSpan w:val="2"/>
            <w:shd w:val="clear" w:color="auto" w:fill="F2F2F2" w:themeFill="background1" w:themeFillShade="F2"/>
          </w:tcPr>
          <w:p w14:paraId="489CE9C9" w14:textId="77777777" w:rsidR="008776FF" w:rsidRPr="008776FF" w:rsidRDefault="008776FF" w:rsidP="008776FF">
            <w:pPr>
              <w:rPr>
                <w:b/>
              </w:rPr>
            </w:pPr>
            <w:r w:rsidRPr="008776FF">
              <w:rPr>
                <w:b/>
              </w:rPr>
              <w:t xml:space="preserve">Officer’s Response: </w:t>
            </w:r>
            <w:r w:rsidRPr="008776FF">
              <w:rPr>
                <w:bCs/>
              </w:rPr>
              <w:t>The applicant has reduced the number of dwellings from three to two which is an improvement in terms of amenity impact and streetscape appearance.</w:t>
            </w:r>
          </w:p>
        </w:tc>
      </w:tr>
    </w:tbl>
    <w:p w14:paraId="0CE031F3" w14:textId="77777777" w:rsidR="008776FF" w:rsidRPr="008776FF" w:rsidRDefault="008776FF" w:rsidP="008776FF">
      <w:pPr>
        <w:keepNext/>
        <w:tabs>
          <w:tab w:val="left" w:pos="4111"/>
        </w:tabs>
        <w:spacing w:before="360"/>
        <w:outlineLvl w:val="2"/>
        <w:rPr>
          <w:b/>
          <w:caps/>
          <w:szCs w:val="20"/>
        </w:rPr>
      </w:pPr>
      <w:r w:rsidRPr="008776FF">
        <w:rPr>
          <w:b/>
          <w:caps/>
          <w:szCs w:val="20"/>
        </w:rPr>
        <w:t>Locality Map</w:t>
      </w:r>
    </w:p>
    <w:p w14:paraId="0FE8FC11" w14:textId="77777777" w:rsidR="008776FF" w:rsidRPr="008776FF" w:rsidRDefault="008776FF" w:rsidP="008776FF">
      <w:r w:rsidRPr="008776FF">
        <w:t>The map below indicates the location of the subject site and the zoning of the surrounding area.</w:t>
      </w:r>
    </w:p>
    <w:p w14:paraId="781AC1E8" w14:textId="77777777" w:rsidR="008776FF" w:rsidRPr="008776FF" w:rsidRDefault="008776FF" w:rsidP="008776FF">
      <w:pPr>
        <w:jc w:val="center"/>
      </w:pPr>
      <w:r w:rsidRPr="008776FF">
        <w:rPr>
          <w:noProof/>
        </w:rPr>
        <w:lastRenderedPageBreak/>
        <w:drawing>
          <wp:inline distT="0" distB="0" distL="0" distR="0" wp14:anchorId="1ECE6669" wp14:editId="6F3B9811">
            <wp:extent cx="6540500" cy="5872300"/>
            <wp:effectExtent l="0" t="0" r="0" b="0"/>
            <wp:docPr id="18" name="Picture 18"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 is a zone map"/>
                    <pic:cNvPicPr/>
                  </pic:nvPicPr>
                  <pic:blipFill>
                    <a:blip r:embed="rId40">
                      <a:extLst>
                        <a:ext uri="{28A0092B-C50C-407E-A947-70E740481C1C}">
                          <a14:useLocalDpi xmlns:a14="http://schemas.microsoft.com/office/drawing/2010/main" val="0"/>
                        </a:ext>
                      </a:extLst>
                    </a:blip>
                    <a:stretch>
                      <a:fillRect/>
                    </a:stretch>
                  </pic:blipFill>
                  <pic:spPr>
                    <a:xfrm>
                      <a:off x="0" y="0"/>
                      <a:ext cx="6552911" cy="5883443"/>
                    </a:xfrm>
                    <a:prstGeom prst="rect">
                      <a:avLst/>
                    </a:prstGeom>
                  </pic:spPr>
                </pic:pic>
              </a:graphicData>
            </a:graphic>
          </wp:inline>
        </w:drawing>
      </w:r>
    </w:p>
    <w:p w14:paraId="358DE827" w14:textId="77777777" w:rsidR="008776FF" w:rsidRPr="008776FF" w:rsidRDefault="008776FF" w:rsidP="008776FF">
      <w:pPr>
        <w:jc w:val="left"/>
      </w:pPr>
      <w:r w:rsidRPr="008776FF">
        <w:rPr>
          <w:b/>
          <w:bCs/>
        </w:rPr>
        <w:t>Figure 3:</w:t>
      </w:r>
      <w:r w:rsidRPr="008776FF">
        <w:t xml:space="preserve"> Zoning Map</w:t>
      </w:r>
    </w:p>
    <w:p w14:paraId="200FF836" w14:textId="77777777" w:rsidR="008776FF" w:rsidRPr="008776FF" w:rsidRDefault="008776FF" w:rsidP="008776FF">
      <w:pPr>
        <w:keepNext/>
        <w:tabs>
          <w:tab w:val="left" w:pos="4111"/>
        </w:tabs>
        <w:spacing w:before="240"/>
        <w:outlineLvl w:val="2"/>
        <w:rPr>
          <w:b/>
          <w:caps/>
          <w:szCs w:val="20"/>
        </w:rPr>
      </w:pPr>
      <w:r w:rsidRPr="008776FF">
        <w:rPr>
          <w:b/>
          <w:caps/>
          <w:szCs w:val="20"/>
        </w:rPr>
        <w:t>Planning Scheme Provisions</w:t>
      </w:r>
    </w:p>
    <w:p w14:paraId="1FB1F381" w14:textId="77777777" w:rsidR="008776FF" w:rsidRPr="008776FF" w:rsidRDefault="008776FF" w:rsidP="008776FF">
      <w:r w:rsidRPr="008776FF">
        <w:t>Council is required to consider the Victoria Planning Provisions and give particular attention to the Planning Policy Framework (PPF), the Local Planning Policy Framework (LPPF) and the Municipal Strategic Statement (MSS).</w:t>
      </w:r>
    </w:p>
    <w:p w14:paraId="08D76512" w14:textId="77777777" w:rsidR="008776FF" w:rsidRPr="008776FF" w:rsidRDefault="008776FF" w:rsidP="008776FF">
      <w:r w:rsidRPr="008776FF">
        <w:t>The relevant clauses are:</w:t>
      </w:r>
    </w:p>
    <w:p w14:paraId="4A4D28C6"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Clause 11.03-2S Growth areas.</w:t>
      </w:r>
    </w:p>
    <w:p w14:paraId="0D22077A"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Clause 11.03-3S Peri-urban areas.</w:t>
      </w:r>
    </w:p>
    <w:p w14:paraId="6D859B19"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Clause 15.01-1S Urban design.</w:t>
      </w:r>
    </w:p>
    <w:p w14:paraId="399C0EBC"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Clause 15.01-2S Building design.</w:t>
      </w:r>
    </w:p>
    <w:p w14:paraId="32EE177E"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Clause 15.01-5S Neighbourhood character.</w:t>
      </w:r>
    </w:p>
    <w:p w14:paraId="73080467"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Clause 16.01-1S Integrated housing.</w:t>
      </w:r>
    </w:p>
    <w:p w14:paraId="159DD623" w14:textId="77777777" w:rsidR="008776FF" w:rsidRPr="008776FF" w:rsidRDefault="008776FF" w:rsidP="008776FF">
      <w:pPr>
        <w:tabs>
          <w:tab w:val="left" w:pos="567"/>
        </w:tabs>
        <w:ind w:left="567" w:hanging="567"/>
      </w:pPr>
      <w:r w:rsidRPr="008776FF">
        <w:rPr>
          <w:rFonts w:ascii="Symbol" w:hAnsi="Symbol"/>
        </w:rPr>
        <w:lastRenderedPageBreak/>
        <w:t></w:t>
      </w:r>
      <w:r w:rsidRPr="008776FF">
        <w:rPr>
          <w:rFonts w:ascii="Symbol" w:hAnsi="Symbol"/>
        </w:rPr>
        <w:tab/>
      </w:r>
      <w:r w:rsidRPr="008776FF">
        <w:t>Clause 16.01-2S Location of residential development.</w:t>
      </w:r>
    </w:p>
    <w:p w14:paraId="632CB3C9"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Clause 16.01-3S Housing diversity.</w:t>
      </w:r>
    </w:p>
    <w:p w14:paraId="44FA1344"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Clause 21.03 Settlement and Housing and Clause 21.03- Key issues and influences.</w:t>
      </w:r>
    </w:p>
    <w:p w14:paraId="48C1EB19"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Clause 21.03-2 Objectives—Urban growth management.</w:t>
      </w:r>
    </w:p>
    <w:p w14:paraId="5264FE4A"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Clause 21.03-3 Objectives—Residential development.</w:t>
      </w:r>
    </w:p>
    <w:p w14:paraId="077C3F6B"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Clause 21.07 Bacchus Marsh and Clause 21.07-2 Objectives - Managing urban growth.</w:t>
      </w:r>
    </w:p>
    <w:p w14:paraId="449999E1" w14:textId="77777777" w:rsidR="008776FF" w:rsidRPr="008776FF" w:rsidRDefault="008776FF" w:rsidP="008776FF">
      <w:r w:rsidRPr="008776FF">
        <w:t>The proposal is generally consistent with the relevant sections of the PPF and LPPF.</w:t>
      </w:r>
    </w:p>
    <w:p w14:paraId="53B11472" w14:textId="77777777" w:rsidR="008776FF" w:rsidRPr="008776FF" w:rsidRDefault="008776FF" w:rsidP="008776FF">
      <w:pPr>
        <w:keepNext/>
        <w:tabs>
          <w:tab w:val="left" w:pos="4111"/>
        </w:tabs>
        <w:spacing w:before="240"/>
        <w:outlineLvl w:val="2"/>
        <w:rPr>
          <w:b/>
          <w:caps/>
          <w:szCs w:val="20"/>
        </w:rPr>
      </w:pPr>
      <w:r w:rsidRPr="008776FF">
        <w:rPr>
          <w:b/>
          <w:caps/>
          <w:szCs w:val="20"/>
        </w:rPr>
        <w:t>Zone</w:t>
      </w:r>
    </w:p>
    <w:p w14:paraId="4B6A2CBC" w14:textId="77777777" w:rsidR="008776FF" w:rsidRPr="008776FF" w:rsidRDefault="008776FF" w:rsidP="008776FF">
      <w:pPr>
        <w:rPr>
          <w:u w:val="single"/>
        </w:rPr>
      </w:pPr>
      <w:r w:rsidRPr="008776FF">
        <w:rPr>
          <w:u w:val="single"/>
        </w:rPr>
        <w:t>General Residential Zone - Schedule 3</w:t>
      </w:r>
    </w:p>
    <w:p w14:paraId="43430189" w14:textId="77777777" w:rsidR="008776FF" w:rsidRPr="008776FF" w:rsidRDefault="008776FF" w:rsidP="008776FF">
      <w:r w:rsidRPr="008776FF">
        <w:t>A permit is required under the following clauses of the General Residential Zone:</w:t>
      </w:r>
    </w:p>
    <w:p w14:paraId="7C9ECB6B"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 xml:space="preserve">Clause 32.08-6 to construct two or more dwellings on a lot. A development must meet the requirements of Clause 55, </w:t>
      </w:r>
      <w:proofErr w:type="spellStart"/>
      <w:r w:rsidRPr="008776FF">
        <w:t>ResCode</w:t>
      </w:r>
      <w:proofErr w:type="spellEnd"/>
      <w:r w:rsidRPr="008776FF">
        <w:t>.</w:t>
      </w:r>
    </w:p>
    <w:p w14:paraId="72EEC23A"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In accordance with Clause 32.08-4 an application to construct or extend a dwelling or residential building on a lot must provide a minimum garden area of 35% where the lot area is greater than 650sqm.</w:t>
      </w:r>
    </w:p>
    <w:p w14:paraId="4C9E1CBC" w14:textId="77777777" w:rsidR="008776FF" w:rsidRPr="008776FF" w:rsidRDefault="008776FF" w:rsidP="008776FF">
      <w:pPr>
        <w:rPr>
          <w:u w:val="single"/>
        </w:rPr>
      </w:pPr>
      <w:r w:rsidRPr="008776FF">
        <w:rPr>
          <w:u w:val="single"/>
        </w:rPr>
        <w:t xml:space="preserve">Schedule 3 of the General Residential Zone </w:t>
      </w:r>
    </w:p>
    <w:p w14:paraId="68C14743" w14:textId="77777777" w:rsidR="008776FF" w:rsidRPr="008776FF" w:rsidRDefault="008776FF" w:rsidP="008776FF">
      <w:r w:rsidRPr="008776FF">
        <w:t>Schedule 3 applies to areas identified for Increased Residential Growth.</w:t>
      </w:r>
    </w:p>
    <w:p w14:paraId="59D7D5EA" w14:textId="77777777" w:rsidR="008776FF" w:rsidRPr="008776FF" w:rsidRDefault="008776FF" w:rsidP="008776FF">
      <w:r w:rsidRPr="008776FF">
        <w:t>The Neighbourhood character objectives in Schedule 3 include:</w:t>
      </w:r>
    </w:p>
    <w:p w14:paraId="48366685"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 xml:space="preserve">To encourage new development, including innovative and unique development that enhances and responds positively to the existing neighbourhood character. </w:t>
      </w:r>
    </w:p>
    <w:p w14:paraId="6A07E776"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 xml:space="preserve">To encourage sufficient front setbacks to allow for enhancement of the front garden character including increasing canopy tree plantings. </w:t>
      </w:r>
    </w:p>
    <w:p w14:paraId="4C479054"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 xml:space="preserve">To encourage new development to have minimal or low scale front fencing. </w:t>
      </w:r>
    </w:p>
    <w:p w14:paraId="7078C705"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To ensure new garages and carports do not dominate dwellings or streetscapes.</w:t>
      </w:r>
    </w:p>
    <w:p w14:paraId="64780938" w14:textId="77777777" w:rsidR="008776FF" w:rsidRPr="008776FF" w:rsidRDefault="008776FF" w:rsidP="008776FF">
      <w:pPr>
        <w:keepNext/>
        <w:tabs>
          <w:tab w:val="left" w:pos="4111"/>
        </w:tabs>
        <w:spacing w:before="240"/>
        <w:outlineLvl w:val="2"/>
        <w:rPr>
          <w:b/>
          <w:caps/>
          <w:szCs w:val="20"/>
        </w:rPr>
      </w:pPr>
      <w:r w:rsidRPr="008776FF">
        <w:rPr>
          <w:b/>
          <w:szCs w:val="20"/>
        </w:rPr>
        <w:t>OVERLAYS</w:t>
      </w:r>
    </w:p>
    <w:p w14:paraId="6C0693AA" w14:textId="77777777" w:rsidR="008776FF" w:rsidRPr="008776FF" w:rsidRDefault="008776FF" w:rsidP="008776FF">
      <w:pPr>
        <w:rPr>
          <w:u w:val="single"/>
        </w:rPr>
      </w:pPr>
      <w:r w:rsidRPr="008776FF">
        <w:rPr>
          <w:u w:val="single"/>
        </w:rPr>
        <w:t xml:space="preserve">Design and Development Overlay Schedule 15 </w:t>
      </w:r>
    </w:p>
    <w:p w14:paraId="535BD74B" w14:textId="77777777" w:rsidR="008776FF" w:rsidRPr="008776FF" w:rsidRDefault="008776FF" w:rsidP="008776FF">
      <w:r w:rsidRPr="008776FF">
        <w:t>The overlay relates to Bacchus Marsh Hospital Emergency Medical Services Helicopter Flight Path Protection (inner area).</w:t>
      </w:r>
    </w:p>
    <w:p w14:paraId="055F3FE0" w14:textId="77777777" w:rsidR="008776FF" w:rsidRPr="008776FF" w:rsidRDefault="008776FF" w:rsidP="008776FF">
      <w:r w:rsidRPr="008776FF">
        <w:t xml:space="preserve">Design objectives: </w:t>
      </w:r>
    </w:p>
    <w:p w14:paraId="32222FDF"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 xml:space="preserve">To ensure that the height of buildings and works do not encroach on the flight path areas associated with the Bacchus Marsh Hospital helicopter landing site. </w:t>
      </w:r>
    </w:p>
    <w:p w14:paraId="64933A07"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To ensure that the height of development avoids creating a hazard to aircraft using the Bacchus Marsh Hospital helicopter landing site.</w:t>
      </w:r>
    </w:p>
    <w:p w14:paraId="7F260B56" w14:textId="77777777" w:rsidR="008776FF" w:rsidRPr="008776FF" w:rsidRDefault="008776FF" w:rsidP="008776FF">
      <w:r w:rsidRPr="008776FF">
        <w:t>The application was required to be referred to the Department of Health and Human Services.</w:t>
      </w:r>
    </w:p>
    <w:p w14:paraId="718DD88D" w14:textId="77777777" w:rsidR="008776FF" w:rsidRPr="008776FF" w:rsidRDefault="008776FF" w:rsidP="008776FF">
      <w:pPr>
        <w:spacing w:after="200" w:line="276" w:lineRule="auto"/>
        <w:jc w:val="left"/>
        <w:rPr>
          <w:rFonts w:cs="Times New Roman"/>
          <w:b/>
          <w:szCs w:val="20"/>
          <w:lang w:eastAsia="en-AU"/>
        </w:rPr>
      </w:pPr>
      <w:r w:rsidRPr="008776FF">
        <w:br w:type="page"/>
      </w:r>
    </w:p>
    <w:p w14:paraId="69B9923B" w14:textId="77777777" w:rsidR="008776FF" w:rsidRPr="008776FF" w:rsidRDefault="008776FF" w:rsidP="008776FF">
      <w:pPr>
        <w:keepNext/>
        <w:outlineLvl w:val="3"/>
        <w:rPr>
          <w:rFonts w:cs="Times New Roman"/>
          <w:b/>
          <w:szCs w:val="20"/>
          <w:lang w:eastAsia="en-AU"/>
        </w:rPr>
      </w:pPr>
      <w:r w:rsidRPr="008776FF">
        <w:rPr>
          <w:rFonts w:cs="Times New Roman"/>
          <w:b/>
          <w:szCs w:val="20"/>
          <w:lang w:eastAsia="en-AU"/>
        </w:rPr>
        <w:lastRenderedPageBreak/>
        <w:t xml:space="preserve">RELEVANT POLICIES </w:t>
      </w:r>
    </w:p>
    <w:p w14:paraId="0F2BC8C3" w14:textId="77777777" w:rsidR="008776FF" w:rsidRPr="008776FF" w:rsidRDefault="008776FF" w:rsidP="008776FF">
      <w:pPr>
        <w:rPr>
          <w:b/>
          <w:u w:val="single"/>
        </w:rPr>
      </w:pPr>
      <w:r w:rsidRPr="008776FF">
        <w:rPr>
          <w:u w:val="single"/>
        </w:rPr>
        <w:t>Neighbourhood Character Precinct 24</w:t>
      </w:r>
    </w:p>
    <w:p w14:paraId="1DC1A6D3" w14:textId="77777777" w:rsidR="008776FF" w:rsidRPr="008776FF" w:rsidRDefault="008776FF" w:rsidP="008776FF">
      <w:pPr>
        <w:rPr>
          <w:b/>
        </w:rPr>
      </w:pPr>
      <w:r w:rsidRPr="008776FF">
        <w:t>The preferred neighbourhood character statement for Precinct 24 states the precinct is recommended for Increased Residential Growth.</w:t>
      </w:r>
    </w:p>
    <w:p w14:paraId="2929B928" w14:textId="77777777" w:rsidR="008776FF" w:rsidRPr="008776FF" w:rsidRDefault="008776FF" w:rsidP="008776FF">
      <w:pPr>
        <w:rPr>
          <w:b/>
        </w:rPr>
      </w:pPr>
      <w:r w:rsidRPr="008776FF">
        <w:t>This recommendation generally, applies to residential land that is well located to services and facilities and has been identified as suitable for infill and increased densities of development. This will include a range of multi units, townhouses and alternative housing options within a walkable catchment of residents’ daily needs.</w:t>
      </w:r>
    </w:p>
    <w:p w14:paraId="40B0F877" w14:textId="77777777" w:rsidR="008776FF" w:rsidRPr="008776FF" w:rsidRDefault="008776FF" w:rsidP="008776FF">
      <w:r w:rsidRPr="008776FF">
        <w:t>The preferred character statement includes that:</w:t>
      </w:r>
    </w:p>
    <w:p w14:paraId="6038CB44" w14:textId="77777777" w:rsidR="008776FF" w:rsidRPr="008776FF" w:rsidRDefault="008776FF" w:rsidP="008776FF">
      <w:pPr>
        <w:rPr>
          <w:bCs/>
          <w:i/>
          <w:iCs/>
        </w:rPr>
      </w:pPr>
      <w:r w:rsidRPr="008776FF">
        <w:rPr>
          <w:bCs/>
          <w:i/>
          <w:iCs/>
        </w:rPr>
        <w:t xml:space="preserve">‘This precinct will allow for increased housing choice over time in a proximate location to several services and facilities. Site coverage will be increased, however new development, including multi dwelling developments should ensure adequate private open space and garden plantings are provided. </w:t>
      </w:r>
    </w:p>
    <w:p w14:paraId="7DDAC7F7" w14:textId="77777777" w:rsidR="008776FF" w:rsidRPr="008776FF" w:rsidRDefault="008776FF" w:rsidP="008776FF">
      <w:pPr>
        <w:rPr>
          <w:bCs/>
          <w:i/>
          <w:iCs/>
        </w:rPr>
      </w:pPr>
      <w:r w:rsidRPr="008776FF">
        <w:rPr>
          <w:bCs/>
          <w:i/>
          <w:iCs/>
        </w:rPr>
        <w:t xml:space="preserve">Front setbacks will be sufficient to allow for enhancement of the front garden character, including increasing canopy tree plantings. Front fences will be low or absent, allowing for views into front gardens. </w:t>
      </w:r>
    </w:p>
    <w:p w14:paraId="4D364DE2" w14:textId="77777777" w:rsidR="008776FF" w:rsidRPr="008776FF" w:rsidRDefault="008776FF" w:rsidP="008776FF">
      <w:pPr>
        <w:rPr>
          <w:bCs/>
          <w:i/>
          <w:iCs/>
        </w:rPr>
      </w:pPr>
      <w:r w:rsidRPr="008776FF">
        <w:rPr>
          <w:bCs/>
          <w:i/>
          <w:iCs/>
        </w:rPr>
        <w:t xml:space="preserve">New developments will minimise the need for additional crossovers to the street and have a positive street interface to ensure strong passive surveillance is achieved. Building to both side boundaries will generally be avoided, however may be considered where the preferred character of the precinct is not compromised. Garages and carports that do not visually dominate dwellings or streetscapes are encouraged and should be recessed from the front building line or located to the side or rear of the dwelling. </w:t>
      </w:r>
    </w:p>
    <w:p w14:paraId="3756BA62" w14:textId="77777777" w:rsidR="008776FF" w:rsidRPr="008776FF" w:rsidRDefault="008776FF" w:rsidP="008776FF">
      <w:pPr>
        <w:rPr>
          <w:bCs/>
          <w:i/>
          <w:iCs/>
        </w:rPr>
      </w:pPr>
      <w:r w:rsidRPr="008776FF">
        <w:rPr>
          <w:bCs/>
          <w:i/>
          <w:iCs/>
        </w:rPr>
        <w:t xml:space="preserve">Innovative and unique development that enhances the character of the precinct is encouraged; however new development located in close proximity to dwellings that exhibit historical architectural styles should ensure built form complements these dwellings. </w:t>
      </w:r>
    </w:p>
    <w:p w14:paraId="15390EEE" w14:textId="77777777" w:rsidR="008776FF" w:rsidRPr="008776FF" w:rsidRDefault="008776FF" w:rsidP="008776FF">
      <w:pPr>
        <w:rPr>
          <w:bCs/>
          <w:i/>
          <w:iCs/>
        </w:rPr>
      </w:pPr>
      <w:r w:rsidRPr="008776FF">
        <w:rPr>
          <w:bCs/>
          <w:i/>
          <w:iCs/>
        </w:rPr>
        <w:t>Increasing the diversity in housing products within the precinct is desirable including alternative housing products that allow for a variety of housing choices in areas accessible to services and facilities.’</w:t>
      </w:r>
    </w:p>
    <w:p w14:paraId="48FE8552" w14:textId="77777777" w:rsidR="008776FF" w:rsidRPr="008776FF" w:rsidRDefault="008776FF" w:rsidP="008776FF">
      <w:pPr>
        <w:rPr>
          <w:b/>
          <w:bCs/>
        </w:rPr>
      </w:pPr>
      <w:r w:rsidRPr="008776FF">
        <w:rPr>
          <w:bCs/>
        </w:rPr>
        <w:t>The proposal generally accords with the preferred neighbourhood character statement.</w:t>
      </w:r>
    </w:p>
    <w:p w14:paraId="674D71DB" w14:textId="77777777" w:rsidR="008776FF" w:rsidRPr="008776FF" w:rsidRDefault="008776FF" w:rsidP="008776FF">
      <w:pPr>
        <w:keepNext/>
        <w:spacing w:before="240"/>
        <w:outlineLvl w:val="3"/>
        <w:rPr>
          <w:rFonts w:cs="Times New Roman"/>
          <w:b/>
          <w:szCs w:val="20"/>
          <w:lang w:eastAsia="en-AU"/>
        </w:rPr>
      </w:pPr>
      <w:r w:rsidRPr="008776FF">
        <w:rPr>
          <w:rFonts w:cs="Times New Roman"/>
          <w:b/>
          <w:szCs w:val="20"/>
          <w:lang w:eastAsia="en-AU"/>
        </w:rPr>
        <w:t>Particular Provisions</w:t>
      </w:r>
    </w:p>
    <w:p w14:paraId="2115BAF3" w14:textId="77777777" w:rsidR="008776FF" w:rsidRPr="008776FF" w:rsidRDefault="008776FF" w:rsidP="008776FF">
      <w:pPr>
        <w:rPr>
          <w:u w:val="single"/>
        </w:rPr>
      </w:pPr>
      <w:r w:rsidRPr="008776FF">
        <w:rPr>
          <w:u w:val="single"/>
        </w:rPr>
        <w:t xml:space="preserve">Clause 55 – </w:t>
      </w:r>
      <w:proofErr w:type="spellStart"/>
      <w:r w:rsidRPr="008776FF">
        <w:rPr>
          <w:u w:val="single"/>
        </w:rPr>
        <w:t>ResCode</w:t>
      </w:r>
      <w:proofErr w:type="spellEnd"/>
      <w:r w:rsidRPr="008776FF">
        <w:rPr>
          <w:u w:val="single"/>
        </w:rPr>
        <w:t xml:space="preserve"> – two dwellings on a lot</w:t>
      </w:r>
    </w:p>
    <w:p w14:paraId="59B1AE54" w14:textId="77777777" w:rsidR="008776FF" w:rsidRPr="008776FF" w:rsidRDefault="008776FF" w:rsidP="008776FF">
      <w:r w:rsidRPr="008776FF">
        <w:t xml:space="preserve">The proposal generally complies with </w:t>
      </w:r>
      <w:proofErr w:type="spellStart"/>
      <w:r w:rsidRPr="008776FF">
        <w:t>ResCode</w:t>
      </w:r>
      <w:proofErr w:type="spellEnd"/>
      <w:r w:rsidRPr="008776FF">
        <w:t xml:space="preserve"> (Clause 55). It is noted that neighbourhood character seeks to minimise the number of crossovers. However, the crossovers represent less than 40% of the frontage which meets the standard. Instead of having a consolidated crossover, the development provides for two separate crossovers which allows for on street parking between the crossovers. </w:t>
      </w:r>
    </w:p>
    <w:p w14:paraId="1079B33F" w14:textId="77777777" w:rsidR="008776FF" w:rsidRPr="008776FF" w:rsidRDefault="008776FF" w:rsidP="008776FF">
      <w:pPr>
        <w:rPr>
          <w:u w:val="single"/>
        </w:rPr>
      </w:pPr>
      <w:r w:rsidRPr="008776FF">
        <w:rPr>
          <w:u w:val="single"/>
        </w:rPr>
        <w:t>Clause 52.06 Car Parking</w:t>
      </w:r>
    </w:p>
    <w:p w14:paraId="27DE2C7D" w14:textId="77777777" w:rsidR="008776FF" w:rsidRPr="008776FF" w:rsidRDefault="008776FF" w:rsidP="008776FF">
      <w:r w:rsidRPr="008776FF">
        <w:t>Under Clause 52.06-5 Table 1 the required car spaces have been provided for both dwellings on the site with both having two car spaces.</w:t>
      </w:r>
    </w:p>
    <w:p w14:paraId="115D7E85" w14:textId="77777777" w:rsidR="008776FF" w:rsidRPr="008776FF" w:rsidRDefault="008776FF" w:rsidP="008776FF">
      <w:pPr>
        <w:rPr>
          <w:b/>
          <w:caps/>
          <w:szCs w:val="20"/>
        </w:rPr>
      </w:pPr>
      <w:r w:rsidRPr="008776FF">
        <w:br w:type="page"/>
      </w:r>
    </w:p>
    <w:p w14:paraId="4ACB7641" w14:textId="77777777" w:rsidR="008776FF" w:rsidRPr="008776FF" w:rsidRDefault="008776FF" w:rsidP="008776FF">
      <w:pPr>
        <w:keepNext/>
        <w:tabs>
          <w:tab w:val="left" w:pos="4111"/>
        </w:tabs>
        <w:spacing w:before="120"/>
        <w:outlineLvl w:val="2"/>
        <w:rPr>
          <w:b/>
          <w:caps/>
          <w:szCs w:val="20"/>
        </w:rPr>
      </w:pPr>
      <w:r w:rsidRPr="008776FF">
        <w:rPr>
          <w:b/>
          <w:caps/>
          <w:szCs w:val="20"/>
        </w:rPr>
        <w:lastRenderedPageBreak/>
        <w:t>Discussion</w:t>
      </w:r>
    </w:p>
    <w:p w14:paraId="7A846F74" w14:textId="77777777" w:rsidR="008776FF" w:rsidRPr="008776FF" w:rsidRDefault="008776FF" w:rsidP="008776FF">
      <w:r w:rsidRPr="008776FF">
        <w:t xml:space="preserve">The applicant reviewed the proposal and amended the concept plan to a new single storey dwelling behind the existing dwelling which would be retained. The amended plan resulted in the layout and design for both dwellings demonstrating a high level of compliance with </w:t>
      </w:r>
      <w:proofErr w:type="spellStart"/>
      <w:r w:rsidRPr="008776FF">
        <w:t>ResCode</w:t>
      </w:r>
      <w:proofErr w:type="spellEnd"/>
      <w:r w:rsidRPr="008776FF">
        <w:t xml:space="preserve"> objectives and standards.</w:t>
      </w:r>
    </w:p>
    <w:p w14:paraId="45B4BF29" w14:textId="77777777" w:rsidR="008776FF" w:rsidRPr="008776FF" w:rsidRDefault="008776FF" w:rsidP="008776FF">
      <w:r w:rsidRPr="008776FF">
        <w:t xml:space="preserve">The application was referred to Council’s Infrastructure which requested that a Stormwater Strategy for the development be provided, as specified in Clause 53.18-3 of the Moorabool Planning Scheme. This was provided and Council’s Infrastructure subsequently consented to the application subject to conditions.  </w:t>
      </w:r>
    </w:p>
    <w:p w14:paraId="421651D9" w14:textId="77777777" w:rsidR="008776FF" w:rsidRPr="008776FF" w:rsidRDefault="008776FF" w:rsidP="008776FF">
      <w:r w:rsidRPr="008776FF">
        <w:t>The application was also referred to the Department of Health and Human Services (DHHS) as the land is within the Emergency Medical Services Helicopter Flight Path to the Bacchus Marsh Hospital. DHHS consented with conditions.</w:t>
      </w:r>
    </w:p>
    <w:p w14:paraId="6D4ED662" w14:textId="77777777" w:rsidR="008776FF" w:rsidRPr="008776FF" w:rsidRDefault="008776FF" w:rsidP="008776FF">
      <w:r w:rsidRPr="008776FF">
        <w:t>The application was advertised to adjoining landowners and occupiers. In the first round of advertising for three dwellings, 15 objections were received. The application was advertised a second time when the proposal was reduced to two dwellings. Two objectors withdrew their objections. No new objections were received.</w:t>
      </w:r>
    </w:p>
    <w:p w14:paraId="048364AB" w14:textId="77777777" w:rsidR="008776FF" w:rsidRPr="008776FF" w:rsidRDefault="008776FF" w:rsidP="008776FF">
      <w:r w:rsidRPr="008776FF">
        <w:t xml:space="preserve">The issues of most concern to objectors is the current traffic and parking in the immediate vicinity due to the proximity to the hospital and medical services. It was perceived that multi-dwelling developments would add to the parking congestion. The proposal complies with car parking requirement of Clause 52.06 and the reduction of one dwelling further reduces demand for on street parking. </w:t>
      </w:r>
    </w:p>
    <w:p w14:paraId="3FB9995C" w14:textId="77777777" w:rsidR="008776FF" w:rsidRPr="008776FF" w:rsidRDefault="008776FF" w:rsidP="008776FF">
      <w:r w:rsidRPr="008776FF">
        <w:t xml:space="preserve">The application complies with Schedule 3 of the General Residential Zone where this area has been identified for increased residential growth. The site is within the Neighbourhood Character Precinct 24 and identified as an area suitable for increased residential growth. </w:t>
      </w:r>
    </w:p>
    <w:p w14:paraId="4E3D42D3" w14:textId="77777777" w:rsidR="008776FF" w:rsidRPr="008776FF" w:rsidRDefault="008776FF" w:rsidP="008776FF">
      <w:r w:rsidRPr="008776FF">
        <w:t>The area has good access to services and public transport that provides access to the Bacchus Marsh town centre and the railway station.</w:t>
      </w:r>
    </w:p>
    <w:p w14:paraId="1F3981C7" w14:textId="77777777" w:rsidR="008776FF" w:rsidRPr="008776FF" w:rsidRDefault="008776FF" w:rsidP="008776FF">
      <w:r w:rsidRPr="008776FF">
        <w:t xml:space="preserve">While it is acknowledged that the current neighbourhood character comprises lots of similar size with single dwellings, it is considered that strategic infill development and intensification would not detrimentally impact on the neighbourhood character or the streetscape. This was demonstrated by compliance with the </w:t>
      </w:r>
      <w:proofErr w:type="spellStart"/>
      <w:r w:rsidRPr="008776FF">
        <w:t>ResCode</w:t>
      </w:r>
      <w:proofErr w:type="spellEnd"/>
      <w:r w:rsidRPr="008776FF">
        <w:t xml:space="preserve"> standards with minimal impact to adjacent properties. </w:t>
      </w:r>
    </w:p>
    <w:p w14:paraId="7C34830F" w14:textId="77777777" w:rsidR="008776FF" w:rsidRPr="008776FF" w:rsidRDefault="008776FF" w:rsidP="008776FF">
      <w:pPr>
        <w:keepNext/>
        <w:tabs>
          <w:tab w:val="left" w:pos="4111"/>
        </w:tabs>
        <w:spacing w:before="240"/>
        <w:outlineLvl w:val="2"/>
        <w:rPr>
          <w:b/>
          <w:caps/>
          <w:szCs w:val="20"/>
        </w:rPr>
      </w:pPr>
      <w:r w:rsidRPr="008776FF">
        <w:rPr>
          <w:b/>
          <w:caps/>
          <w:szCs w:val="20"/>
        </w:rPr>
        <w:t>General Provisions</w:t>
      </w:r>
    </w:p>
    <w:p w14:paraId="0594D981" w14:textId="77777777" w:rsidR="008776FF" w:rsidRPr="008776FF" w:rsidRDefault="008776FF" w:rsidP="008776FF">
      <w:r w:rsidRPr="008776FF">
        <w:t>Clause 65 – Decision Guidelines have been considered by officers in evaluating this application.</w:t>
      </w:r>
    </w:p>
    <w:p w14:paraId="3A68D180" w14:textId="77777777" w:rsidR="008776FF" w:rsidRPr="008776FF" w:rsidRDefault="008776FF" w:rsidP="008776FF">
      <w:r w:rsidRPr="008776FF">
        <w:t>Clause 66 – Stipulates all the relevant referral authorities to which the application must be referred.</w:t>
      </w:r>
    </w:p>
    <w:p w14:paraId="6239F8B6" w14:textId="77777777" w:rsidR="008776FF" w:rsidRPr="008776FF" w:rsidRDefault="008776FF" w:rsidP="008776FF">
      <w:pPr>
        <w:keepNext/>
        <w:tabs>
          <w:tab w:val="left" w:pos="4111"/>
        </w:tabs>
        <w:spacing w:before="240"/>
        <w:outlineLvl w:val="2"/>
        <w:rPr>
          <w:b/>
          <w:caps/>
          <w:szCs w:val="20"/>
        </w:rPr>
      </w:pPr>
      <w:r w:rsidRPr="008776FF">
        <w:rPr>
          <w:b/>
          <w:caps/>
          <w:szCs w:val="20"/>
        </w:rPr>
        <w:t>Referrals</w:t>
      </w:r>
    </w:p>
    <w:tbl>
      <w:tblPr>
        <w:tblStyle w:val="TableGrid"/>
        <w:tblW w:w="0" w:type="auto"/>
        <w:tblInd w:w="108" w:type="dxa"/>
        <w:tblLook w:val="04A0" w:firstRow="1" w:lastRow="0" w:firstColumn="1" w:lastColumn="0" w:noHBand="0" w:noVBand="1"/>
      </w:tblPr>
      <w:tblGrid>
        <w:gridCol w:w="5245"/>
        <w:gridCol w:w="4337"/>
      </w:tblGrid>
      <w:tr w:rsidR="008776FF" w:rsidRPr="008776FF" w14:paraId="681A176C" w14:textId="77777777" w:rsidTr="00FF1F7D">
        <w:tc>
          <w:tcPr>
            <w:tcW w:w="5245" w:type="dxa"/>
            <w:shd w:val="clear" w:color="auto" w:fill="D9D9D9" w:themeFill="background1" w:themeFillShade="D9"/>
          </w:tcPr>
          <w:p w14:paraId="65073675" w14:textId="77777777" w:rsidR="008776FF" w:rsidRPr="008776FF" w:rsidRDefault="008776FF" w:rsidP="008776FF">
            <w:pPr>
              <w:rPr>
                <w:b/>
              </w:rPr>
            </w:pPr>
            <w:r w:rsidRPr="008776FF">
              <w:rPr>
                <w:b/>
              </w:rPr>
              <w:t>Authority</w:t>
            </w:r>
          </w:p>
        </w:tc>
        <w:tc>
          <w:tcPr>
            <w:tcW w:w="4337" w:type="dxa"/>
            <w:shd w:val="clear" w:color="auto" w:fill="D9D9D9" w:themeFill="background1" w:themeFillShade="D9"/>
          </w:tcPr>
          <w:p w14:paraId="60C10643" w14:textId="77777777" w:rsidR="008776FF" w:rsidRPr="008776FF" w:rsidRDefault="008776FF" w:rsidP="008776FF">
            <w:pPr>
              <w:rPr>
                <w:b/>
              </w:rPr>
            </w:pPr>
            <w:r w:rsidRPr="008776FF">
              <w:rPr>
                <w:b/>
              </w:rPr>
              <w:t>Response</w:t>
            </w:r>
          </w:p>
        </w:tc>
      </w:tr>
      <w:tr w:rsidR="008776FF" w:rsidRPr="008776FF" w14:paraId="47AB74B1" w14:textId="77777777" w:rsidTr="00FF1F7D">
        <w:tc>
          <w:tcPr>
            <w:tcW w:w="5245" w:type="dxa"/>
          </w:tcPr>
          <w:p w14:paraId="4C017754" w14:textId="77777777" w:rsidR="008776FF" w:rsidRPr="008776FF" w:rsidRDefault="008776FF" w:rsidP="008776FF">
            <w:r w:rsidRPr="008776FF">
              <w:t xml:space="preserve">Department of Health and Human Services </w:t>
            </w:r>
          </w:p>
        </w:tc>
        <w:tc>
          <w:tcPr>
            <w:tcW w:w="4337" w:type="dxa"/>
          </w:tcPr>
          <w:p w14:paraId="6F4BBD56" w14:textId="77777777" w:rsidR="008776FF" w:rsidRPr="008776FF" w:rsidRDefault="008776FF" w:rsidP="008776FF">
            <w:r w:rsidRPr="008776FF">
              <w:t>Consent with conditions.</w:t>
            </w:r>
          </w:p>
        </w:tc>
      </w:tr>
      <w:tr w:rsidR="008776FF" w:rsidRPr="008776FF" w14:paraId="23438D55" w14:textId="77777777" w:rsidTr="00FF1F7D">
        <w:tc>
          <w:tcPr>
            <w:tcW w:w="5245" w:type="dxa"/>
          </w:tcPr>
          <w:p w14:paraId="17A88C3C" w14:textId="77777777" w:rsidR="008776FF" w:rsidRPr="008776FF" w:rsidRDefault="008776FF" w:rsidP="008776FF">
            <w:r w:rsidRPr="008776FF">
              <w:t>Council’s Infrastructure</w:t>
            </w:r>
          </w:p>
        </w:tc>
        <w:tc>
          <w:tcPr>
            <w:tcW w:w="4337" w:type="dxa"/>
          </w:tcPr>
          <w:p w14:paraId="38189CC9" w14:textId="77777777" w:rsidR="008776FF" w:rsidRPr="008776FF" w:rsidRDefault="008776FF" w:rsidP="008776FF">
            <w:r w:rsidRPr="008776FF">
              <w:t>Consent with conditions.</w:t>
            </w:r>
          </w:p>
        </w:tc>
      </w:tr>
    </w:tbl>
    <w:p w14:paraId="7191C633" w14:textId="77777777" w:rsidR="008776FF" w:rsidRPr="008776FF" w:rsidRDefault="008776FF" w:rsidP="008776FF"/>
    <w:p w14:paraId="006D87F2" w14:textId="77777777" w:rsidR="008776FF" w:rsidRPr="008776FF" w:rsidRDefault="008776FF" w:rsidP="008776FF">
      <w:pPr>
        <w:keepNext/>
        <w:tabs>
          <w:tab w:val="left" w:pos="4111"/>
        </w:tabs>
        <w:spacing w:before="120"/>
        <w:outlineLvl w:val="2"/>
        <w:rPr>
          <w:b/>
          <w:caps/>
          <w:szCs w:val="20"/>
        </w:rPr>
      </w:pPr>
      <w:r w:rsidRPr="008776FF">
        <w:rPr>
          <w:b/>
          <w:caps/>
          <w:szCs w:val="20"/>
        </w:rPr>
        <w:lastRenderedPageBreak/>
        <w:t>Financial Implications</w:t>
      </w:r>
    </w:p>
    <w:p w14:paraId="0504F44F" w14:textId="77777777" w:rsidR="008776FF" w:rsidRPr="008776FF" w:rsidRDefault="008776FF" w:rsidP="008776FF">
      <w:r w:rsidRPr="008776FF">
        <w:t xml:space="preserve">There are no financial implications for Council in approving this application. </w:t>
      </w:r>
    </w:p>
    <w:p w14:paraId="2A1D2051" w14:textId="77777777" w:rsidR="008776FF" w:rsidRPr="008776FF" w:rsidRDefault="008776FF" w:rsidP="008776FF">
      <w:pPr>
        <w:keepNext/>
        <w:tabs>
          <w:tab w:val="left" w:pos="4111"/>
        </w:tabs>
        <w:spacing w:before="240"/>
        <w:outlineLvl w:val="2"/>
        <w:rPr>
          <w:b/>
          <w:caps/>
          <w:szCs w:val="20"/>
        </w:rPr>
      </w:pPr>
      <w:r w:rsidRPr="008776FF">
        <w:rPr>
          <w:b/>
          <w:caps/>
          <w:szCs w:val="20"/>
        </w:rPr>
        <w:t>Risk &amp; Occupational Health &amp; Safety Issues</w:t>
      </w:r>
    </w:p>
    <w:p w14:paraId="3A6D8971" w14:textId="77777777" w:rsidR="008776FF" w:rsidRPr="008776FF" w:rsidRDefault="008776FF" w:rsidP="008776FF">
      <w:r w:rsidRPr="008776FF">
        <w:t>The recommendation of approval of this development does not implicate any risk or OH&amp;S issues to Council.</w:t>
      </w:r>
    </w:p>
    <w:p w14:paraId="173E8F94" w14:textId="77777777" w:rsidR="008776FF" w:rsidRPr="008776FF" w:rsidRDefault="008776FF" w:rsidP="008776FF">
      <w:pPr>
        <w:keepNext/>
        <w:tabs>
          <w:tab w:val="left" w:pos="4111"/>
        </w:tabs>
        <w:spacing w:before="240"/>
        <w:outlineLvl w:val="2"/>
        <w:rPr>
          <w:b/>
          <w:caps/>
          <w:szCs w:val="20"/>
        </w:rPr>
      </w:pPr>
      <w:r w:rsidRPr="008776FF">
        <w:rPr>
          <w:b/>
          <w:caps/>
          <w:szCs w:val="20"/>
        </w:rPr>
        <w:t>Communications Strategy</w:t>
      </w:r>
    </w:p>
    <w:p w14:paraId="5616E28D" w14:textId="77777777" w:rsidR="008776FF" w:rsidRPr="008776FF" w:rsidRDefault="008776FF" w:rsidP="008776FF">
      <w:r w:rsidRPr="008776FF">
        <w:t xml:space="preserve">Notice was undertaken for the application, in accordance with s.52 of the </w:t>
      </w:r>
      <w:r w:rsidRPr="008776FF">
        <w:rPr>
          <w:i/>
        </w:rPr>
        <w:t>Planning and Environment Act 1987</w:t>
      </w:r>
      <w:r w:rsidRPr="008776FF">
        <w:t>, and further correspondence is required to all interested parties to the application as a result of a decision in this matter. All submitters and the applicant were invited to attend this meeting and invited to address Council if required.</w:t>
      </w:r>
    </w:p>
    <w:p w14:paraId="46FE277E" w14:textId="77777777" w:rsidR="008776FF" w:rsidRPr="008776FF" w:rsidRDefault="008776FF" w:rsidP="008776FF">
      <w:pPr>
        <w:keepNext/>
        <w:tabs>
          <w:tab w:val="left" w:pos="4111"/>
        </w:tabs>
        <w:spacing w:before="240"/>
        <w:outlineLvl w:val="2"/>
        <w:rPr>
          <w:b/>
          <w:caps/>
          <w:szCs w:val="20"/>
        </w:rPr>
      </w:pPr>
      <w:r w:rsidRPr="008776FF">
        <w:rPr>
          <w:b/>
          <w:caps/>
          <w:szCs w:val="20"/>
        </w:rPr>
        <w:t>Options</w:t>
      </w:r>
    </w:p>
    <w:p w14:paraId="1F3DF8AC" w14:textId="77777777" w:rsidR="008776FF" w:rsidRPr="008776FF" w:rsidRDefault="008776FF" w:rsidP="008776FF">
      <w:r w:rsidRPr="008776FF">
        <w:t>Council could consider the following options:</w:t>
      </w:r>
    </w:p>
    <w:p w14:paraId="2779A78B"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 xml:space="preserve">issue a Notice of Decision to Grant a permit in accordance with the conditions recommended in this report; or </w:t>
      </w:r>
    </w:p>
    <w:p w14:paraId="011D36CC"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 xml:space="preserve">issue a Notice of Decision to Grant a permit with varied conditions in this report; or </w:t>
      </w:r>
    </w:p>
    <w:p w14:paraId="58CBE588" w14:textId="77777777" w:rsidR="008776FF" w:rsidRPr="008776FF" w:rsidRDefault="008776FF" w:rsidP="008776FF">
      <w:pPr>
        <w:tabs>
          <w:tab w:val="left" w:pos="567"/>
        </w:tabs>
        <w:ind w:left="567" w:hanging="567"/>
      </w:pPr>
      <w:r w:rsidRPr="008776FF">
        <w:rPr>
          <w:rFonts w:ascii="Symbol" w:hAnsi="Symbol"/>
        </w:rPr>
        <w:t></w:t>
      </w:r>
      <w:r w:rsidRPr="008776FF">
        <w:rPr>
          <w:rFonts w:ascii="Symbol" w:hAnsi="Symbol"/>
        </w:rPr>
        <w:tab/>
      </w:r>
      <w:r w:rsidRPr="008776FF">
        <w:t>issue a Refusal to grant a permit which may result in the applicant seeking Review at VCAT.</w:t>
      </w:r>
    </w:p>
    <w:p w14:paraId="21317FCE" w14:textId="77777777" w:rsidR="008776FF" w:rsidRPr="008776FF" w:rsidRDefault="008776FF" w:rsidP="008776FF">
      <w:pPr>
        <w:keepNext/>
        <w:tabs>
          <w:tab w:val="left" w:pos="4111"/>
        </w:tabs>
        <w:spacing w:before="240"/>
        <w:outlineLvl w:val="2"/>
        <w:rPr>
          <w:b/>
          <w:caps/>
          <w:szCs w:val="20"/>
        </w:rPr>
      </w:pPr>
      <w:r w:rsidRPr="008776FF">
        <w:rPr>
          <w:b/>
          <w:caps/>
          <w:szCs w:val="20"/>
        </w:rPr>
        <w:t>Conclusion</w:t>
      </w:r>
      <w:bookmarkEnd w:id="44"/>
    </w:p>
    <w:p w14:paraId="0300C846" w14:textId="77777777" w:rsidR="008776FF" w:rsidRPr="008776FF" w:rsidRDefault="008776FF" w:rsidP="008776FF">
      <w:r w:rsidRPr="008776FF">
        <w:t xml:space="preserve">The application is for an additional dwelling on the lot with the retention of the existing dwelling. The site is located in a precinct identified as suitable for increased residential growth. Both the proposed dwelling and the existing dwelling generally comply with the </w:t>
      </w:r>
      <w:proofErr w:type="spellStart"/>
      <w:r w:rsidRPr="008776FF">
        <w:t>ResCode</w:t>
      </w:r>
      <w:proofErr w:type="spellEnd"/>
      <w:r w:rsidRPr="008776FF">
        <w:t xml:space="preserve"> standards and objectives.  The application received 15 objections with only two being withdrawn when the application was amended to two dwellings. Car parking to both dwellings complies with the minimum requirements of Clause 52.06.</w:t>
      </w:r>
    </w:p>
    <w:p w14:paraId="500FCF04" w14:textId="77777777" w:rsidR="008776FF" w:rsidRDefault="008776FF" w:rsidP="008776FF">
      <w:r w:rsidRPr="008776FF">
        <w:t xml:space="preserve">It is considered that one additional dwelling behind an existing dwelling would not create a detriment to the existing neighbourhood character. This is a development in an area that offers increased opportunity for housing choice, access to services and affordability. The proposed development is supported by Council’s strategic objectives for growth where it is to be concentrated close to services. The application should be supported. </w:t>
      </w:r>
      <w:r>
        <w:t xml:space="preserve"> </w:t>
      </w:r>
      <w:bookmarkStart w:id="49" w:name="PageSet_Report_9876"/>
      <w:bookmarkEnd w:id="49"/>
    </w:p>
    <w:p w14:paraId="09859F08" w14:textId="77777777" w:rsidR="008776FF" w:rsidRDefault="008776FF" w:rsidP="008776FF">
      <w:pPr>
        <w:spacing w:after="0"/>
        <w:sectPr w:rsidR="008776FF" w:rsidSect="008776FF">
          <w:headerReference w:type="even" r:id="rId41"/>
          <w:headerReference w:type="default" r:id="rId42"/>
          <w:footerReference w:type="even" r:id="rId43"/>
          <w:footerReference w:type="default" r:id="rId44"/>
          <w:headerReference w:type="first" r:id="rId45"/>
          <w:footerReference w:type="first" r:id="rId46"/>
          <w:pgSz w:w="11907" w:h="16839" w:code="9"/>
          <w:pgMar w:top="1134" w:right="1134" w:bottom="1134" w:left="1134" w:header="567" w:footer="567" w:gutter="0"/>
          <w:cols w:space="720"/>
          <w:formProt w:val="0"/>
          <w:docGrid w:linePitch="326"/>
        </w:sectPr>
      </w:pPr>
    </w:p>
    <w:p w14:paraId="6632A077" w14:textId="77777777" w:rsidR="008776FF" w:rsidRPr="00672D60" w:rsidRDefault="008776FF" w:rsidP="008776FF">
      <w:pPr>
        <w:pStyle w:val="ICTOC2"/>
      </w:pPr>
      <w:bookmarkStart w:id="50" w:name="PDF2_ReportName_9877"/>
      <w:bookmarkStart w:id="51" w:name="_Toc78457724"/>
      <w:bookmarkEnd w:id="50"/>
      <w:r>
        <w:lastRenderedPageBreak/>
        <w:t>12.2</w:t>
      </w:r>
      <w:r w:rsidRPr="00672D60">
        <w:tab/>
      </w:r>
      <w:r>
        <w:t>PA2011338-3 - Amendment to Operating Hours to Use and Development of the Land for a Landfill, Production of Soil and Soil Products (including Composting) and Works Associated with those Uses; Use and Development of the Land for the Purpose of Materials Recycling (Metals and Construction and Demolition Waste); and Construction of a Treatment Plant for Leachate Management</w:t>
      </w:r>
      <w:bookmarkEnd w:id="51"/>
    </w:p>
    <w:p w14:paraId="3F42D5AA" w14:textId="77777777" w:rsidR="008776FF" w:rsidRPr="00672D60" w:rsidRDefault="008776FF" w:rsidP="008776FF">
      <w:pPr>
        <w:tabs>
          <w:tab w:val="left" w:pos="1985"/>
        </w:tabs>
        <w:ind w:left="1985" w:hanging="1985"/>
        <w:rPr>
          <w:b/>
          <w:szCs w:val="24"/>
        </w:rPr>
      </w:pPr>
      <w:r w:rsidRPr="00672D60">
        <w:rPr>
          <w:b/>
          <w:szCs w:val="24"/>
        </w:rPr>
        <w:t>Author:</w:t>
      </w:r>
      <w:r w:rsidRPr="00672D60">
        <w:rPr>
          <w:b/>
          <w:szCs w:val="24"/>
        </w:rPr>
        <w:tab/>
      </w:r>
      <w:r>
        <w:rPr>
          <w:b/>
          <w:szCs w:val="24"/>
        </w:rPr>
        <w:t>Jyoti Makan</w:t>
      </w:r>
      <w:r w:rsidRPr="00672D60">
        <w:rPr>
          <w:b/>
          <w:szCs w:val="24"/>
        </w:rPr>
        <w:t xml:space="preserve">, </w:t>
      </w:r>
      <w:r>
        <w:rPr>
          <w:b/>
          <w:szCs w:val="24"/>
        </w:rPr>
        <w:t>Senior Statutory Planner</w:t>
      </w:r>
    </w:p>
    <w:p w14:paraId="020BABD6" w14:textId="77777777" w:rsidR="008776FF" w:rsidRPr="00672D60" w:rsidRDefault="008776FF" w:rsidP="008776FF">
      <w:pPr>
        <w:tabs>
          <w:tab w:val="left" w:pos="1985"/>
        </w:tabs>
        <w:ind w:left="1985" w:hanging="1985"/>
        <w:rPr>
          <w:b/>
          <w:szCs w:val="24"/>
        </w:rPr>
      </w:pPr>
      <w:r w:rsidRPr="00672D60">
        <w:rPr>
          <w:b/>
          <w:szCs w:val="24"/>
        </w:rPr>
        <w:t>Authoriser:</w:t>
      </w:r>
      <w:r w:rsidRPr="00672D60">
        <w:rPr>
          <w:b/>
          <w:szCs w:val="24"/>
        </w:rPr>
        <w:tab/>
      </w:r>
      <w:r w:rsidRPr="00BC0C02">
        <w:rPr>
          <w:rFonts w:cs="Calibri"/>
          <w:b/>
          <w:szCs w:val="24"/>
        </w:rPr>
        <w:t>Henry Bezuidenhout, Executive Manager Community Planning &amp; Economic Development</w:t>
      </w:r>
      <w:r>
        <w:rPr>
          <w:b/>
          <w:szCs w:val="24"/>
        </w:rPr>
        <w:t xml:space="preserve"> </w:t>
      </w:r>
    </w:p>
    <w:p w14:paraId="14CBD263" w14:textId="0D40F3C6" w:rsidR="008776FF" w:rsidRDefault="008776FF" w:rsidP="008776FF">
      <w:pPr>
        <w:tabs>
          <w:tab w:val="left" w:pos="1984"/>
        </w:tabs>
        <w:spacing w:before="120" w:after="0"/>
        <w:ind w:left="2551" w:hanging="2551"/>
        <w:rPr>
          <w:b/>
          <w:szCs w:val="24"/>
        </w:rPr>
      </w:pPr>
      <w:bookmarkStart w:id="52" w:name="PDF2_Attachments_9877"/>
      <w:r w:rsidRPr="00672D60">
        <w:rPr>
          <w:b/>
          <w:szCs w:val="24"/>
        </w:rPr>
        <w:t>Attachments:</w:t>
      </w:r>
      <w:r w:rsidRPr="00672D60">
        <w:rPr>
          <w:b/>
          <w:szCs w:val="24"/>
        </w:rPr>
        <w:tab/>
      </w:r>
      <w:r w:rsidR="000B4D46">
        <w:rPr>
          <w:rFonts w:cs="Calibri"/>
          <w:b/>
          <w:szCs w:val="24"/>
        </w:rPr>
        <w:t>Nil</w:t>
      </w:r>
      <w:r w:rsidRPr="008E77FF">
        <w:rPr>
          <w:rFonts w:cs="Calibri"/>
          <w:b/>
          <w:szCs w:val="24"/>
        </w:rPr>
        <w:t xml:space="preserve"> </w:t>
      </w:r>
      <w:bookmarkStart w:id="53" w:name="PDFA_9877_1"/>
      <w:r w:rsidRPr="008E77FF">
        <w:rPr>
          <w:rFonts w:cs="Calibri"/>
          <w:b/>
          <w:szCs w:val="24"/>
        </w:rPr>
        <w:t xml:space="preserve"> </w:t>
      </w:r>
      <w:bookmarkEnd w:id="53"/>
      <w:r>
        <w:rPr>
          <w:b/>
          <w:szCs w:val="24"/>
        </w:rPr>
        <w:t xml:space="preserve"> </w:t>
      </w:r>
      <w:bookmarkEnd w:id="52"/>
    </w:p>
    <w:p w14:paraId="6A52E8CC" w14:textId="77777777" w:rsidR="008776FF" w:rsidRDefault="008776FF" w:rsidP="008776FF">
      <w:pPr>
        <w:pStyle w:val="ICHeading3"/>
        <w:spacing w:before="120"/>
      </w:pPr>
      <w:r>
        <w:t>Application Summary</w:t>
      </w:r>
    </w:p>
    <w:p w14:paraId="09B9B9DF" w14:textId="77777777" w:rsidR="008776FF" w:rsidRPr="006D2846" w:rsidRDefault="008776FF" w:rsidP="008776FF">
      <w:pPr>
        <w:tabs>
          <w:tab w:val="left" w:pos="2835"/>
        </w:tabs>
        <w:ind w:left="2835" w:hanging="2835"/>
        <w:rPr>
          <w:b/>
        </w:rPr>
      </w:pPr>
      <w:r w:rsidRPr="006D2846">
        <w:rPr>
          <w:b/>
        </w:rPr>
        <w:t>Permit No:</w:t>
      </w:r>
      <w:r>
        <w:rPr>
          <w:b/>
        </w:rPr>
        <w:tab/>
      </w:r>
      <w:r>
        <w:rPr>
          <w:b/>
          <w:szCs w:val="24"/>
        </w:rPr>
        <w:t>PA2011338-3</w:t>
      </w:r>
    </w:p>
    <w:p w14:paraId="351C58BC" w14:textId="77777777" w:rsidR="008776FF" w:rsidRDefault="008776FF" w:rsidP="008776FF">
      <w:pPr>
        <w:tabs>
          <w:tab w:val="left" w:pos="2835"/>
        </w:tabs>
        <w:ind w:left="2835" w:hanging="2835"/>
        <w:rPr>
          <w:b/>
        </w:rPr>
      </w:pPr>
      <w:r>
        <w:rPr>
          <w:b/>
        </w:rPr>
        <w:t>Lodgement Date:</w:t>
      </w:r>
      <w:r>
        <w:rPr>
          <w:b/>
        </w:rPr>
        <w:tab/>
      </w:r>
      <w:r>
        <w:rPr>
          <w:b/>
          <w:szCs w:val="24"/>
        </w:rPr>
        <w:t>25 November 2020</w:t>
      </w:r>
    </w:p>
    <w:p w14:paraId="1B84EB08" w14:textId="77777777" w:rsidR="008776FF" w:rsidRDefault="008776FF" w:rsidP="008776FF">
      <w:pPr>
        <w:tabs>
          <w:tab w:val="left" w:pos="2835"/>
        </w:tabs>
        <w:ind w:left="2835" w:hanging="2835"/>
        <w:rPr>
          <w:b/>
        </w:rPr>
      </w:pPr>
      <w:r>
        <w:rPr>
          <w:b/>
        </w:rPr>
        <w:t>Planning Officer:</w:t>
      </w:r>
      <w:r>
        <w:rPr>
          <w:b/>
        </w:rPr>
        <w:tab/>
      </w:r>
      <w:r>
        <w:rPr>
          <w:b/>
          <w:szCs w:val="24"/>
        </w:rPr>
        <w:t xml:space="preserve">Jyoti Makan </w:t>
      </w:r>
    </w:p>
    <w:p w14:paraId="5539575D" w14:textId="77777777" w:rsidR="008776FF" w:rsidRDefault="008776FF" w:rsidP="008776FF">
      <w:pPr>
        <w:tabs>
          <w:tab w:val="left" w:pos="2835"/>
        </w:tabs>
        <w:ind w:left="2835" w:hanging="2835"/>
        <w:rPr>
          <w:b/>
        </w:rPr>
      </w:pPr>
      <w:r>
        <w:rPr>
          <w:b/>
        </w:rPr>
        <w:t>Address of the land:</w:t>
      </w:r>
      <w:r>
        <w:rPr>
          <w:b/>
        </w:rPr>
        <w:tab/>
      </w:r>
      <w:r>
        <w:rPr>
          <w:b/>
          <w:szCs w:val="24"/>
        </w:rPr>
        <w:t xml:space="preserve">11 </w:t>
      </w:r>
      <w:proofErr w:type="spellStart"/>
      <w:r>
        <w:rPr>
          <w:b/>
          <w:szCs w:val="24"/>
        </w:rPr>
        <w:t>Tilleys</w:t>
      </w:r>
      <w:proofErr w:type="spellEnd"/>
      <w:r>
        <w:rPr>
          <w:b/>
          <w:szCs w:val="24"/>
        </w:rPr>
        <w:t xml:space="preserve"> Road, Maddingley</w:t>
      </w:r>
    </w:p>
    <w:p w14:paraId="13D9733D" w14:textId="77777777" w:rsidR="008776FF" w:rsidRDefault="008776FF" w:rsidP="008776FF">
      <w:pPr>
        <w:tabs>
          <w:tab w:val="left" w:pos="2835"/>
        </w:tabs>
        <w:ind w:left="2835" w:hanging="2835"/>
        <w:rPr>
          <w:b/>
        </w:rPr>
      </w:pPr>
      <w:r>
        <w:rPr>
          <w:b/>
        </w:rPr>
        <w:t>Proposal:</w:t>
      </w:r>
      <w:r>
        <w:rPr>
          <w:b/>
        </w:rPr>
        <w:tab/>
      </w:r>
      <w:r>
        <w:rPr>
          <w:b/>
          <w:szCs w:val="24"/>
        </w:rPr>
        <w:t xml:space="preserve">Amendment to allow for vehicle queuing from 5am Monday - Saturday </w:t>
      </w:r>
    </w:p>
    <w:p w14:paraId="1826A695" w14:textId="77777777" w:rsidR="008776FF" w:rsidRDefault="008776FF" w:rsidP="008776FF">
      <w:pPr>
        <w:tabs>
          <w:tab w:val="left" w:pos="2835"/>
        </w:tabs>
        <w:ind w:left="2835" w:hanging="2835"/>
        <w:rPr>
          <w:b/>
        </w:rPr>
      </w:pPr>
      <w:r>
        <w:rPr>
          <w:b/>
        </w:rPr>
        <w:t>Lot size:</w:t>
      </w:r>
      <w:r>
        <w:rPr>
          <w:b/>
        </w:rPr>
        <w:tab/>
      </w:r>
      <w:r>
        <w:rPr>
          <w:b/>
          <w:szCs w:val="24"/>
        </w:rPr>
        <w:t>278.7ha</w:t>
      </w:r>
    </w:p>
    <w:p w14:paraId="1DD1572E" w14:textId="77777777" w:rsidR="008776FF" w:rsidRDefault="008776FF" w:rsidP="00995535">
      <w:pPr>
        <w:tabs>
          <w:tab w:val="left" w:pos="2268"/>
        </w:tabs>
        <w:ind w:left="2835" w:hanging="2835"/>
        <w:jc w:val="left"/>
        <w:rPr>
          <w:b/>
          <w:szCs w:val="24"/>
        </w:rPr>
      </w:pPr>
      <w:r>
        <w:rPr>
          <w:b/>
        </w:rPr>
        <w:t>Why is a permit required?</w:t>
      </w:r>
      <w:r>
        <w:rPr>
          <w:b/>
        </w:rPr>
        <w:tab/>
      </w:r>
      <w:r>
        <w:rPr>
          <w:b/>
          <w:szCs w:val="24"/>
        </w:rPr>
        <w:t>No new permit trigger</w:t>
      </w:r>
      <w:r>
        <w:rPr>
          <w:b/>
          <w:szCs w:val="24"/>
        </w:rPr>
        <w:br/>
        <w:t xml:space="preserve">Section 72 amendment of Condition 11 – to allow for vehicle queuing at the gates at 5am – 1 hour earlier.  </w:t>
      </w:r>
    </w:p>
    <w:p w14:paraId="030A4A45" w14:textId="582E20D3" w:rsidR="008776FF" w:rsidRDefault="008776FF" w:rsidP="006E2477">
      <w:pPr>
        <w:tabs>
          <w:tab w:val="left" w:pos="2268"/>
        </w:tabs>
        <w:rPr>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776FF" w14:paraId="5C8551E5" w14:textId="77777777" w:rsidTr="00FF1F7D">
        <w:tc>
          <w:tcPr>
            <w:tcW w:w="9855" w:type="dxa"/>
          </w:tcPr>
          <w:p w14:paraId="3CCFE247" w14:textId="77777777" w:rsidR="008776FF" w:rsidRPr="00DD096D" w:rsidRDefault="008776FF" w:rsidP="000B4D46">
            <w:pPr>
              <w:pStyle w:val="ICHeading3"/>
              <w:keepNext w:val="0"/>
            </w:pPr>
            <w:bookmarkStart w:id="54" w:name="PDF2_Recommendations_9877"/>
            <w:bookmarkEnd w:id="54"/>
            <w:r w:rsidRPr="00DD096D">
              <w:t>Recommendation</w:t>
            </w:r>
          </w:p>
          <w:p w14:paraId="0E2893E4" w14:textId="32E44992" w:rsidR="008776FF" w:rsidRPr="00B30613" w:rsidRDefault="008776FF" w:rsidP="00FF1F7D">
            <w:pPr>
              <w:spacing w:after="80"/>
              <w:rPr>
                <w:b/>
                <w:bCs/>
              </w:rPr>
            </w:pPr>
            <w:r w:rsidRPr="00B30613">
              <w:rPr>
                <w:b/>
                <w:bCs/>
              </w:rPr>
              <w:t xml:space="preserve">That Council, having considered all matters as prescribed by the </w:t>
            </w:r>
            <w:r w:rsidRPr="00B30613">
              <w:rPr>
                <w:b/>
                <w:bCs/>
                <w:i/>
              </w:rPr>
              <w:t>Planning and Environment Act 1987,</w:t>
            </w:r>
            <w:r w:rsidRPr="00B30613">
              <w:rPr>
                <w:b/>
                <w:bCs/>
              </w:rPr>
              <w:t xml:space="preserve"> issues a Notice of </w:t>
            </w:r>
            <w:r w:rsidR="00A7485C">
              <w:rPr>
                <w:b/>
                <w:bCs/>
              </w:rPr>
              <w:t>D</w:t>
            </w:r>
            <w:r w:rsidRPr="00B30613">
              <w:rPr>
                <w:b/>
                <w:bCs/>
              </w:rPr>
              <w:t xml:space="preserve">ecision to Grant </w:t>
            </w:r>
            <w:r w:rsidR="00A7485C">
              <w:rPr>
                <w:b/>
                <w:bCs/>
              </w:rPr>
              <w:t>A</w:t>
            </w:r>
            <w:r w:rsidRPr="00B30613">
              <w:rPr>
                <w:b/>
                <w:bCs/>
              </w:rPr>
              <w:t xml:space="preserve">mended </w:t>
            </w:r>
            <w:r w:rsidR="00A7485C">
              <w:rPr>
                <w:b/>
                <w:bCs/>
              </w:rPr>
              <w:t>P</w:t>
            </w:r>
            <w:r w:rsidRPr="00B30613">
              <w:rPr>
                <w:b/>
                <w:bCs/>
              </w:rPr>
              <w:t xml:space="preserve">lanning Permit PA2011338 to Operating Hours to Use and Development of the land for a Landfill, Production of soil and soil products (including composting) and Works associated with those Uses; Use and Development of the land for the purpose of Materials Recycling) Metals and Construction and Demolition Waste); and Construction of a Treatment for Leachate Management at 11 </w:t>
            </w:r>
            <w:proofErr w:type="spellStart"/>
            <w:r w:rsidRPr="00B30613">
              <w:rPr>
                <w:b/>
                <w:bCs/>
              </w:rPr>
              <w:t>Tilleys</w:t>
            </w:r>
            <w:proofErr w:type="spellEnd"/>
            <w:r w:rsidRPr="00B30613">
              <w:rPr>
                <w:b/>
                <w:bCs/>
              </w:rPr>
              <w:t xml:space="preserve"> Road, Maddingley as follows: </w:t>
            </w:r>
          </w:p>
          <w:p w14:paraId="45BE50FE" w14:textId="77777777" w:rsidR="008776FF" w:rsidRPr="00B30613" w:rsidRDefault="008776FF" w:rsidP="00FF1F7D">
            <w:pPr>
              <w:pStyle w:val="ICRecList1"/>
              <w:numPr>
                <w:ilvl w:val="0"/>
                <w:numId w:val="0"/>
              </w:numPr>
              <w:spacing w:after="60"/>
              <w:ind w:left="567" w:hanging="567"/>
              <w:rPr>
                <w:b/>
                <w:bCs/>
              </w:rPr>
            </w:pPr>
            <w:r w:rsidRPr="00B30613">
              <w:rPr>
                <w:b/>
                <w:bCs/>
              </w:rPr>
              <w:t>1.</w:t>
            </w:r>
            <w:r w:rsidRPr="00B30613">
              <w:rPr>
                <w:b/>
                <w:bCs/>
              </w:rPr>
              <w:tab/>
              <w:t xml:space="preserve">Add Condition 1e: </w:t>
            </w:r>
          </w:p>
          <w:p w14:paraId="3135FED6" w14:textId="77777777" w:rsidR="008776FF" w:rsidRPr="00B30613" w:rsidRDefault="008776FF" w:rsidP="000B4D46">
            <w:pPr>
              <w:spacing w:after="80"/>
              <w:ind w:left="567"/>
              <w:rPr>
                <w:b/>
                <w:bCs/>
              </w:rPr>
            </w:pPr>
            <w:r w:rsidRPr="00B30613">
              <w:rPr>
                <w:b/>
                <w:bCs/>
              </w:rPr>
              <w:t>Install gate at the weigh bridge (Gate 2) that will not be opened until 6am.</w:t>
            </w:r>
          </w:p>
          <w:p w14:paraId="7F7E140E" w14:textId="77777777" w:rsidR="008776FF" w:rsidRPr="00B30613" w:rsidRDefault="008776FF" w:rsidP="000B4D46">
            <w:pPr>
              <w:spacing w:after="80"/>
              <w:ind w:left="567"/>
              <w:rPr>
                <w:b/>
                <w:bCs/>
              </w:rPr>
            </w:pPr>
            <w:r w:rsidRPr="00B30613">
              <w:rPr>
                <w:b/>
                <w:bCs/>
              </w:rPr>
              <w:t>Include additional signage to inform drivers lights and engines are to be turned off and restrict passing at weighbridge prior to 6am in locations to the satisfaction of the Responsible Authority.</w:t>
            </w:r>
          </w:p>
          <w:p w14:paraId="22D465C2" w14:textId="77777777" w:rsidR="008776FF" w:rsidRPr="00B30613" w:rsidRDefault="008776FF" w:rsidP="00FF1F7D">
            <w:pPr>
              <w:spacing w:after="60"/>
              <w:ind w:left="567"/>
              <w:rPr>
                <w:b/>
                <w:bCs/>
              </w:rPr>
            </w:pPr>
            <w:r w:rsidRPr="00B30613">
              <w:rPr>
                <w:b/>
                <w:bCs/>
              </w:rPr>
              <w:t>Annotate gates with numbers i.e. Gate 1 opens at 5am and Gate 2 cannot open until 6am.</w:t>
            </w:r>
          </w:p>
          <w:p w14:paraId="495082F1" w14:textId="77777777" w:rsidR="008776FF" w:rsidRPr="00B30613" w:rsidRDefault="008776FF" w:rsidP="00FF1F7D">
            <w:pPr>
              <w:pStyle w:val="ICRecList1"/>
              <w:numPr>
                <w:ilvl w:val="0"/>
                <w:numId w:val="0"/>
              </w:numPr>
              <w:spacing w:before="120" w:after="60"/>
              <w:ind w:left="567" w:hanging="567"/>
              <w:rPr>
                <w:b/>
                <w:bCs/>
              </w:rPr>
            </w:pPr>
            <w:r w:rsidRPr="00B30613">
              <w:rPr>
                <w:b/>
                <w:bCs/>
              </w:rPr>
              <w:t>2.</w:t>
            </w:r>
            <w:r w:rsidRPr="00B30613">
              <w:rPr>
                <w:b/>
                <w:bCs/>
              </w:rPr>
              <w:tab/>
              <w:t xml:space="preserve">Amend Condition 11: </w:t>
            </w:r>
          </w:p>
          <w:p w14:paraId="30BC2B9F" w14:textId="77777777" w:rsidR="008776FF" w:rsidRPr="00B30613" w:rsidRDefault="008776FF" w:rsidP="00FF1F7D">
            <w:pPr>
              <w:ind w:left="567"/>
              <w:rPr>
                <w:b/>
                <w:bCs/>
              </w:rPr>
            </w:pPr>
            <w:r w:rsidRPr="00B30613">
              <w:rPr>
                <w:b/>
                <w:bCs/>
              </w:rPr>
              <w:t xml:space="preserve">Except with the consent of the Responsible Authority in writing, the hours of operation of the uses hereby permitted shall be limited to the following times: </w:t>
            </w:r>
          </w:p>
          <w:p w14:paraId="3DE244F5" w14:textId="77777777" w:rsidR="008776FF" w:rsidRPr="00B30613" w:rsidRDefault="008776FF" w:rsidP="00FF1F7D">
            <w:pPr>
              <w:spacing w:after="60"/>
              <w:ind w:left="567"/>
              <w:rPr>
                <w:b/>
                <w:bCs/>
              </w:rPr>
            </w:pPr>
            <w:r w:rsidRPr="00B30613">
              <w:rPr>
                <w:b/>
                <w:bCs/>
              </w:rPr>
              <w:lastRenderedPageBreak/>
              <w:t xml:space="preserve">Gate 1 at </w:t>
            </w:r>
            <w:proofErr w:type="spellStart"/>
            <w:r w:rsidRPr="00B30613">
              <w:rPr>
                <w:b/>
                <w:bCs/>
              </w:rPr>
              <w:t>Tilleys</w:t>
            </w:r>
            <w:proofErr w:type="spellEnd"/>
            <w:r w:rsidRPr="00B30613">
              <w:rPr>
                <w:b/>
                <w:bCs/>
              </w:rPr>
              <w:t xml:space="preserve"> Road to be opened to allow for vehicles to queue past the first gate and stop at Gate 2 from 5:00am to 6:30pm Monday to Saturday and 7:00am to 12:00pm Sunday (except for emergency vehicles).</w:t>
            </w:r>
          </w:p>
          <w:p w14:paraId="2C7C4ECF" w14:textId="77777777" w:rsidR="008776FF" w:rsidRPr="00B30613" w:rsidRDefault="008776FF" w:rsidP="00FF1F7D">
            <w:pPr>
              <w:spacing w:after="60"/>
              <w:ind w:left="567"/>
              <w:rPr>
                <w:b/>
                <w:bCs/>
              </w:rPr>
            </w:pPr>
            <w:r w:rsidRPr="00B30613">
              <w:rPr>
                <w:b/>
                <w:bCs/>
              </w:rPr>
              <w:t>Gate 2 must not be opened prior to 6:00am Monday to Saturday and 7:00am on Sunday (except for emergency vehicles).</w:t>
            </w:r>
          </w:p>
          <w:p w14:paraId="37E832F1" w14:textId="77777777" w:rsidR="008776FF" w:rsidRPr="00B30613" w:rsidRDefault="008776FF" w:rsidP="00FF1F7D">
            <w:pPr>
              <w:spacing w:after="160"/>
              <w:ind w:left="567"/>
              <w:rPr>
                <w:b/>
                <w:bCs/>
              </w:rPr>
            </w:pPr>
            <w:r w:rsidRPr="00B30613">
              <w:rPr>
                <w:b/>
                <w:bCs/>
              </w:rPr>
              <w:t>Landfill seven days (except public holidays as listed) 6:00am – 6:30pm</w:t>
            </w:r>
          </w:p>
          <w:p w14:paraId="61F715ED" w14:textId="77777777" w:rsidR="008776FF" w:rsidRPr="00B30613" w:rsidRDefault="008776FF" w:rsidP="00FF1F7D">
            <w:pPr>
              <w:spacing w:after="40"/>
              <w:ind w:left="567"/>
              <w:rPr>
                <w:b/>
                <w:bCs/>
              </w:rPr>
            </w:pPr>
            <w:r w:rsidRPr="00B30613">
              <w:rPr>
                <w:b/>
                <w:bCs/>
              </w:rPr>
              <w:t>Materials recycling and production of soil and soil products:</w:t>
            </w:r>
          </w:p>
          <w:p w14:paraId="5F10FEC9" w14:textId="77777777" w:rsidR="008776FF" w:rsidRPr="00B30613" w:rsidRDefault="008776FF" w:rsidP="00FF1F7D">
            <w:pPr>
              <w:spacing w:after="40"/>
              <w:ind w:left="567"/>
              <w:rPr>
                <w:b/>
                <w:bCs/>
              </w:rPr>
            </w:pPr>
            <w:r w:rsidRPr="00B30613">
              <w:rPr>
                <w:b/>
                <w:bCs/>
              </w:rPr>
              <w:t>Monday to Friday 6:00am – 6:30pm</w:t>
            </w:r>
          </w:p>
          <w:p w14:paraId="2A0B4F1F" w14:textId="77777777" w:rsidR="008776FF" w:rsidRPr="00B30613" w:rsidRDefault="008776FF" w:rsidP="00FF1F7D">
            <w:pPr>
              <w:spacing w:after="40"/>
              <w:ind w:left="567"/>
              <w:rPr>
                <w:b/>
                <w:bCs/>
              </w:rPr>
            </w:pPr>
            <w:r w:rsidRPr="00B30613">
              <w:rPr>
                <w:b/>
                <w:bCs/>
              </w:rPr>
              <w:t>Saturday 6:00am – 1:00pm</w:t>
            </w:r>
          </w:p>
          <w:p w14:paraId="0EE71389" w14:textId="77777777" w:rsidR="008776FF" w:rsidRPr="00B30613" w:rsidRDefault="008776FF" w:rsidP="00FF1F7D">
            <w:pPr>
              <w:spacing w:after="40"/>
              <w:ind w:left="567"/>
              <w:rPr>
                <w:b/>
                <w:bCs/>
              </w:rPr>
            </w:pPr>
            <w:r w:rsidRPr="00B30613">
              <w:rPr>
                <w:b/>
                <w:bCs/>
              </w:rPr>
              <w:t>Sunday 7:00am – 12:00pm</w:t>
            </w:r>
          </w:p>
          <w:p w14:paraId="51E515E2" w14:textId="77777777" w:rsidR="008776FF" w:rsidRDefault="008776FF" w:rsidP="00FF1F7D">
            <w:pPr>
              <w:spacing w:after="40"/>
              <w:ind w:left="567"/>
            </w:pPr>
            <w:r w:rsidRPr="00B30613">
              <w:rPr>
                <w:b/>
                <w:bCs/>
              </w:rPr>
              <w:t>Public Holidays – no activities are to be undertaken on the site on Good Friday, Easter Sunday or Christmas Day.</w:t>
            </w:r>
            <w:r>
              <w:t xml:space="preserve"> </w:t>
            </w:r>
          </w:p>
        </w:tc>
      </w:tr>
    </w:tbl>
    <w:p w14:paraId="01A3B362" w14:textId="77777777" w:rsidR="008776FF" w:rsidRDefault="008776FF" w:rsidP="008776FF">
      <w:pPr>
        <w:spacing w:after="0"/>
        <w:rPr>
          <w:b/>
        </w:rPr>
      </w:pPr>
    </w:p>
    <w:p w14:paraId="00256D61" w14:textId="77777777" w:rsidR="008776FF" w:rsidRPr="00B30613" w:rsidRDefault="008776FF" w:rsidP="008776FF">
      <w:pPr>
        <w:rPr>
          <w:sz w:val="8"/>
          <w:szCs w:val="8"/>
        </w:rPr>
      </w:pPr>
    </w:p>
    <w:tbl>
      <w:tblPr>
        <w:tblStyle w:val="TableGrid"/>
        <w:tblW w:w="0" w:type="auto"/>
        <w:tblInd w:w="108" w:type="dxa"/>
        <w:tblLook w:val="04A0" w:firstRow="1" w:lastRow="0" w:firstColumn="1" w:lastColumn="0" w:noHBand="0" w:noVBand="1"/>
      </w:tblPr>
      <w:tblGrid>
        <w:gridCol w:w="4819"/>
        <w:gridCol w:w="4820"/>
      </w:tblGrid>
      <w:tr w:rsidR="008776FF" w14:paraId="0F8BD945" w14:textId="77777777" w:rsidTr="00FF1F7D">
        <w:tc>
          <w:tcPr>
            <w:tcW w:w="9639" w:type="dxa"/>
            <w:gridSpan w:val="2"/>
          </w:tcPr>
          <w:p w14:paraId="36E1CD40" w14:textId="77777777" w:rsidR="008776FF" w:rsidRPr="00EB218D" w:rsidRDefault="008776FF" w:rsidP="00FF1F7D">
            <w:pPr>
              <w:pStyle w:val="ICHeading3"/>
              <w:spacing w:before="60" w:after="60"/>
            </w:pPr>
            <w:r>
              <w:t>Public Consultation</w:t>
            </w:r>
          </w:p>
        </w:tc>
      </w:tr>
      <w:tr w:rsidR="008776FF" w14:paraId="2A7960E4" w14:textId="77777777" w:rsidTr="00FF1F7D">
        <w:tc>
          <w:tcPr>
            <w:tcW w:w="4819" w:type="dxa"/>
          </w:tcPr>
          <w:p w14:paraId="031ADEF2" w14:textId="77777777" w:rsidR="008776FF" w:rsidRPr="00D04B48" w:rsidRDefault="008776FF" w:rsidP="00FF1F7D">
            <w:r w:rsidRPr="00D04B48">
              <w:t>Was the application advertised?</w:t>
            </w:r>
          </w:p>
        </w:tc>
        <w:tc>
          <w:tcPr>
            <w:tcW w:w="4820" w:type="dxa"/>
          </w:tcPr>
          <w:p w14:paraId="38E7AA34" w14:textId="77777777" w:rsidR="008776FF" w:rsidRDefault="008776FF" w:rsidP="00FF1F7D">
            <w:pPr>
              <w:spacing w:before="60" w:after="60"/>
            </w:pPr>
            <w:r>
              <w:t>Yes, letters to surrounding properties, and newspaper advertisement.</w:t>
            </w:r>
          </w:p>
        </w:tc>
      </w:tr>
      <w:tr w:rsidR="008776FF" w14:paraId="301FE1DF" w14:textId="77777777" w:rsidTr="00FF1F7D">
        <w:tc>
          <w:tcPr>
            <w:tcW w:w="4819" w:type="dxa"/>
          </w:tcPr>
          <w:p w14:paraId="0D86C6B3" w14:textId="77777777" w:rsidR="008776FF" w:rsidRPr="00D04B48" w:rsidRDefault="008776FF" w:rsidP="00FF1F7D">
            <w:r w:rsidRPr="00D04B48">
              <w:t>Notice</w:t>
            </w:r>
            <w:r>
              <w:t>s</w:t>
            </w:r>
            <w:r w:rsidRPr="00D04B48">
              <w:t xml:space="preserve"> on </w:t>
            </w:r>
            <w:r>
              <w:t>s</w:t>
            </w:r>
            <w:r w:rsidRPr="00D04B48">
              <w:t xml:space="preserve">ite: </w:t>
            </w:r>
          </w:p>
        </w:tc>
        <w:tc>
          <w:tcPr>
            <w:tcW w:w="4820" w:type="dxa"/>
          </w:tcPr>
          <w:p w14:paraId="06817987" w14:textId="77777777" w:rsidR="008776FF" w:rsidRDefault="008776FF" w:rsidP="00FF1F7D">
            <w:pPr>
              <w:spacing w:before="60" w:after="60"/>
            </w:pPr>
            <w:r>
              <w:t>Nil.</w:t>
            </w:r>
          </w:p>
        </w:tc>
      </w:tr>
      <w:tr w:rsidR="008776FF" w14:paraId="2A9CB0BD" w14:textId="77777777" w:rsidTr="00FF1F7D">
        <w:tc>
          <w:tcPr>
            <w:tcW w:w="4819" w:type="dxa"/>
          </w:tcPr>
          <w:p w14:paraId="5228F9D5" w14:textId="77777777" w:rsidR="008776FF" w:rsidRPr="00D04B48" w:rsidRDefault="008776FF" w:rsidP="00FF1F7D">
            <w:r w:rsidRPr="00D04B48">
              <w:t xml:space="preserve">Notice in Moorabool Newspaper: </w:t>
            </w:r>
          </w:p>
        </w:tc>
        <w:tc>
          <w:tcPr>
            <w:tcW w:w="4820" w:type="dxa"/>
          </w:tcPr>
          <w:p w14:paraId="090547B5" w14:textId="77777777" w:rsidR="008776FF" w:rsidRDefault="008776FF" w:rsidP="00FF1F7D">
            <w:pPr>
              <w:spacing w:before="60" w:after="60"/>
            </w:pPr>
            <w:r>
              <w:t>Yes.</w:t>
            </w:r>
          </w:p>
        </w:tc>
      </w:tr>
      <w:tr w:rsidR="008776FF" w14:paraId="641CCCD5" w14:textId="77777777" w:rsidTr="00FF1F7D">
        <w:tc>
          <w:tcPr>
            <w:tcW w:w="4819" w:type="dxa"/>
          </w:tcPr>
          <w:p w14:paraId="58350F29" w14:textId="77777777" w:rsidR="008776FF" w:rsidRPr="00D04B48" w:rsidRDefault="008776FF" w:rsidP="00FF1F7D">
            <w:r w:rsidRPr="00D04B48">
              <w:t xml:space="preserve">Number of </w:t>
            </w:r>
            <w:r>
              <w:t>o</w:t>
            </w:r>
            <w:r w:rsidRPr="00D04B48">
              <w:t xml:space="preserve">bjections: </w:t>
            </w:r>
          </w:p>
        </w:tc>
        <w:tc>
          <w:tcPr>
            <w:tcW w:w="4820" w:type="dxa"/>
          </w:tcPr>
          <w:p w14:paraId="06938332" w14:textId="77777777" w:rsidR="008776FF" w:rsidRDefault="008776FF" w:rsidP="00FF1F7D">
            <w:pPr>
              <w:spacing w:before="60" w:after="60"/>
            </w:pPr>
            <w:r>
              <w:t>46.</w:t>
            </w:r>
          </w:p>
        </w:tc>
      </w:tr>
      <w:tr w:rsidR="008776FF" w14:paraId="0F5AD229" w14:textId="77777777" w:rsidTr="00FF1F7D">
        <w:tc>
          <w:tcPr>
            <w:tcW w:w="4819" w:type="dxa"/>
          </w:tcPr>
          <w:p w14:paraId="3FEB0602" w14:textId="77777777" w:rsidR="008776FF" w:rsidRPr="00D04B48" w:rsidRDefault="008776FF" w:rsidP="00FF1F7D">
            <w:r w:rsidRPr="00D04B48">
              <w:t xml:space="preserve">Consultation </w:t>
            </w:r>
            <w:r>
              <w:t>m</w:t>
            </w:r>
            <w:r w:rsidRPr="00D04B48">
              <w:t xml:space="preserve">eeting: </w:t>
            </w:r>
          </w:p>
        </w:tc>
        <w:tc>
          <w:tcPr>
            <w:tcW w:w="4820" w:type="dxa"/>
          </w:tcPr>
          <w:p w14:paraId="36525384" w14:textId="77777777" w:rsidR="008776FF" w:rsidRDefault="008776FF" w:rsidP="00FF1F7D">
            <w:pPr>
              <w:spacing w:before="60" w:after="60"/>
            </w:pPr>
            <w:r>
              <w:t xml:space="preserve">No consultation meeting undertaken.  </w:t>
            </w:r>
          </w:p>
        </w:tc>
      </w:tr>
    </w:tbl>
    <w:p w14:paraId="2A3D3541" w14:textId="77777777" w:rsidR="008776FF" w:rsidRPr="00B12A0F" w:rsidRDefault="008776FF" w:rsidP="008776FF">
      <w:pPr>
        <w:pStyle w:val="ICHeading3"/>
        <w:spacing w:before="200"/>
      </w:pPr>
      <w:r>
        <w:t>Policy Implications</w:t>
      </w:r>
    </w:p>
    <w:p w14:paraId="0930C799" w14:textId="77777777" w:rsidR="008776FF" w:rsidRDefault="008776FF" w:rsidP="008776FF">
      <w:r>
        <w:t>The Council Plan 2017-2021 provides as follows:</w:t>
      </w:r>
    </w:p>
    <w:p w14:paraId="2F65E8EA" w14:textId="77777777" w:rsidR="008776FF" w:rsidRPr="00E559B8" w:rsidRDefault="008776FF" w:rsidP="008776FF">
      <w:pPr>
        <w:tabs>
          <w:tab w:val="left" w:pos="2835"/>
        </w:tabs>
        <w:rPr>
          <w:b/>
        </w:rPr>
      </w:pPr>
      <w:r>
        <w:rPr>
          <w:b/>
        </w:rPr>
        <w:t>Strategic Objective</w:t>
      </w:r>
      <w:r>
        <w:rPr>
          <w:b/>
        </w:rPr>
        <w:tab/>
        <w:t xml:space="preserve"> 3: Stimulating Economic Development</w:t>
      </w:r>
    </w:p>
    <w:p w14:paraId="73A5128D" w14:textId="77777777" w:rsidR="008776FF" w:rsidRPr="00E559B8" w:rsidRDefault="008776FF" w:rsidP="008776FF">
      <w:pPr>
        <w:tabs>
          <w:tab w:val="left" w:pos="2835"/>
        </w:tabs>
        <w:rPr>
          <w:b/>
        </w:rPr>
      </w:pPr>
      <w:r>
        <w:rPr>
          <w:b/>
        </w:rPr>
        <w:t>Context</w:t>
      </w:r>
      <w:r>
        <w:rPr>
          <w:b/>
        </w:rPr>
        <w:tab/>
        <w:t xml:space="preserve"> 3A: Land Use Planning</w:t>
      </w:r>
    </w:p>
    <w:p w14:paraId="1EC5983F" w14:textId="77777777" w:rsidR="008776FF" w:rsidRDefault="008776FF" w:rsidP="008776FF">
      <w:r>
        <w:t>The proposal is not provided for in the Council Plan 2017-2021.</w:t>
      </w:r>
    </w:p>
    <w:p w14:paraId="1D6E6774" w14:textId="77777777" w:rsidR="008776FF" w:rsidRPr="00B12A0F" w:rsidRDefault="008776FF" w:rsidP="008776FF">
      <w:pPr>
        <w:pStyle w:val="ICHeading3"/>
        <w:spacing w:before="200"/>
      </w:pPr>
      <w:r>
        <w:t>Victorian Charter of Human Rights &amp; Responsibilities Act 2006</w:t>
      </w:r>
    </w:p>
    <w:p w14:paraId="2F839A51" w14:textId="77777777" w:rsidR="008776FF" w:rsidRDefault="008776FF" w:rsidP="008776F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6C3F2B6" w14:textId="77777777" w:rsidR="008776FF" w:rsidRPr="00B12A0F" w:rsidRDefault="008776FF" w:rsidP="008776FF">
      <w:pPr>
        <w:pStyle w:val="ICHeading3"/>
        <w:spacing w:before="200"/>
      </w:pPr>
      <w:r>
        <w:t>Officer’s Declaration of Conflict of Interests</w:t>
      </w:r>
    </w:p>
    <w:p w14:paraId="06430F6E" w14:textId="77777777" w:rsidR="008776FF" w:rsidRDefault="008776FF" w:rsidP="008776FF">
      <w:r>
        <w:t xml:space="preserve">Under section 130 of the </w:t>
      </w:r>
      <w:r w:rsidRPr="009E4409">
        <w:rPr>
          <w:i/>
          <w:iCs/>
        </w:rPr>
        <w:t>Local Government Act 2020</w:t>
      </w:r>
      <w:r>
        <w:t>, officers providing advice to Council must disclose any interests, including the type of interest.</w:t>
      </w:r>
    </w:p>
    <w:p w14:paraId="55B3A43C" w14:textId="77777777" w:rsidR="008776FF" w:rsidRPr="00E36B2C" w:rsidRDefault="008776FF" w:rsidP="008776FF">
      <w:pPr>
        <w:spacing w:after="40"/>
        <w:rPr>
          <w:i/>
        </w:rPr>
      </w:pPr>
      <w:r>
        <w:rPr>
          <w:i/>
        </w:rPr>
        <w:t>Executive</w:t>
      </w:r>
      <w:r w:rsidRPr="00E36B2C">
        <w:rPr>
          <w:i/>
        </w:rPr>
        <w:t xml:space="preserve"> Manager – </w:t>
      </w:r>
      <w:r>
        <w:rPr>
          <w:i/>
        </w:rPr>
        <w:t>Henry Bezuidenhout</w:t>
      </w:r>
    </w:p>
    <w:p w14:paraId="67B07141" w14:textId="77777777" w:rsidR="008776FF" w:rsidRDefault="008776FF" w:rsidP="008776FF">
      <w:pPr>
        <w:spacing w:after="40"/>
      </w:pPr>
      <w:r>
        <w:t>In providing this advice to Council as the Executive Manager, I have no interests to disclose in this report.</w:t>
      </w:r>
    </w:p>
    <w:p w14:paraId="76F5B42F" w14:textId="77777777" w:rsidR="008776FF" w:rsidRPr="00E36B2C" w:rsidRDefault="008776FF" w:rsidP="008776FF">
      <w:pPr>
        <w:spacing w:after="40"/>
        <w:rPr>
          <w:i/>
        </w:rPr>
      </w:pPr>
      <w:r w:rsidRPr="00E36B2C">
        <w:rPr>
          <w:i/>
        </w:rPr>
        <w:t xml:space="preserve">Author – </w:t>
      </w:r>
      <w:r>
        <w:rPr>
          <w:i/>
        </w:rPr>
        <w:t xml:space="preserve">Jyoti Makan </w:t>
      </w:r>
    </w:p>
    <w:p w14:paraId="4B0E6CA7" w14:textId="77777777" w:rsidR="008776FF" w:rsidRDefault="008776FF" w:rsidP="008776FF">
      <w:r>
        <w:t xml:space="preserve">In providing this advice to Council as the Author, I have no interests to disclose in this report. </w:t>
      </w:r>
    </w:p>
    <w:p w14:paraId="036B2CFF" w14:textId="77777777" w:rsidR="008776FF" w:rsidRPr="00B12A0F" w:rsidRDefault="008776FF" w:rsidP="008776FF">
      <w:pPr>
        <w:pStyle w:val="ICHeading3"/>
      </w:pPr>
      <w:r>
        <w:lastRenderedPageBreak/>
        <w:t>Executive Summary</w:t>
      </w:r>
    </w:p>
    <w:tbl>
      <w:tblPr>
        <w:tblStyle w:val="TableGrid"/>
        <w:tblW w:w="9498" w:type="dxa"/>
        <w:tblInd w:w="108" w:type="dxa"/>
        <w:tblLook w:val="04A0" w:firstRow="1" w:lastRow="0" w:firstColumn="1" w:lastColumn="0" w:noHBand="0" w:noVBand="1"/>
      </w:tblPr>
      <w:tblGrid>
        <w:gridCol w:w="4253"/>
        <w:gridCol w:w="5245"/>
      </w:tblGrid>
      <w:tr w:rsidR="008776FF" w14:paraId="024546C0" w14:textId="77777777" w:rsidTr="00FF1F7D">
        <w:tc>
          <w:tcPr>
            <w:tcW w:w="4253" w:type="dxa"/>
          </w:tcPr>
          <w:p w14:paraId="41A9DC72" w14:textId="77777777" w:rsidR="008776FF" w:rsidRDefault="008776FF" w:rsidP="00FF1F7D">
            <w:pPr>
              <w:spacing w:before="60" w:after="60"/>
              <w:jc w:val="left"/>
            </w:pPr>
            <w:r w:rsidRPr="00C5127D">
              <w:t xml:space="preserve">Application </w:t>
            </w:r>
            <w:r>
              <w:t>r</w:t>
            </w:r>
            <w:r w:rsidRPr="00C5127D">
              <w:t>eferred?</w:t>
            </w:r>
          </w:p>
        </w:tc>
        <w:tc>
          <w:tcPr>
            <w:tcW w:w="5245" w:type="dxa"/>
          </w:tcPr>
          <w:p w14:paraId="2C7AE8E4" w14:textId="77777777" w:rsidR="008776FF" w:rsidRDefault="008776FF" w:rsidP="00FF1F7D">
            <w:pPr>
              <w:spacing w:before="60" w:after="60"/>
              <w:jc w:val="left"/>
            </w:pPr>
            <w:r>
              <w:t>Referred to Council’s Infrastructure, Connected Communities, Environmental Management, Strategic Planning, Major Developments, Department of Transport, Department of Jobs, Precincts and Regions (DJPR), Environmental Protection Authority (EPA), Melbourne Water and Sustainability Victoria.</w:t>
            </w:r>
          </w:p>
        </w:tc>
      </w:tr>
      <w:tr w:rsidR="008776FF" w14:paraId="35D1A9ED" w14:textId="77777777" w:rsidTr="00FF1F7D">
        <w:tc>
          <w:tcPr>
            <w:tcW w:w="4253" w:type="dxa"/>
          </w:tcPr>
          <w:p w14:paraId="36B7F803" w14:textId="77777777" w:rsidR="008776FF" w:rsidRDefault="008776FF" w:rsidP="00FF1F7D">
            <w:pPr>
              <w:spacing w:before="60" w:after="60"/>
              <w:jc w:val="left"/>
            </w:pPr>
            <w:r w:rsidRPr="00C5127D">
              <w:t>Any issues raised in referral responses?</w:t>
            </w:r>
          </w:p>
        </w:tc>
        <w:tc>
          <w:tcPr>
            <w:tcW w:w="5245" w:type="dxa"/>
          </w:tcPr>
          <w:p w14:paraId="4AB250C6" w14:textId="77777777" w:rsidR="008776FF" w:rsidRDefault="008776FF" w:rsidP="00FF1F7D">
            <w:pPr>
              <w:spacing w:before="60" w:after="60"/>
              <w:jc w:val="left"/>
            </w:pPr>
            <w:r>
              <w:t xml:space="preserve">Vehicle queuing concerns, enforcements orders, uncovered trucks.  </w:t>
            </w:r>
          </w:p>
        </w:tc>
      </w:tr>
      <w:tr w:rsidR="008776FF" w14:paraId="44D656FE" w14:textId="77777777" w:rsidTr="00FF1F7D">
        <w:tc>
          <w:tcPr>
            <w:tcW w:w="4253" w:type="dxa"/>
          </w:tcPr>
          <w:p w14:paraId="4770B573" w14:textId="77777777" w:rsidR="008776FF" w:rsidRDefault="008776FF" w:rsidP="00FF1F7D">
            <w:pPr>
              <w:spacing w:before="60" w:after="60"/>
              <w:jc w:val="left"/>
            </w:pPr>
            <w:r w:rsidRPr="00C5127D">
              <w:t>Preliminary concerns?</w:t>
            </w:r>
          </w:p>
        </w:tc>
        <w:tc>
          <w:tcPr>
            <w:tcW w:w="5245" w:type="dxa"/>
          </w:tcPr>
          <w:p w14:paraId="49EDDA23" w14:textId="77777777" w:rsidR="008776FF" w:rsidRDefault="008776FF" w:rsidP="00FF1F7D">
            <w:pPr>
              <w:spacing w:before="60" w:after="60"/>
              <w:jc w:val="left"/>
            </w:pPr>
            <w:r>
              <w:t xml:space="preserve">Vehicle queuing and uncovered trucks – impact on amenity.  </w:t>
            </w:r>
          </w:p>
        </w:tc>
      </w:tr>
      <w:tr w:rsidR="008776FF" w14:paraId="5721A21B" w14:textId="77777777" w:rsidTr="00FF1F7D">
        <w:tc>
          <w:tcPr>
            <w:tcW w:w="4253" w:type="dxa"/>
          </w:tcPr>
          <w:p w14:paraId="6DD425CA" w14:textId="77777777" w:rsidR="008776FF" w:rsidRDefault="008776FF" w:rsidP="00FF1F7D">
            <w:pPr>
              <w:spacing w:before="60" w:after="60"/>
              <w:jc w:val="left"/>
            </w:pPr>
            <w:r w:rsidRPr="00C5127D">
              <w:t>Any discussions with applicant regarding concerns?</w:t>
            </w:r>
          </w:p>
        </w:tc>
        <w:tc>
          <w:tcPr>
            <w:tcW w:w="5245" w:type="dxa"/>
          </w:tcPr>
          <w:p w14:paraId="7EBA9636" w14:textId="77777777" w:rsidR="008776FF" w:rsidRDefault="008776FF" w:rsidP="00FF1F7D">
            <w:pPr>
              <w:spacing w:before="60" w:after="60"/>
              <w:jc w:val="left"/>
            </w:pPr>
            <w:r>
              <w:t>A Request for Further Information (RFI) was sent to the applicant.</w:t>
            </w:r>
          </w:p>
        </w:tc>
      </w:tr>
      <w:tr w:rsidR="008776FF" w14:paraId="5B9D65DC" w14:textId="77777777" w:rsidTr="00FF1F7D">
        <w:tc>
          <w:tcPr>
            <w:tcW w:w="4253" w:type="dxa"/>
          </w:tcPr>
          <w:p w14:paraId="4054D5D4" w14:textId="77777777" w:rsidR="008776FF" w:rsidRDefault="008776FF" w:rsidP="00FF1F7D">
            <w:pPr>
              <w:spacing w:before="60" w:after="60"/>
              <w:jc w:val="left"/>
            </w:pPr>
            <w:r w:rsidRPr="00C5127D">
              <w:t>Any changes made to the application since being lodged?</w:t>
            </w:r>
          </w:p>
        </w:tc>
        <w:tc>
          <w:tcPr>
            <w:tcW w:w="5245" w:type="dxa"/>
          </w:tcPr>
          <w:p w14:paraId="119BEEB3" w14:textId="77777777" w:rsidR="008776FF" w:rsidRPr="0081221C" w:rsidRDefault="008776FF" w:rsidP="00FF1F7D">
            <w:pPr>
              <w:spacing w:before="60" w:after="60"/>
              <w:jc w:val="left"/>
            </w:pPr>
            <w:r>
              <w:t>The RFI response provided that only Condition 11 be amended to change the times on the permit to allow the vehicles to queue from 5:00am to avoid traffic congestion and vehicle queuing overflows onto the main road</w:t>
            </w:r>
            <w:r w:rsidRPr="0081221C">
              <w:t xml:space="preserve">.  The planning permit allows for a 6:00am start however the applicant has requested to queue one hour earlier Monday to Saturday.  </w:t>
            </w:r>
          </w:p>
          <w:p w14:paraId="262103D9" w14:textId="77777777" w:rsidR="008776FF" w:rsidRDefault="008776FF" w:rsidP="00FF1F7D">
            <w:pPr>
              <w:spacing w:before="60" w:after="60"/>
              <w:jc w:val="left"/>
            </w:pPr>
            <w:r w:rsidRPr="0081221C">
              <w:t>The initial application also included an amendment to Condition 15 relating to allowing uncovered trucks. This request was removed from the application upon receipt of the further information response.</w:t>
            </w:r>
            <w:r>
              <w:t xml:space="preserve">  </w:t>
            </w:r>
          </w:p>
        </w:tc>
      </w:tr>
      <w:tr w:rsidR="008776FF" w14:paraId="4B2B0FFB" w14:textId="77777777" w:rsidTr="00FF1F7D">
        <w:tc>
          <w:tcPr>
            <w:tcW w:w="4253" w:type="dxa"/>
          </w:tcPr>
          <w:p w14:paraId="40599472" w14:textId="77777777" w:rsidR="008776FF" w:rsidRDefault="008776FF" w:rsidP="00FF1F7D">
            <w:pPr>
              <w:spacing w:before="60" w:after="60"/>
              <w:jc w:val="left"/>
            </w:pPr>
            <w:r w:rsidRPr="00C5127D">
              <w:t>Brief history.</w:t>
            </w:r>
          </w:p>
        </w:tc>
        <w:tc>
          <w:tcPr>
            <w:tcW w:w="5245" w:type="dxa"/>
          </w:tcPr>
          <w:p w14:paraId="47A0A5FE" w14:textId="77777777" w:rsidR="008776FF" w:rsidRDefault="008776FF" w:rsidP="00FF1F7D">
            <w:pPr>
              <w:spacing w:before="60" w:after="60"/>
              <w:jc w:val="left"/>
            </w:pPr>
            <w:r>
              <w:t xml:space="preserve">In 1949 the Maddingley site was opened for mining of brown coal.  In 1978 the Commission of Public Health issued a permit to dispose waste on the site.  </w:t>
            </w:r>
          </w:p>
          <w:p w14:paraId="790CCD2C" w14:textId="77777777" w:rsidR="008776FF" w:rsidRDefault="008776FF" w:rsidP="00FF1F7D">
            <w:pPr>
              <w:spacing w:before="60" w:after="60"/>
              <w:jc w:val="left"/>
            </w:pPr>
            <w:r w:rsidRPr="0081221C">
              <w:t>Various applications have been applied for since which has resulted in the site being identified as a hub of State Significance based on its ability to accept shredder flock.</w:t>
            </w:r>
            <w:r w:rsidRPr="002B30E9">
              <w:t xml:space="preserve"> </w:t>
            </w:r>
          </w:p>
          <w:p w14:paraId="7B281142" w14:textId="77777777" w:rsidR="008776FF" w:rsidRDefault="008776FF" w:rsidP="00FF1F7D">
            <w:pPr>
              <w:spacing w:before="60" w:after="60"/>
              <w:jc w:val="left"/>
            </w:pPr>
            <w:r w:rsidRPr="002B30E9">
              <w:t>In 2014</w:t>
            </w:r>
            <w:r>
              <w:t xml:space="preserve"> an application to amend existing permits on site and to add green composting was issued – PA2011338 -01.</w:t>
            </w:r>
          </w:p>
        </w:tc>
      </w:tr>
      <w:tr w:rsidR="008776FF" w14:paraId="0C15DF68" w14:textId="77777777" w:rsidTr="00FF1F7D">
        <w:tc>
          <w:tcPr>
            <w:tcW w:w="4253" w:type="dxa"/>
          </w:tcPr>
          <w:p w14:paraId="4E10E587" w14:textId="77777777" w:rsidR="008776FF" w:rsidRDefault="008776FF" w:rsidP="00FF1F7D">
            <w:pPr>
              <w:spacing w:before="60" w:after="60"/>
              <w:jc w:val="left"/>
            </w:pPr>
            <w:r w:rsidRPr="00C5127D">
              <w:t>Previous applications for the site?</w:t>
            </w:r>
          </w:p>
        </w:tc>
        <w:tc>
          <w:tcPr>
            <w:tcW w:w="5245" w:type="dxa"/>
          </w:tcPr>
          <w:p w14:paraId="7942419C" w14:textId="77777777" w:rsidR="008776FF" w:rsidRDefault="008776FF" w:rsidP="00FF1F7D">
            <w:pPr>
              <w:autoSpaceDE w:val="0"/>
              <w:autoSpaceDN w:val="0"/>
              <w:adjustRightInd w:val="0"/>
              <w:rPr>
                <w:rFonts w:cs="Arial"/>
              </w:rPr>
            </w:pPr>
            <w:r>
              <w:rPr>
                <w:rFonts w:cs="Arial"/>
              </w:rPr>
              <w:t>Historically the site was operating under a number of separate permits:</w:t>
            </w:r>
          </w:p>
          <w:p w14:paraId="7DDBE824" w14:textId="77777777" w:rsidR="008776FF" w:rsidRPr="00F041D4" w:rsidRDefault="008776FF" w:rsidP="00FF1F7D">
            <w:pPr>
              <w:autoSpaceDE w:val="0"/>
              <w:autoSpaceDN w:val="0"/>
              <w:adjustRightInd w:val="0"/>
              <w:spacing w:after="0"/>
              <w:ind w:left="606" w:hanging="567"/>
              <w:jc w:val="left"/>
              <w:rPr>
                <w:rFonts w:cs="Arial"/>
              </w:rPr>
            </w:pPr>
            <w:r>
              <w:rPr>
                <w:rFonts w:eastAsia="Calibri" w:cs="Arial"/>
              </w:rPr>
              <w:t>a)</w:t>
            </w:r>
            <w:r>
              <w:rPr>
                <w:rFonts w:eastAsia="Calibri" w:cs="Arial"/>
              </w:rPr>
              <w:tab/>
            </w:r>
            <w:r w:rsidRPr="00F041D4">
              <w:rPr>
                <w:rFonts w:cs="Arial"/>
              </w:rPr>
              <w:t>PA70/78</w:t>
            </w:r>
          </w:p>
          <w:p w14:paraId="7865B1A0" w14:textId="77777777" w:rsidR="008776FF" w:rsidRPr="00F041D4" w:rsidRDefault="008776FF" w:rsidP="00FF1F7D">
            <w:pPr>
              <w:autoSpaceDE w:val="0"/>
              <w:autoSpaceDN w:val="0"/>
              <w:adjustRightInd w:val="0"/>
              <w:spacing w:after="0"/>
              <w:ind w:left="606" w:hanging="567"/>
              <w:jc w:val="left"/>
              <w:rPr>
                <w:rFonts w:cs="Arial"/>
              </w:rPr>
            </w:pPr>
            <w:r>
              <w:rPr>
                <w:rFonts w:eastAsia="Calibri" w:cs="Arial"/>
              </w:rPr>
              <w:t>b)</w:t>
            </w:r>
            <w:r>
              <w:rPr>
                <w:rFonts w:eastAsia="Calibri" w:cs="Arial"/>
              </w:rPr>
              <w:tab/>
            </w:r>
            <w:r w:rsidRPr="00F041D4">
              <w:rPr>
                <w:rFonts w:cs="Arial"/>
              </w:rPr>
              <w:t>PA79/82</w:t>
            </w:r>
          </w:p>
          <w:p w14:paraId="705C2D66" w14:textId="77777777" w:rsidR="008776FF" w:rsidRPr="00F041D4" w:rsidRDefault="008776FF" w:rsidP="00FF1F7D">
            <w:pPr>
              <w:autoSpaceDE w:val="0"/>
              <w:autoSpaceDN w:val="0"/>
              <w:adjustRightInd w:val="0"/>
              <w:spacing w:after="0"/>
              <w:ind w:left="606" w:hanging="567"/>
              <w:jc w:val="left"/>
              <w:rPr>
                <w:rFonts w:cs="Arial"/>
              </w:rPr>
            </w:pPr>
            <w:r>
              <w:rPr>
                <w:rFonts w:eastAsia="Calibri" w:cs="Arial"/>
              </w:rPr>
              <w:t>c)</w:t>
            </w:r>
            <w:r>
              <w:rPr>
                <w:rFonts w:eastAsia="Calibri" w:cs="Arial"/>
              </w:rPr>
              <w:tab/>
            </w:r>
            <w:r w:rsidRPr="00F041D4">
              <w:rPr>
                <w:rFonts w:cs="Arial"/>
              </w:rPr>
              <w:t>PA36/86</w:t>
            </w:r>
          </w:p>
          <w:p w14:paraId="1B46A003" w14:textId="77777777" w:rsidR="008776FF" w:rsidRPr="00F041D4" w:rsidRDefault="008776FF" w:rsidP="00FF1F7D">
            <w:pPr>
              <w:autoSpaceDE w:val="0"/>
              <w:autoSpaceDN w:val="0"/>
              <w:adjustRightInd w:val="0"/>
              <w:spacing w:after="0"/>
              <w:ind w:left="606" w:hanging="567"/>
              <w:jc w:val="left"/>
              <w:rPr>
                <w:rFonts w:cs="Arial"/>
              </w:rPr>
            </w:pPr>
            <w:r>
              <w:rPr>
                <w:rFonts w:eastAsia="Calibri" w:cs="Arial"/>
              </w:rPr>
              <w:t>d)</w:t>
            </w:r>
            <w:r>
              <w:rPr>
                <w:rFonts w:eastAsia="Calibri" w:cs="Arial"/>
              </w:rPr>
              <w:tab/>
            </w:r>
            <w:r w:rsidRPr="00F041D4">
              <w:rPr>
                <w:rFonts w:cs="Arial"/>
              </w:rPr>
              <w:t>PA02/93</w:t>
            </w:r>
          </w:p>
          <w:p w14:paraId="7F755399" w14:textId="77777777" w:rsidR="008776FF" w:rsidRPr="00F041D4" w:rsidRDefault="008776FF" w:rsidP="00FF1F7D">
            <w:pPr>
              <w:autoSpaceDE w:val="0"/>
              <w:autoSpaceDN w:val="0"/>
              <w:adjustRightInd w:val="0"/>
              <w:spacing w:after="0"/>
              <w:ind w:left="606" w:hanging="567"/>
              <w:jc w:val="left"/>
              <w:rPr>
                <w:rFonts w:cs="Arial"/>
              </w:rPr>
            </w:pPr>
            <w:r w:rsidRPr="00D4023D">
              <w:rPr>
                <w:rFonts w:eastAsia="Calibri" w:cs="Arial"/>
              </w:rPr>
              <w:t>e)</w:t>
            </w:r>
            <w:r w:rsidRPr="00D4023D">
              <w:rPr>
                <w:rFonts w:eastAsia="Calibri" w:cs="Arial"/>
              </w:rPr>
              <w:tab/>
            </w:r>
            <w:r w:rsidRPr="00F041D4">
              <w:rPr>
                <w:rFonts w:cs="Arial"/>
              </w:rPr>
              <w:t>PA92/97</w:t>
            </w:r>
          </w:p>
          <w:p w14:paraId="531523D8" w14:textId="77777777" w:rsidR="008776FF" w:rsidRPr="00D3193E" w:rsidRDefault="008776FF" w:rsidP="00FF1F7D">
            <w:pPr>
              <w:autoSpaceDE w:val="0"/>
              <w:autoSpaceDN w:val="0"/>
              <w:adjustRightInd w:val="0"/>
              <w:spacing w:after="0"/>
            </w:pPr>
            <w:r w:rsidRPr="00D3193E">
              <w:lastRenderedPageBreak/>
              <w:t>Condition 16 of the current permit requires these separate permits to be cancelled and the site be managed under the one permit.</w:t>
            </w:r>
          </w:p>
          <w:p w14:paraId="6D0CFAB2" w14:textId="77777777" w:rsidR="008776FF" w:rsidRPr="00D3193E" w:rsidRDefault="008776FF" w:rsidP="00FF1F7D">
            <w:pPr>
              <w:autoSpaceDE w:val="0"/>
              <w:autoSpaceDN w:val="0"/>
              <w:adjustRightInd w:val="0"/>
              <w:spacing w:after="0"/>
            </w:pPr>
            <w:r w:rsidRPr="00D3193E">
              <w:t xml:space="preserve">In 2011 an application was made to operate as a multi-use land fill. In February 2013 Council resolved to issue PA2011338, subject to conditions. This was appealed through VCAT. </w:t>
            </w:r>
          </w:p>
          <w:p w14:paraId="25FA67B7" w14:textId="77777777" w:rsidR="008776FF" w:rsidRPr="00D3193E" w:rsidRDefault="008776FF" w:rsidP="00FF1F7D">
            <w:pPr>
              <w:autoSpaceDE w:val="0"/>
              <w:autoSpaceDN w:val="0"/>
              <w:adjustRightInd w:val="0"/>
              <w:spacing w:after="0"/>
            </w:pPr>
            <w:r w:rsidRPr="00D3193E">
              <w:t>The formal determination to grant this permit was determined at VCAT and subsequently issued in November 2014 for the following</w:t>
            </w:r>
            <w:r>
              <w:t>:</w:t>
            </w:r>
          </w:p>
          <w:p w14:paraId="1269A46F" w14:textId="77777777" w:rsidR="008776FF" w:rsidRDefault="008776FF" w:rsidP="00FF1F7D">
            <w:pPr>
              <w:autoSpaceDE w:val="0"/>
              <w:autoSpaceDN w:val="0"/>
              <w:adjustRightInd w:val="0"/>
              <w:spacing w:after="0"/>
              <w:ind w:left="606" w:hanging="567"/>
            </w:pPr>
            <w:r>
              <w:rPr>
                <w:rFonts w:ascii="Symbol" w:eastAsia="Calibri" w:hAnsi="Symbol" w:cs="Times New Roman"/>
              </w:rPr>
              <w:t></w:t>
            </w:r>
            <w:r>
              <w:rPr>
                <w:rFonts w:ascii="Symbol" w:eastAsia="Calibri" w:hAnsi="Symbol" w:cs="Times New Roman"/>
              </w:rPr>
              <w:tab/>
            </w:r>
            <w:r w:rsidRPr="00D3193E">
              <w:t xml:space="preserve">Use and development of the land for a landfill and production of soil and soil products (including composting) and works associated with those uses. </w:t>
            </w:r>
          </w:p>
          <w:p w14:paraId="79D5FEB4" w14:textId="77777777" w:rsidR="008776FF" w:rsidRDefault="008776FF" w:rsidP="00FF1F7D">
            <w:pPr>
              <w:autoSpaceDE w:val="0"/>
              <w:autoSpaceDN w:val="0"/>
              <w:adjustRightInd w:val="0"/>
              <w:spacing w:after="0"/>
              <w:ind w:left="607" w:hanging="567"/>
            </w:pPr>
            <w:r>
              <w:rPr>
                <w:rFonts w:ascii="Symbol" w:eastAsia="Calibri" w:hAnsi="Symbol" w:cs="Times New Roman"/>
              </w:rPr>
              <w:t></w:t>
            </w:r>
            <w:r>
              <w:rPr>
                <w:rFonts w:ascii="Symbol" w:eastAsia="Calibri" w:hAnsi="Symbol" w:cs="Times New Roman"/>
              </w:rPr>
              <w:tab/>
            </w:r>
            <w:r w:rsidRPr="00D3193E">
              <w:t>Use and Development of the land for the purpose of Materials Recycling (metals and construction and demolition waste) and construction of a treatment plant for leachate waste.</w:t>
            </w:r>
          </w:p>
          <w:p w14:paraId="21992B11" w14:textId="77777777" w:rsidR="008776FF" w:rsidRDefault="008776FF" w:rsidP="00FF1F7D">
            <w:pPr>
              <w:autoSpaceDE w:val="0"/>
              <w:autoSpaceDN w:val="0"/>
              <w:adjustRightInd w:val="0"/>
              <w:spacing w:after="0"/>
              <w:jc w:val="left"/>
            </w:pPr>
            <w:r>
              <w:t>In 2019, Council received an application to accept putrescible waste at the landfill site. This application was withdrawn.</w:t>
            </w:r>
          </w:p>
        </w:tc>
      </w:tr>
      <w:tr w:rsidR="008776FF" w14:paraId="212D2EE4" w14:textId="77777777" w:rsidTr="00FF1F7D">
        <w:tc>
          <w:tcPr>
            <w:tcW w:w="4253" w:type="dxa"/>
          </w:tcPr>
          <w:p w14:paraId="3E283D0C" w14:textId="77777777" w:rsidR="008776FF" w:rsidRDefault="008776FF" w:rsidP="00FF1F7D">
            <w:pPr>
              <w:spacing w:before="60" w:after="60"/>
              <w:jc w:val="left"/>
            </w:pPr>
            <w:r w:rsidRPr="00C5127D">
              <w:lastRenderedPageBreak/>
              <w:t>General summary</w:t>
            </w:r>
            <w:r>
              <w:t>.</w:t>
            </w:r>
          </w:p>
        </w:tc>
        <w:tc>
          <w:tcPr>
            <w:tcW w:w="5245" w:type="dxa"/>
          </w:tcPr>
          <w:p w14:paraId="28BACBE7" w14:textId="77777777" w:rsidR="008776FF" w:rsidRDefault="008776FF" w:rsidP="00FF1F7D">
            <w:pPr>
              <w:spacing w:before="60" w:after="60"/>
              <w:jc w:val="left"/>
            </w:pPr>
            <w:r>
              <w:t xml:space="preserve">An application is submitted to amend Condition 11 to allow vehicle queuing at the gates from 5:00am rather than 6:00am.  </w:t>
            </w:r>
          </w:p>
        </w:tc>
      </w:tr>
      <w:tr w:rsidR="008776FF" w14:paraId="2D9E56AD" w14:textId="77777777" w:rsidTr="00FF1F7D">
        <w:tc>
          <w:tcPr>
            <w:tcW w:w="9498" w:type="dxa"/>
            <w:gridSpan w:val="2"/>
          </w:tcPr>
          <w:p w14:paraId="5D6CAFBA" w14:textId="77777777" w:rsidR="008776FF" w:rsidRPr="00C5127D" w:rsidRDefault="008776FF" w:rsidP="00FF1F7D">
            <w:pPr>
              <w:jc w:val="left"/>
              <w:rPr>
                <w:b/>
              </w:rPr>
            </w:pPr>
            <w:r w:rsidRPr="00C5127D">
              <w:rPr>
                <w:b/>
              </w:rPr>
              <w:t xml:space="preserve">Summary </w:t>
            </w:r>
            <w:r>
              <w:rPr>
                <w:b/>
              </w:rPr>
              <w:t xml:space="preserve">of Officer’s </w:t>
            </w:r>
            <w:r w:rsidRPr="00C5127D">
              <w:rPr>
                <w:b/>
              </w:rPr>
              <w:t>Recommendation</w:t>
            </w:r>
          </w:p>
        </w:tc>
      </w:tr>
      <w:tr w:rsidR="008776FF" w14:paraId="188DBB57" w14:textId="77777777" w:rsidTr="00FF1F7D">
        <w:tc>
          <w:tcPr>
            <w:tcW w:w="9498" w:type="dxa"/>
            <w:gridSpan w:val="2"/>
          </w:tcPr>
          <w:p w14:paraId="2E6FF81A" w14:textId="77777777" w:rsidR="008776FF" w:rsidRDefault="008776FF" w:rsidP="00FF1F7D">
            <w:pPr>
              <w:spacing w:after="0"/>
            </w:pPr>
            <w:r w:rsidRPr="00C5127D">
              <w:t xml:space="preserve">That, having considered all relevant matters as required by the </w:t>
            </w:r>
            <w:r w:rsidRPr="00674685">
              <w:rPr>
                <w:i/>
              </w:rPr>
              <w:t>Planning and Environment Act 1987</w:t>
            </w:r>
            <w:r w:rsidRPr="00C5127D">
              <w:t xml:space="preserve">, Council issue </w:t>
            </w:r>
            <w:r>
              <w:t>a Notice to Grant a Section 72 amendment to the Planning Permit PA2011338.</w:t>
            </w:r>
          </w:p>
        </w:tc>
      </w:tr>
    </w:tbl>
    <w:p w14:paraId="1058AD6F" w14:textId="77777777" w:rsidR="008776FF" w:rsidRPr="00B12A0F" w:rsidRDefault="008776FF" w:rsidP="008776FF">
      <w:pPr>
        <w:pStyle w:val="ICHeading3"/>
      </w:pPr>
      <w:r>
        <w:t>Site Description</w:t>
      </w:r>
    </w:p>
    <w:p w14:paraId="350230F9" w14:textId="77777777" w:rsidR="008776FF" w:rsidRDefault="008776FF" w:rsidP="008776FF">
      <w:r>
        <w:t xml:space="preserve">The subject site is located approximately 2km south of the Bacchus Marsh Main Street, approximately 55km northwest of Melbourne CBD and 500m away from the nearest General Residential Zone in Maddingley. The train station is less than 1km away from the site. The site is bounded by </w:t>
      </w:r>
      <w:proofErr w:type="spellStart"/>
      <w:r>
        <w:t>Tilleys</w:t>
      </w:r>
      <w:proofErr w:type="spellEnd"/>
      <w:r>
        <w:t xml:space="preserve"> Road to the north, Cummings Road to the east, Parwan Creek to the south and </w:t>
      </w:r>
      <w:proofErr w:type="spellStart"/>
      <w:r>
        <w:t>Gullines</w:t>
      </w:r>
      <w:proofErr w:type="spellEnd"/>
      <w:r>
        <w:t xml:space="preserve"> and East Maddingley Roads to the west.  </w:t>
      </w:r>
      <w:r w:rsidRPr="00B36C71">
        <w:t xml:space="preserve">Access to the site is gained via </w:t>
      </w:r>
      <w:proofErr w:type="spellStart"/>
      <w:r w:rsidRPr="00B36C71">
        <w:t>Tilleys</w:t>
      </w:r>
      <w:proofErr w:type="spellEnd"/>
      <w:r w:rsidRPr="00B36C71">
        <w:t xml:space="preserve"> Road, via Bacchus Marsh Geelong Road and Woolpack Road. A rear entrance to the site also exists from East Maddingley Road. </w:t>
      </w:r>
    </w:p>
    <w:p w14:paraId="301D9C65" w14:textId="77777777" w:rsidR="008776FF" w:rsidRDefault="008776FF" w:rsidP="008776FF">
      <w:r>
        <w:t xml:space="preserve">Farming land surrounds the site towards the south and east. General residential and industrial zones exist north and west of the site.  </w:t>
      </w:r>
    </w:p>
    <w:p w14:paraId="7B05A3A8" w14:textId="77777777" w:rsidR="008776FF" w:rsidRDefault="008776FF" w:rsidP="008776FF">
      <w:r>
        <w:rPr>
          <w:noProof/>
        </w:rPr>
        <w:lastRenderedPageBreak/>
        <w:drawing>
          <wp:inline distT="0" distB="0" distL="0" distR="0" wp14:anchorId="5C45C0C8" wp14:editId="7B019530">
            <wp:extent cx="6120765" cy="4660900"/>
            <wp:effectExtent l="19050" t="19050" r="13335" b="25400"/>
            <wp:docPr id="2" name="Picture 2" descr="Figure 1 is an aerial image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is an aerial image of the site and surrounding area"/>
                    <pic:cNvPicPr/>
                  </pic:nvPicPr>
                  <pic:blipFill>
                    <a:blip r:embed="rId47"/>
                    <a:stretch>
                      <a:fillRect/>
                    </a:stretch>
                  </pic:blipFill>
                  <pic:spPr>
                    <a:xfrm>
                      <a:off x="0" y="0"/>
                      <a:ext cx="6120765" cy="4660900"/>
                    </a:xfrm>
                    <a:prstGeom prst="rect">
                      <a:avLst/>
                    </a:prstGeom>
                    <a:ln w="15875">
                      <a:solidFill>
                        <a:sysClr val="windowText" lastClr="000000"/>
                      </a:solidFill>
                    </a:ln>
                  </pic:spPr>
                </pic:pic>
              </a:graphicData>
            </a:graphic>
          </wp:inline>
        </w:drawing>
      </w:r>
    </w:p>
    <w:p w14:paraId="2264637D" w14:textId="77777777" w:rsidR="008776FF" w:rsidRDefault="008776FF" w:rsidP="008776FF">
      <w:pPr>
        <w:spacing w:after="0"/>
      </w:pPr>
      <w:r w:rsidRPr="00E6625A">
        <w:rPr>
          <w:b/>
          <w:bCs/>
        </w:rPr>
        <w:t>Figure 1:</w:t>
      </w:r>
      <w:r>
        <w:t xml:space="preserve"> Site plan</w:t>
      </w:r>
    </w:p>
    <w:p w14:paraId="004964D7" w14:textId="77777777" w:rsidR="008776FF" w:rsidRDefault="008776FF" w:rsidP="008776FF">
      <w:pPr>
        <w:pStyle w:val="ICHeading3"/>
        <w:spacing w:before="120"/>
      </w:pPr>
      <w:r>
        <w:t>Proposal</w:t>
      </w:r>
    </w:p>
    <w:p w14:paraId="1AAE48F3" w14:textId="77777777" w:rsidR="008776FF" w:rsidRDefault="008776FF" w:rsidP="008776FF">
      <w:r>
        <w:t xml:space="preserve">It is proposed to amend Permit PA2011338 Condition 11 to allow for the front gate on </w:t>
      </w:r>
      <w:proofErr w:type="spellStart"/>
      <w:r>
        <w:t>Tilleys</w:t>
      </w:r>
      <w:proofErr w:type="spellEnd"/>
      <w:r>
        <w:t xml:space="preserve"> Road to open from 5:00am to allow any trucks currently arriving before 6:00am to queue within the site, rather than on </w:t>
      </w:r>
      <w:proofErr w:type="spellStart"/>
      <w:r>
        <w:t>Tilleys</w:t>
      </w:r>
      <w:proofErr w:type="spellEnd"/>
      <w:r>
        <w:t xml:space="preserve"> Road.    </w:t>
      </w:r>
    </w:p>
    <w:p w14:paraId="2B3158A3" w14:textId="77777777" w:rsidR="008776FF" w:rsidRDefault="008776FF" w:rsidP="008776FF">
      <w:r>
        <w:t>Condition 11 reads as follows:</w:t>
      </w:r>
    </w:p>
    <w:p w14:paraId="1F223C91" w14:textId="77777777" w:rsidR="008776FF" w:rsidRPr="00D3193E" w:rsidRDefault="008776FF" w:rsidP="008776FF">
      <w:pPr>
        <w:rPr>
          <w:i/>
          <w:iCs/>
        </w:rPr>
      </w:pPr>
      <w:r w:rsidRPr="00D3193E">
        <w:rPr>
          <w:i/>
          <w:iCs/>
        </w:rPr>
        <w:t xml:space="preserve">Except with the consent of the </w:t>
      </w:r>
      <w:r>
        <w:rPr>
          <w:i/>
          <w:iCs/>
        </w:rPr>
        <w:t>R</w:t>
      </w:r>
      <w:r w:rsidRPr="00D3193E">
        <w:rPr>
          <w:i/>
          <w:iCs/>
        </w:rPr>
        <w:t xml:space="preserve">esponsible Authority in writing, the hours of operation of the uses hereby permitted shall be limited to the following times: Landfill </w:t>
      </w:r>
      <w:r>
        <w:rPr>
          <w:i/>
          <w:iCs/>
        </w:rPr>
        <w:t>seven</w:t>
      </w:r>
      <w:r w:rsidRPr="00D3193E">
        <w:rPr>
          <w:i/>
          <w:iCs/>
        </w:rPr>
        <w:t xml:space="preserve"> days (except public holidays as listed) 6:00am – 6:30pm, Materials recycling and production of soil and soil products: Monday to Friday 6:00am – 6:30pm Saturday 6:00am – 1:00pm Sunday 7:00am – 12:00pm Public Holidays – no activities are to be undertaken on the site on Good Friday, Easter Sunday or Christmas Day.  </w:t>
      </w:r>
    </w:p>
    <w:p w14:paraId="7F7A3A13" w14:textId="77777777" w:rsidR="008776FF" w:rsidRPr="00B12A0F" w:rsidRDefault="008776FF" w:rsidP="008776FF">
      <w:pPr>
        <w:pStyle w:val="ICHeading3"/>
        <w:spacing w:before="200"/>
      </w:pPr>
      <w:r>
        <w:t>Background to Current Proposal</w:t>
      </w:r>
    </w:p>
    <w:p w14:paraId="0F12DBF9" w14:textId="77777777" w:rsidR="008776FF" w:rsidRPr="00D9648B" w:rsidRDefault="008776FF" w:rsidP="008776FF">
      <w:pPr>
        <w:rPr>
          <w:u w:val="single"/>
        </w:rPr>
      </w:pPr>
      <w:r w:rsidRPr="00D9648B">
        <w:rPr>
          <w:u w:val="single"/>
        </w:rPr>
        <w:t>O</w:t>
      </w:r>
      <w:r>
        <w:rPr>
          <w:u w:val="single"/>
        </w:rPr>
        <w:t>riginal Application</w:t>
      </w:r>
    </w:p>
    <w:p w14:paraId="618D96AD" w14:textId="77777777" w:rsidR="008776FF" w:rsidRDefault="008776FF" w:rsidP="008776FF">
      <w:pPr>
        <w:spacing w:after="60"/>
      </w:pPr>
      <w:r>
        <w:t>Planning Permit No. PA2011338 was issued on 7 November 2014 and specifically allows for:</w:t>
      </w:r>
    </w:p>
    <w:p w14:paraId="0FDA6608" w14:textId="77777777" w:rsidR="008776FF" w:rsidRDefault="008776FF" w:rsidP="008776FF">
      <w:pPr>
        <w:pStyle w:val="ICBulletList1"/>
        <w:numPr>
          <w:ilvl w:val="0"/>
          <w:numId w:val="0"/>
        </w:numPr>
        <w:tabs>
          <w:tab w:val="left" w:pos="567"/>
        </w:tabs>
        <w:spacing w:after="20"/>
        <w:ind w:left="567" w:hanging="567"/>
      </w:pPr>
      <w:r>
        <w:rPr>
          <w:rFonts w:ascii="Symbol" w:hAnsi="Symbol"/>
        </w:rPr>
        <w:t></w:t>
      </w:r>
      <w:r>
        <w:rPr>
          <w:rFonts w:ascii="Symbol" w:hAnsi="Symbol"/>
        </w:rPr>
        <w:tab/>
      </w:r>
      <w:r>
        <w:t>Use and development of the land for a landfill, production of soil and soil products (including composting) and works associated with those uses;</w:t>
      </w:r>
    </w:p>
    <w:p w14:paraId="48890C0F" w14:textId="77777777" w:rsidR="008776FF" w:rsidRDefault="008776FF" w:rsidP="008776FF">
      <w:pPr>
        <w:pStyle w:val="ICBulletList1"/>
        <w:numPr>
          <w:ilvl w:val="0"/>
          <w:numId w:val="0"/>
        </w:numPr>
        <w:tabs>
          <w:tab w:val="left" w:pos="567"/>
        </w:tabs>
        <w:spacing w:after="20"/>
        <w:ind w:left="567" w:hanging="567"/>
      </w:pPr>
      <w:r>
        <w:rPr>
          <w:rFonts w:ascii="Symbol" w:hAnsi="Symbol"/>
        </w:rPr>
        <w:t></w:t>
      </w:r>
      <w:r>
        <w:rPr>
          <w:rFonts w:ascii="Symbol" w:hAnsi="Symbol"/>
        </w:rPr>
        <w:tab/>
      </w:r>
      <w:r>
        <w:t>Use and development of the land for the purpose of materials recycling (metals and construction and demolition waste); and</w:t>
      </w:r>
    </w:p>
    <w:p w14:paraId="4CA07C68" w14:textId="77777777" w:rsidR="008776FF" w:rsidRDefault="008776FF" w:rsidP="008776FF">
      <w:pPr>
        <w:pStyle w:val="ICBulletList1"/>
        <w:numPr>
          <w:ilvl w:val="0"/>
          <w:numId w:val="0"/>
        </w:numPr>
        <w:tabs>
          <w:tab w:val="left" w:pos="567"/>
        </w:tabs>
        <w:spacing w:after="20"/>
        <w:ind w:left="567" w:hanging="567"/>
      </w:pPr>
      <w:r>
        <w:rPr>
          <w:rFonts w:ascii="Symbol" w:hAnsi="Symbol"/>
        </w:rPr>
        <w:t></w:t>
      </w:r>
      <w:r>
        <w:rPr>
          <w:rFonts w:ascii="Symbol" w:hAnsi="Symbol"/>
        </w:rPr>
        <w:tab/>
      </w:r>
      <w:r>
        <w:t>Construction of a treatment plant for leachate management.</w:t>
      </w:r>
    </w:p>
    <w:p w14:paraId="43D17D45" w14:textId="77777777" w:rsidR="008776FF" w:rsidRDefault="008776FF" w:rsidP="008776FF">
      <w:r>
        <w:t>Plans were endorsed in accordance with Condition 1 of the permit on 4 December 2015.</w:t>
      </w:r>
    </w:p>
    <w:p w14:paraId="56BF9196" w14:textId="77777777" w:rsidR="008776FF" w:rsidRDefault="008776FF" w:rsidP="008776FF">
      <w:r>
        <w:lastRenderedPageBreak/>
        <w:t xml:space="preserve">The Planning Permit was amended on the 5 December 2016 pursuant to Section 72 of the </w:t>
      </w:r>
      <w:r w:rsidRPr="00E6625A">
        <w:rPr>
          <w:i/>
          <w:iCs/>
        </w:rPr>
        <w:t>Planning and Environment Act 1987</w:t>
      </w:r>
      <w:r>
        <w:t>.  The amendment allowed for a new coal crushing plant with new DEDJTR conditions.</w:t>
      </w:r>
    </w:p>
    <w:p w14:paraId="0E411950" w14:textId="77777777" w:rsidR="008776FF" w:rsidRPr="00B12A0F" w:rsidRDefault="008776FF" w:rsidP="008776FF">
      <w:pPr>
        <w:pStyle w:val="ICHeading3"/>
        <w:spacing w:before="160"/>
      </w:pPr>
      <w:r>
        <w:t>History</w:t>
      </w:r>
    </w:p>
    <w:p w14:paraId="7274C22A" w14:textId="77777777" w:rsidR="008776FF" w:rsidRPr="00D3193E" w:rsidRDefault="008776FF" w:rsidP="008776FF">
      <w:r w:rsidRPr="0081221C">
        <w:t>In 1989 the site was acquired by a land developer who subdivided the land and sold the component that contained the open cut mine to the applicant in 1990. Since then the applicant has redirected mining activities towards alternative coal uses such as organic fertilisers, soil conditioners and topsoils, as well as continuing the landfilling.</w:t>
      </w:r>
    </w:p>
    <w:p w14:paraId="0449B6A1" w14:textId="77777777" w:rsidR="008776FF" w:rsidRPr="00D3193E" w:rsidRDefault="008776FF" w:rsidP="008776FF">
      <w:r w:rsidRPr="00D3193E">
        <w:t xml:space="preserve">The site is currently used for the following activities: </w:t>
      </w:r>
    </w:p>
    <w:p w14:paraId="1AEFEB39" w14:textId="77777777" w:rsidR="008776FF" w:rsidRPr="00B30613" w:rsidRDefault="008776FF" w:rsidP="008776FF">
      <w:pPr>
        <w:pStyle w:val="ICBulletList1"/>
        <w:numPr>
          <w:ilvl w:val="0"/>
          <w:numId w:val="0"/>
        </w:numPr>
        <w:tabs>
          <w:tab w:val="left" w:pos="567"/>
        </w:tabs>
        <w:spacing w:after="80"/>
        <w:ind w:left="567" w:hanging="567"/>
      </w:pPr>
      <w:r w:rsidRPr="00B30613">
        <w:rPr>
          <w:rFonts w:ascii="Symbol" w:hAnsi="Symbol"/>
        </w:rPr>
        <w:t></w:t>
      </w:r>
      <w:r w:rsidRPr="00B30613">
        <w:rPr>
          <w:rFonts w:ascii="Symbol" w:hAnsi="Symbol"/>
        </w:rPr>
        <w:tab/>
      </w:r>
      <w:r w:rsidRPr="00B30613">
        <w:t>Mining – since 1948 and currently operates on site and under Mining Licence No. 4701.</w:t>
      </w:r>
    </w:p>
    <w:p w14:paraId="011FAE0C" w14:textId="77777777" w:rsidR="008776FF" w:rsidRPr="00B30613" w:rsidRDefault="008776FF" w:rsidP="008776FF">
      <w:pPr>
        <w:pStyle w:val="ICBulletList1"/>
        <w:numPr>
          <w:ilvl w:val="0"/>
          <w:numId w:val="0"/>
        </w:numPr>
        <w:tabs>
          <w:tab w:val="left" w:pos="567"/>
        </w:tabs>
        <w:spacing w:after="80"/>
        <w:ind w:left="567" w:hanging="567"/>
      </w:pPr>
      <w:r w:rsidRPr="00B30613">
        <w:rPr>
          <w:rFonts w:ascii="Symbol" w:hAnsi="Symbol"/>
        </w:rPr>
        <w:t></w:t>
      </w:r>
      <w:r w:rsidRPr="00B30613">
        <w:rPr>
          <w:rFonts w:ascii="Symbol" w:hAnsi="Symbol"/>
        </w:rPr>
        <w:tab/>
      </w:r>
      <w:r w:rsidRPr="00B30613">
        <w:t>Refuse disposal by landfilling – Landfilling has been occurring at the site since at least 1978 within the area mined for coal. The landfill currently accepts soil inert waste materials, such as paper pulp and non-prescribed foundry sands. Acid sulphate soils, biosolids and Category C contaminated soils.</w:t>
      </w:r>
    </w:p>
    <w:p w14:paraId="3764A8A6" w14:textId="77777777" w:rsidR="008776FF" w:rsidRPr="00B30613" w:rsidRDefault="008776FF" w:rsidP="008776FF">
      <w:pPr>
        <w:pStyle w:val="ICBulletList1"/>
        <w:numPr>
          <w:ilvl w:val="0"/>
          <w:numId w:val="0"/>
        </w:numPr>
        <w:tabs>
          <w:tab w:val="left" w:pos="567"/>
        </w:tabs>
        <w:spacing w:after="80"/>
        <w:ind w:left="567" w:hanging="567"/>
      </w:pPr>
      <w:r w:rsidRPr="00B30613">
        <w:rPr>
          <w:rFonts w:ascii="Symbol" w:hAnsi="Symbol"/>
        </w:rPr>
        <w:t></w:t>
      </w:r>
      <w:r w:rsidRPr="00B30613">
        <w:rPr>
          <w:rFonts w:ascii="Symbol" w:hAnsi="Symbol"/>
        </w:rPr>
        <w:tab/>
      </w:r>
      <w:r w:rsidRPr="00B30613">
        <w:t xml:space="preserve">Materials recycling including materials recovery, composting and soils blending – the applicant undertakes composting and soils blending at the site under EPA Licence ES90. These activities involve composting imported organic waste materials and blending them with brown coal sourced from active mining areas to form a soil improver. In addition, the applicant also undertakes materials recovery processes onsite including paper pulp blending and the recycling of metals and other materials i.e. concrete. </w:t>
      </w:r>
    </w:p>
    <w:p w14:paraId="2BA6BB2E" w14:textId="77777777" w:rsidR="008776FF" w:rsidRPr="00B30613" w:rsidRDefault="008776FF" w:rsidP="008776FF">
      <w:pPr>
        <w:pStyle w:val="ICBulletList1"/>
        <w:numPr>
          <w:ilvl w:val="0"/>
          <w:numId w:val="0"/>
        </w:numPr>
        <w:tabs>
          <w:tab w:val="left" w:pos="567"/>
        </w:tabs>
        <w:spacing w:after="80"/>
        <w:ind w:left="567" w:hanging="567"/>
      </w:pPr>
      <w:r w:rsidRPr="00B30613">
        <w:rPr>
          <w:rFonts w:ascii="Symbol" w:hAnsi="Symbol"/>
        </w:rPr>
        <w:t></w:t>
      </w:r>
      <w:r w:rsidRPr="00B30613">
        <w:rPr>
          <w:rFonts w:ascii="Symbol" w:hAnsi="Symbol"/>
        </w:rPr>
        <w:tab/>
      </w:r>
      <w:r w:rsidRPr="00B30613">
        <w:t>Treatment plant for leachate management.</w:t>
      </w:r>
    </w:p>
    <w:p w14:paraId="36678E9B" w14:textId="77777777" w:rsidR="008776FF" w:rsidRPr="00B12A0F" w:rsidRDefault="008776FF" w:rsidP="008776FF">
      <w:pPr>
        <w:pStyle w:val="ICHeading3"/>
        <w:spacing w:before="160"/>
      </w:pPr>
      <w:r>
        <w:t>Public Notice</w:t>
      </w:r>
    </w:p>
    <w:p w14:paraId="3DD6A14E" w14:textId="77777777" w:rsidR="008776FF" w:rsidRPr="00862BFF" w:rsidRDefault="008776FF" w:rsidP="008776FF">
      <w:r w:rsidRPr="00C5127D">
        <w:t>The application was notified to adjoining and surrounding landowners</w:t>
      </w:r>
      <w:r>
        <w:t xml:space="preserve"> and via a newspaper advertisement.</w:t>
      </w:r>
    </w:p>
    <w:p w14:paraId="6DF714BC" w14:textId="77777777" w:rsidR="008776FF" w:rsidRPr="00B12A0F" w:rsidRDefault="008776FF" w:rsidP="008776FF">
      <w:pPr>
        <w:pStyle w:val="ICHeading3"/>
        <w:spacing w:before="160"/>
      </w:pPr>
      <w:r>
        <w:t>Summary of Objections</w:t>
      </w:r>
    </w:p>
    <w:p w14:paraId="3AE3639D" w14:textId="77777777" w:rsidR="008776FF" w:rsidRDefault="008776FF" w:rsidP="008776FF">
      <w:r>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5387"/>
        <w:gridCol w:w="4111"/>
      </w:tblGrid>
      <w:tr w:rsidR="008776FF" w14:paraId="1D02F51E" w14:textId="77777777" w:rsidTr="00FF1F7D">
        <w:tc>
          <w:tcPr>
            <w:tcW w:w="5387" w:type="dxa"/>
            <w:shd w:val="clear" w:color="auto" w:fill="D9D9D9" w:themeFill="background1" w:themeFillShade="D9"/>
          </w:tcPr>
          <w:p w14:paraId="4071467E" w14:textId="77777777" w:rsidR="008776FF" w:rsidRPr="00C5127D" w:rsidRDefault="008776FF" w:rsidP="00FF1F7D">
            <w:pPr>
              <w:spacing w:after="80"/>
              <w:rPr>
                <w:b/>
              </w:rPr>
            </w:pPr>
            <w:r>
              <w:rPr>
                <w:b/>
              </w:rPr>
              <w:t>Objection</w:t>
            </w:r>
          </w:p>
        </w:tc>
        <w:tc>
          <w:tcPr>
            <w:tcW w:w="4111" w:type="dxa"/>
            <w:shd w:val="clear" w:color="auto" w:fill="D9D9D9" w:themeFill="background1" w:themeFillShade="D9"/>
          </w:tcPr>
          <w:p w14:paraId="54AA1C0D" w14:textId="77777777" w:rsidR="008776FF" w:rsidRPr="00C5127D" w:rsidRDefault="008776FF" w:rsidP="00FF1F7D">
            <w:pPr>
              <w:spacing w:after="80"/>
              <w:rPr>
                <w:b/>
              </w:rPr>
            </w:pPr>
            <w:r>
              <w:rPr>
                <w:b/>
              </w:rPr>
              <w:t>Any Relevant Requirement</w:t>
            </w:r>
          </w:p>
        </w:tc>
      </w:tr>
      <w:tr w:rsidR="008776FF" w14:paraId="40662D16" w14:textId="77777777" w:rsidTr="00FF1F7D">
        <w:tc>
          <w:tcPr>
            <w:tcW w:w="5387" w:type="dxa"/>
          </w:tcPr>
          <w:p w14:paraId="158243F0" w14:textId="77777777" w:rsidR="008776FF" w:rsidRDefault="008776FF" w:rsidP="00FF1F7D">
            <w:pPr>
              <w:spacing w:after="80"/>
            </w:pPr>
            <w:r>
              <w:t>Noise.</w:t>
            </w:r>
          </w:p>
        </w:tc>
        <w:tc>
          <w:tcPr>
            <w:tcW w:w="4111" w:type="dxa"/>
          </w:tcPr>
          <w:p w14:paraId="4174FEF7" w14:textId="77777777" w:rsidR="008776FF" w:rsidRDefault="008776FF" w:rsidP="00FF1F7D">
            <w:pPr>
              <w:spacing w:after="80"/>
            </w:pPr>
          </w:p>
        </w:tc>
      </w:tr>
      <w:tr w:rsidR="008776FF" w14:paraId="6725CC9E" w14:textId="77777777" w:rsidTr="00FF1F7D">
        <w:tc>
          <w:tcPr>
            <w:tcW w:w="9498" w:type="dxa"/>
            <w:gridSpan w:val="2"/>
            <w:shd w:val="clear" w:color="auto" w:fill="F2F2F2" w:themeFill="background1" w:themeFillShade="F2"/>
          </w:tcPr>
          <w:p w14:paraId="2ADC794A" w14:textId="77777777" w:rsidR="008776FF" w:rsidRPr="00C5127D" w:rsidRDefault="008776FF" w:rsidP="00FF1F7D">
            <w:pPr>
              <w:spacing w:after="80"/>
              <w:rPr>
                <w:b/>
              </w:rPr>
            </w:pPr>
            <w:r>
              <w:rPr>
                <w:b/>
              </w:rPr>
              <w:t>Officer’s Response</w:t>
            </w:r>
          </w:p>
        </w:tc>
      </w:tr>
      <w:tr w:rsidR="008776FF" w14:paraId="0111EEC2" w14:textId="77777777" w:rsidTr="00FF1F7D">
        <w:tc>
          <w:tcPr>
            <w:tcW w:w="9498" w:type="dxa"/>
            <w:gridSpan w:val="2"/>
            <w:shd w:val="clear" w:color="auto" w:fill="FFFFFF" w:themeFill="background1"/>
          </w:tcPr>
          <w:p w14:paraId="3027C734" w14:textId="77777777" w:rsidR="008776FF" w:rsidRPr="0063244D" w:rsidRDefault="008776FF" w:rsidP="00FF1F7D">
            <w:pPr>
              <w:spacing w:after="80"/>
            </w:pPr>
            <w:r>
              <w:t xml:space="preserve">The EPA was one of the referral agencies who had no objection to allowing trucks to arrive at the gate between 5:00am – 6:00am. Council officers have considered this and requested further information from the applicant. A risk assessment was supplied which detailed the noise risks and other amenity risks. Trucks queuing internally would increase the buffer distances to the relevant sensitive receptors.  </w:t>
            </w:r>
          </w:p>
        </w:tc>
      </w:tr>
      <w:tr w:rsidR="008776FF" w14:paraId="0F11FB1F" w14:textId="77777777" w:rsidTr="00FF1F7D">
        <w:tc>
          <w:tcPr>
            <w:tcW w:w="5387" w:type="dxa"/>
            <w:shd w:val="clear" w:color="auto" w:fill="D9D9D9" w:themeFill="background1" w:themeFillShade="D9"/>
          </w:tcPr>
          <w:p w14:paraId="28014C4A" w14:textId="77777777" w:rsidR="008776FF" w:rsidRDefault="008776FF" w:rsidP="00FF1F7D">
            <w:pPr>
              <w:spacing w:after="80"/>
            </w:pPr>
            <w:bookmarkStart w:id="55" w:name="_Hlk75867786"/>
            <w:r>
              <w:rPr>
                <w:b/>
              </w:rPr>
              <w:t>Objection</w:t>
            </w:r>
          </w:p>
        </w:tc>
        <w:tc>
          <w:tcPr>
            <w:tcW w:w="4111" w:type="dxa"/>
            <w:shd w:val="clear" w:color="auto" w:fill="D9D9D9" w:themeFill="background1" w:themeFillShade="D9"/>
          </w:tcPr>
          <w:p w14:paraId="54D8751F" w14:textId="77777777" w:rsidR="008776FF" w:rsidRDefault="008776FF" w:rsidP="00FF1F7D">
            <w:pPr>
              <w:spacing w:after="80"/>
            </w:pPr>
            <w:r>
              <w:rPr>
                <w:b/>
              </w:rPr>
              <w:t>Any Relevant Requirement</w:t>
            </w:r>
          </w:p>
        </w:tc>
      </w:tr>
      <w:tr w:rsidR="008776FF" w14:paraId="1AD9EB92" w14:textId="77777777" w:rsidTr="00FF1F7D">
        <w:tc>
          <w:tcPr>
            <w:tcW w:w="5387" w:type="dxa"/>
          </w:tcPr>
          <w:p w14:paraId="3FDB8FC1" w14:textId="77777777" w:rsidR="008776FF" w:rsidRDefault="008776FF" w:rsidP="00FF1F7D">
            <w:pPr>
              <w:spacing w:after="80"/>
            </w:pPr>
            <w:r>
              <w:t>Amenity, Dust.</w:t>
            </w:r>
          </w:p>
        </w:tc>
        <w:tc>
          <w:tcPr>
            <w:tcW w:w="4111" w:type="dxa"/>
          </w:tcPr>
          <w:p w14:paraId="6526C17E" w14:textId="77777777" w:rsidR="008776FF" w:rsidRDefault="008776FF" w:rsidP="00FF1F7D">
            <w:pPr>
              <w:spacing w:after="80"/>
            </w:pPr>
          </w:p>
        </w:tc>
      </w:tr>
      <w:tr w:rsidR="008776FF" w14:paraId="69852F7B" w14:textId="77777777" w:rsidTr="00FF1F7D">
        <w:tc>
          <w:tcPr>
            <w:tcW w:w="9498" w:type="dxa"/>
            <w:gridSpan w:val="2"/>
            <w:shd w:val="clear" w:color="auto" w:fill="F2F2F2" w:themeFill="background1" w:themeFillShade="F2"/>
          </w:tcPr>
          <w:p w14:paraId="352F0FFD" w14:textId="77777777" w:rsidR="008776FF" w:rsidRPr="00C5127D" w:rsidRDefault="008776FF" w:rsidP="00FF1F7D">
            <w:pPr>
              <w:spacing w:after="80"/>
              <w:rPr>
                <w:b/>
              </w:rPr>
            </w:pPr>
            <w:r>
              <w:rPr>
                <w:b/>
              </w:rPr>
              <w:t>Officer’s Response</w:t>
            </w:r>
          </w:p>
        </w:tc>
      </w:tr>
      <w:tr w:rsidR="008776FF" w14:paraId="596A2A3A" w14:textId="77777777" w:rsidTr="00FF1F7D">
        <w:tc>
          <w:tcPr>
            <w:tcW w:w="9498" w:type="dxa"/>
            <w:gridSpan w:val="2"/>
            <w:shd w:val="clear" w:color="auto" w:fill="FFFFFF" w:themeFill="background1"/>
          </w:tcPr>
          <w:p w14:paraId="357B61F8" w14:textId="77777777" w:rsidR="008776FF" w:rsidRPr="00CB1101" w:rsidRDefault="008776FF" w:rsidP="00FF1F7D">
            <w:pPr>
              <w:spacing w:after="80"/>
            </w:pPr>
            <w:r w:rsidRPr="00CB1101">
              <w:t xml:space="preserve">The </w:t>
            </w:r>
            <w:r>
              <w:t xml:space="preserve">applicant responded that 10km maximum speed zones with signage is applicable within the site.  Watercarts are used as required to avoid dust. Trucks arriving at 5:00am are only those that arrive ahead of the weighbridge hours due to reduced traffic to the site. The risk assessment states that there is a low residual impact.  </w:t>
            </w:r>
          </w:p>
        </w:tc>
      </w:tr>
      <w:bookmarkEnd w:id="55"/>
      <w:tr w:rsidR="008776FF" w14:paraId="69A54AD4" w14:textId="77777777" w:rsidTr="00FF1F7D">
        <w:tc>
          <w:tcPr>
            <w:tcW w:w="5387" w:type="dxa"/>
            <w:shd w:val="clear" w:color="auto" w:fill="D9D9D9" w:themeFill="background1" w:themeFillShade="D9"/>
          </w:tcPr>
          <w:p w14:paraId="58E2E9AE" w14:textId="77777777" w:rsidR="008776FF" w:rsidRDefault="008776FF" w:rsidP="00FF1F7D">
            <w:pPr>
              <w:spacing w:after="80"/>
            </w:pPr>
            <w:r>
              <w:rPr>
                <w:b/>
              </w:rPr>
              <w:lastRenderedPageBreak/>
              <w:t>Objection</w:t>
            </w:r>
          </w:p>
        </w:tc>
        <w:tc>
          <w:tcPr>
            <w:tcW w:w="4111" w:type="dxa"/>
            <w:shd w:val="clear" w:color="auto" w:fill="D9D9D9" w:themeFill="background1" w:themeFillShade="D9"/>
          </w:tcPr>
          <w:p w14:paraId="142BA6A9" w14:textId="77777777" w:rsidR="008776FF" w:rsidRDefault="008776FF" w:rsidP="00FF1F7D">
            <w:pPr>
              <w:spacing w:after="80"/>
            </w:pPr>
            <w:r>
              <w:rPr>
                <w:b/>
              </w:rPr>
              <w:t>Any Relevant Requirement</w:t>
            </w:r>
          </w:p>
        </w:tc>
      </w:tr>
      <w:tr w:rsidR="008776FF" w14:paraId="3E9120C9" w14:textId="77777777" w:rsidTr="00FF1F7D">
        <w:tc>
          <w:tcPr>
            <w:tcW w:w="5387" w:type="dxa"/>
          </w:tcPr>
          <w:p w14:paraId="05349204" w14:textId="77777777" w:rsidR="008776FF" w:rsidRDefault="008776FF" w:rsidP="00FF1F7D">
            <w:pPr>
              <w:spacing w:after="80"/>
            </w:pPr>
            <w:r>
              <w:t>Contaminating land and waterways.</w:t>
            </w:r>
          </w:p>
        </w:tc>
        <w:tc>
          <w:tcPr>
            <w:tcW w:w="4111" w:type="dxa"/>
          </w:tcPr>
          <w:p w14:paraId="4CD2659D" w14:textId="77777777" w:rsidR="008776FF" w:rsidRDefault="008776FF" w:rsidP="00FF1F7D">
            <w:pPr>
              <w:spacing w:after="80"/>
            </w:pPr>
          </w:p>
        </w:tc>
      </w:tr>
      <w:tr w:rsidR="008776FF" w:rsidRPr="00C5127D" w14:paraId="7ECA45FD" w14:textId="77777777" w:rsidTr="00FF1F7D">
        <w:tc>
          <w:tcPr>
            <w:tcW w:w="9498" w:type="dxa"/>
            <w:gridSpan w:val="2"/>
            <w:shd w:val="clear" w:color="auto" w:fill="F2F2F2" w:themeFill="background1" w:themeFillShade="F2"/>
          </w:tcPr>
          <w:p w14:paraId="60A3964F" w14:textId="77777777" w:rsidR="008776FF" w:rsidRPr="00C5127D" w:rsidRDefault="008776FF" w:rsidP="00FF1F7D">
            <w:pPr>
              <w:rPr>
                <w:b/>
              </w:rPr>
            </w:pPr>
            <w:r>
              <w:rPr>
                <w:b/>
              </w:rPr>
              <w:t>Officer’s Response</w:t>
            </w:r>
          </w:p>
        </w:tc>
      </w:tr>
      <w:tr w:rsidR="008776FF" w14:paraId="65FC7113" w14:textId="77777777" w:rsidTr="00FF1F7D">
        <w:tc>
          <w:tcPr>
            <w:tcW w:w="9498" w:type="dxa"/>
            <w:gridSpan w:val="2"/>
            <w:shd w:val="clear" w:color="auto" w:fill="FFFFFF" w:themeFill="background1"/>
          </w:tcPr>
          <w:p w14:paraId="30EBED54" w14:textId="77777777" w:rsidR="008776FF" w:rsidRPr="000F300E" w:rsidRDefault="008776FF" w:rsidP="00FF1F7D">
            <w:pPr>
              <w:spacing w:after="80"/>
              <w:rPr>
                <w:bCs/>
              </w:rPr>
            </w:pPr>
            <w:r>
              <w:rPr>
                <w:bCs/>
              </w:rPr>
              <w:t xml:space="preserve">The application is made to allow for truck queueing only and will not amend the provision for dumping of soil, waste or other materials. The site is an approved coal mine coupled with activities related to a waste hub and materials recycling. Conditions are imposed on the permit to ensure that waterways are not to be contaminated and waste is treated accordingly.  </w:t>
            </w:r>
          </w:p>
        </w:tc>
      </w:tr>
      <w:tr w:rsidR="008776FF" w14:paraId="6CD680AE" w14:textId="77777777" w:rsidTr="00FF1F7D">
        <w:tc>
          <w:tcPr>
            <w:tcW w:w="5387" w:type="dxa"/>
            <w:shd w:val="clear" w:color="auto" w:fill="D9D9D9" w:themeFill="background1" w:themeFillShade="D9"/>
          </w:tcPr>
          <w:p w14:paraId="208AE3A2" w14:textId="77777777" w:rsidR="008776FF" w:rsidRDefault="008776FF" w:rsidP="00FF1F7D">
            <w:r>
              <w:rPr>
                <w:b/>
              </w:rPr>
              <w:t>Objection</w:t>
            </w:r>
          </w:p>
        </w:tc>
        <w:tc>
          <w:tcPr>
            <w:tcW w:w="4111" w:type="dxa"/>
            <w:shd w:val="clear" w:color="auto" w:fill="D9D9D9" w:themeFill="background1" w:themeFillShade="D9"/>
          </w:tcPr>
          <w:p w14:paraId="0B4B8FC0" w14:textId="77777777" w:rsidR="008776FF" w:rsidRDefault="008776FF" w:rsidP="00FF1F7D">
            <w:r>
              <w:rPr>
                <w:b/>
              </w:rPr>
              <w:t>Any Relevant Requirement</w:t>
            </w:r>
          </w:p>
        </w:tc>
      </w:tr>
      <w:tr w:rsidR="008776FF" w14:paraId="6B1D1008" w14:textId="77777777" w:rsidTr="00FF1F7D">
        <w:tc>
          <w:tcPr>
            <w:tcW w:w="5387" w:type="dxa"/>
          </w:tcPr>
          <w:p w14:paraId="7C137B6F" w14:textId="77777777" w:rsidR="008776FF" w:rsidRDefault="008776FF" w:rsidP="00FF1F7D">
            <w:pPr>
              <w:spacing w:after="80"/>
            </w:pPr>
            <w:r>
              <w:t>Light spill.</w:t>
            </w:r>
          </w:p>
        </w:tc>
        <w:tc>
          <w:tcPr>
            <w:tcW w:w="4111" w:type="dxa"/>
          </w:tcPr>
          <w:p w14:paraId="127344A4" w14:textId="77777777" w:rsidR="008776FF" w:rsidRDefault="008776FF" w:rsidP="00FF1F7D">
            <w:pPr>
              <w:spacing w:after="80"/>
            </w:pPr>
          </w:p>
        </w:tc>
      </w:tr>
      <w:tr w:rsidR="008776FF" w:rsidRPr="00C5127D" w14:paraId="0764D268" w14:textId="77777777" w:rsidTr="00FF1F7D">
        <w:trPr>
          <w:trHeight w:val="287"/>
        </w:trPr>
        <w:tc>
          <w:tcPr>
            <w:tcW w:w="9498" w:type="dxa"/>
            <w:gridSpan w:val="2"/>
            <w:shd w:val="clear" w:color="auto" w:fill="F2F2F2" w:themeFill="background1" w:themeFillShade="F2"/>
          </w:tcPr>
          <w:p w14:paraId="54FCF58C" w14:textId="77777777" w:rsidR="008776FF" w:rsidRDefault="008776FF" w:rsidP="00FF1F7D">
            <w:pPr>
              <w:rPr>
                <w:b/>
              </w:rPr>
            </w:pPr>
            <w:r>
              <w:rPr>
                <w:b/>
              </w:rPr>
              <w:t>Officer’s Response</w:t>
            </w:r>
          </w:p>
        </w:tc>
      </w:tr>
      <w:tr w:rsidR="008776FF" w:rsidRPr="00C5127D" w14:paraId="11384A3B" w14:textId="77777777" w:rsidTr="00FF1F7D">
        <w:tc>
          <w:tcPr>
            <w:tcW w:w="9498" w:type="dxa"/>
            <w:gridSpan w:val="2"/>
            <w:shd w:val="clear" w:color="auto" w:fill="FFFFFF" w:themeFill="background1"/>
          </w:tcPr>
          <w:p w14:paraId="41E88B64" w14:textId="77777777" w:rsidR="008776FF" w:rsidRPr="006D3B88" w:rsidRDefault="008776FF" w:rsidP="00FF1F7D">
            <w:pPr>
              <w:spacing w:after="80"/>
              <w:rPr>
                <w:b/>
              </w:rPr>
            </w:pPr>
            <w:r w:rsidRPr="0081221C">
              <w:rPr>
                <w:bCs/>
              </w:rPr>
              <w:t>Trucks will be queuing away from the Geelong Bacchus Marsh Road within the site and will be instructed to turn off engines and lights prior to 6:00am.</w:t>
            </w:r>
          </w:p>
        </w:tc>
      </w:tr>
      <w:tr w:rsidR="008776FF" w14:paraId="03BBBFD7" w14:textId="77777777" w:rsidTr="00FF1F7D">
        <w:tc>
          <w:tcPr>
            <w:tcW w:w="5387" w:type="dxa"/>
            <w:shd w:val="clear" w:color="auto" w:fill="D9D9D9" w:themeFill="background1" w:themeFillShade="D9"/>
          </w:tcPr>
          <w:p w14:paraId="3784772D" w14:textId="77777777" w:rsidR="008776FF" w:rsidRDefault="008776FF" w:rsidP="00FF1F7D">
            <w:r>
              <w:rPr>
                <w:b/>
              </w:rPr>
              <w:t>Objection</w:t>
            </w:r>
          </w:p>
        </w:tc>
        <w:tc>
          <w:tcPr>
            <w:tcW w:w="4111" w:type="dxa"/>
            <w:shd w:val="clear" w:color="auto" w:fill="D9D9D9" w:themeFill="background1" w:themeFillShade="D9"/>
          </w:tcPr>
          <w:p w14:paraId="6FDCC699" w14:textId="77777777" w:rsidR="008776FF" w:rsidRDefault="008776FF" w:rsidP="00FF1F7D">
            <w:r>
              <w:rPr>
                <w:b/>
              </w:rPr>
              <w:t>Any Relevant Requirement</w:t>
            </w:r>
          </w:p>
        </w:tc>
      </w:tr>
      <w:tr w:rsidR="008776FF" w14:paraId="4D9486AD" w14:textId="77777777" w:rsidTr="00FF1F7D">
        <w:tc>
          <w:tcPr>
            <w:tcW w:w="5387" w:type="dxa"/>
          </w:tcPr>
          <w:p w14:paraId="54BB5014" w14:textId="77777777" w:rsidR="008776FF" w:rsidRDefault="008776FF" w:rsidP="00FF1F7D">
            <w:pPr>
              <w:spacing w:after="80"/>
            </w:pPr>
            <w:r>
              <w:t>Impact on flora and fauna, local farming.</w:t>
            </w:r>
          </w:p>
        </w:tc>
        <w:tc>
          <w:tcPr>
            <w:tcW w:w="4111" w:type="dxa"/>
          </w:tcPr>
          <w:p w14:paraId="30FBF937" w14:textId="77777777" w:rsidR="008776FF" w:rsidRDefault="008776FF" w:rsidP="00FF1F7D">
            <w:pPr>
              <w:spacing w:after="80"/>
            </w:pPr>
          </w:p>
        </w:tc>
      </w:tr>
      <w:tr w:rsidR="008776FF" w:rsidRPr="00C5127D" w14:paraId="438E3CB9" w14:textId="77777777" w:rsidTr="00FF1F7D">
        <w:tc>
          <w:tcPr>
            <w:tcW w:w="9498" w:type="dxa"/>
            <w:gridSpan w:val="2"/>
            <w:shd w:val="clear" w:color="auto" w:fill="F2F2F2" w:themeFill="background1" w:themeFillShade="F2"/>
          </w:tcPr>
          <w:p w14:paraId="55FF7091" w14:textId="77777777" w:rsidR="008776FF" w:rsidRPr="00C5127D" w:rsidRDefault="008776FF" w:rsidP="00FF1F7D">
            <w:pPr>
              <w:rPr>
                <w:b/>
              </w:rPr>
            </w:pPr>
            <w:r>
              <w:rPr>
                <w:b/>
              </w:rPr>
              <w:t>Officer’s Response</w:t>
            </w:r>
          </w:p>
        </w:tc>
      </w:tr>
      <w:tr w:rsidR="008776FF" w14:paraId="4EFEC7E3" w14:textId="77777777" w:rsidTr="00FF1F7D">
        <w:tc>
          <w:tcPr>
            <w:tcW w:w="9498" w:type="dxa"/>
            <w:gridSpan w:val="2"/>
            <w:shd w:val="clear" w:color="auto" w:fill="FFFFFF" w:themeFill="background1"/>
          </w:tcPr>
          <w:p w14:paraId="42BC5B13" w14:textId="77777777" w:rsidR="008776FF" w:rsidRPr="000F300E" w:rsidRDefault="008776FF" w:rsidP="00FF1F7D">
            <w:pPr>
              <w:spacing w:after="80"/>
              <w:rPr>
                <w:bCs/>
              </w:rPr>
            </w:pPr>
            <w:r w:rsidRPr="000F300E">
              <w:rPr>
                <w:bCs/>
              </w:rPr>
              <w:t xml:space="preserve">The application is made for truck queuing </w:t>
            </w:r>
            <w:r>
              <w:rPr>
                <w:bCs/>
              </w:rPr>
              <w:t xml:space="preserve">between 5:00am and 6:00am only. The intent is </w:t>
            </w:r>
            <w:r w:rsidRPr="000F300E">
              <w:rPr>
                <w:bCs/>
              </w:rPr>
              <w:t>to reduce the trucks queuing on Geelong Bacchus Marsh Road and does not include any other additional activities</w:t>
            </w:r>
            <w:r>
              <w:rPr>
                <w:bCs/>
              </w:rPr>
              <w:t>. T</w:t>
            </w:r>
            <w:r w:rsidRPr="000F300E">
              <w:rPr>
                <w:bCs/>
              </w:rPr>
              <w:t xml:space="preserve">herefore, </w:t>
            </w:r>
            <w:r>
              <w:rPr>
                <w:bCs/>
              </w:rPr>
              <w:t xml:space="preserve">it is not expected to increase the </w:t>
            </w:r>
            <w:r w:rsidRPr="000F300E">
              <w:rPr>
                <w:bCs/>
              </w:rPr>
              <w:t xml:space="preserve">impact </w:t>
            </w:r>
            <w:r>
              <w:rPr>
                <w:bCs/>
              </w:rPr>
              <w:t>to the</w:t>
            </w:r>
            <w:r w:rsidRPr="000F300E">
              <w:rPr>
                <w:bCs/>
              </w:rPr>
              <w:t xml:space="preserve"> local farms</w:t>
            </w:r>
            <w:r>
              <w:rPr>
                <w:bCs/>
              </w:rPr>
              <w:t xml:space="preserve"> or flora and fauna</w:t>
            </w:r>
            <w:r w:rsidRPr="000F300E">
              <w:rPr>
                <w:bCs/>
              </w:rPr>
              <w:t xml:space="preserve">.  </w:t>
            </w:r>
          </w:p>
        </w:tc>
      </w:tr>
      <w:tr w:rsidR="008776FF" w14:paraId="0E8F24F1" w14:textId="77777777" w:rsidTr="00FF1F7D">
        <w:tc>
          <w:tcPr>
            <w:tcW w:w="5387" w:type="dxa"/>
            <w:shd w:val="clear" w:color="auto" w:fill="D9D9D9" w:themeFill="background1" w:themeFillShade="D9"/>
          </w:tcPr>
          <w:p w14:paraId="1F471D18" w14:textId="77777777" w:rsidR="008776FF" w:rsidRDefault="008776FF" w:rsidP="00FF1F7D">
            <w:r>
              <w:rPr>
                <w:b/>
              </w:rPr>
              <w:t>Objection</w:t>
            </w:r>
          </w:p>
        </w:tc>
        <w:tc>
          <w:tcPr>
            <w:tcW w:w="4111" w:type="dxa"/>
            <w:shd w:val="clear" w:color="auto" w:fill="D9D9D9" w:themeFill="background1" w:themeFillShade="D9"/>
          </w:tcPr>
          <w:p w14:paraId="0633DC17" w14:textId="77777777" w:rsidR="008776FF" w:rsidRDefault="008776FF" w:rsidP="00FF1F7D">
            <w:r>
              <w:rPr>
                <w:b/>
              </w:rPr>
              <w:t>Any Relevant Requirement</w:t>
            </w:r>
          </w:p>
        </w:tc>
      </w:tr>
      <w:tr w:rsidR="008776FF" w14:paraId="5C79E077" w14:textId="77777777" w:rsidTr="00FF1F7D">
        <w:tc>
          <w:tcPr>
            <w:tcW w:w="5387" w:type="dxa"/>
          </w:tcPr>
          <w:p w14:paraId="2488E913" w14:textId="77777777" w:rsidR="008776FF" w:rsidRDefault="008776FF" w:rsidP="00FF1F7D">
            <w:pPr>
              <w:spacing w:after="80"/>
            </w:pPr>
            <w:r>
              <w:t>Safety concerns.</w:t>
            </w:r>
          </w:p>
        </w:tc>
        <w:tc>
          <w:tcPr>
            <w:tcW w:w="4111" w:type="dxa"/>
          </w:tcPr>
          <w:p w14:paraId="3362483B" w14:textId="77777777" w:rsidR="008776FF" w:rsidRDefault="008776FF" w:rsidP="00FF1F7D">
            <w:pPr>
              <w:spacing w:after="80"/>
            </w:pPr>
          </w:p>
        </w:tc>
      </w:tr>
      <w:tr w:rsidR="008776FF" w:rsidRPr="00C5127D" w14:paraId="3A8A8857" w14:textId="77777777" w:rsidTr="00FF1F7D">
        <w:tc>
          <w:tcPr>
            <w:tcW w:w="9498" w:type="dxa"/>
            <w:gridSpan w:val="2"/>
            <w:shd w:val="clear" w:color="auto" w:fill="F2F2F2" w:themeFill="background1" w:themeFillShade="F2"/>
          </w:tcPr>
          <w:p w14:paraId="4AA517B0" w14:textId="77777777" w:rsidR="008776FF" w:rsidRPr="00C5127D" w:rsidRDefault="008776FF" w:rsidP="00FF1F7D">
            <w:pPr>
              <w:rPr>
                <w:b/>
              </w:rPr>
            </w:pPr>
            <w:r>
              <w:rPr>
                <w:b/>
              </w:rPr>
              <w:t>Officer’s Response</w:t>
            </w:r>
          </w:p>
        </w:tc>
      </w:tr>
      <w:tr w:rsidR="008776FF" w14:paraId="7E4A9E44" w14:textId="77777777" w:rsidTr="00FF1F7D">
        <w:tc>
          <w:tcPr>
            <w:tcW w:w="9498" w:type="dxa"/>
            <w:gridSpan w:val="2"/>
            <w:shd w:val="clear" w:color="auto" w:fill="FFFFFF" w:themeFill="background1"/>
          </w:tcPr>
          <w:p w14:paraId="6F9D3D6E" w14:textId="77777777" w:rsidR="008776FF" w:rsidRPr="000F300E" w:rsidRDefault="008776FF" w:rsidP="00FF1F7D">
            <w:pPr>
              <w:spacing w:after="80"/>
              <w:rPr>
                <w:bCs/>
              </w:rPr>
            </w:pPr>
            <w:r>
              <w:rPr>
                <w:bCs/>
              </w:rPr>
              <w:t>The applicant has informed Council that o</w:t>
            </w:r>
            <w:r w:rsidRPr="000F300E">
              <w:rPr>
                <w:bCs/>
              </w:rPr>
              <w:t>pening the</w:t>
            </w:r>
            <w:r>
              <w:rPr>
                <w:bCs/>
              </w:rPr>
              <w:t xml:space="preserve"> front</w:t>
            </w:r>
            <w:r w:rsidRPr="000F300E">
              <w:rPr>
                <w:bCs/>
              </w:rPr>
              <w:t xml:space="preserve"> gate from 5</w:t>
            </w:r>
            <w:r>
              <w:rPr>
                <w:bCs/>
              </w:rPr>
              <w:t>:00</w:t>
            </w:r>
            <w:r w:rsidRPr="000F300E">
              <w:rPr>
                <w:bCs/>
              </w:rPr>
              <w:t xml:space="preserve">am </w:t>
            </w:r>
            <w:r>
              <w:rPr>
                <w:bCs/>
              </w:rPr>
              <w:t>will</w:t>
            </w:r>
            <w:r w:rsidRPr="000F300E">
              <w:rPr>
                <w:bCs/>
              </w:rPr>
              <w:t xml:space="preserve"> not increase the number of trucks arriving at the subject site, </w:t>
            </w:r>
            <w:r>
              <w:rPr>
                <w:bCs/>
              </w:rPr>
              <w:t xml:space="preserve">rather </w:t>
            </w:r>
            <w:r w:rsidRPr="000F300E">
              <w:rPr>
                <w:bCs/>
              </w:rPr>
              <w:t xml:space="preserve">it will </w:t>
            </w:r>
            <w:r>
              <w:rPr>
                <w:bCs/>
              </w:rPr>
              <w:t>reduce</w:t>
            </w:r>
            <w:r w:rsidRPr="000F300E">
              <w:rPr>
                <w:bCs/>
              </w:rPr>
              <w:t xml:space="preserve"> the number of trucks along </w:t>
            </w:r>
            <w:proofErr w:type="spellStart"/>
            <w:r w:rsidRPr="000F300E">
              <w:rPr>
                <w:bCs/>
              </w:rPr>
              <w:t>Tilleys</w:t>
            </w:r>
            <w:proofErr w:type="spellEnd"/>
            <w:r w:rsidRPr="000F300E">
              <w:rPr>
                <w:bCs/>
              </w:rPr>
              <w:t xml:space="preserve"> Road and Geelong</w:t>
            </w:r>
            <w:r>
              <w:rPr>
                <w:bCs/>
              </w:rPr>
              <w:t xml:space="preserve"> </w:t>
            </w:r>
            <w:r w:rsidRPr="000F300E">
              <w:rPr>
                <w:bCs/>
              </w:rPr>
              <w:t>Bacchus Marsh/</w:t>
            </w:r>
            <w:proofErr w:type="spellStart"/>
            <w:r w:rsidRPr="000F300E">
              <w:rPr>
                <w:bCs/>
              </w:rPr>
              <w:t>Tilleys</w:t>
            </w:r>
            <w:proofErr w:type="spellEnd"/>
            <w:r w:rsidRPr="000F300E">
              <w:rPr>
                <w:bCs/>
              </w:rPr>
              <w:t xml:space="preserve"> Road intersection.  </w:t>
            </w:r>
          </w:p>
        </w:tc>
      </w:tr>
      <w:tr w:rsidR="008776FF" w14:paraId="7725BC86" w14:textId="77777777" w:rsidTr="00FF1F7D">
        <w:tc>
          <w:tcPr>
            <w:tcW w:w="5387" w:type="dxa"/>
            <w:shd w:val="clear" w:color="auto" w:fill="D9D9D9" w:themeFill="background1" w:themeFillShade="D9"/>
          </w:tcPr>
          <w:p w14:paraId="0FA699E8" w14:textId="77777777" w:rsidR="008776FF" w:rsidRDefault="008776FF" w:rsidP="00FF1F7D">
            <w:r>
              <w:rPr>
                <w:b/>
              </w:rPr>
              <w:t>Objection</w:t>
            </w:r>
          </w:p>
        </w:tc>
        <w:tc>
          <w:tcPr>
            <w:tcW w:w="4111" w:type="dxa"/>
            <w:shd w:val="clear" w:color="auto" w:fill="D9D9D9" w:themeFill="background1" w:themeFillShade="D9"/>
          </w:tcPr>
          <w:p w14:paraId="056B0EDC" w14:textId="77777777" w:rsidR="008776FF" w:rsidRDefault="008776FF" w:rsidP="00FF1F7D">
            <w:r>
              <w:rPr>
                <w:b/>
              </w:rPr>
              <w:t>Any Relevant Requirement</w:t>
            </w:r>
          </w:p>
        </w:tc>
      </w:tr>
      <w:tr w:rsidR="008776FF" w14:paraId="01B6355D" w14:textId="77777777" w:rsidTr="00FF1F7D">
        <w:tc>
          <w:tcPr>
            <w:tcW w:w="5387" w:type="dxa"/>
          </w:tcPr>
          <w:p w14:paraId="7DBE6021" w14:textId="77777777" w:rsidR="008776FF" w:rsidRDefault="008776FF" w:rsidP="00FF1F7D">
            <w:pPr>
              <w:spacing w:after="80"/>
            </w:pPr>
            <w:r>
              <w:t>Questions relating to truck movement and times – no closing times mentioned.</w:t>
            </w:r>
          </w:p>
        </w:tc>
        <w:tc>
          <w:tcPr>
            <w:tcW w:w="4111" w:type="dxa"/>
          </w:tcPr>
          <w:p w14:paraId="0B7AD125" w14:textId="77777777" w:rsidR="008776FF" w:rsidRDefault="008776FF" w:rsidP="00FF1F7D">
            <w:pPr>
              <w:spacing w:after="80"/>
            </w:pPr>
          </w:p>
        </w:tc>
      </w:tr>
      <w:tr w:rsidR="008776FF" w:rsidRPr="00C5127D" w14:paraId="4E46A59C" w14:textId="77777777" w:rsidTr="00FF1F7D">
        <w:tc>
          <w:tcPr>
            <w:tcW w:w="9498" w:type="dxa"/>
            <w:gridSpan w:val="2"/>
            <w:shd w:val="clear" w:color="auto" w:fill="F2F2F2" w:themeFill="background1" w:themeFillShade="F2"/>
          </w:tcPr>
          <w:p w14:paraId="4629D7BF" w14:textId="77777777" w:rsidR="008776FF" w:rsidRPr="00C5127D" w:rsidRDefault="008776FF" w:rsidP="00FF1F7D">
            <w:pPr>
              <w:rPr>
                <w:b/>
              </w:rPr>
            </w:pPr>
            <w:r>
              <w:rPr>
                <w:b/>
              </w:rPr>
              <w:t>Officer’s Response:</w:t>
            </w:r>
          </w:p>
        </w:tc>
      </w:tr>
      <w:tr w:rsidR="008776FF" w14:paraId="13362F59" w14:textId="77777777" w:rsidTr="00FF1F7D">
        <w:tc>
          <w:tcPr>
            <w:tcW w:w="9498" w:type="dxa"/>
            <w:gridSpan w:val="2"/>
            <w:shd w:val="clear" w:color="auto" w:fill="FFFFFF" w:themeFill="background1"/>
          </w:tcPr>
          <w:p w14:paraId="074C3FBF" w14:textId="77777777" w:rsidR="008776FF" w:rsidRPr="006D3B88" w:rsidRDefault="008776FF" w:rsidP="00FF1F7D">
            <w:pPr>
              <w:spacing w:after="80"/>
              <w:rPr>
                <w:bCs/>
              </w:rPr>
            </w:pPr>
            <w:r>
              <w:rPr>
                <w:bCs/>
              </w:rPr>
              <w:t xml:space="preserve">The application does not include a </w:t>
            </w:r>
            <w:r w:rsidRPr="006D3B88">
              <w:rPr>
                <w:bCs/>
              </w:rPr>
              <w:t>change to</w:t>
            </w:r>
            <w:r>
              <w:rPr>
                <w:bCs/>
              </w:rPr>
              <w:t xml:space="preserve"> the</w:t>
            </w:r>
            <w:r w:rsidRPr="006D3B88">
              <w:rPr>
                <w:bCs/>
              </w:rPr>
              <w:t xml:space="preserve"> closing times</w:t>
            </w:r>
            <w:r>
              <w:rPr>
                <w:bCs/>
              </w:rPr>
              <w:t>.</w:t>
            </w:r>
          </w:p>
        </w:tc>
      </w:tr>
      <w:tr w:rsidR="008776FF" w14:paraId="3288AF47" w14:textId="77777777" w:rsidTr="00FF1F7D">
        <w:tc>
          <w:tcPr>
            <w:tcW w:w="5387" w:type="dxa"/>
            <w:shd w:val="clear" w:color="auto" w:fill="D9D9D9" w:themeFill="background1" w:themeFillShade="D9"/>
          </w:tcPr>
          <w:p w14:paraId="20C31C36" w14:textId="77777777" w:rsidR="008776FF" w:rsidRDefault="008776FF" w:rsidP="00FF1F7D">
            <w:r>
              <w:rPr>
                <w:b/>
              </w:rPr>
              <w:t>Objection</w:t>
            </w:r>
          </w:p>
        </w:tc>
        <w:tc>
          <w:tcPr>
            <w:tcW w:w="4111" w:type="dxa"/>
            <w:shd w:val="clear" w:color="auto" w:fill="D9D9D9" w:themeFill="background1" w:themeFillShade="D9"/>
          </w:tcPr>
          <w:p w14:paraId="781E03E7" w14:textId="77777777" w:rsidR="008776FF" w:rsidRDefault="008776FF" w:rsidP="00FF1F7D">
            <w:r>
              <w:rPr>
                <w:b/>
              </w:rPr>
              <w:t>Any Relevant Requirement</w:t>
            </w:r>
          </w:p>
        </w:tc>
      </w:tr>
      <w:tr w:rsidR="008776FF" w14:paraId="49EBF748" w14:textId="77777777" w:rsidTr="00FF1F7D">
        <w:tc>
          <w:tcPr>
            <w:tcW w:w="5387" w:type="dxa"/>
          </w:tcPr>
          <w:p w14:paraId="40B90219" w14:textId="77777777" w:rsidR="008776FF" w:rsidRDefault="008776FF" w:rsidP="00FF1F7D">
            <w:pPr>
              <w:spacing w:after="80"/>
            </w:pPr>
            <w:r>
              <w:t>Toxic soil dumping from West Gate Tunnel project.</w:t>
            </w:r>
          </w:p>
        </w:tc>
        <w:tc>
          <w:tcPr>
            <w:tcW w:w="4111" w:type="dxa"/>
          </w:tcPr>
          <w:p w14:paraId="1492419E" w14:textId="77777777" w:rsidR="008776FF" w:rsidRDefault="008776FF" w:rsidP="00FF1F7D">
            <w:pPr>
              <w:spacing w:after="80"/>
            </w:pPr>
          </w:p>
        </w:tc>
      </w:tr>
      <w:tr w:rsidR="008776FF" w:rsidRPr="00C5127D" w14:paraId="7C78DB5E" w14:textId="77777777" w:rsidTr="00FF1F7D">
        <w:tc>
          <w:tcPr>
            <w:tcW w:w="9498" w:type="dxa"/>
            <w:gridSpan w:val="2"/>
            <w:shd w:val="clear" w:color="auto" w:fill="F2F2F2" w:themeFill="background1" w:themeFillShade="F2"/>
          </w:tcPr>
          <w:p w14:paraId="7C7A576D" w14:textId="77777777" w:rsidR="008776FF" w:rsidRPr="00C5127D" w:rsidRDefault="008776FF" w:rsidP="00FF1F7D">
            <w:pPr>
              <w:rPr>
                <w:b/>
              </w:rPr>
            </w:pPr>
            <w:r>
              <w:rPr>
                <w:b/>
              </w:rPr>
              <w:t>Officer’s Response:</w:t>
            </w:r>
          </w:p>
        </w:tc>
      </w:tr>
      <w:tr w:rsidR="008776FF" w14:paraId="51DC8A0C" w14:textId="77777777" w:rsidTr="00FF1F7D">
        <w:tc>
          <w:tcPr>
            <w:tcW w:w="9498" w:type="dxa"/>
            <w:gridSpan w:val="2"/>
            <w:shd w:val="clear" w:color="auto" w:fill="FFFFFF" w:themeFill="background1"/>
          </w:tcPr>
          <w:p w14:paraId="43849F35" w14:textId="77777777" w:rsidR="008776FF" w:rsidRPr="000F300E" w:rsidRDefault="008776FF" w:rsidP="00FF1F7D">
            <w:pPr>
              <w:spacing w:after="80"/>
              <w:rPr>
                <w:bCs/>
              </w:rPr>
            </w:pPr>
            <w:r w:rsidRPr="000F300E">
              <w:rPr>
                <w:bCs/>
              </w:rPr>
              <w:t xml:space="preserve">The application is not made for the dumping of the West Gate Tunnel soil.  </w:t>
            </w:r>
          </w:p>
        </w:tc>
      </w:tr>
      <w:tr w:rsidR="008776FF" w14:paraId="4A2DD71F" w14:textId="77777777" w:rsidTr="00FF1F7D">
        <w:tc>
          <w:tcPr>
            <w:tcW w:w="5387" w:type="dxa"/>
            <w:shd w:val="clear" w:color="auto" w:fill="D9D9D9" w:themeFill="background1" w:themeFillShade="D9"/>
          </w:tcPr>
          <w:p w14:paraId="14A8C761" w14:textId="77777777" w:rsidR="008776FF" w:rsidRDefault="008776FF" w:rsidP="00FF1F7D">
            <w:r>
              <w:rPr>
                <w:b/>
              </w:rPr>
              <w:t>Objection</w:t>
            </w:r>
          </w:p>
        </w:tc>
        <w:tc>
          <w:tcPr>
            <w:tcW w:w="4111" w:type="dxa"/>
            <w:shd w:val="clear" w:color="auto" w:fill="D9D9D9" w:themeFill="background1" w:themeFillShade="D9"/>
          </w:tcPr>
          <w:p w14:paraId="29F57FA0" w14:textId="77777777" w:rsidR="008776FF" w:rsidRDefault="008776FF" w:rsidP="00FF1F7D">
            <w:r>
              <w:rPr>
                <w:b/>
              </w:rPr>
              <w:t>Any Relevant Requirement</w:t>
            </w:r>
          </w:p>
        </w:tc>
      </w:tr>
      <w:tr w:rsidR="008776FF" w14:paraId="59E7E03F" w14:textId="77777777" w:rsidTr="00FF1F7D">
        <w:tc>
          <w:tcPr>
            <w:tcW w:w="5387" w:type="dxa"/>
          </w:tcPr>
          <w:p w14:paraId="5BA28A5D" w14:textId="77777777" w:rsidR="008776FF" w:rsidRDefault="008776FF" w:rsidP="00FF1F7D">
            <w:pPr>
              <w:spacing w:after="80"/>
            </w:pPr>
            <w:r>
              <w:t>Unsealed Roads.</w:t>
            </w:r>
          </w:p>
        </w:tc>
        <w:tc>
          <w:tcPr>
            <w:tcW w:w="4111" w:type="dxa"/>
          </w:tcPr>
          <w:p w14:paraId="05A30448" w14:textId="77777777" w:rsidR="008776FF" w:rsidRDefault="008776FF" w:rsidP="00FF1F7D">
            <w:pPr>
              <w:spacing w:after="80"/>
            </w:pPr>
          </w:p>
        </w:tc>
      </w:tr>
      <w:tr w:rsidR="008776FF" w:rsidRPr="00C5127D" w14:paraId="2C63E870" w14:textId="77777777" w:rsidTr="00FF1F7D">
        <w:tc>
          <w:tcPr>
            <w:tcW w:w="9498" w:type="dxa"/>
            <w:gridSpan w:val="2"/>
            <w:shd w:val="clear" w:color="auto" w:fill="F2F2F2" w:themeFill="background1" w:themeFillShade="F2"/>
          </w:tcPr>
          <w:p w14:paraId="2F92C387" w14:textId="77777777" w:rsidR="008776FF" w:rsidRPr="00C5127D" w:rsidRDefault="008776FF" w:rsidP="00FF1F7D">
            <w:pPr>
              <w:rPr>
                <w:b/>
              </w:rPr>
            </w:pPr>
            <w:r>
              <w:rPr>
                <w:b/>
              </w:rPr>
              <w:t>Officer’s Response:</w:t>
            </w:r>
          </w:p>
        </w:tc>
      </w:tr>
      <w:tr w:rsidR="008776FF" w14:paraId="0C65945A" w14:textId="77777777" w:rsidTr="00FF1F7D">
        <w:tc>
          <w:tcPr>
            <w:tcW w:w="9498" w:type="dxa"/>
            <w:gridSpan w:val="2"/>
            <w:shd w:val="clear" w:color="auto" w:fill="FFFFFF" w:themeFill="background1"/>
          </w:tcPr>
          <w:p w14:paraId="0FD8D4BA" w14:textId="77777777" w:rsidR="008776FF" w:rsidRPr="00E8793F" w:rsidRDefault="008776FF" w:rsidP="00FF1F7D">
            <w:pPr>
              <w:spacing w:after="80"/>
              <w:rPr>
                <w:bCs/>
              </w:rPr>
            </w:pPr>
            <w:r w:rsidRPr="00A909BB">
              <w:rPr>
                <w:bCs/>
              </w:rPr>
              <w:t xml:space="preserve">The number of trucks entering the site is not anticipated to increase. </w:t>
            </w:r>
            <w:r>
              <w:rPr>
                <w:bCs/>
              </w:rPr>
              <w:t>O</w:t>
            </w:r>
            <w:r w:rsidRPr="00A909BB">
              <w:rPr>
                <w:bCs/>
              </w:rPr>
              <w:t xml:space="preserve">pening the front gate at 5:00am rather than 6:00am </w:t>
            </w:r>
            <w:r>
              <w:rPr>
                <w:bCs/>
              </w:rPr>
              <w:t>is not expected</w:t>
            </w:r>
            <w:r w:rsidRPr="00A909BB">
              <w:rPr>
                <w:bCs/>
              </w:rPr>
              <w:t xml:space="preserve"> </w:t>
            </w:r>
            <w:r>
              <w:rPr>
                <w:bCs/>
              </w:rPr>
              <w:t xml:space="preserve">to </w:t>
            </w:r>
            <w:r w:rsidRPr="00A909BB">
              <w:rPr>
                <w:bCs/>
              </w:rPr>
              <w:t>increase dust emissions.</w:t>
            </w:r>
            <w:r w:rsidRPr="00E8793F">
              <w:rPr>
                <w:bCs/>
              </w:rPr>
              <w:t xml:space="preserve">   </w:t>
            </w:r>
          </w:p>
        </w:tc>
      </w:tr>
    </w:tbl>
    <w:p w14:paraId="2FF8FDB0" w14:textId="77777777" w:rsidR="008776FF" w:rsidRPr="00B12A0F" w:rsidRDefault="008776FF" w:rsidP="008776FF">
      <w:pPr>
        <w:pStyle w:val="ICHeading3"/>
      </w:pPr>
      <w:r>
        <w:lastRenderedPageBreak/>
        <w:t>Locality Map</w:t>
      </w:r>
    </w:p>
    <w:p w14:paraId="7E291D3A" w14:textId="77777777" w:rsidR="008776FF" w:rsidRDefault="008776FF" w:rsidP="008776FF">
      <w:r>
        <w:t>The map below indicates the location of the subject site and the zoning of the surrounding area.</w:t>
      </w:r>
    </w:p>
    <w:p w14:paraId="0A53478A" w14:textId="77777777" w:rsidR="008776FF" w:rsidRDefault="008776FF" w:rsidP="008776FF">
      <w:r>
        <w:rPr>
          <w:noProof/>
        </w:rPr>
        <w:drawing>
          <wp:inline distT="0" distB="0" distL="0" distR="0" wp14:anchorId="06C55F28" wp14:editId="5CE039CD">
            <wp:extent cx="6120765" cy="5263515"/>
            <wp:effectExtent l="19050" t="19050" r="13335" b="13335"/>
            <wp:docPr id="5" name="Picture 5" descr="Figure 2 is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zone map"/>
                    <pic:cNvPicPr/>
                  </pic:nvPicPr>
                  <pic:blipFill>
                    <a:blip r:embed="rId48"/>
                    <a:stretch>
                      <a:fillRect/>
                    </a:stretch>
                  </pic:blipFill>
                  <pic:spPr>
                    <a:xfrm>
                      <a:off x="0" y="0"/>
                      <a:ext cx="6120765" cy="5263515"/>
                    </a:xfrm>
                    <a:prstGeom prst="rect">
                      <a:avLst/>
                    </a:prstGeom>
                    <a:ln w="15875">
                      <a:solidFill>
                        <a:sysClr val="windowText" lastClr="000000"/>
                      </a:solidFill>
                    </a:ln>
                  </pic:spPr>
                </pic:pic>
              </a:graphicData>
            </a:graphic>
          </wp:inline>
        </w:drawing>
      </w:r>
    </w:p>
    <w:p w14:paraId="37EC2A36" w14:textId="77777777" w:rsidR="008776FF" w:rsidRDefault="008776FF" w:rsidP="008776FF">
      <w:r w:rsidRPr="00772271">
        <w:rPr>
          <w:b/>
          <w:bCs/>
        </w:rPr>
        <w:t>Figure 2:</w:t>
      </w:r>
      <w:r>
        <w:t xml:space="preserve"> Zone Map</w:t>
      </w:r>
    </w:p>
    <w:p w14:paraId="7A1C327B" w14:textId="77777777" w:rsidR="008776FF" w:rsidRPr="00B12A0F" w:rsidRDefault="008776FF" w:rsidP="008776FF">
      <w:pPr>
        <w:pStyle w:val="ICHeading3"/>
      </w:pPr>
      <w:r>
        <w:t>Planning Scheme Provisions</w:t>
      </w:r>
    </w:p>
    <w:p w14:paraId="26C982DC" w14:textId="77777777" w:rsidR="008776FF" w:rsidRDefault="008776FF" w:rsidP="008776FF">
      <w:r w:rsidRPr="00020A9A">
        <w:t>Council is required to consider the Victoria Planning Provisions and give particular attention to the Planning Policy Framework (PPF), the Local Planning Policy Framework (LPPF) and the Municipal Strategic Statement (MSS).</w:t>
      </w:r>
    </w:p>
    <w:p w14:paraId="1BADF43C" w14:textId="77777777" w:rsidR="008776FF" w:rsidRDefault="008776FF" w:rsidP="008776FF">
      <w:r w:rsidRPr="00020A9A">
        <w:t>The relevant clauses are:</w:t>
      </w:r>
    </w:p>
    <w:p w14:paraId="7B7F721E" w14:textId="77777777" w:rsidR="008776FF" w:rsidRDefault="008776FF" w:rsidP="008776FF">
      <w:pPr>
        <w:pStyle w:val="ICBulletList1"/>
        <w:numPr>
          <w:ilvl w:val="0"/>
          <w:numId w:val="0"/>
        </w:numPr>
        <w:tabs>
          <w:tab w:val="left" w:pos="567"/>
        </w:tabs>
        <w:spacing w:after="80"/>
        <w:ind w:left="567" w:hanging="567"/>
      </w:pPr>
      <w:r>
        <w:rPr>
          <w:rFonts w:ascii="Symbol" w:hAnsi="Symbol"/>
        </w:rPr>
        <w:t></w:t>
      </w:r>
      <w:r>
        <w:rPr>
          <w:rFonts w:ascii="Symbol" w:hAnsi="Symbol"/>
        </w:rPr>
        <w:tab/>
      </w:r>
      <w:r>
        <w:t>Clause 13.06-1S – Air Quality management</w:t>
      </w:r>
    </w:p>
    <w:p w14:paraId="6349DE4F" w14:textId="77777777" w:rsidR="008776FF" w:rsidRDefault="008776FF" w:rsidP="008776FF">
      <w:pPr>
        <w:pStyle w:val="ICBulletList1"/>
        <w:numPr>
          <w:ilvl w:val="0"/>
          <w:numId w:val="0"/>
        </w:numPr>
        <w:tabs>
          <w:tab w:val="left" w:pos="567"/>
        </w:tabs>
        <w:spacing w:after="80"/>
        <w:ind w:left="567" w:hanging="567"/>
      </w:pPr>
      <w:r>
        <w:rPr>
          <w:rFonts w:ascii="Symbol" w:hAnsi="Symbol"/>
        </w:rPr>
        <w:t></w:t>
      </w:r>
      <w:r>
        <w:rPr>
          <w:rFonts w:ascii="Symbol" w:hAnsi="Symbol"/>
        </w:rPr>
        <w:tab/>
      </w:r>
      <w:r>
        <w:t>Clause 13.07-1S – Land Use Compatibility</w:t>
      </w:r>
    </w:p>
    <w:p w14:paraId="23E26ED1" w14:textId="77777777" w:rsidR="008776FF" w:rsidRDefault="008776FF" w:rsidP="008776FF">
      <w:pPr>
        <w:pStyle w:val="ICBulletList1"/>
        <w:numPr>
          <w:ilvl w:val="0"/>
          <w:numId w:val="0"/>
        </w:numPr>
        <w:tabs>
          <w:tab w:val="left" w:pos="567"/>
        </w:tabs>
        <w:spacing w:after="80"/>
        <w:ind w:left="567" w:hanging="567"/>
      </w:pPr>
      <w:r>
        <w:rPr>
          <w:rFonts w:ascii="Symbol" w:hAnsi="Symbol"/>
        </w:rPr>
        <w:t></w:t>
      </w:r>
      <w:r>
        <w:rPr>
          <w:rFonts w:ascii="Symbol" w:hAnsi="Symbol"/>
        </w:rPr>
        <w:tab/>
      </w:r>
      <w:r>
        <w:t>Clause 14.02-1S – Catchment planning and management</w:t>
      </w:r>
    </w:p>
    <w:p w14:paraId="40C213E7" w14:textId="77777777" w:rsidR="008776FF" w:rsidRDefault="008776FF" w:rsidP="008776FF">
      <w:pPr>
        <w:pStyle w:val="ICBulletList1"/>
        <w:numPr>
          <w:ilvl w:val="0"/>
          <w:numId w:val="0"/>
        </w:numPr>
        <w:tabs>
          <w:tab w:val="left" w:pos="567"/>
        </w:tabs>
        <w:spacing w:after="80"/>
        <w:ind w:left="567" w:hanging="567"/>
      </w:pPr>
      <w:r>
        <w:rPr>
          <w:rFonts w:ascii="Symbol" w:hAnsi="Symbol"/>
        </w:rPr>
        <w:t></w:t>
      </w:r>
      <w:r>
        <w:rPr>
          <w:rFonts w:ascii="Symbol" w:hAnsi="Symbol"/>
        </w:rPr>
        <w:tab/>
      </w:r>
      <w:r>
        <w:t>Clause 17.03-1S – Industrial land supply</w:t>
      </w:r>
    </w:p>
    <w:p w14:paraId="708265CC" w14:textId="77777777" w:rsidR="008776FF" w:rsidRDefault="008776FF" w:rsidP="008776FF">
      <w:pPr>
        <w:spacing w:after="200" w:line="276" w:lineRule="auto"/>
        <w:jc w:val="left"/>
        <w:rPr>
          <w:b/>
          <w:caps/>
          <w:szCs w:val="20"/>
        </w:rPr>
      </w:pPr>
      <w:r>
        <w:br w:type="page"/>
      </w:r>
    </w:p>
    <w:p w14:paraId="55883DFE" w14:textId="77777777" w:rsidR="008776FF" w:rsidRPr="00B12A0F" w:rsidRDefault="008776FF" w:rsidP="008776FF">
      <w:pPr>
        <w:pStyle w:val="ICHeading3"/>
        <w:spacing w:before="120"/>
      </w:pPr>
      <w:r>
        <w:lastRenderedPageBreak/>
        <w:t>Zone</w:t>
      </w:r>
    </w:p>
    <w:p w14:paraId="66BF0EEA" w14:textId="77777777" w:rsidR="008776FF" w:rsidRDefault="008776FF" w:rsidP="008776FF">
      <w:pPr>
        <w:autoSpaceDE w:val="0"/>
        <w:ind w:left="-4"/>
        <w:rPr>
          <w:b/>
        </w:rPr>
      </w:pPr>
      <w:r w:rsidRPr="0063638A">
        <w:rPr>
          <w:b/>
        </w:rPr>
        <w:t>Special Use Zone (Schedule 1) and the Management Plan and Development Plan</w:t>
      </w:r>
    </w:p>
    <w:p w14:paraId="4AAC1873" w14:textId="77777777" w:rsidR="008776FF" w:rsidRDefault="008776FF" w:rsidP="008776FF">
      <w:r>
        <w:t>The subject land is located within the Moorabool Planning Scheme Clause 37.01 Special Use Zone – Schedule 1 (SUZ1).  The purpose of the zone is:</w:t>
      </w:r>
    </w:p>
    <w:p w14:paraId="4732CDC4" w14:textId="77777777" w:rsidR="008776FF" w:rsidRPr="00792EA8" w:rsidRDefault="008776FF" w:rsidP="008776FF">
      <w:pPr>
        <w:pStyle w:val="ICBulletList1"/>
        <w:numPr>
          <w:ilvl w:val="0"/>
          <w:numId w:val="0"/>
        </w:numPr>
        <w:tabs>
          <w:tab w:val="left" w:pos="567"/>
        </w:tabs>
        <w:spacing w:after="20"/>
        <w:ind w:left="567" w:hanging="567"/>
      </w:pPr>
      <w:r w:rsidRPr="00792EA8">
        <w:rPr>
          <w:rFonts w:ascii="Symbol" w:hAnsi="Symbol"/>
        </w:rPr>
        <w:t></w:t>
      </w:r>
      <w:r w:rsidRPr="00792EA8">
        <w:rPr>
          <w:rFonts w:ascii="Symbol" w:hAnsi="Symbol"/>
        </w:rPr>
        <w:tab/>
      </w:r>
      <w:r w:rsidRPr="00792EA8">
        <w:t xml:space="preserve">To recognise and provide for the use and development of land for coal mining. </w:t>
      </w:r>
    </w:p>
    <w:p w14:paraId="030CB7D1" w14:textId="77777777" w:rsidR="008776FF" w:rsidRPr="00792EA8" w:rsidRDefault="008776FF" w:rsidP="008776FF">
      <w:pPr>
        <w:pStyle w:val="ICBulletList1"/>
        <w:numPr>
          <w:ilvl w:val="0"/>
          <w:numId w:val="0"/>
        </w:numPr>
        <w:tabs>
          <w:tab w:val="left" w:pos="567"/>
        </w:tabs>
        <w:spacing w:after="20"/>
        <w:ind w:left="567" w:hanging="567"/>
      </w:pPr>
      <w:r w:rsidRPr="00792EA8">
        <w:rPr>
          <w:rFonts w:ascii="Symbol" w:hAnsi="Symbol"/>
        </w:rPr>
        <w:t></w:t>
      </w:r>
      <w:r w:rsidRPr="00792EA8">
        <w:rPr>
          <w:rFonts w:ascii="Symbol" w:hAnsi="Symbol"/>
        </w:rPr>
        <w:tab/>
      </w:r>
      <w:r w:rsidRPr="00792EA8">
        <w:t xml:space="preserve">To provide for use of the land compatible with the primary purpose of the zone. </w:t>
      </w:r>
    </w:p>
    <w:p w14:paraId="19F477B6" w14:textId="77777777" w:rsidR="008776FF" w:rsidRPr="00792EA8" w:rsidRDefault="008776FF" w:rsidP="008776FF">
      <w:pPr>
        <w:pStyle w:val="ICBulletList1"/>
        <w:numPr>
          <w:ilvl w:val="0"/>
          <w:numId w:val="0"/>
        </w:numPr>
        <w:tabs>
          <w:tab w:val="left" w:pos="567"/>
        </w:tabs>
        <w:spacing w:after="20"/>
        <w:ind w:left="567" w:hanging="567"/>
      </w:pPr>
      <w:r w:rsidRPr="00792EA8">
        <w:rPr>
          <w:rFonts w:ascii="Symbol" w:hAnsi="Symbol"/>
        </w:rPr>
        <w:t></w:t>
      </w:r>
      <w:r w:rsidRPr="00792EA8">
        <w:rPr>
          <w:rFonts w:ascii="Symbol" w:hAnsi="Symbol"/>
        </w:rPr>
        <w:tab/>
      </w:r>
      <w:r w:rsidRPr="00792EA8">
        <w:t xml:space="preserve">To ensure that mining operations are carried out in an orderly manner and with due regard to the surrounding environment and adjacent land uses. </w:t>
      </w:r>
    </w:p>
    <w:p w14:paraId="52A15018" w14:textId="77777777" w:rsidR="008776FF" w:rsidRPr="00792EA8" w:rsidRDefault="008776FF" w:rsidP="008776FF">
      <w:pPr>
        <w:pStyle w:val="ICBulletList1"/>
        <w:numPr>
          <w:ilvl w:val="0"/>
          <w:numId w:val="0"/>
        </w:numPr>
        <w:tabs>
          <w:tab w:val="left" w:pos="567"/>
        </w:tabs>
        <w:spacing w:after="20"/>
        <w:ind w:left="567" w:hanging="567"/>
      </w:pPr>
      <w:r w:rsidRPr="00792EA8">
        <w:rPr>
          <w:rFonts w:ascii="Symbol" w:hAnsi="Symbol"/>
        </w:rPr>
        <w:t></w:t>
      </w:r>
      <w:r w:rsidRPr="00792EA8">
        <w:rPr>
          <w:rFonts w:ascii="Symbol" w:hAnsi="Symbol"/>
        </w:rPr>
        <w:tab/>
      </w:r>
      <w:r w:rsidRPr="00792EA8">
        <w:t xml:space="preserve">To encourage land management practice and rehabilitation that minimises adverse impact on the use and development of nearby land. </w:t>
      </w:r>
    </w:p>
    <w:p w14:paraId="118A846F" w14:textId="77777777" w:rsidR="008776FF" w:rsidRDefault="008776FF" w:rsidP="008776FF">
      <w:pPr>
        <w:pStyle w:val="ICBulletList1"/>
        <w:numPr>
          <w:ilvl w:val="0"/>
          <w:numId w:val="0"/>
        </w:numPr>
        <w:tabs>
          <w:tab w:val="left" w:pos="567"/>
        </w:tabs>
        <w:spacing w:after="40"/>
        <w:ind w:left="567" w:hanging="567"/>
      </w:pPr>
      <w:r>
        <w:rPr>
          <w:rFonts w:ascii="Symbol" w:hAnsi="Symbol"/>
        </w:rPr>
        <w:t></w:t>
      </w:r>
      <w:r>
        <w:rPr>
          <w:rFonts w:ascii="Symbol" w:hAnsi="Symbol"/>
        </w:rPr>
        <w:tab/>
      </w:r>
      <w:r w:rsidRPr="00792EA8">
        <w:t>To ensure that use and development occurs in accordance with any endorsed Management Plan and Development Plan.</w:t>
      </w:r>
    </w:p>
    <w:p w14:paraId="0A075664" w14:textId="77777777" w:rsidR="008776FF" w:rsidRDefault="008776FF" w:rsidP="008776FF">
      <w:pPr>
        <w:pStyle w:val="ICHeading3"/>
        <w:spacing w:before="120"/>
      </w:pPr>
      <w:r>
        <w:t>Overlays</w:t>
      </w:r>
    </w:p>
    <w:p w14:paraId="5689F96B" w14:textId="77777777" w:rsidR="008776FF" w:rsidRPr="00B10118" w:rsidRDefault="008776FF" w:rsidP="008776FF">
      <w:pPr>
        <w:rPr>
          <w:u w:val="single"/>
        </w:rPr>
      </w:pPr>
      <w:r w:rsidRPr="00B10118">
        <w:rPr>
          <w:u w:val="single"/>
        </w:rPr>
        <w:t>Environmental Significance Overlay – Schedule 2</w:t>
      </w:r>
    </w:p>
    <w:p w14:paraId="06325577" w14:textId="77777777" w:rsidR="008776FF" w:rsidRPr="005A57EC" w:rsidRDefault="008776FF" w:rsidP="008776FF">
      <w:pPr>
        <w:rPr>
          <w:b/>
          <w:bCs/>
        </w:rPr>
      </w:pPr>
      <w:r w:rsidRPr="00792EA8">
        <w:t>Parwan Creek which runs along the southern boundary of the site is impacted by the Environmental Significance Overlay – Schedule 2 (Waterway Protection).</w:t>
      </w:r>
      <w:r>
        <w:t xml:space="preserve"> </w:t>
      </w:r>
      <w:r w:rsidRPr="00792EA8">
        <w:t xml:space="preserve">Under the requirements of this </w:t>
      </w:r>
      <w:r>
        <w:t>o</w:t>
      </w:r>
      <w:r w:rsidRPr="00792EA8">
        <w:t xml:space="preserve">verlay, a planning permit is required to construct a building or construct or carry out works or to remove, destroy or lop any vegetation including dead vegetation. </w:t>
      </w:r>
      <w:r>
        <w:t>The controls in this overlay are not applicable to the proposal.</w:t>
      </w:r>
    </w:p>
    <w:p w14:paraId="540576AB" w14:textId="77777777" w:rsidR="008776FF" w:rsidRPr="00B10118" w:rsidRDefault="008776FF" w:rsidP="008776FF">
      <w:pPr>
        <w:rPr>
          <w:u w:val="single"/>
        </w:rPr>
      </w:pPr>
      <w:r w:rsidRPr="00B10118">
        <w:rPr>
          <w:u w:val="single"/>
        </w:rPr>
        <w:t>Design and Development – Schedule 2</w:t>
      </w:r>
    </w:p>
    <w:p w14:paraId="70A6600D" w14:textId="77777777" w:rsidR="008776FF" w:rsidRDefault="008776FF" w:rsidP="008776FF">
      <w:r>
        <w:t xml:space="preserve">A visual amenity and building design schedule towards design and development controls cover the southern portion of the site. The controls in this overlay are not applicable to the proposal.  </w:t>
      </w:r>
    </w:p>
    <w:p w14:paraId="39BFBC13" w14:textId="77777777" w:rsidR="008776FF" w:rsidRDefault="008776FF" w:rsidP="008776FF">
      <w:pPr>
        <w:pStyle w:val="ICHeading4"/>
        <w:spacing w:before="0"/>
      </w:pPr>
      <w:r>
        <w:t>Relevant Policies</w:t>
      </w:r>
    </w:p>
    <w:p w14:paraId="0B9EE75E" w14:textId="77777777" w:rsidR="008776FF" w:rsidRPr="00BF3252" w:rsidRDefault="008776FF" w:rsidP="008776FF">
      <w:pPr>
        <w:rPr>
          <w:u w:val="single"/>
        </w:rPr>
      </w:pPr>
      <w:r w:rsidRPr="00BF3252">
        <w:rPr>
          <w:u w:val="single"/>
        </w:rPr>
        <w:t>Planning Scheme Amendment C81 - Bacchus Marsh Urban Growth Framework</w:t>
      </w:r>
    </w:p>
    <w:p w14:paraId="6A1EB90B" w14:textId="77777777" w:rsidR="008776FF" w:rsidRDefault="008776FF" w:rsidP="008776FF">
      <w:r>
        <w:t xml:space="preserve">The Bacchus Marsh Urban Growth Framework (UGF) was implemented via amendment C81 to the Moorabool Planning Scheme which was gazetted on 6 December 2018.  </w:t>
      </w:r>
    </w:p>
    <w:p w14:paraId="37ADC82B" w14:textId="77777777" w:rsidR="008776FF" w:rsidRDefault="008776FF" w:rsidP="008776FF">
      <w:pPr>
        <w:spacing w:after="60"/>
      </w:pPr>
      <w:r>
        <w:t>Amendment C81 resulted in:</w:t>
      </w:r>
    </w:p>
    <w:p w14:paraId="20E4E60D" w14:textId="77777777" w:rsidR="008776FF" w:rsidRPr="00B30613" w:rsidRDefault="008776FF" w:rsidP="008776FF">
      <w:pPr>
        <w:pStyle w:val="ICBulletList1"/>
        <w:numPr>
          <w:ilvl w:val="0"/>
          <w:numId w:val="0"/>
        </w:numPr>
        <w:tabs>
          <w:tab w:val="left" w:pos="567"/>
        </w:tabs>
        <w:spacing w:after="20"/>
        <w:ind w:left="567" w:hanging="567"/>
      </w:pPr>
      <w:r w:rsidRPr="00B30613">
        <w:rPr>
          <w:rFonts w:ascii="Symbol" w:hAnsi="Symbol"/>
        </w:rPr>
        <w:t></w:t>
      </w:r>
      <w:r w:rsidRPr="00B30613">
        <w:rPr>
          <w:rFonts w:ascii="Symbol" w:hAnsi="Symbol"/>
        </w:rPr>
        <w:tab/>
      </w:r>
      <w:r w:rsidRPr="00B30613">
        <w:t>The Maddingley Waste and Resource Recovery Hub being identified on the Bacchus Marsh Urban Growth Framework Plan in Clause 21.07 (see figure 3).</w:t>
      </w:r>
    </w:p>
    <w:p w14:paraId="085A3EB1" w14:textId="77777777" w:rsidR="008776FF" w:rsidRPr="00B30613" w:rsidRDefault="008776FF" w:rsidP="008776FF">
      <w:pPr>
        <w:pStyle w:val="ICBulletList1"/>
        <w:numPr>
          <w:ilvl w:val="0"/>
          <w:numId w:val="0"/>
        </w:numPr>
        <w:tabs>
          <w:tab w:val="left" w:pos="567"/>
        </w:tabs>
        <w:spacing w:after="20"/>
        <w:ind w:left="567" w:hanging="567"/>
      </w:pPr>
      <w:r w:rsidRPr="00B30613">
        <w:rPr>
          <w:rFonts w:ascii="Symbol" w:hAnsi="Symbol"/>
        </w:rPr>
        <w:t></w:t>
      </w:r>
      <w:r w:rsidRPr="00B30613">
        <w:rPr>
          <w:rFonts w:ascii="Symbol" w:hAnsi="Symbol"/>
        </w:rPr>
        <w:tab/>
      </w:r>
      <w:r w:rsidRPr="00B30613">
        <w:t>Clause 21.04 (Economic development and employment) being updated to:</w:t>
      </w:r>
    </w:p>
    <w:p w14:paraId="0923C819" w14:textId="77777777" w:rsidR="008776FF" w:rsidRPr="00B30613" w:rsidRDefault="008776FF" w:rsidP="008776FF">
      <w:pPr>
        <w:pStyle w:val="ICBulletList1"/>
        <w:numPr>
          <w:ilvl w:val="0"/>
          <w:numId w:val="0"/>
        </w:numPr>
        <w:tabs>
          <w:tab w:val="left" w:pos="567"/>
        </w:tabs>
        <w:spacing w:after="20"/>
        <w:ind w:left="567" w:hanging="567"/>
      </w:pPr>
      <w:r w:rsidRPr="00B30613">
        <w:rPr>
          <w:rFonts w:ascii="Symbol" w:hAnsi="Symbol"/>
        </w:rPr>
        <w:t></w:t>
      </w:r>
      <w:r w:rsidRPr="00B30613">
        <w:rPr>
          <w:rFonts w:ascii="Symbol" w:hAnsi="Symbol"/>
        </w:rPr>
        <w:tab/>
      </w:r>
      <w:r w:rsidRPr="00B30613">
        <w:t>Recognise the Maddingley Hub as one of three state-significant natural resources and export-based industries that make significant employment and economic contributions to Bacchus Marsh.</w:t>
      </w:r>
    </w:p>
    <w:p w14:paraId="3CC0189C" w14:textId="77777777" w:rsidR="008776FF" w:rsidRPr="00B30613" w:rsidRDefault="008776FF" w:rsidP="008776FF">
      <w:pPr>
        <w:pStyle w:val="ICBulletList1"/>
        <w:numPr>
          <w:ilvl w:val="0"/>
          <w:numId w:val="0"/>
        </w:numPr>
        <w:tabs>
          <w:tab w:val="left" w:pos="567"/>
        </w:tabs>
        <w:spacing w:after="60"/>
        <w:ind w:left="567" w:hanging="567"/>
      </w:pPr>
      <w:r w:rsidRPr="00B30613">
        <w:rPr>
          <w:rFonts w:ascii="Symbol" w:hAnsi="Symbol"/>
        </w:rPr>
        <w:t></w:t>
      </w:r>
      <w:r w:rsidRPr="00B30613">
        <w:rPr>
          <w:rFonts w:ascii="Symbol" w:hAnsi="Symbol"/>
        </w:rPr>
        <w:tab/>
      </w:r>
      <w:r w:rsidRPr="00B30613">
        <w:t>Include the following relevant objectives and strategies:</w:t>
      </w:r>
    </w:p>
    <w:p w14:paraId="307CF4FC" w14:textId="77777777" w:rsidR="008776FF" w:rsidRDefault="008776FF" w:rsidP="008776FF">
      <w:pPr>
        <w:spacing w:after="60"/>
      </w:pPr>
      <w:r>
        <w:t>Objectives:</w:t>
      </w:r>
    </w:p>
    <w:p w14:paraId="44CF38FE" w14:textId="77777777" w:rsidR="008776FF" w:rsidRPr="00B30613" w:rsidRDefault="008776FF" w:rsidP="008776FF">
      <w:pPr>
        <w:pStyle w:val="ICBulletList1"/>
        <w:numPr>
          <w:ilvl w:val="0"/>
          <w:numId w:val="0"/>
        </w:numPr>
        <w:tabs>
          <w:tab w:val="left" w:pos="567"/>
        </w:tabs>
        <w:spacing w:after="20"/>
        <w:ind w:left="567" w:hanging="567"/>
      </w:pPr>
      <w:r w:rsidRPr="00B30613">
        <w:rPr>
          <w:rFonts w:ascii="Symbol" w:hAnsi="Symbol"/>
        </w:rPr>
        <w:t></w:t>
      </w:r>
      <w:r w:rsidRPr="00B30613">
        <w:rPr>
          <w:rFonts w:ascii="Symbol" w:hAnsi="Symbol"/>
        </w:rPr>
        <w:tab/>
      </w:r>
      <w:r w:rsidRPr="00B30613">
        <w:t>To provide for a range of industrial development and activities in proximity to transport networks and existing infrastructure and avoid off-site impacts on residential amenity, environmental quality, or agricultural values.</w:t>
      </w:r>
    </w:p>
    <w:p w14:paraId="5CCA531F" w14:textId="77777777" w:rsidR="008776FF" w:rsidRPr="00B30613" w:rsidRDefault="008776FF" w:rsidP="008776FF">
      <w:pPr>
        <w:pStyle w:val="ICBulletList1"/>
        <w:numPr>
          <w:ilvl w:val="0"/>
          <w:numId w:val="0"/>
        </w:numPr>
        <w:tabs>
          <w:tab w:val="left" w:pos="567"/>
        </w:tabs>
        <w:spacing w:after="60"/>
        <w:ind w:left="567" w:hanging="567"/>
      </w:pPr>
      <w:r w:rsidRPr="00B30613">
        <w:rPr>
          <w:rFonts w:ascii="Symbol" w:hAnsi="Symbol"/>
        </w:rPr>
        <w:t></w:t>
      </w:r>
      <w:r w:rsidRPr="00B30613">
        <w:rPr>
          <w:rFonts w:ascii="Symbol" w:hAnsi="Symbol"/>
        </w:rPr>
        <w:tab/>
      </w:r>
      <w:r w:rsidRPr="00B30613">
        <w:t>To protect the ongoing operation of the Maddingley Waste and Resource Recovery Hub (including coal mine, landfill and associated activities).</w:t>
      </w:r>
    </w:p>
    <w:p w14:paraId="58E3A6D9" w14:textId="77777777" w:rsidR="008776FF" w:rsidRDefault="008776FF" w:rsidP="008776FF">
      <w:pPr>
        <w:spacing w:after="80"/>
      </w:pPr>
      <w:r>
        <w:t>Strategies:</w:t>
      </w:r>
    </w:p>
    <w:p w14:paraId="3084C3D3" w14:textId="77777777" w:rsidR="008776FF" w:rsidRDefault="008776FF" w:rsidP="008776FF">
      <w:pPr>
        <w:pStyle w:val="ICBulletList1"/>
        <w:numPr>
          <w:ilvl w:val="0"/>
          <w:numId w:val="0"/>
        </w:numPr>
        <w:tabs>
          <w:tab w:val="left" w:pos="567"/>
        </w:tabs>
        <w:spacing w:after="20"/>
        <w:ind w:left="567" w:hanging="567"/>
      </w:pPr>
      <w:r>
        <w:rPr>
          <w:rFonts w:ascii="Symbol" w:hAnsi="Symbol"/>
        </w:rPr>
        <w:t></w:t>
      </w:r>
      <w:r>
        <w:rPr>
          <w:rFonts w:ascii="Symbol" w:hAnsi="Symbol"/>
        </w:rPr>
        <w:tab/>
      </w:r>
      <w:r>
        <w:t>Support best practice management of industrial uses, to minimise offsite amenity impacts.</w:t>
      </w:r>
    </w:p>
    <w:p w14:paraId="70594C31" w14:textId="77777777" w:rsidR="008776FF" w:rsidRDefault="008776FF" w:rsidP="008776FF">
      <w:pPr>
        <w:pStyle w:val="ICBulletList1"/>
        <w:numPr>
          <w:ilvl w:val="0"/>
          <w:numId w:val="0"/>
        </w:numPr>
        <w:tabs>
          <w:tab w:val="left" w:pos="567"/>
        </w:tabs>
        <w:spacing w:after="40"/>
        <w:ind w:left="567" w:hanging="567"/>
      </w:pPr>
      <w:r>
        <w:rPr>
          <w:rFonts w:ascii="Symbol" w:hAnsi="Symbol"/>
        </w:rPr>
        <w:lastRenderedPageBreak/>
        <w:t></w:t>
      </w:r>
      <w:r>
        <w:rPr>
          <w:rFonts w:ascii="Symbol" w:hAnsi="Symbol"/>
        </w:rPr>
        <w:tab/>
      </w:r>
      <w:r>
        <w:t>Manage off-site impacts and avoid conflict with sensitive uses to realise economic development opportunities.</w:t>
      </w:r>
    </w:p>
    <w:p w14:paraId="2CCCEC23" w14:textId="77777777" w:rsidR="008776FF" w:rsidRDefault="008776FF" w:rsidP="008776FF">
      <w:r>
        <w:rPr>
          <w:rFonts w:ascii="Arial" w:hAnsi="Arial" w:cs="Arial"/>
          <w:noProof/>
        </w:rPr>
        <w:drawing>
          <wp:inline distT="0" distB="0" distL="0" distR="0" wp14:anchorId="21165720" wp14:editId="71191E72">
            <wp:extent cx="6000750" cy="8485405"/>
            <wp:effectExtent l="0" t="0" r="0" b="0"/>
            <wp:docPr id="3" name="Picture 3" descr="Figure 3 is a picture of VPA Plan 1 - Urban Growth Framework for the Bacchus Marsh District Urban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s a picture of VPA Plan 1 - Urban Growth Framework for the Bacchus Marsh District Urban Growth"/>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15139" cy="8505751"/>
                    </a:xfrm>
                    <a:prstGeom prst="rect">
                      <a:avLst/>
                    </a:prstGeom>
                  </pic:spPr>
                </pic:pic>
              </a:graphicData>
            </a:graphic>
          </wp:inline>
        </w:drawing>
      </w:r>
    </w:p>
    <w:p w14:paraId="4C8BC9C4" w14:textId="77777777" w:rsidR="008776FF" w:rsidRDefault="008776FF" w:rsidP="008776FF">
      <w:pPr>
        <w:spacing w:after="0"/>
      </w:pPr>
      <w:r w:rsidRPr="00D068D5">
        <w:rPr>
          <w:b/>
          <w:bCs/>
        </w:rPr>
        <w:t>Figure 3:</w:t>
      </w:r>
      <w:r>
        <w:t xml:space="preserve"> Bacchus Marsh Urban Growth Framework</w:t>
      </w:r>
    </w:p>
    <w:p w14:paraId="29C82FE2" w14:textId="77777777" w:rsidR="008776FF" w:rsidRDefault="008776FF" w:rsidP="008776FF">
      <w:pPr>
        <w:pStyle w:val="ICHeading4"/>
        <w:spacing w:before="120"/>
      </w:pPr>
      <w:r>
        <w:lastRenderedPageBreak/>
        <w:t>Particular Provisions</w:t>
      </w:r>
    </w:p>
    <w:p w14:paraId="7FE1B61B" w14:textId="77777777" w:rsidR="008776FF" w:rsidRPr="00792EA8" w:rsidRDefault="008776FF" w:rsidP="008776FF">
      <w:pPr>
        <w:rPr>
          <w:b/>
        </w:rPr>
      </w:pPr>
      <w:r w:rsidRPr="00792EA8">
        <w:rPr>
          <w:b/>
        </w:rPr>
        <w:t xml:space="preserve">Clause 53.10 Uses with Adverse Amenity Potential </w:t>
      </w:r>
    </w:p>
    <w:p w14:paraId="1114352E" w14:textId="77777777" w:rsidR="008776FF" w:rsidRDefault="008776FF" w:rsidP="008776FF">
      <w:r>
        <w:t>The purpose of this provision is to identify those types of uses and activities, which if not appropriately designed and located, may cause offence or unacceptable risk to the neighbourhood.</w:t>
      </w:r>
    </w:p>
    <w:p w14:paraId="4F48D37E" w14:textId="77777777" w:rsidR="008776FF" w:rsidRDefault="008776FF" w:rsidP="008776FF">
      <w:r>
        <w:t>The application is made to alter the truck queuing times to avoid negative impacts toward the Geelong Bacchus Marsh Road. Though this provision makes reference to landfills and waste storage and treatment including materials recycling, it does not particularly guide truck movements and noise impacts. The application was assessed for amenity impacts and Council received a risk assessment table highlighting the residual risks and control measures for the following potential hazards (further elaborated in the Discussion section of this report).</w:t>
      </w:r>
    </w:p>
    <w:p w14:paraId="37E661F0" w14:textId="77777777" w:rsidR="008776FF" w:rsidRDefault="008776FF" w:rsidP="008776FF">
      <w:pPr>
        <w:pStyle w:val="ICBulletList1"/>
        <w:numPr>
          <w:ilvl w:val="0"/>
          <w:numId w:val="0"/>
        </w:numPr>
        <w:tabs>
          <w:tab w:val="left" w:pos="567"/>
        </w:tabs>
        <w:ind w:left="567" w:hanging="567"/>
      </w:pPr>
      <w:r>
        <w:rPr>
          <w:rFonts w:ascii="Symbol" w:hAnsi="Symbol"/>
        </w:rPr>
        <w:t></w:t>
      </w:r>
      <w:r>
        <w:rPr>
          <w:rFonts w:ascii="Symbol" w:hAnsi="Symbol"/>
        </w:rPr>
        <w:tab/>
      </w:r>
      <w:r>
        <w:t>Adverse noise impacts – low</w:t>
      </w:r>
    </w:p>
    <w:p w14:paraId="1C4813E0" w14:textId="77777777" w:rsidR="008776FF" w:rsidRDefault="008776FF" w:rsidP="008776FF">
      <w:pPr>
        <w:pStyle w:val="ICBulletList1"/>
        <w:numPr>
          <w:ilvl w:val="0"/>
          <w:numId w:val="0"/>
        </w:numPr>
        <w:tabs>
          <w:tab w:val="left" w:pos="567"/>
        </w:tabs>
        <w:ind w:left="567" w:hanging="567"/>
      </w:pPr>
      <w:r>
        <w:rPr>
          <w:rFonts w:ascii="Symbol" w:hAnsi="Symbol"/>
        </w:rPr>
        <w:t></w:t>
      </w:r>
      <w:r>
        <w:rPr>
          <w:rFonts w:ascii="Symbol" w:hAnsi="Symbol"/>
        </w:rPr>
        <w:tab/>
      </w:r>
      <w:r>
        <w:t>Traffic increase – low</w:t>
      </w:r>
    </w:p>
    <w:p w14:paraId="142F2A21" w14:textId="77777777" w:rsidR="008776FF" w:rsidRDefault="008776FF" w:rsidP="008776FF">
      <w:pPr>
        <w:pStyle w:val="ICBulletList1"/>
        <w:numPr>
          <w:ilvl w:val="0"/>
          <w:numId w:val="0"/>
        </w:numPr>
        <w:tabs>
          <w:tab w:val="left" w:pos="567"/>
        </w:tabs>
        <w:ind w:left="567" w:hanging="567"/>
      </w:pPr>
      <w:r>
        <w:rPr>
          <w:rFonts w:ascii="Symbol" w:hAnsi="Symbol"/>
        </w:rPr>
        <w:t></w:t>
      </w:r>
      <w:r>
        <w:rPr>
          <w:rFonts w:ascii="Symbol" w:hAnsi="Symbol"/>
        </w:rPr>
        <w:tab/>
      </w:r>
      <w:r>
        <w:t>Dust increase – low</w:t>
      </w:r>
    </w:p>
    <w:p w14:paraId="706FFED7" w14:textId="77777777" w:rsidR="008776FF" w:rsidRDefault="008776FF" w:rsidP="008776FF">
      <w:pPr>
        <w:pStyle w:val="ICBulletList1"/>
        <w:numPr>
          <w:ilvl w:val="0"/>
          <w:numId w:val="0"/>
        </w:numPr>
        <w:tabs>
          <w:tab w:val="left" w:pos="567"/>
        </w:tabs>
        <w:ind w:left="567" w:hanging="567"/>
      </w:pPr>
      <w:r>
        <w:rPr>
          <w:rFonts w:ascii="Symbol" w:hAnsi="Symbol"/>
        </w:rPr>
        <w:t></w:t>
      </w:r>
      <w:r>
        <w:rPr>
          <w:rFonts w:ascii="Symbol" w:hAnsi="Symbol"/>
        </w:rPr>
        <w:tab/>
      </w:r>
      <w:r>
        <w:t>Visual impact – low</w:t>
      </w:r>
    </w:p>
    <w:p w14:paraId="1390698E" w14:textId="77777777" w:rsidR="008776FF" w:rsidRPr="00792EA8" w:rsidRDefault="008776FF" w:rsidP="008776FF">
      <w:pPr>
        <w:rPr>
          <w:b/>
          <w:i/>
        </w:rPr>
      </w:pPr>
      <w:r w:rsidRPr="00792EA8">
        <w:rPr>
          <w:b/>
        </w:rPr>
        <w:t>Clause 52.45 Resource Recovery</w:t>
      </w:r>
      <w:r w:rsidRPr="00792EA8">
        <w:rPr>
          <w:b/>
          <w:i/>
        </w:rPr>
        <w:t xml:space="preserve"> </w:t>
      </w:r>
    </w:p>
    <w:p w14:paraId="262E3259" w14:textId="77777777" w:rsidR="008776FF" w:rsidRPr="00792EA8" w:rsidRDefault="008776FF" w:rsidP="008776FF">
      <w:r w:rsidRPr="00792EA8">
        <w:t>The purpose of this Clause is to facilitate the establishment and expansion of a Transfer Station and/or a materials recycling facility in appropriate locations with minimal impact on the environment and amenity of the area.</w:t>
      </w:r>
    </w:p>
    <w:p w14:paraId="554E37EE" w14:textId="77777777" w:rsidR="008776FF" w:rsidRPr="00B12A0F" w:rsidRDefault="008776FF" w:rsidP="008776FF">
      <w:pPr>
        <w:pStyle w:val="ICHeading3"/>
      </w:pPr>
      <w:r>
        <w:t>Discussion</w:t>
      </w:r>
    </w:p>
    <w:p w14:paraId="34C476C2" w14:textId="77777777" w:rsidR="008776FF" w:rsidRDefault="008776FF" w:rsidP="008776FF">
      <w:r>
        <w:t xml:space="preserve">The proposal is for an amendment to the Permit Condition 11 to allow for the front gate on </w:t>
      </w:r>
      <w:proofErr w:type="spellStart"/>
      <w:r>
        <w:t>Tilleys</w:t>
      </w:r>
      <w:proofErr w:type="spellEnd"/>
      <w:r>
        <w:t xml:space="preserve"> Road to open from 5:00am to allow any trucks currently arriving before 6:00am to queue within the site, rather than on </w:t>
      </w:r>
      <w:proofErr w:type="spellStart"/>
      <w:r>
        <w:t>Tilleys</w:t>
      </w:r>
      <w:proofErr w:type="spellEnd"/>
      <w:r>
        <w:t xml:space="preserve"> Road. One of the most significant considerations of this proposal was related to amenity. The application was referred to the relevant authorities who found no issues with the amendment.</w:t>
      </w:r>
    </w:p>
    <w:p w14:paraId="700CCD63" w14:textId="77777777" w:rsidR="008776FF" w:rsidRPr="00EF413D" w:rsidRDefault="008776FF" w:rsidP="008776FF">
      <w:pPr>
        <w:rPr>
          <w:b/>
          <w:bCs/>
        </w:rPr>
      </w:pPr>
      <w:r w:rsidRPr="00493086">
        <w:rPr>
          <w:b/>
          <w:bCs/>
        </w:rPr>
        <w:t>Amenity Impacts</w:t>
      </w:r>
    </w:p>
    <w:p w14:paraId="363031CC" w14:textId="77777777" w:rsidR="008776FF" w:rsidRPr="00493086" w:rsidRDefault="008776FF" w:rsidP="008776FF">
      <w:pPr>
        <w:rPr>
          <w:u w:val="single"/>
        </w:rPr>
      </w:pPr>
      <w:r w:rsidRPr="00493086">
        <w:rPr>
          <w:u w:val="single"/>
        </w:rPr>
        <w:t>Acoustic Assessment</w:t>
      </w:r>
    </w:p>
    <w:p w14:paraId="71F32910" w14:textId="77777777" w:rsidR="008776FF" w:rsidRDefault="008776FF" w:rsidP="008776FF">
      <w:r>
        <w:t>The application was accompanied by an Acoustic Assessment conducted by Enfield Acoustics assessment which indicated that the applicant’s proposal to open gates from 5:00am and allow trucks to queue on the internal access road will not result in adverse noise impacts. The assessment states:</w:t>
      </w:r>
    </w:p>
    <w:p w14:paraId="187B2F5E" w14:textId="77777777" w:rsidR="008776FF" w:rsidRDefault="008776FF" w:rsidP="008776FF">
      <w:r w:rsidRPr="00723377">
        <w:t>“</w:t>
      </w:r>
      <w:r w:rsidRPr="00723377">
        <w:rPr>
          <w:i/>
          <w:iCs/>
        </w:rPr>
        <w:t>Observations and testing carried out indicate that there are already other commercial uses nearby operating with trucks prior to 6:00am which are closer to relevant sensitive receptors. General traffic on Geelong Bacchus Marsh Road already dominates ambient noise levels from 5:00am at sensitive receptors, meaning that proposed use of the subject land before 5:00am would likely be inaudible</w:t>
      </w:r>
      <w:r w:rsidRPr="00723377">
        <w:t>.”</w:t>
      </w:r>
    </w:p>
    <w:p w14:paraId="48D4F9FF" w14:textId="77777777" w:rsidR="008776FF" w:rsidRDefault="008776FF" w:rsidP="008776FF">
      <w:r>
        <w:t xml:space="preserve">It was also stated that trucks queuing on the internal access road would increase the buffer distances to the sensitive receptors which will result in a better outcome than what is being conducted on the site presently with trucks overflowing towards Geelong Bacchus Marsh Road.   </w:t>
      </w:r>
    </w:p>
    <w:p w14:paraId="2D87851A" w14:textId="77777777" w:rsidR="008776FF" w:rsidRDefault="008776FF" w:rsidP="008776FF">
      <w:r>
        <w:lastRenderedPageBreak/>
        <w:t>The applicant states that there is a significant proportion of trucks, unrelated to the subject land use, using Geelong Bacchus Marsh Road prior to 6:00am. These vehicles travel directly past the sensitive receptors.</w:t>
      </w:r>
    </w:p>
    <w:p w14:paraId="430A0BA4" w14:textId="77777777" w:rsidR="008776FF" w:rsidRPr="00493086" w:rsidRDefault="008776FF" w:rsidP="008776FF">
      <w:pPr>
        <w:rPr>
          <w:u w:val="single"/>
        </w:rPr>
      </w:pPr>
      <w:r w:rsidRPr="00493086">
        <w:rPr>
          <w:u w:val="single"/>
        </w:rPr>
        <w:t>Traffic Assessment</w:t>
      </w:r>
    </w:p>
    <w:p w14:paraId="736D5A35" w14:textId="77777777" w:rsidR="008776FF" w:rsidRDefault="008776FF" w:rsidP="008776FF">
      <w:proofErr w:type="spellStart"/>
      <w:r>
        <w:t>Traffix</w:t>
      </w:r>
      <w:proofErr w:type="spellEnd"/>
      <w:r>
        <w:t xml:space="preserve"> Group prepared an assessment which states that: </w:t>
      </w:r>
    </w:p>
    <w:p w14:paraId="452A95F8" w14:textId="77777777" w:rsidR="008776FF" w:rsidRDefault="008776FF" w:rsidP="008776FF">
      <w:r>
        <w:t>“</w:t>
      </w:r>
      <w:r w:rsidRPr="00493086">
        <w:rPr>
          <w:i/>
          <w:iCs/>
        </w:rPr>
        <w:t>although truck drivers are aware of the operation commencement time of the site, several trucks typically arrive at the site prior to the 6</w:t>
      </w:r>
      <w:r>
        <w:rPr>
          <w:i/>
          <w:iCs/>
        </w:rPr>
        <w:t>:00</w:t>
      </w:r>
      <w:r w:rsidRPr="00493086">
        <w:rPr>
          <w:i/>
          <w:iCs/>
        </w:rPr>
        <w:t>am opening time each day and form</w:t>
      </w:r>
      <w:r>
        <w:rPr>
          <w:i/>
          <w:iCs/>
        </w:rPr>
        <w:t xml:space="preserve"> </w:t>
      </w:r>
      <w:r w:rsidRPr="00493086">
        <w:rPr>
          <w:i/>
          <w:iCs/>
        </w:rPr>
        <w:t xml:space="preserve">a queue along </w:t>
      </w:r>
      <w:proofErr w:type="spellStart"/>
      <w:r w:rsidRPr="00493086">
        <w:rPr>
          <w:i/>
          <w:iCs/>
        </w:rPr>
        <w:t>Tilleys</w:t>
      </w:r>
      <w:proofErr w:type="spellEnd"/>
      <w:r w:rsidRPr="00493086">
        <w:rPr>
          <w:i/>
          <w:iCs/>
        </w:rPr>
        <w:t xml:space="preserve"> Road…it is not uncommon for queues to sometimes extend along </w:t>
      </w:r>
      <w:proofErr w:type="spellStart"/>
      <w:r w:rsidRPr="00493086">
        <w:rPr>
          <w:i/>
          <w:iCs/>
        </w:rPr>
        <w:t>Tilleys</w:t>
      </w:r>
      <w:proofErr w:type="spellEnd"/>
      <w:r w:rsidRPr="00493086">
        <w:rPr>
          <w:i/>
          <w:iCs/>
        </w:rPr>
        <w:t xml:space="preserve"> Road to near the Geelong</w:t>
      </w:r>
      <w:r>
        <w:rPr>
          <w:i/>
          <w:iCs/>
        </w:rPr>
        <w:t xml:space="preserve"> </w:t>
      </w:r>
      <w:r w:rsidRPr="00493086">
        <w:rPr>
          <w:i/>
          <w:iCs/>
        </w:rPr>
        <w:t>Bacchus Marsh Road. Truck arrival times can vary depending on original, traffic conditions and weather conditions. It is considered to be reasonably practical for truck operators to schedule trucks to arrive exactly at but not prior to the current site opening time of 6:00am.</w:t>
      </w:r>
      <w:r>
        <w:rPr>
          <w:i/>
          <w:iCs/>
        </w:rPr>
        <w:t>”</w:t>
      </w:r>
      <w:r>
        <w:t xml:space="preserve"> </w:t>
      </w:r>
    </w:p>
    <w:p w14:paraId="0DC82888" w14:textId="77777777" w:rsidR="008776FF" w:rsidRDefault="008776FF" w:rsidP="008776FF">
      <w:r>
        <w:t xml:space="preserve">The proposal requires consent to open the gate at the </w:t>
      </w:r>
      <w:proofErr w:type="spellStart"/>
      <w:r>
        <w:t>Tilleys</w:t>
      </w:r>
      <w:proofErr w:type="spellEnd"/>
      <w:r>
        <w:t xml:space="preserve"> Road site access at 5:00am (one hour earlier), Monday to Saturday for both the landfill and material recycling trucks. This results in queuing of trucks within the internal access roads between the weigh bridge and the gate, rather than queuing along </w:t>
      </w:r>
      <w:proofErr w:type="spellStart"/>
      <w:r>
        <w:t>Tilleys</w:t>
      </w:r>
      <w:proofErr w:type="spellEnd"/>
      <w:r>
        <w:t xml:space="preserve"> Road externally.  </w:t>
      </w:r>
    </w:p>
    <w:p w14:paraId="52C7B04A" w14:textId="77777777" w:rsidR="008776FF" w:rsidRDefault="008776FF" w:rsidP="008776FF">
      <w:r>
        <w:t xml:space="preserve">No changes to the operating hours of the site are proposed, the operating hours will remain as detailed in the Permit.  </w:t>
      </w:r>
      <w:r w:rsidRPr="00FB7484">
        <w:t>Trucks are not permitted to pass the weighbridge or unload until 6</w:t>
      </w:r>
      <w:r>
        <w:t>:00</w:t>
      </w:r>
      <w:r w:rsidRPr="00FB7484">
        <w:t>am.</w:t>
      </w:r>
      <w:r>
        <w:t xml:space="preserve"> A condition is placed on the permit to ensure that the trucks do not pass the weighbridge by requesting amended plans and the construction of additional gates and signage at the weighbridge and at the first gate. The signage must state that trucks must turn off engine and lights and cannot move past the weighbridge before opening hours. Figure 5 below shows the possibility of queuing within the 220m length and 160m length and possibly limit the number of trucks queuing together with gate locations in addition to restriction access past the weighbridge. </w:t>
      </w:r>
    </w:p>
    <w:p w14:paraId="51C2DA47" w14:textId="77777777" w:rsidR="008776FF" w:rsidRDefault="008776FF" w:rsidP="008776FF">
      <w:r>
        <w:t>The amended plans must identify gates with numbers, open Gate 1 at 5:00am and allow for queuing but add gates at the weighbridge to limit access.</w:t>
      </w:r>
    </w:p>
    <w:p w14:paraId="3B3CB600" w14:textId="77777777" w:rsidR="008776FF" w:rsidRDefault="008776FF" w:rsidP="008776FF">
      <w:r>
        <w:t xml:space="preserve">A survey was conducted between 2 September 2020 and 19 September 2020, excluding Sundays by the applicant to gather the number and types of trucks queuing at the </w:t>
      </w:r>
      <w:proofErr w:type="spellStart"/>
      <w:r>
        <w:t>Tilleys</w:t>
      </w:r>
      <w:proofErr w:type="spellEnd"/>
      <w:r>
        <w:t xml:space="preserve"> Road site access at 6:00am when gates open. Eight trucks were captured, and length was calculated with 2m gaps between trucks which resulted in the longest queue length of 184m. </w:t>
      </w:r>
      <w:proofErr w:type="spellStart"/>
      <w:r>
        <w:t>Traffix</w:t>
      </w:r>
      <w:proofErr w:type="spellEnd"/>
      <w:r>
        <w:t xml:space="preserve"> Group also suggested that by allowing gates to open at 5:00am will allow internal queuing to significantly improve traffic flows on </w:t>
      </w:r>
      <w:proofErr w:type="spellStart"/>
      <w:r>
        <w:t>Tilleys</w:t>
      </w:r>
      <w:proofErr w:type="spellEnd"/>
      <w:r>
        <w:t xml:space="preserve"> Road and at the Geelong-Bacchus Marsh Road/</w:t>
      </w:r>
      <w:proofErr w:type="spellStart"/>
      <w:r>
        <w:t>Tilleys</w:t>
      </w:r>
      <w:proofErr w:type="spellEnd"/>
      <w:r>
        <w:t xml:space="preserve"> Road intersection, reducing risks of accidents or extended queuing. Queuing of trucks will be fully accommodated within the boundary of the site and would not extend along </w:t>
      </w:r>
      <w:proofErr w:type="spellStart"/>
      <w:r>
        <w:t>Tilleys</w:t>
      </w:r>
      <w:proofErr w:type="spellEnd"/>
      <w:r>
        <w:t xml:space="preserve"> Road which is a more logical traffic outcome.</w:t>
      </w:r>
    </w:p>
    <w:p w14:paraId="231F0088" w14:textId="77777777" w:rsidR="008776FF" w:rsidRDefault="008776FF" w:rsidP="008776FF">
      <w:r w:rsidRPr="00547942">
        <w:rPr>
          <w:rFonts w:eastAsia="Calibri" w:cs="Times New Roman"/>
          <w:noProof/>
        </w:rPr>
        <w:lastRenderedPageBreak/>
        <w:drawing>
          <wp:inline distT="0" distB="0" distL="0" distR="0" wp14:anchorId="6BB1E19D" wp14:editId="22293AF3">
            <wp:extent cx="6120765" cy="4290060"/>
            <wp:effectExtent l="19050" t="19050" r="13335" b="15240"/>
            <wp:docPr id="4" name="Picture 4" descr="Figure 5 is a aerial shot of the Tilleys Road and Geelong Bacchus Marsh Road/Tilleys Road intersections and the access to the site of Tilleys Road including the  truck queing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 is a aerial shot of the Tilleys Road and Geelong Bacchus Marsh Road/Tilleys Road intersections and the access to the site of Tilleys Road including the  truck queing lengths"/>
                    <pic:cNvPicPr/>
                  </pic:nvPicPr>
                  <pic:blipFill>
                    <a:blip r:embed="rId50"/>
                    <a:stretch>
                      <a:fillRect/>
                    </a:stretch>
                  </pic:blipFill>
                  <pic:spPr>
                    <a:xfrm>
                      <a:off x="0" y="0"/>
                      <a:ext cx="6120765" cy="4290060"/>
                    </a:xfrm>
                    <a:prstGeom prst="rect">
                      <a:avLst/>
                    </a:prstGeom>
                    <a:ln w="12700">
                      <a:solidFill>
                        <a:sysClr val="windowText" lastClr="000000"/>
                      </a:solidFill>
                    </a:ln>
                  </pic:spPr>
                </pic:pic>
              </a:graphicData>
            </a:graphic>
          </wp:inline>
        </w:drawing>
      </w:r>
    </w:p>
    <w:p w14:paraId="776435C6" w14:textId="77777777" w:rsidR="008776FF" w:rsidRDefault="008776FF" w:rsidP="008776FF">
      <w:pPr>
        <w:spacing w:after="0"/>
      </w:pPr>
      <w:r w:rsidRPr="00C95AC9">
        <w:rPr>
          <w:b/>
          <w:bCs/>
        </w:rPr>
        <w:t>Figure</w:t>
      </w:r>
      <w:r>
        <w:rPr>
          <w:b/>
          <w:bCs/>
        </w:rPr>
        <w:t xml:space="preserve"> </w:t>
      </w:r>
      <w:r w:rsidRPr="00C95AC9">
        <w:rPr>
          <w:b/>
          <w:bCs/>
        </w:rPr>
        <w:t>5:</w:t>
      </w:r>
      <w:r>
        <w:t xml:space="preserve"> </w:t>
      </w:r>
      <w:proofErr w:type="spellStart"/>
      <w:r>
        <w:t>Tilleys</w:t>
      </w:r>
      <w:proofErr w:type="spellEnd"/>
      <w:r>
        <w:t xml:space="preserve"> Road Access</w:t>
      </w:r>
    </w:p>
    <w:p w14:paraId="5A6FDB00" w14:textId="77777777" w:rsidR="008776FF" w:rsidRPr="007E3704" w:rsidRDefault="008776FF" w:rsidP="008776FF">
      <w:pPr>
        <w:spacing w:before="120"/>
        <w:rPr>
          <w:u w:val="single"/>
        </w:rPr>
      </w:pPr>
      <w:r w:rsidRPr="007E3704">
        <w:rPr>
          <w:u w:val="single"/>
        </w:rPr>
        <w:t xml:space="preserve">Risk Assessment </w:t>
      </w:r>
    </w:p>
    <w:p w14:paraId="10316266" w14:textId="77777777" w:rsidR="008776FF" w:rsidRDefault="008776FF" w:rsidP="008776FF">
      <w:pPr>
        <w:spacing w:after="100"/>
      </w:pPr>
      <w:r>
        <w:t>The submitted risk assessment which gathered data from the acoustic and traffic assessment derived at control measures which determined that there is a low risk of adverse noise, traffic, dust and visual impacts because of the following:</w:t>
      </w:r>
    </w:p>
    <w:p w14:paraId="51989CE6" w14:textId="77777777" w:rsidR="008776FF" w:rsidRDefault="008776FF" w:rsidP="008776FF">
      <w:pPr>
        <w:pStyle w:val="ICBulletList1"/>
        <w:numPr>
          <w:ilvl w:val="0"/>
          <w:numId w:val="0"/>
        </w:numPr>
        <w:tabs>
          <w:tab w:val="left" w:pos="567"/>
        </w:tabs>
        <w:spacing w:after="40"/>
        <w:ind w:left="567" w:hanging="567"/>
      </w:pPr>
      <w:r>
        <w:rPr>
          <w:rFonts w:ascii="Symbol" w:hAnsi="Symbol"/>
        </w:rPr>
        <w:t></w:t>
      </w:r>
      <w:r>
        <w:rPr>
          <w:rFonts w:ascii="Symbol" w:hAnsi="Symbol"/>
        </w:rPr>
        <w:tab/>
      </w:r>
      <w:r>
        <w:t xml:space="preserve">There are already other commercial uses nearby operating with trucks prior to 6:00am which are closer to the relevant sensitive receptors. </w:t>
      </w:r>
    </w:p>
    <w:p w14:paraId="66C80615" w14:textId="77777777" w:rsidR="008776FF" w:rsidRDefault="008776FF" w:rsidP="008776FF">
      <w:pPr>
        <w:pStyle w:val="ICBulletList1"/>
        <w:numPr>
          <w:ilvl w:val="0"/>
          <w:numId w:val="0"/>
        </w:numPr>
        <w:tabs>
          <w:tab w:val="left" w:pos="567"/>
        </w:tabs>
        <w:spacing w:after="40"/>
        <w:ind w:left="567" w:hanging="567"/>
      </w:pPr>
      <w:r>
        <w:rPr>
          <w:rFonts w:ascii="Symbol" w:hAnsi="Symbol"/>
        </w:rPr>
        <w:t></w:t>
      </w:r>
      <w:r>
        <w:rPr>
          <w:rFonts w:ascii="Symbol" w:hAnsi="Symbol"/>
        </w:rPr>
        <w:tab/>
      </w:r>
      <w:r>
        <w:t>Traffic along Geelong Bacchus Marsh Road dominates ambient noise levels from 5:00am at sensitive receptors hence no material difference in overall noise emissions regardless of the operation.</w:t>
      </w:r>
    </w:p>
    <w:p w14:paraId="229E4E5D" w14:textId="77777777" w:rsidR="008776FF" w:rsidRDefault="008776FF" w:rsidP="008776FF">
      <w:pPr>
        <w:pStyle w:val="ICBulletList1"/>
        <w:numPr>
          <w:ilvl w:val="0"/>
          <w:numId w:val="0"/>
        </w:numPr>
        <w:tabs>
          <w:tab w:val="left" w:pos="567"/>
        </w:tabs>
        <w:spacing w:after="40"/>
        <w:ind w:left="567" w:hanging="567"/>
      </w:pPr>
      <w:r>
        <w:rPr>
          <w:rFonts w:ascii="Symbol" w:hAnsi="Symbol"/>
        </w:rPr>
        <w:t></w:t>
      </w:r>
      <w:r>
        <w:rPr>
          <w:rFonts w:ascii="Symbol" w:hAnsi="Symbol"/>
        </w:rPr>
        <w:tab/>
      </w:r>
      <w:r>
        <w:t>A significant proportion of trucks, unrelated to the subject land using Geelong Bacchus Marsh Road prior to 6:00am passing the sensitive receptors.</w:t>
      </w:r>
    </w:p>
    <w:p w14:paraId="2E310D7E" w14:textId="77777777" w:rsidR="008776FF" w:rsidRDefault="008776FF" w:rsidP="008776FF">
      <w:pPr>
        <w:pStyle w:val="ICBulletList1"/>
        <w:numPr>
          <w:ilvl w:val="0"/>
          <w:numId w:val="0"/>
        </w:numPr>
        <w:tabs>
          <w:tab w:val="left" w:pos="567"/>
        </w:tabs>
        <w:spacing w:after="40"/>
        <w:ind w:left="567" w:hanging="567"/>
      </w:pPr>
      <w:r>
        <w:rPr>
          <w:rFonts w:ascii="Symbol" w:hAnsi="Symbol"/>
        </w:rPr>
        <w:t></w:t>
      </w:r>
      <w:r>
        <w:rPr>
          <w:rFonts w:ascii="Symbol" w:hAnsi="Symbol"/>
        </w:rPr>
        <w:tab/>
      </w:r>
      <w:r>
        <w:t xml:space="preserve">Trucks queuing on internal access roads would increase the buffer distances to relevant sensitive receptors resulting in a better overall outcome.  </w:t>
      </w:r>
    </w:p>
    <w:p w14:paraId="2ADF6E18" w14:textId="77777777" w:rsidR="008776FF" w:rsidRDefault="008776FF" w:rsidP="008776FF">
      <w:pPr>
        <w:pStyle w:val="ICBulletList1"/>
        <w:numPr>
          <w:ilvl w:val="0"/>
          <w:numId w:val="0"/>
        </w:numPr>
        <w:tabs>
          <w:tab w:val="left" w:pos="567"/>
        </w:tabs>
        <w:spacing w:after="40"/>
        <w:ind w:left="567" w:hanging="567"/>
      </w:pPr>
      <w:r>
        <w:rPr>
          <w:rFonts w:ascii="Symbol" w:hAnsi="Symbol"/>
        </w:rPr>
        <w:t></w:t>
      </w:r>
      <w:r>
        <w:rPr>
          <w:rFonts w:ascii="Symbol" w:hAnsi="Symbol"/>
        </w:rPr>
        <w:tab/>
      </w:r>
      <w:r>
        <w:t>Queuing internally will result in overall operational improvements and road safety.</w:t>
      </w:r>
    </w:p>
    <w:p w14:paraId="588F67F5" w14:textId="77777777" w:rsidR="008776FF" w:rsidRDefault="008776FF" w:rsidP="008776FF">
      <w:pPr>
        <w:pStyle w:val="ICBulletList1"/>
        <w:numPr>
          <w:ilvl w:val="0"/>
          <w:numId w:val="0"/>
        </w:numPr>
        <w:tabs>
          <w:tab w:val="left" w:pos="567"/>
        </w:tabs>
        <w:spacing w:after="40"/>
        <w:ind w:left="567" w:hanging="567"/>
      </w:pPr>
      <w:r>
        <w:rPr>
          <w:rFonts w:ascii="Symbol" w:hAnsi="Symbol"/>
        </w:rPr>
        <w:t></w:t>
      </w:r>
      <w:r>
        <w:rPr>
          <w:rFonts w:ascii="Symbol" w:hAnsi="Symbol"/>
        </w:rPr>
        <w:tab/>
      </w:r>
      <w:r>
        <w:t>Opening gates from 5:00am does not increase the number of trucks nor changes the operating times.</w:t>
      </w:r>
    </w:p>
    <w:p w14:paraId="109408A9" w14:textId="77777777" w:rsidR="008776FF" w:rsidRDefault="008776FF" w:rsidP="008776FF">
      <w:pPr>
        <w:pStyle w:val="ICBulletList1"/>
        <w:numPr>
          <w:ilvl w:val="0"/>
          <w:numId w:val="0"/>
        </w:numPr>
        <w:tabs>
          <w:tab w:val="left" w:pos="567"/>
        </w:tabs>
        <w:spacing w:after="40"/>
        <w:ind w:left="567" w:hanging="567"/>
      </w:pPr>
      <w:r>
        <w:rPr>
          <w:rFonts w:ascii="Symbol" w:hAnsi="Symbol"/>
        </w:rPr>
        <w:t></w:t>
      </w:r>
      <w:r>
        <w:rPr>
          <w:rFonts w:ascii="Symbol" w:hAnsi="Symbol"/>
        </w:rPr>
        <w:tab/>
      </w:r>
      <w:r>
        <w:t>The maximum speed is 10km.</w:t>
      </w:r>
    </w:p>
    <w:p w14:paraId="1A1CE907" w14:textId="77777777" w:rsidR="008776FF" w:rsidRDefault="008776FF" w:rsidP="008776FF">
      <w:pPr>
        <w:pStyle w:val="ICBulletList1"/>
        <w:numPr>
          <w:ilvl w:val="0"/>
          <w:numId w:val="0"/>
        </w:numPr>
        <w:tabs>
          <w:tab w:val="left" w:pos="567"/>
        </w:tabs>
        <w:spacing w:after="40"/>
        <w:ind w:left="567" w:hanging="567"/>
      </w:pPr>
      <w:r>
        <w:rPr>
          <w:rFonts w:ascii="Symbol" w:hAnsi="Symbol"/>
        </w:rPr>
        <w:t></w:t>
      </w:r>
      <w:r>
        <w:rPr>
          <w:rFonts w:ascii="Symbol" w:hAnsi="Symbol"/>
        </w:rPr>
        <w:tab/>
      </w:r>
      <w:r>
        <w:t>Watercarts are used as required to mitigate dust.</w:t>
      </w:r>
    </w:p>
    <w:p w14:paraId="62247CC5" w14:textId="77777777" w:rsidR="008776FF" w:rsidRPr="00723377" w:rsidRDefault="008776FF" w:rsidP="008776FF">
      <w:pPr>
        <w:pStyle w:val="ICBulletList1"/>
        <w:numPr>
          <w:ilvl w:val="0"/>
          <w:numId w:val="0"/>
        </w:numPr>
        <w:tabs>
          <w:tab w:val="left" w:pos="567"/>
        </w:tabs>
        <w:spacing w:after="20"/>
        <w:ind w:left="567" w:hanging="567"/>
      </w:pPr>
      <w:r w:rsidRPr="00723377">
        <w:rPr>
          <w:rFonts w:ascii="Symbol" w:hAnsi="Symbol"/>
        </w:rPr>
        <w:t></w:t>
      </w:r>
      <w:r w:rsidRPr="00723377">
        <w:rPr>
          <w:rFonts w:ascii="Symbol" w:hAnsi="Symbol"/>
        </w:rPr>
        <w:tab/>
      </w:r>
      <w:r w:rsidRPr="00723377">
        <w:t>Trucks arriving from 5:00am are only those that arrive ahead of weighbridge hours due to reduced traffic to the site.</w:t>
      </w:r>
    </w:p>
    <w:p w14:paraId="2CD3797E" w14:textId="77777777" w:rsidR="008776FF" w:rsidRDefault="008776FF" w:rsidP="008776FF">
      <w:pPr>
        <w:pStyle w:val="ICBulletList1"/>
        <w:numPr>
          <w:ilvl w:val="0"/>
          <w:numId w:val="0"/>
        </w:numPr>
        <w:tabs>
          <w:tab w:val="left" w:pos="567"/>
        </w:tabs>
        <w:spacing w:after="0"/>
        <w:ind w:left="567" w:hanging="567"/>
      </w:pPr>
      <w:r>
        <w:rPr>
          <w:rFonts w:ascii="Symbol" w:hAnsi="Symbol"/>
        </w:rPr>
        <w:t></w:t>
      </w:r>
      <w:r>
        <w:rPr>
          <w:rFonts w:ascii="Symbol" w:hAnsi="Symbol"/>
        </w:rPr>
        <w:tab/>
      </w:r>
      <w:r>
        <w:t xml:space="preserve">Visually, trucks will be queuing further away from the Geelong Bacchus Marsh Road on the site.  </w:t>
      </w:r>
    </w:p>
    <w:p w14:paraId="47E8AE24" w14:textId="77777777" w:rsidR="008776FF" w:rsidRPr="00B12A0F" w:rsidRDefault="008776FF" w:rsidP="008776FF">
      <w:pPr>
        <w:pStyle w:val="ICHeading3"/>
      </w:pPr>
      <w:r>
        <w:lastRenderedPageBreak/>
        <w:t>General Provisions</w:t>
      </w:r>
    </w:p>
    <w:p w14:paraId="446D6CFA" w14:textId="77777777" w:rsidR="008776FF" w:rsidRDefault="008776FF" w:rsidP="008776FF">
      <w:r>
        <w:t>Clause 65 - Decision Guidelines have been considered by officers in evaluating this application.</w:t>
      </w:r>
    </w:p>
    <w:p w14:paraId="34FA7AC1" w14:textId="77777777" w:rsidR="008776FF" w:rsidRPr="00547942" w:rsidRDefault="008776FF" w:rsidP="008776FF">
      <w:pPr>
        <w:rPr>
          <w:rFonts w:eastAsia="Calibri" w:cs="Times New Roman"/>
        </w:rPr>
      </w:pPr>
      <w:r>
        <w:t>Clause 66 - Stipulates all the relevant referral authorities to which the application must be referred.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5"/>
      </w:tblGrid>
      <w:tr w:rsidR="008776FF" w:rsidRPr="00547942" w14:paraId="64022270" w14:textId="77777777" w:rsidTr="00FF1F7D">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0843FFFB" w14:textId="77777777" w:rsidR="008776FF" w:rsidRPr="00547942" w:rsidRDefault="008776FF" w:rsidP="00FF1F7D">
            <w:pPr>
              <w:rPr>
                <w:rFonts w:eastAsia="Calibri" w:cs="Times New Roman"/>
                <w:lang w:val="en-US"/>
              </w:rPr>
            </w:pPr>
            <w:r w:rsidRPr="00547942">
              <w:rPr>
                <w:rFonts w:eastAsia="Calibri" w:cs="Times New Roman"/>
                <w:lang w:val="en-US"/>
              </w:rPr>
              <w:t>Decision Guidelines</w:t>
            </w:r>
          </w:p>
        </w:tc>
        <w:tc>
          <w:tcPr>
            <w:tcW w:w="6095" w:type="dxa"/>
            <w:tcBorders>
              <w:top w:val="single" w:sz="4" w:space="0" w:color="auto"/>
              <w:left w:val="single" w:sz="4" w:space="0" w:color="auto"/>
              <w:bottom w:val="single" w:sz="4" w:space="0" w:color="auto"/>
              <w:right w:val="single" w:sz="4" w:space="0" w:color="auto"/>
            </w:tcBorders>
            <w:shd w:val="clear" w:color="auto" w:fill="D9D9D9"/>
            <w:hideMark/>
          </w:tcPr>
          <w:p w14:paraId="33BFE6B3" w14:textId="77777777" w:rsidR="008776FF" w:rsidRPr="00547942" w:rsidRDefault="008776FF" w:rsidP="00FF1F7D">
            <w:pPr>
              <w:rPr>
                <w:rFonts w:eastAsia="Calibri" w:cs="Times New Roman"/>
                <w:lang w:val="en-US"/>
              </w:rPr>
            </w:pPr>
            <w:r w:rsidRPr="00547942">
              <w:rPr>
                <w:rFonts w:eastAsia="Calibri" w:cs="Times New Roman"/>
                <w:lang w:val="en-US"/>
              </w:rPr>
              <w:t xml:space="preserve">Officer Comments </w:t>
            </w:r>
          </w:p>
        </w:tc>
      </w:tr>
      <w:tr w:rsidR="008776FF" w:rsidRPr="00547942" w14:paraId="4201AFD6" w14:textId="77777777" w:rsidTr="00FF1F7D">
        <w:tc>
          <w:tcPr>
            <w:tcW w:w="3544" w:type="dxa"/>
            <w:tcBorders>
              <w:top w:val="single" w:sz="4" w:space="0" w:color="auto"/>
              <w:left w:val="single" w:sz="4" w:space="0" w:color="auto"/>
              <w:bottom w:val="single" w:sz="4" w:space="0" w:color="auto"/>
              <w:right w:val="single" w:sz="4" w:space="0" w:color="auto"/>
            </w:tcBorders>
          </w:tcPr>
          <w:p w14:paraId="40F0127B" w14:textId="77777777" w:rsidR="008776FF" w:rsidRPr="00547942" w:rsidRDefault="008776FF" w:rsidP="00FF1F7D">
            <w:pPr>
              <w:rPr>
                <w:rFonts w:eastAsia="Calibri" w:cs="Times New Roman"/>
                <w:lang w:val="en-US"/>
              </w:rPr>
            </w:pPr>
            <w:r w:rsidRPr="00547942">
              <w:rPr>
                <w:rFonts w:eastAsia="Calibri" w:cs="Times New Roman"/>
                <w:bCs/>
              </w:rPr>
              <w:t xml:space="preserve">The contribution of the proposal to achieving resource recovery targets established by the Victorian Government. </w:t>
            </w:r>
          </w:p>
        </w:tc>
        <w:tc>
          <w:tcPr>
            <w:tcW w:w="6095" w:type="dxa"/>
            <w:tcBorders>
              <w:top w:val="single" w:sz="4" w:space="0" w:color="auto"/>
              <w:left w:val="single" w:sz="4" w:space="0" w:color="auto"/>
              <w:bottom w:val="single" w:sz="4" w:space="0" w:color="auto"/>
              <w:right w:val="single" w:sz="4" w:space="0" w:color="auto"/>
            </w:tcBorders>
          </w:tcPr>
          <w:p w14:paraId="5501D2D2" w14:textId="77777777" w:rsidR="008776FF" w:rsidRPr="00547942" w:rsidRDefault="008776FF" w:rsidP="00FF1F7D">
            <w:pPr>
              <w:rPr>
                <w:rFonts w:eastAsia="Calibri" w:cs="Times New Roman"/>
                <w:lang w:val="en-US"/>
              </w:rPr>
            </w:pPr>
            <w:r w:rsidRPr="00547942">
              <w:rPr>
                <w:rFonts w:eastAsia="Calibri" w:cs="Times New Roman"/>
                <w:bCs/>
              </w:rPr>
              <w:t xml:space="preserve">The site will continue to be operated as </w:t>
            </w:r>
            <w:r w:rsidRPr="00723377">
              <w:rPr>
                <w:rFonts w:eastAsia="Calibri" w:cs="Times New Roman"/>
                <w:bCs/>
              </w:rPr>
              <w:t>a waste facility – accordingly, it will make a contribution</w:t>
            </w:r>
            <w:r w:rsidRPr="00547942">
              <w:rPr>
                <w:rFonts w:eastAsia="Calibri" w:cs="Times New Roman"/>
                <w:bCs/>
              </w:rPr>
              <w:t xml:space="preserve"> to helping reduce landfill waste by separating and recycling materials and only delivering the residual waste to landfill. </w:t>
            </w:r>
          </w:p>
        </w:tc>
      </w:tr>
      <w:tr w:rsidR="008776FF" w:rsidRPr="00547942" w14:paraId="25534EB0" w14:textId="77777777" w:rsidTr="00FF1F7D">
        <w:tc>
          <w:tcPr>
            <w:tcW w:w="3544" w:type="dxa"/>
            <w:tcBorders>
              <w:top w:val="single" w:sz="4" w:space="0" w:color="auto"/>
              <w:left w:val="single" w:sz="4" w:space="0" w:color="auto"/>
              <w:bottom w:val="single" w:sz="4" w:space="0" w:color="auto"/>
              <w:right w:val="single" w:sz="4" w:space="0" w:color="auto"/>
            </w:tcBorders>
          </w:tcPr>
          <w:p w14:paraId="55C36DA5" w14:textId="77777777" w:rsidR="008776FF" w:rsidRPr="00547942" w:rsidRDefault="008776FF" w:rsidP="00FF1F7D">
            <w:pPr>
              <w:rPr>
                <w:rFonts w:eastAsia="Calibri" w:cs="Times New Roman"/>
                <w:bCs/>
              </w:rPr>
            </w:pPr>
            <w:r w:rsidRPr="00547942">
              <w:rPr>
                <w:rFonts w:eastAsia="Calibri" w:cs="Times New Roman"/>
                <w:bCs/>
              </w:rPr>
              <w:t xml:space="preserve">The impact of the proposal on the amenity of the surrounding area. </w:t>
            </w:r>
          </w:p>
          <w:p w14:paraId="45524907" w14:textId="77777777" w:rsidR="008776FF" w:rsidRPr="00547942" w:rsidRDefault="008776FF" w:rsidP="00FF1F7D">
            <w:pPr>
              <w:rPr>
                <w:rFonts w:eastAsia="Calibri" w:cs="Times New Roman"/>
                <w:lang w:val="en-US"/>
              </w:rPr>
            </w:pPr>
          </w:p>
        </w:tc>
        <w:tc>
          <w:tcPr>
            <w:tcW w:w="6095" w:type="dxa"/>
            <w:tcBorders>
              <w:top w:val="single" w:sz="4" w:space="0" w:color="auto"/>
              <w:left w:val="single" w:sz="4" w:space="0" w:color="auto"/>
              <w:bottom w:val="single" w:sz="4" w:space="0" w:color="auto"/>
              <w:right w:val="single" w:sz="4" w:space="0" w:color="auto"/>
            </w:tcBorders>
          </w:tcPr>
          <w:p w14:paraId="00C87594" w14:textId="77777777" w:rsidR="008776FF" w:rsidRPr="005D760A" w:rsidRDefault="008776FF" w:rsidP="00FF1F7D">
            <w:pPr>
              <w:rPr>
                <w:rFonts w:eastAsia="Calibri" w:cs="Times New Roman"/>
                <w:bCs/>
              </w:rPr>
            </w:pPr>
            <w:r>
              <w:t>The submitted risk assessment which gathered data from the acoustic and traffic assessment derived at control measures which determined that there is a low risk of adverse noise, traffic, dust and visual impacts</w:t>
            </w:r>
            <w:r w:rsidRPr="00547942">
              <w:rPr>
                <w:rFonts w:eastAsia="Calibri" w:cs="Times New Roman"/>
                <w:bCs/>
              </w:rPr>
              <w:t xml:space="preserve">. </w:t>
            </w:r>
          </w:p>
        </w:tc>
      </w:tr>
      <w:tr w:rsidR="008776FF" w:rsidRPr="00547942" w14:paraId="3B940E0A" w14:textId="77777777" w:rsidTr="00FF1F7D">
        <w:tc>
          <w:tcPr>
            <w:tcW w:w="3544" w:type="dxa"/>
            <w:tcBorders>
              <w:top w:val="single" w:sz="4" w:space="0" w:color="auto"/>
              <w:left w:val="single" w:sz="4" w:space="0" w:color="auto"/>
              <w:bottom w:val="single" w:sz="4" w:space="0" w:color="auto"/>
              <w:right w:val="single" w:sz="4" w:space="0" w:color="auto"/>
            </w:tcBorders>
          </w:tcPr>
          <w:p w14:paraId="07FE77F4" w14:textId="77777777" w:rsidR="008776FF" w:rsidRPr="00964491" w:rsidRDefault="008776FF" w:rsidP="00FF1F7D">
            <w:pPr>
              <w:rPr>
                <w:rFonts w:eastAsia="Calibri" w:cs="Times New Roman"/>
                <w:bCs/>
                <w:i/>
              </w:rPr>
            </w:pPr>
            <w:r w:rsidRPr="00547942">
              <w:rPr>
                <w:rFonts w:eastAsia="Calibri" w:cs="Times New Roman"/>
                <w:bCs/>
              </w:rPr>
              <w:t xml:space="preserve">Assessment against the </w:t>
            </w:r>
            <w:r w:rsidRPr="00547942">
              <w:rPr>
                <w:rFonts w:eastAsia="Calibri" w:cs="Times New Roman"/>
                <w:bCs/>
                <w:i/>
              </w:rPr>
              <w:t>Towards Zero Waste Strategy (DSE, 2005) and Metropolitan Waste</w:t>
            </w:r>
            <w:r w:rsidRPr="00547942">
              <w:rPr>
                <w:rFonts w:eastAsia="Calibri" w:cs="Times New Roman"/>
                <w:bCs/>
              </w:rPr>
              <w:t xml:space="preserve"> and </w:t>
            </w:r>
            <w:r w:rsidRPr="00547942">
              <w:rPr>
                <w:rFonts w:eastAsia="Calibri" w:cs="Times New Roman"/>
                <w:bCs/>
                <w:i/>
              </w:rPr>
              <w:t>Resource Recovery Strategic Plan (Sustainability Victoria, 2009).</w:t>
            </w:r>
          </w:p>
        </w:tc>
        <w:tc>
          <w:tcPr>
            <w:tcW w:w="6095" w:type="dxa"/>
            <w:tcBorders>
              <w:top w:val="single" w:sz="4" w:space="0" w:color="auto"/>
              <w:left w:val="single" w:sz="4" w:space="0" w:color="auto"/>
              <w:bottom w:val="single" w:sz="4" w:space="0" w:color="auto"/>
              <w:right w:val="single" w:sz="4" w:space="0" w:color="auto"/>
            </w:tcBorders>
            <w:hideMark/>
          </w:tcPr>
          <w:p w14:paraId="484C8B97" w14:textId="77777777" w:rsidR="008776FF" w:rsidRPr="00547942" w:rsidRDefault="008776FF" w:rsidP="00FF1F7D">
            <w:pPr>
              <w:rPr>
                <w:rFonts w:eastAsia="Calibri" w:cs="Times New Roman"/>
                <w:bCs/>
              </w:rPr>
            </w:pPr>
            <w:r w:rsidRPr="00547942">
              <w:rPr>
                <w:rFonts w:eastAsia="Calibri" w:cs="Times New Roman"/>
                <w:bCs/>
              </w:rPr>
              <w:t xml:space="preserve">The site has been identified in the Metropolitan Waste and Resource Recovery Strategic Plan as a cross regional disposal site. Accordingly, the current proposal is consistent with the provisions of the Plan as it allows for the continuation of waste and resource recovery operations at the site. </w:t>
            </w:r>
          </w:p>
        </w:tc>
      </w:tr>
    </w:tbl>
    <w:p w14:paraId="39EB6043" w14:textId="77777777" w:rsidR="008776FF" w:rsidRDefault="008776FF" w:rsidP="008776FF">
      <w:pPr>
        <w:rPr>
          <w:b/>
          <w:bCs/>
        </w:rPr>
      </w:pPr>
    </w:p>
    <w:p w14:paraId="15D8C0E3" w14:textId="77777777" w:rsidR="008776FF" w:rsidRPr="007C0539" w:rsidRDefault="008776FF" w:rsidP="008776FF">
      <w:pPr>
        <w:rPr>
          <w:b/>
          <w:bCs/>
        </w:rPr>
      </w:pPr>
      <w:r w:rsidRPr="007C0539">
        <w:rPr>
          <w:b/>
          <w:bCs/>
        </w:rPr>
        <w:t>REFERRALS</w:t>
      </w:r>
    </w:p>
    <w:tbl>
      <w:tblPr>
        <w:tblStyle w:val="TableGrid"/>
        <w:tblW w:w="0" w:type="auto"/>
        <w:tblInd w:w="108" w:type="dxa"/>
        <w:tblLook w:val="04A0" w:firstRow="1" w:lastRow="0" w:firstColumn="1" w:lastColumn="0" w:noHBand="0" w:noVBand="1"/>
      </w:tblPr>
      <w:tblGrid>
        <w:gridCol w:w="3828"/>
        <w:gridCol w:w="5754"/>
      </w:tblGrid>
      <w:tr w:rsidR="008776FF" w14:paraId="65793793" w14:textId="77777777" w:rsidTr="00FF1F7D">
        <w:tc>
          <w:tcPr>
            <w:tcW w:w="3828" w:type="dxa"/>
            <w:shd w:val="clear" w:color="auto" w:fill="D9D9D9" w:themeFill="background1" w:themeFillShade="D9"/>
          </w:tcPr>
          <w:p w14:paraId="376C7013" w14:textId="77777777" w:rsidR="008776FF" w:rsidRPr="00020A9A" w:rsidRDefault="008776FF" w:rsidP="00FF1F7D">
            <w:pPr>
              <w:rPr>
                <w:b/>
              </w:rPr>
            </w:pPr>
            <w:r>
              <w:rPr>
                <w:b/>
              </w:rPr>
              <w:t>Authority</w:t>
            </w:r>
          </w:p>
        </w:tc>
        <w:tc>
          <w:tcPr>
            <w:tcW w:w="5754" w:type="dxa"/>
            <w:shd w:val="clear" w:color="auto" w:fill="D9D9D9" w:themeFill="background1" w:themeFillShade="D9"/>
          </w:tcPr>
          <w:p w14:paraId="561457CD" w14:textId="77777777" w:rsidR="008776FF" w:rsidRPr="00020A9A" w:rsidRDefault="008776FF" w:rsidP="00FF1F7D">
            <w:pPr>
              <w:rPr>
                <w:b/>
              </w:rPr>
            </w:pPr>
            <w:r>
              <w:rPr>
                <w:b/>
              </w:rPr>
              <w:t>Response</w:t>
            </w:r>
          </w:p>
        </w:tc>
      </w:tr>
      <w:tr w:rsidR="008776FF" w14:paraId="59B88A17" w14:textId="77777777" w:rsidTr="00FF1F7D">
        <w:tc>
          <w:tcPr>
            <w:tcW w:w="3828" w:type="dxa"/>
          </w:tcPr>
          <w:p w14:paraId="7655F604" w14:textId="77777777" w:rsidR="008776FF" w:rsidRDefault="008776FF" w:rsidP="00FF1F7D">
            <w:r>
              <w:t>Council’s Connected Communities</w:t>
            </w:r>
          </w:p>
        </w:tc>
        <w:tc>
          <w:tcPr>
            <w:tcW w:w="5754" w:type="dxa"/>
          </w:tcPr>
          <w:p w14:paraId="5ACBDBB5" w14:textId="77777777" w:rsidR="008776FF" w:rsidRDefault="008776FF" w:rsidP="00FF1F7D">
            <w:r>
              <w:t>No comment.</w:t>
            </w:r>
          </w:p>
        </w:tc>
      </w:tr>
      <w:tr w:rsidR="008776FF" w14:paraId="38BCEAA0" w14:textId="77777777" w:rsidTr="00FF1F7D">
        <w:trPr>
          <w:trHeight w:val="691"/>
        </w:trPr>
        <w:tc>
          <w:tcPr>
            <w:tcW w:w="3828" w:type="dxa"/>
          </w:tcPr>
          <w:p w14:paraId="17967E4F" w14:textId="77777777" w:rsidR="008776FF" w:rsidRDefault="008776FF" w:rsidP="00FF1F7D">
            <w:r>
              <w:t>Council’s Infrastructure and Environmental Management</w:t>
            </w:r>
          </w:p>
        </w:tc>
        <w:tc>
          <w:tcPr>
            <w:tcW w:w="5754" w:type="dxa"/>
          </w:tcPr>
          <w:p w14:paraId="03784A09" w14:textId="77777777" w:rsidR="008776FF" w:rsidRDefault="008776FF" w:rsidP="00FF1F7D">
            <w:r>
              <w:t>No objection.</w:t>
            </w:r>
          </w:p>
        </w:tc>
      </w:tr>
      <w:tr w:rsidR="008776FF" w14:paraId="126AE22E" w14:textId="77777777" w:rsidTr="00FF1F7D">
        <w:trPr>
          <w:trHeight w:val="691"/>
        </w:trPr>
        <w:tc>
          <w:tcPr>
            <w:tcW w:w="3828" w:type="dxa"/>
          </w:tcPr>
          <w:p w14:paraId="4281CE2C" w14:textId="77777777" w:rsidR="008776FF" w:rsidRDefault="008776FF" w:rsidP="00FF1F7D">
            <w:r>
              <w:t>Major Developments</w:t>
            </w:r>
          </w:p>
        </w:tc>
        <w:tc>
          <w:tcPr>
            <w:tcW w:w="5754" w:type="dxa"/>
          </w:tcPr>
          <w:p w14:paraId="08CF43DB" w14:textId="77777777" w:rsidR="008776FF" w:rsidRDefault="008776FF" w:rsidP="00FF1F7D">
            <w:r>
              <w:t>No comment.</w:t>
            </w:r>
          </w:p>
        </w:tc>
      </w:tr>
      <w:tr w:rsidR="008776FF" w14:paraId="04074068" w14:textId="77777777" w:rsidTr="00FF1F7D">
        <w:trPr>
          <w:trHeight w:val="691"/>
        </w:trPr>
        <w:tc>
          <w:tcPr>
            <w:tcW w:w="3828" w:type="dxa"/>
          </w:tcPr>
          <w:p w14:paraId="2973CC57" w14:textId="77777777" w:rsidR="008776FF" w:rsidRDefault="008776FF" w:rsidP="00FF1F7D">
            <w:r>
              <w:t>Council’s Strategic Planning</w:t>
            </w:r>
          </w:p>
        </w:tc>
        <w:tc>
          <w:tcPr>
            <w:tcW w:w="5754" w:type="dxa"/>
          </w:tcPr>
          <w:p w14:paraId="5A72DFF9" w14:textId="77777777" w:rsidR="008776FF" w:rsidRDefault="008776FF" w:rsidP="00FF1F7D">
            <w:r>
              <w:t xml:space="preserve">Consent. </w:t>
            </w:r>
          </w:p>
        </w:tc>
      </w:tr>
      <w:tr w:rsidR="008776FF" w14:paraId="345C61CA" w14:textId="77777777" w:rsidTr="00FF1F7D">
        <w:tc>
          <w:tcPr>
            <w:tcW w:w="3828" w:type="dxa"/>
          </w:tcPr>
          <w:p w14:paraId="253E8D4E" w14:textId="77777777" w:rsidR="008776FF" w:rsidRDefault="008776FF" w:rsidP="00FF1F7D">
            <w:r>
              <w:t>EPA</w:t>
            </w:r>
          </w:p>
        </w:tc>
        <w:tc>
          <w:tcPr>
            <w:tcW w:w="5754" w:type="dxa"/>
          </w:tcPr>
          <w:p w14:paraId="6BBFB3AA" w14:textId="77777777" w:rsidR="008776FF" w:rsidRDefault="008776FF" w:rsidP="00FF1F7D">
            <w:r>
              <w:t>Consent.</w:t>
            </w:r>
          </w:p>
        </w:tc>
      </w:tr>
      <w:tr w:rsidR="008776FF" w14:paraId="05C205F3" w14:textId="77777777" w:rsidTr="00FF1F7D">
        <w:tc>
          <w:tcPr>
            <w:tcW w:w="3828" w:type="dxa"/>
          </w:tcPr>
          <w:p w14:paraId="572064EA" w14:textId="77777777" w:rsidR="008776FF" w:rsidRDefault="008776FF" w:rsidP="00FF1F7D">
            <w:r>
              <w:t>Transport for Victoria, DJPR</w:t>
            </w:r>
          </w:p>
        </w:tc>
        <w:tc>
          <w:tcPr>
            <w:tcW w:w="5754" w:type="dxa"/>
          </w:tcPr>
          <w:p w14:paraId="10CC3961" w14:textId="77777777" w:rsidR="008776FF" w:rsidRDefault="008776FF" w:rsidP="00FF1F7D">
            <w:r>
              <w:t>No comment.</w:t>
            </w:r>
          </w:p>
        </w:tc>
      </w:tr>
      <w:tr w:rsidR="008776FF" w14:paraId="401F82FF" w14:textId="77777777" w:rsidTr="00FF1F7D">
        <w:tc>
          <w:tcPr>
            <w:tcW w:w="3828" w:type="dxa"/>
          </w:tcPr>
          <w:p w14:paraId="7F6AE83B" w14:textId="77777777" w:rsidR="008776FF" w:rsidRDefault="008776FF" w:rsidP="00FF1F7D">
            <w:r>
              <w:t>Melbourne Water</w:t>
            </w:r>
          </w:p>
        </w:tc>
        <w:tc>
          <w:tcPr>
            <w:tcW w:w="5754" w:type="dxa"/>
          </w:tcPr>
          <w:p w14:paraId="435C1F09" w14:textId="77777777" w:rsidR="008776FF" w:rsidRDefault="008776FF" w:rsidP="00FF1F7D">
            <w:r>
              <w:t>Consent.</w:t>
            </w:r>
          </w:p>
        </w:tc>
      </w:tr>
      <w:tr w:rsidR="008776FF" w14:paraId="0B6A4D07" w14:textId="77777777" w:rsidTr="00FF1F7D">
        <w:tc>
          <w:tcPr>
            <w:tcW w:w="3828" w:type="dxa"/>
          </w:tcPr>
          <w:p w14:paraId="13F14B9A" w14:textId="77777777" w:rsidR="008776FF" w:rsidRDefault="008776FF" w:rsidP="00FF1F7D">
            <w:r>
              <w:t>Sustainability Victoria</w:t>
            </w:r>
          </w:p>
        </w:tc>
        <w:tc>
          <w:tcPr>
            <w:tcW w:w="5754" w:type="dxa"/>
          </w:tcPr>
          <w:p w14:paraId="2AEE1A0E" w14:textId="77777777" w:rsidR="008776FF" w:rsidRDefault="008776FF" w:rsidP="00FF1F7D">
            <w:r>
              <w:t>Supports the continued operation of the site subject of compliance to Council’s satisfaction.</w:t>
            </w:r>
          </w:p>
        </w:tc>
      </w:tr>
    </w:tbl>
    <w:p w14:paraId="0819B307" w14:textId="77777777" w:rsidR="008776FF" w:rsidRPr="00B12A0F" w:rsidRDefault="008776FF" w:rsidP="008776FF">
      <w:pPr>
        <w:pStyle w:val="ICHeading3"/>
      </w:pPr>
      <w:r>
        <w:t>Financial Implications</w:t>
      </w:r>
    </w:p>
    <w:p w14:paraId="5CF5D0D5" w14:textId="77777777" w:rsidR="008776FF" w:rsidRPr="00862BFF" w:rsidRDefault="008776FF" w:rsidP="008776FF">
      <w:r w:rsidRPr="00020A9A">
        <w:t xml:space="preserve">The recommendation of approval of this </w:t>
      </w:r>
      <w:r>
        <w:t xml:space="preserve">amendment </w:t>
      </w:r>
      <w:r w:rsidRPr="00020A9A">
        <w:t xml:space="preserve">does not implicate any </w:t>
      </w:r>
      <w:r>
        <w:t>financial risks.</w:t>
      </w:r>
    </w:p>
    <w:p w14:paraId="5D596B8C" w14:textId="77777777" w:rsidR="008776FF" w:rsidRPr="00B12A0F" w:rsidRDefault="008776FF" w:rsidP="008776FF">
      <w:pPr>
        <w:pStyle w:val="ICHeading3"/>
      </w:pPr>
      <w:r>
        <w:t>Risk &amp; Occupational Health &amp; Safety Issues</w:t>
      </w:r>
    </w:p>
    <w:p w14:paraId="4A7FB07A" w14:textId="77777777" w:rsidR="008776FF" w:rsidRDefault="008776FF" w:rsidP="008776FF">
      <w:r w:rsidRPr="00020A9A">
        <w:t xml:space="preserve">The recommendation of approval of this </w:t>
      </w:r>
      <w:r>
        <w:t xml:space="preserve">amendment </w:t>
      </w:r>
      <w:r w:rsidRPr="00020A9A">
        <w:t>does not implicate any risk or OH&amp;S issues to Council.</w:t>
      </w:r>
    </w:p>
    <w:p w14:paraId="1FA21143" w14:textId="77777777" w:rsidR="008776FF" w:rsidRPr="00B12A0F" w:rsidRDefault="008776FF" w:rsidP="008776FF">
      <w:pPr>
        <w:pStyle w:val="ICHeading3"/>
      </w:pPr>
      <w:r>
        <w:lastRenderedPageBreak/>
        <w:t>Communications Strategy</w:t>
      </w:r>
    </w:p>
    <w:p w14:paraId="277D021F" w14:textId="77777777" w:rsidR="008776FF" w:rsidRDefault="008776FF" w:rsidP="008776FF">
      <w:r w:rsidRPr="00020A9A">
        <w:t xml:space="preserve">Notice was undertaken for the application, in accordance with s.52 of the </w:t>
      </w:r>
      <w:r w:rsidRPr="00674685">
        <w:rPr>
          <w:i/>
        </w:rPr>
        <w:t>Planning and Environment Act 1987</w:t>
      </w:r>
      <w:r w:rsidRPr="00020A9A">
        <w:t>, and further correspondence is required to all interested parties to the application as a result of a decision in this matter. All submitters and the applicant were invited to attend this meeting and invited to address Council if required.</w:t>
      </w:r>
    </w:p>
    <w:p w14:paraId="01C71D62" w14:textId="77777777" w:rsidR="008776FF" w:rsidRPr="00B12A0F" w:rsidRDefault="008776FF" w:rsidP="008776FF">
      <w:pPr>
        <w:pStyle w:val="ICHeading3"/>
      </w:pPr>
      <w:r>
        <w:t>Options</w:t>
      </w:r>
    </w:p>
    <w:p w14:paraId="4EBEDBF8" w14:textId="77777777" w:rsidR="008776FF" w:rsidRPr="00F224B5" w:rsidRDefault="008776FF" w:rsidP="008776FF">
      <w:pPr>
        <w:rPr>
          <w:rFonts w:cs="Arial"/>
          <w:color w:val="000000"/>
          <w:lang w:eastAsia="en-AU"/>
        </w:rPr>
      </w:pPr>
      <w:r w:rsidRPr="00F224B5">
        <w:rPr>
          <w:rFonts w:cs="Arial"/>
          <w:color w:val="000000"/>
          <w:lang w:eastAsia="en-AU"/>
        </w:rPr>
        <w:t>Council could consider the following options:</w:t>
      </w:r>
    </w:p>
    <w:p w14:paraId="0B0988C0" w14:textId="77777777" w:rsidR="008776FF" w:rsidRPr="00F224B5" w:rsidRDefault="008776FF" w:rsidP="008776FF">
      <w:pPr>
        <w:pStyle w:val="ICBulletList1"/>
        <w:numPr>
          <w:ilvl w:val="0"/>
          <w:numId w:val="0"/>
        </w:numPr>
        <w:tabs>
          <w:tab w:val="left" w:pos="567"/>
        </w:tabs>
        <w:ind w:left="567" w:hanging="567"/>
        <w:rPr>
          <w:lang w:eastAsia="en-AU"/>
        </w:rPr>
      </w:pPr>
      <w:r w:rsidRPr="00F224B5">
        <w:rPr>
          <w:rFonts w:ascii="Symbol" w:hAnsi="Symbol"/>
          <w:lang w:eastAsia="en-AU"/>
        </w:rPr>
        <w:t></w:t>
      </w:r>
      <w:r w:rsidRPr="00F224B5">
        <w:rPr>
          <w:rFonts w:ascii="Symbol" w:hAnsi="Symbol"/>
          <w:lang w:eastAsia="en-AU"/>
        </w:rPr>
        <w:tab/>
      </w:r>
      <w:r>
        <w:rPr>
          <w:lang w:eastAsia="en-AU"/>
        </w:rPr>
        <w:t>i</w:t>
      </w:r>
      <w:r w:rsidRPr="00F224B5">
        <w:rPr>
          <w:lang w:eastAsia="en-AU"/>
        </w:rPr>
        <w:t xml:space="preserve">ssue a </w:t>
      </w:r>
      <w:r>
        <w:rPr>
          <w:lang w:eastAsia="en-AU"/>
        </w:rPr>
        <w:t xml:space="preserve">notice to grant an amended permit in accordance with the conditions recommended in this report; or   </w:t>
      </w:r>
      <w:r w:rsidRPr="00F224B5">
        <w:rPr>
          <w:lang w:eastAsia="en-AU"/>
        </w:rPr>
        <w:t xml:space="preserve"> </w:t>
      </w:r>
    </w:p>
    <w:p w14:paraId="07CFD517" w14:textId="77777777" w:rsidR="008776FF" w:rsidRPr="00F224B5" w:rsidRDefault="008776FF" w:rsidP="008776FF">
      <w:pPr>
        <w:pStyle w:val="ICBulletList1"/>
        <w:numPr>
          <w:ilvl w:val="0"/>
          <w:numId w:val="0"/>
        </w:numPr>
        <w:tabs>
          <w:tab w:val="left" w:pos="567"/>
        </w:tabs>
        <w:ind w:left="567" w:hanging="567"/>
        <w:rPr>
          <w:lang w:eastAsia="en-AU"/>
        </w:rPr>
      </w:pPr>
      <w:r w:rsidRPr="00F224B5">
        <w:rPr>
          <w:rFonts w:ascii="Symbol" w:hAnsi="Symbol"/>
          <w:lang w:eastAsia="en-AU"/>
        </w:rPr>
        <w:t></w:t>
      </w:r>
      <w:r w:rsidRPr="00F224B5">
        <w:rPr>
          <w:rFonts w:ascii="Symbol" w:hAnsi="Symbol"/>
          <w:lang w:eastAsia="en-AU"/>
        </w:rPr>
        <w:tab/>
      </w:r>
      <w:r>
        <w:rPr>
          <w:lang w:eastAsia="en-AU"/>
        </w:rPr>
        <w:t>i</w:t>
      </w:r>
      <w:r w:rsidRPr="00F224B5">
        <w:rPr>
          <w:lang w:eastAsia="en-AU"/>
        </w:rPr>
        <w:t>ssue a</w:t>
      </w:r>
      <w:r>
        <w:rPr>
          <w:lang w:eastAsia="en-AU"/>
        </w:rPr>
        <w:t>n amended</w:t>
      </w:r>
      <w:r w:rsidRPr="00F224B5">
        <w:rPr>
          <w:lang w:eastAsia="en-AU"/>
        </w:rPr>
        <w:t xml:space="preserve"> permit with conditions </w:t>
      </w:r>
      <w:r>
        <w:rPr>
          <w:lang w:eastAsia="en-AU"/>
        </w:rPr>
        <w:t xml:space="preserve">outside of the </w:t>
      </w:r>
      <w:r w:rsidRPr="00F224B5">
        <w:rPr>
          <w:lang w:eastAsia="en-AU"/>
        </w:rPr>
        <w:t>recommendation of this report; or</w:t>
      </w:r>
    </w:p>
    <w:p w14:paraId="4B2E94B1" w14:textId="77777777" w:rsidR="008776FF" w:rsidRPr="00723377" w:rsidRDefault="008776FF" w:rsidP="008776FF">
      <w:pPr>
        <w:pStyle w:val="ICBulletList1"/>
        <w:numPr>
          <w:ilvl w:val="0"/>
          <w:numId w:val="0"/>
        </w:numPr>
        <w:tabs>
          <w:tab w:val="left" w:pos="567"/>
        </w:tabs>
        <w:ind w:left="567" w:hanging="567"/>
        <w:rPr>
          <w:lang w:eastAsia="en-AU"/>
        </w:rPr>
      </w:pPr>
      <w:r w:rsidRPr="00723377">
        <w:rPr>
          <w:rFonts w:ascii="Symbol" w:hAnsi="Symbol"/>
          <w:lang w:eastAsia="en-AU"/>
        </w:rPr>
        <w:t></w:t>
      </w:r>
      <w:r w:rsidRPr="00723377">
        <w:rPr>
          <w:rFonts w:ascii="Symbol" w:hAnsi="Symbol"/>
          <w:lang w:eastAsia="en-AU"/>
        </w:rPr>
        <w:tab/>
      </w:r>
      <w:r w:rsidRPr="00723377">
        <w:rPr>
          <w:lang w:eastAsia="en-AU"/>
        </w:rPr>
        <w:t xml:space="preserve">should Council wish to consider a refusal to grant an amendment to the </w:t>
      </w:r>
      <w:r>
        <w:rPr>
          <w:lang w:eastAsia="en-AU"/>
        </w:rPr>
        <w:t>p</w:t>
      </w:r>
      <w:r w:rsidRPr="00723377">
        <w:rPr>
          <w:lang w:eastAsia="en-AU"/>
        </w:rPr>
        <w:t xml:space="preserve">ermit, Councillors must consider the Planning Scheme assessment and the relevant referral responses.  </w:t>
      </w:r>
    </w:p>
    <w:p w14:paraId="550B3320" w14:textId="77777777" w:rsidR="008776FF" w:rsidRPr="00B12A0F" w:rsidRDefault="008776FF" w:rsidP="008776FF">
      <w:pPr>
        <w:pStyle w:val="ICHeading3"/>
      </w:pPr>
      <w:r>
        <w:t>Conclusion</w:t>
      </w:r>
    </w:p>
    <w:p w14:paraId="29B530E3" w14:textId="77777777" w:rsidR="008776FF" w:rsidRDefault="008776FF" w:rsidP="008776FF">
      <w:r>
        <w:t xml:space="preserve">The proposal to allow for truck queuing at the gates was assessed against the potential amenity impacts and associated risks. After full assessment of the application against the planning scheme and further information provided, it was considered that conditions can be placed on the amended permit to mitigate all concerns. The amendment is therefore recommended for approval subject to planning permit conditions to request for amended plans, adding additional gates to ensure that trucks do not pass the weighbridge and queue only for the maximum length of </w:t>
      </w:r>
      <w:r w:rsidRPr="00723377">
        <w:t>the site</w:t>
      </w:r>
      <w:r>
        <w:t xml:space="preserve"> internally without spilling truck queuing on the external road.</w:t>
      </w:r>
    </w:p>
    <w:p w14:paraId="27213B46" w14:textId="77777777" w:rsidR="008776FF" w:rsidRDefault="008776FF" w:rsidP="008776FF">
      <w:pPr>
        <w:spacing w:after="0"/>
      </w:pPr>
      <w:r>
        <w:t xml:space="preserve"> </w:t>
      </w:r>
      <w:bookmarkStart w:id="56" w:name="PageSet_Report_9877"/>
      <w:bookmarkEnd w:id="56"/>
      <w:r w:rsidRPr="008776FF">
        <w:t xml:space="preserve"> </w:t>
      </w:r>
    </w:p>
    <w:p w14:paraId="40EBB8DB" w14:textId="77777777" w:rsidR="008776FF" w:rsidRDefault="008776FF" w:rsidP="008776FF">
      <w:pPr>
        <w:pStyle w:val="ICTOC1"/>
        <w:sectPr w:rsidR="008776FF" w:rsidSect="008776FF">
          <w:headerReference w:type="even" r:id="rId51"/>
          <w:headerReference w:type="default" r:id="rId52"/>
          <w:footerReference w:type="even" r:id="rId53"/>
          <w:footerReference w:type="default" r:id="rId54"/>
          <w:headerReference w:type="first" r:id="rId55"/>
          <w:footerReference w:type="first" r:id="rId56"/>
          <w:pgSz w:w="11907" w:h="16839" w:code="9"/>
          <w:pgMar w:top="1134" w:right="1134" w:bottom="1134" w:left="1134" w:header="567" w:footer="567" w:gutter="0"/>
          <w:cols w:space="720"/>
          <w:formProt w:val="0"/>
          <w:docGrid w:linePitch="326"/>
        </w:sectPr>
      </w:pPr>
    </w:p>
    <w:bookmarkStart w:id="57" w:name="PDF1_CommunityStrengthening"/>
    <w:p w14:paraId="2E1F8DE4" w14:textId="77777777" w:rsidR="008776FF" w:rsidRDefault="008776FF" w:rsidP="008776FF">
      <w:pPr>
        <w:pStyle w:val="ICTOC1"/>
      </w:pPr>
      <w:r>
        <w:lastRenderedPageBreak/>
        <w:fldChar w:fldCharType="begin"/>
      </w:r>
      <w:r>
        <w:instrText xml:space="preserve"> SEQ SeqList \* Charformat </w:instrText>
      </w:r>
      <w:r>
        <w:fldChar w:fldCharType="separate"/>
      </w:r>
      <w:bookmarkStart w:id="58" w:name="_Toc78457725"/>
      <w:r>
        <w:rPr>
          <w:noProof/>
        </w:rPr>
        <w:t>13</w:t>
      </w:r>
      <w:r>
        <w:fldChar w:fldCharType="end"/>
      </w:r>
      <w:r>
        <w:tab/>
        <w:t>Community Strengthening Reports</w:t>
      </w:r>
      <w:bookmarkEnd w:id="57"/>
      <w:bookmarkEnd w:id="58"/>
    </w:p>
    <w:p w14:paraId="0B931FA0" w14:textId="77777777" w:rsidR="008776FF" w:rsidRDefault="008776FF" w:rsidP="008776FF">
      <w:pPr>
        <w:pStyle w:val="ICTOC2"/>
      </w:pPr>
      <w:bookmarkStart w:id="59" w:name="PDF2_ReportName_9906"/>
      <w:bookmarkStart w:id="60" w:name="_Toc78457726"/>
      <w:bookmarkEnd w:id="59"/>
      <w:r>
        <w:t>13.1</w:t>
      </w:r>
      <w:r>
        <w:tab/>
        <w:t>Arts and Culture Strategy 2021 - 2025</w:t>
      </w:r>
      <w:bookmarkEnd w:id="60"/>
    </w:p>
    <w:p w14:paraId="2630EEA8" w14:textId="77777777" w:rsidR="008776FF" w:rsidRDefault="008776FF" w:rsidP="008776FF">
      <w:pPr>
        <w:tabs>
          <w:tab w:val="left" w:pos="1985"/>
        </w:tabs>
        <w:ind w:left="1985" w:hanging="1985"/>
        <w:rPr>
          <w:b/>
          <w:szCs w:val="24"/>
        </w:rPr>
      </w:pPr>
      <w:r w:rsidRPr="00C52EA9">
        <w:rPr>
          <w:b/>
          <w:szCs w:val="24"/>
        </w:rPr>
        <w:t>Author:</w:t>
      </w:r>
      <w:r w:rsidRPr="00C52EA9">
        <w:rPr>
          <w:b/>
          <w:szCs w:val="24"/>
        </w:rPr>
        <w:tab/>
      </w:r>
      <w:r>
        <w:rPr>
          <w:b/>
          <w:szCs w:val="24"/>
        </w:rPr>
        <w:t>Bec Carey-Grieve</w:t>
      </w:r>
      <w:r w:rsidRPr="00C52EA9">
        <w:rPr>
          <w:b/>
          <w:szCs w:val="24"/>
        </w:rPr>
        <w:t xml:space="preserve">, </w:t>
      </w:r>
      <w:r>
        <w:rPr>
          <w:b/>
          <w:szCs w:val="24"/>
        </w:rPr>
        <w:t>Arts, Culture and Events Officer</w:t>
      </w:r>
    </w:p>
    <w:p w14:paraId="3E4058FB" w14:textId="77777777" w:rsidR="008776FF" w:rsidRPr="00C52EA9" w:rsidRDefault="008776FF" w:rsidP="008776FF">
      <w:pPr>
        <w:tabs>
          <w:tab w:val="left" w:pos="1985"/>
        </w:tabs>
        <w:ind w:left="1985" w:hanging="1985"/>
        <w:rPr>
          <w:b/>
          <w:szCs w:val="24"/>
        </w:rPr>
      </w:pPr>
      <w:r>
        <w:rPr>
          <w:b/>
          <w:szCs w:val="24"/>
        </w:rPr>
        <w:t>Authoriser</w:t>
      </w:r>
      <w:r w:rsidRPr="00C52EA9">
        <w:rPr>
          <w:b/>
          <w:szCs w:val="24"/>
        </w:rPr>
        <w:t>:</w:t>
      </w:r>
      <w:r w:rsidRPr="00C52EA9">
        <w:rPr>
          <w:b/>
          <w:szCs w:val="24"/>
        </w:rPr>
        <w:tab/>
      </w:r>
      <w:r w:rsidRPr="002E7B8D">
        <w:rPr>
          <w:rFonts w:cs="Calibri"/>
          <w:b/>
          <w:szCs w:val="24"/>
        </w:rPr>
        <w:t>Sally Jones, General Manager Community Strengthening</w:t>
      </w:r>
      <w:r>
        <w:rPr>
          <w:b/>
          <w:szCs w:val="24"/>
        </w:rPr>
        <w:t xml:space="preserve"> </w:t>
      </w:r>
    </w:p>
    <w:p w14:paraId="45A266A1" w14:textId="77777777" w:rsidR="008776FF" w:rsidRPr="00C52EA9" w:rsidRDefault="008776FF" w:rsidP="008776FF">
      <w:pPr>
        <w:tabs>
          <w:tab w:val="left" w:pos="1984"/>
        </w:tabs>
        <w:spacing w:before="120" w:after="0"/>
        <w:ind w:left="2551" w:hanging="2551"/>
        <w:rPr>
          <w:b/>
          <w:szCs w:val="24"/>
        </w:rPr>
      </w:pPr>
      <w:bookmarkStart w:id="61" w:name="PDF2_Attachments_9906"/>
      <w:r w:rsidRPr="00C52EA9">
        <w:rPr>
          <w:b/>
          <w:szCs w:val="24"/>
        </w:rPr>
        <w:t>Attachments:</w:t>
      </w:r>
      <w:r w:rsidRPr="00C52EA9">
        <w:rPr>
          <w:b/>
          <w:szCs w:val="24"/>
        </w:rPr>
        <w:tab/>
      </w:r>
      <w:r w:rsidRPr="007B240A">
        <w:rPr>
          <w:rFonts w:cs="Calibri"/>
          <w:b/>
          <w:szCs w:val="24"/>
        </w:rPr>
        <w:t>1.</w:t>
      </w:r>
      <w:r w:rsidRPr="007B240A">
        <w:rPr>
          <w:rFonts w:cs="Calibri"/>
          <w:b/>
          <w:szCs w:val="24"/>
        </w:rPr>
        <w:tab/>
        <w:t xml:space="preserve">Moorabool Shire Council Arts and Culture Strategy 2021 - 2025 (under separate cover) </w:t>
      </w:r>
      <w:bookmarkStart w:id="62" w:name="PDFA_9906_1"/>
      <w:r w:rsidRPr="007B240A">
        <w:rPr>
          <w:rFonts w:cs="Calibri"/>
          <w:b/>
          <w:szCs w:val="24"/>
        </w:rPr>
        <w:t xml:space="preserve"> </w:t>
      </w:r>
      <w:bookmarkEnd w:id="62"/>
      <w:r>
        <w:rPr>
          <w:b/>
          <w:szCs w:val="24"/>
        </w:rPr>
        <w:t xml:space="preserve"> </w:t>
      </w:r>
      <w:bookmarkEnd w:id="61"/>
    </w:p>
    <w:p w14:paraId="02481957" w14:textId="77777777" w:rsidR="008776FF" w:rsidRDefault="008776FF" w:rsidP="008776FF">
      <w:pPr>
        <w:tabs>
          <w:tab w:val="left" w:pos="2268"/>
        </w:tabs>
        <w:spacing w:after="0"/>
        <w:rPr>
          <w:szCs w:val="24"/>
        </w:rPr>
      </w:pPr>
      <w:r w:rsidRPr="00612D6E">
        <w:rPr>
          <w:szCs w:val="24"/>
        </w:rPr>
        <w:t xml:space="preserve"> </w:t>
      </w:r>
    </w:p>
    <w:p w14:paraId="2300D2D5" w14:textId="77777777" w:rsidR="008776FF" w:rsidRDefault="008776FF" w:rsidP="008776FF">
      <w:pPr>
        <w:pStyle w:val="ICHeading3"/>
        <w:spacing w:before="0"/>
      </w:pPr>
      <w:r>
        <w:t>Purpose</w:t>
      </w:r>
    </w:p>
    <w:p w14:paraId="71A50002" w14:textId="77777777" w:rsidR="008776FF" w:rsidRPr="002932DE" w:rsidRDefault="008776FF" w:rsidP="008776FF">
      <w:r w:rsidRPr="002932DE">
        <w:t xml:space="preserve">The purpose of this report is to provide Councillors with </w:t>
      </w:r>
      <w:r>
        <w:t>the</w:t>
      </w:r>
      <w:r w:rsidRPr="002932DE">
        <w:t xml:space="preserve"> </w:t>
      </w:r>
      <w:r>
        <w:t xml:space="preserve">Moorabool </w:t>
      </w:r>
      <w:r w:rsidRPr="002932DE">
        <w:t>Arts and Culture Strategy</w:t>
      </w:r>
      <w:r>
        <w:t xml:space="preserve"> 2021-2025 for adoption following public exhibition</w:t>
      </w:r>
      <w:r w:rsidRPr="002932DE">
        <w:t xml:space="preserve">. It has been developed by Future Tense Consultancy </w:t>
      </w:r>
      <w:r>
        <w:t xml:space="preserve">in consultation with Council Officers. We are seeking Council adoption of the Strategy. </w:t>
      </w:r>
    </w:p>
    <w:p w14:paraId="61FE3A45" w14:textId="77777777" w:rsidR="008776FF" w:rsidRDefault="008776FF" w:rsidP="008776FF">
      <w:pPr>
        <w:pStyle w:val="ICHeading3"/>
        <w:spacing w:before="0"/>
      </w:pPr>
      <w:r>
        <w:t>Executive Summary</w:t>
      </w:r>
    </w:p>
    <w:p w14:paraId="710E587B" w14:textId="77777777" w:rsidR="008776FF" w:rsidRDefault="008776FF" w:rsidP="008776FF">
      <w:pPr>
        <w:pStyle w:val="ICBulletList1"/>
        <w:numPr>
          <w:ilvl w:val="0"/>
          <w:numId w:val="0"/>
        </w:numPr>
        <w:tabs>
          <w:tab w:val="left" w:pos="567"/>
        </w:tabs>
        <w:ind w:left="567" w:hanging="567"/>
      </w:pPr>
      <w:r>
        <w:rPr>
          <w:rFonts w:ascii="Symbol" w:hAnsi="Symbol"/>
        </w:rPr>
        <w:t></w:t>
      </w:r>
      <w:r>
        <w:rPr>
          <w:rFonts w:ascii="Symbol" w:hAnsi="Symbol"/>
        </w:rPr>
        <w:tab/>
      </w:r>
      <w:r>
        <w:t>In July 2020 through a Councillor led initiative, Moorabool engaged an Arts, Culture and Events Officer with a priority to develop and deliver the first Moorabool Arts and Culture Strategy.</w:t>
      </w:r>
    </w:p>
    <w:p w14:paraId="4E656AB5" w14:textId="77777777" w:rsidR="008776FF" w:rsidRDefault="008776FF" w:rsidP="008776FF">
      <w:pPr>
        <w:pStyle w:val="ICBulletList1"/>
        <w:numPr>
          <w:ilvl w:val="0"/>
          <w:numId w:val="0"/>
        </w:numPr>
        <w:tabs>
          <w:tab w:val="left" w:pos="567"/>
        </w:tabs>
        <w:ind w:left="567" w:hanging="567"/>
      </w:pPr>
      <w:r>
        <w:rPr>
          <w:rFonts w:ascii="Symbol" w:hAnsi="Symbol"/>
        </w:rPr>
        <w:t></w:t>
      </w:r>
      <w:r>
        <w:rPr>
          <w:rFonts w:ascii="Symbol" w:hAnsi="Symbol"/>
        </w:rPr>
        <w:tab/>
      </w:r>
      <w:r>
        <w:t>Through a request for quote process, Future Tense Consultancy were engaged in December 2020 to assist in the development of the Strategy. Widespread consultations were conducted across the Shire in conjunction with the Arts, Culture and Events Officer.</w:t>
      </w:r>
    </w:p>
    <w:p w14:paraId="23BB7DB1" w14:textId="77777777" w:rsidR="008776FF" w:rsidRPr="00862BFF" w:rsidRDefault="008776FF" w:rsidP="008776FF">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This report provides key findings from broad community consultation, industry benchmarking and an environmental scan conducted by Future Tense Consultancy and the Arts, Culture and Events Officer.</w:t>
      </w:r>
    </w:p>
    <w:p w14:paraId="6AD1C444" w14:textId="77777777" w:rsidR="008776FF" w:rsidRDefault="008776FF" w:rsidP="008776FF">
      <w:pPr>
        <w:pStyle w:val="ICBulletList1"/>
        <w:numPr>
          <w:ilvl w:val="0"/>
          <w:numId w:val="0"/>
        </w:numPr>
        <w:tabs>
          <w:tab w:val="left" w:pos="567"/>
        </w:tabs>
        <w:ind w:left="567" w:hanging="567"/>
      </w:pPr>
      <w:r>
        <w:rPr>
          <w:rFonts w:ascii="Symbol" w:hAnsi="Symbol"/>
        </w:rPr>
        <w:t></w:t>
      </w:r>
      <w:r>
        <w:rPr>
          <w:rFonts w:ascii="Symbol" w:hAnsi="Symbol"/>
        </w:rPr>
        <w:tab/>
      </w:r>
      <w:r w:rsidRPr="00D51AE5">
        <w:t xml:space="preserve">Informed by consultations and research conducted, a draft Arts and Culture </w:t>
      </w:r>
      <w:r>
        <w:t>S</w:t>
      </w:r>
      <w:r w:rsidRPr="00D51AE5">
        <w:t xml:space="preserve">trategy has been developed and reviewed by </w:t>
      </w:r>
      <w:r>
        <w:t xml:space="preserve">the </w:t>
      </w:r>
      <w:r w:rsidRPr="00D51AE5">
        <w:t xml:space="preserve">Executive </w:t>
      </w:r>
      <w:r>
        <w:t>Group</w:t>
      </w:r>
      <w:r w:rsidRPr="00D51AE5">
        <w:t xml:space="preserve"> for endorsement for public exhibition in June 2021.</w:t>
      </w:r>
    </w:p>
    <w:p w14:paraId="0C636429" w14:textId="77777777" w:rsidR="008776FF" w:rsidRDefault="008776FF" w:rsidP="006E2477">
      <w:pPr>
        <w:pStyle w:val="ICBulletList1"/>
        <w:numPr>
          <w:ilvl w:val="0"/>
          <w:numId w:val="0"/>
        </w:numPr>
        <w:tabs>
          <w:tab w:val="left" w:pos="567"/>
        </w:tabs>
        <w:ind w:left="567" w:hanging="567"/>
      </w:pPr>
      <w:r>
        <w:rPr>
          <w:rFonts w:ascii="Symbol" w:hAnsi="Symbol"/>
        </w:rPr>
        <w:t></w:t>
      </w:r>
      <w:r>
        <w:rPr>
          <w:rFonts w:ascii="Symbol" w:hAnsi="Symbol"/>
        </w:rPr>
        <w:tab/>
      </w:r>
      <w:r>
        <w:t>Following Council endorsement at the June 2 meeting, the Draft Arts and Culture strategy went to public exhibition and feedback have been considered in the final Strategy Document.</w:t>
      </w:r>
      <w:bookmarkStart w:id="63" w:name="PDF2_Recommendations_9906"/>
      <w:bookmarkEnd w:id="63"/>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776FF" w14:paraId="1376BBFF" w14:textId="77777777" w:rsidTr="00FF1F7D">
        <w:tc>
          <w:tcPr>
            <w:tcW w:w="9855" w:type="dxa"/>
          </w:tcPr>
          <w:p w14:paraId="5C062B52" w14:textId="77777777" w:rsidR="008776FF" w:rsidRPr="00DD096D" w:rsidRDefault="008776FF" w:rsidP="00FF1F7D">
            <w:pPr>
              <w:pStyle w:val="ICHeading3"/>
              <w:keepNext w:val="0"/>
            </w:pPr>
            <w:r w:rsidRPr="00DD096D">
              <w:t>Recommendation</w:t>
            </w:r>
          </w:p>
          <w:p w14:paraId="73B8CBFE" w14:textId="77777777" w:rsidR="008776FF" w:rsidRPr="00EE30FC" w:rsidRDefault="008776FF" w:rsidP="00FF1F7D">
            <w:pPr>
              <w:pStyle w:val="ICRecList1"/>
              <w:numPr>
                <w:ilvl w:val="0"/>
                <w:numId w:val="0"/>
              </w:numPr>
              <w:tabs>
                <w:tab w:val="clear" w:pos="567"/>
                <w:tab w:val="left" w:pos="0"/>
              </w:tabs>
              <w:rPr>
                <w:b/>
                <w:bCs/>
              </w:rPr>
            </w:pPr>
            <w:r w:rsidRPr="00EE30FC">
              <w:rPr>
                <w:b/>
                <w:bCs/>
              </w:rPr>
              <w:t xml:space="preserve">That Council adopts the Moorabool Arts and Culture Strategy </w:t>
            </w:r>
            <w:r>
              <w:rPr>
                <w:b/>
                <w:bCs/>
              </w:rPr>
              <w:t xml:space="preserve">2021 – 2025 </w:t>
            </w:r>
            <w:r w:rsidRPr="00EE30FC">
              <w:rPr>
                <w:b/>
                <w:bCs/>
              </w:rPr>
              <w:t>provided as Attachment 1 to this report.</w:t>
            </w:r>
          </w:p>
        </w:tc>
      </w:tr>
    </w:tbl>
    <w:p w14:paraId="4D16EEB1" w14:textId="77777777" w:rsidR="008776FF" w:rsidRDefault="008776FF" w:rsidP="008776FF">
      <w:pPr>
        <w:spacing w:after="0"/>
        <w:rPr>
          <w:b/>
        </w:rPr>
      </w:pPr>
    </w:p>
    <w:p w14:paraId="03CFD9F7" w14:textId="77777777" w:rsidR="008776FF" w:rsidRDefault="008776FF" w:rsidP="008776FF">
      <w:pPr>
        <w:pStyle w:val="ICHeading3"/>
        <w:spacing w:before="0"/>
      </w:pPr>
      <w:r>
        <w:t>Background</w:t>
      </w:r>
    </w:p>
    <w:p w14:paraId="57E98E27" w14:textId="77777777" w:rsidR="008776FF" w:rsidRDefault="008776FF" w:rsidP="008776FF">
      <w:r w:rsidRPr="004E61E7">
        <w:t xml:space="preserve">Council is seeking to establish Moorabool’s first </w:t>
      </w:r>
      <w:r>
        <w:t>A</w:t>
      </w:r>
      <w:r w:rsidRPr="004E61E7">
        <w:t xml:space="preserve">rts and </w:t>
      </w:r>
      <w:r>
        <w:t>C</w:t>
      </w:r>
      <w:r w:rsidRPr="004E61E7">
        <w:t xml:space="preserve">ulture </w:t>
      </w:r>
      <w:r>
        <w:t>S</w:t>
      </w:r>
      <w:r w:rsidRPr="004E61E7">
        <w:t xml:space="preserve">trategy in collaboration with artists and communities and to support projects that encourage participation in Arts and Culture activity. </w:t>
      </w:r>
      <w:r>
        <w:t>The</w:t>
      </w:r>
      <w:r w:rsidRPr="004E61E7">
        <w:t xml:space="preserve"> </w:t>
      </w:r>
      <w:r>
        <w:t>four-year S</w:t>
      </w:r>
      <w:r w:rsidRPr="004E61E7">
        <w:t>trategy</w:t>
      </w:r>
      <w:r>
        <w:t xml:space="preserve"> </w:t>
      </w:r>
      <w:r w:rsidRPr="004E61E7">
        <w:t xml:space="preserve">will </w:t>
      </w:r>
      <w:r>
        <w:t>provide a guiding critical strategic direction</w:t>
      </w:r>
      <w:r w:rsidRPr="004E61E7">
        <w:t>.</w:t>
      </w:r>
      <w:r>
        <w:t xml:space="preserve"> </w:t>
      </w:r>
    </w:p>
    <w:p w14:paraId="35FF5B90" w14:textId="77777777" w:rsidR="008776FF" w:rsidRDefault="008776FF" w:rsidP="008776FF">
      <w:bookmarkStart w:id="64" w:name="_Hlk53584803"/>
      <w:r w:rsidRPr="00AB4933">
        <w:t xml:space="preserve">Arts and Culture play a vital role in the Shire in connecting communities, telling stories and expressing what it means to live in Moorabool. </w:t>
      </w:r>
      <w:r>
        <w:t>According to t</w:t>
      </w:r>
      <w:r w:rsidRPr="009A30B9">
        <w:t>he 2019 National Arts Participation Survey</w:t>
      </w:r>
      <w:r>
        <w:t xml:space="preserve"> conducted by the Australia Council, </w:t>
      </w:r>
      <w:r w:rsidRPr="009A30B9">
        <w:t>almost all Australians (98%) engage with arts and culture and recognise the positive impacts the arts has on their lives and their communities. Arts and Culture</w:t>
      </w:r>
      <w:r>
        <w:t xml:space="preserve"> allows us to ce</w:t>
      </w:r>
      <w:r w:rsidRPr="009A30B9">
        <w:t>lebrate our communities.</w:t>
      </w:r>
      <w:r w:rsidRPr="00AB4933">
        <w:t xml:space="preserve"> </w:t>
      </w:r>
    </w:p>
    <w:p w14:paraId="206884A6" w14:textId="77777777" w:rsidR="008776FF" w:rsidRPr="00AB4933" w:rsidRDefault="008776FF" w:rsidP="008776FF">
      <w:pPr>
        <w:spacing w:after="100"/>
      </w:pPr>
      <w:r w:rsidRPr="00AB4933">
        <w:lastRenderedPageBreak/>
        <w:t xml:space="preserve">The </w:t>
      </w:r>
      <w:r>
        <w:t>development of the S</w:t>
      </w:r>
      <w:r w:rsidRPr="00AB4933">
        <w:t xml:space="preserve">trategy </w:t>
      </w:r>
      <w:r>
        <w:t>has</w:t>
      </w:r>
      <w:r w:rsidRPr="00AB4933">
        <w:t xml:space="preserve"> enable</w:t>
      </w:r>
      <w:r>
        <w:t>d</w:t>
      </w:r>
      <w:r w:rsidRPr="00AB4933">
        <w:t xml:space="preserve"> Council to undertake broad industry research</w:t>
      </w:r>
      <w:r>
        <w:t xml:space="preserve"> and to </w:t>
      </w:r>
      <w:r w:rsidRPr="00AB4933">
        <w:t>identify initiatives, programs and infrastructure that will support arts and cultural development within the Shire</w:t>
      </w:r>
      <w:r>
        <w:t>,</w:t>
      </w:r>
      <w:r w:rsidRPr="00AB4933">
        <w:t xml:space="preserve"> positively contribut</w:t>
      </w:r>
      <w:r>
        <w:t>ing</w:t>
      </w:r>
      <w:r w:rsidRPr="00AB4933">
        <w:t xml:space="preserve"> to the health and wellbeing of </w:t>
      </w:r>
      <w:r>
        <w:t>the Moorabool Shire community</w:t>
      </w:r>
      <w:r w:rsidRPr="00AB4933">
        <w:t xml:space="preserve">. </w:t>
      </w:r>
    </w:p>
    <w:bookmarkEnd w:id="64"/>
    <w:p w14:paraId="64B585E8" w14:textId="77777777" w:rsidR="008776FF" w:rsidRPr="00AB4933" w:rsidRDefault="008776FF" w:rsidP="008776FF">
      <w:pPr>
        <w:spacing w:after="100"/>
      </w:pPr>
      <w:r w:rsidRPr="00AB4933">
        <w:t>This</w:t>
      </w:r>
      <w:r>
        <w:t xml:space="preserve"> will</w:t>
      </w:r>
      <w:r w:rsidRPr="00AB4933">
        <w:t xml:space="preserve"> be Moorabool Shire Council’s (MSC) first Arts and Culture </w:t>
      </w:r>
      <w:r>
        <w:t>S</w:t>
      </w:r>
      <w:r w:rsidRPr="00AB4933">
        <w:t>trategy</w:t>
      </w:r>
      <w:r>
        <w:t>,</w:t>
      </w:r>
      <w:r w:rsidRPr="00AB4933">
        <w:t xml:space="preserve"> seek</w:t>
      </w:r>
      <w:r>
        <w:t>ing</w:t>
      </w:r>
      <w:r w:rsidRPr="00AB4933">
        <w:t xml:space="preserve"> to establish and deepen the Shire’s relationship with artists and arts organisations in the region and rais</w:t>
      </w:r>
      <w:r>
        <w:t>ing</w:t>
      </w:r>
      <w:r w:rsidRPr="00AB4933">
        <w:t xml:space="preserve"> the profile of Moorabool as an Arts and Cultural destination.</w:t>
      </w:r>
    </w:p>
    <w:p w14:paraId="22DEF890" w14:textId="77777777" w:rsidR="008776FF" w:rsidRPr="00AB4933" w:rsidRDefault="008776FF" w:rsidP="008776FF">
      <w:pPr>
        <w:spacing w:after="100"/>
      </w:pPr>
      <w:r>
        <w:t xml:space="preserve">In July 2020 </w:t>
      </w:r>
      <w:r w:rsidRPr="00AB4933">
        <w:t xml:space="preserve">Council introduced a new Arts, Culture and Events </w:t>
      </w:r>
      <w:r>
        <w:t>o</w:t>
      </w:r>
      <w:r w:rsidRPr="00AB4933">
        <w:t xml:space="preserve">fficer position. A key responsibility for this position is to develop Council’s Arts and Culture Strategy and engage with the community to deliver the recommendations identified in the </w:t>
      </w:r>
      <w:r>
        <w:t>S</w:t>
      </w:r>
      <w:r w:rsidRPr="00AB4933">
        <w:t>trategy.</w:t>
      </w:r>
    </w:p>
    <w:p w14:paraId="5EF279A3" w14:textId="77777777" w:rsidR="008776FF" w:rsidRPr="00B12A0F" w:rsidRDefault="008776FF" w:rsidP="008776FF">
      <w:pPr>
        <w:pStyle w:val="ICHeading3"/>
        <w:spacing w:before="200" w:after="100"/>
      </w:pPr>
      <w:r>
        <w:t>Proposal</w:t>
      </w:r>
    </w:p>
    <w:p w14:paraId="17314D71" w14:textId="77777777" w:rsidR="008776FF" w:rsidRDefault="008776FF" w:rsidP="008776FF">
      <w:pPr>
        <w:spacing w:after="100"/>
      </w:pPr>
      <w:r>
        <w:t>It is proposed the Arts and Culture Strategy 2021-2025 is endorsed by Council. Following public exhibition and incorporating public feedback obtained during exhibition period, the Strategy has been finalised for Council adoption.</w:t>
      </w:r>
    </w:p>
    <w:p w14:paraId="597498C1" w14:textId="77777777" w:rsidR="008776FF" w:rsidRDefault="008776FF" w:rsidP="008776FF">
      <w:pPr>
        <w:spacing w:after="100"/>
      </w:pPr>
      <w:r>
        <w:t>The Moorabool Arts and Culture Strategy is a guiding document to inform Council’s direction over the next four years. It sets out Council’s role, the role of the community and the eight key pillars Council will focus on over the next four years. The following pillars will be addressed in partnership with the community:</w:t>
      </w:r>
    </w:p>
    <w:p w14:paraId="6915007F" w14:textId="77777777" w:rsidR="008776FF" w:rsidRDefault="008776FF" w:rsidP="008776FF">
      <w:pPr>
        <w:pStyle w:val="ICBodyList1"/>
        <w:numPr>
          <w:ilvl w:val="0"/>
          <w:numId w:val="0"/>
        </w:numPr>
        <w:tabs>
          <w:tab w:val="clear" w:pos="567"/>
        </w:tabs>
        <w:spacing w:after="80"/>
        <w:ind w:left="567" w:hanging="567"/>
      </w:pPr>
      <w:r>
        <w:t>1.</w:t>
      </w:r>
      <w:r>
        <w:tab/>
        <w:t>Increase and diversify arts and cultural activity;</w:t>
      </w:r>
    </w:p>
    <w:p w14:paraId="65C106EA" w14:textId="77777777" w:rsidR="008776FF" w:rsidRDefault="008776FF" w:rsidP="008776FF">
      <w:pPr>
        <w:pStyle w:val="ICBodyList1"/>
        <w:numPr>
          <w:ilvl w:val="0"/>
          <w:numId w:val="0"/>
        </w:numPr>
        <w:tabs>
          <w:tab w:val="clear" w:pos="567"/>
        </w:tabs>
        <w:spacing w:after="80"/>
        <w:ind w:left="567" w:hanging="567"/>
      </w:pPr>
      <w:r>
        <w:t>2.</w:t>
      </w:r>
      <w:r>
        <w:tab/>
        <w:t>Reduce barriers to delivering and participating in creative activities;</w:t>
      </w:r>
    </w:p>
    <w:p w14:paraId="393325BC" w14:textId="77777777" w:rsidR="008776FF" w:rsidRDefault="008776FF" w:rsidP="008776FF">
      <w:pPr>
        <w:pStyle w:val="ICBodyList1"/>
        <w:numPr>
          <w:ilvl w:val="0"/>
          <w:numId w:val="0"/>
        </w:numPr>
        <w:tabs>
          <w:tab w:val="clear" w:pos="567"/>
        </w:tabs>
        <w:spacing w:after="80"/>
        <w:ind w:left="567" w:hanging="567"/>
      </w:pPr>
      <w:r>
        <w:t>3.</w:t>
      </w:r>
      <w:r>
        <w:tab/>
        <w:t>Connect with our unique heritage and environment;</w:t>
      </w:r>
    </w:p>
    <w:p w14:paraId="7A3B7842" w14:textId="77777777" w:rsidR="008776FF" w:rsidRDefault="008776FF" w:rsidP="008776FF">
      <w:pPr>
        <w:pStyle w:val="ICBodyList1"/>
        <w:numPr>
          <w:ilvl w:val="0"/>
          <w:numId w:val="0"/>
        </w:numPr>
        <w:tabs>
          <w:tab w:val="clear" w:pos="567"/>
        </w:tabs>
        <w:spacing w:after="80"/>
        <w:ind w:left="567" w:hanging="567"/>
      </w:pPr>
      <w:r>
        <w:t>4.</w:t>
      </w:r>
      <w:r>
        <w:tab/>
        <w:t>Foster the growth of the creative sector;</w:t>
      </w:r>
    </w:p>
    <w:p w14:paraId="56816972" w14:textId="77777777" w:rsidR="008776FF" w:rsidRDefault="008776FF" w:rsidP="008776FF">
      <w:pPr>
        <w:pStyle w:val="ICBodyList1"/>
        <w:numPr>
          <w:ilvl w:val="0"/>
          <w:numId w:val="0"/>
        </w:numPr>
        <w:tabs>
          <w:tab w:val="clear" w:pos="567"/>
        </w:tabs>
        <w:spacing w:after="80"/>
        <w:ind w:left="567" w:hanging="567"/>
      </w:pPr>
      <w:r>
        <w:t>5.</w:t>
      </w:r>
      <w:r>
        <w:tab/>
        <w:t>Develop accessible cultural infrastructure;</w:t>
      </w:r>
    </w:p>
    <w:p w14:paraId="3DB722CA" w14:textId="77777777" w:rsidR="008776FF" w:rsidRDefault="008776FF" w:rsidP="008776FF">
      <w:pPr>
        <w:pStyle w:val="ICBodyList1"/>
        <w:numPr>
          <w:ilvl w:val="0"/>
          <w:numId w:val="0"/>
        </w:numPr>
        <w:tabs>
          <w:tab w:val="clear" w:pos="567"/>
        </w:tabs>
        <w:spacing w:after="80"/>
        <w:ind w:left="567" w:hanging="567"/>
      </w:pPr>
      <w:r>
        <w:t>6.</w:t>
      </w:r>
      <w:r>
        <w:tab/>
        <w:t>Create moments of joy in everyday life;</w:t>
      </w:r>
    </w:p>
    <w:p w14:paraId="35BE7A32" w14:textId="77777777" w:rsidR="008776FF" w:rsidRDefault="008776FF" w:rsidP="008776FF">
      <w:pPr>
        <w:pStyle w:val="ICBodyList1"/>
        <w:numPr>
          <w:ilvl w:val="0"/>
          <w:numId w:val="0"/>
        </w:numPr>
        <w:tabs>
          <w:tab w:val="clear" w:pos="567"/>
        </w:tabs>
        <w:spacing w:after="80"/>
        <w:ind w:left="567" w:hanging="567"/>
      </w:pPr>
      <w:r>
        <w:t>7.</w:t>
      </w:r>
      <w:r>
        <w:tab/>
        <w:t>Establish a presence within regional touring networks;</w:t>
      </w:r>
    </w:p>
    <w:p w14:paraId="6762AFB2" w14:textId="77777777" w:rsidR="008776FF" w:rsidRDefault="008776FF" w:rsidP="008776FF">
      <w:pPr>
        <w:pStyle w:val="ICBodyList1"/>
        <w:numPr>
          <w:ilvl w:val="0"/>
          <w:numId w:val="0"/>
        </w:numPr>
        <w:tabs>
          <w:tab w:val="clear" w:pos="567"/>
        </w:tabs>
        <w:spacing w:after="80"/>
        <w:ind w:left="567" w:hanging="567"/>
      </w:pPr>
      <w:r>
        <w:t>8.</w:t>
      </w:r>
      <w:r>
        <w:tab/>
        <w:t>Use Arts and Culture to drive better outcomes for Council and the community.</w:t>
      </w:r>
    </w:p>
    <w:p w14:paraId="4FFB3035" w14:textId="77777777" w:rsidR="008776FF" w:rsidRPr="00D51AE5" w:rsidRDefault="008776FF" w:rsidP="008776FF">
      <w:pPr>
        <w:spacing w:before="200" w:after="100"/>
        <w:rPr>
          <w:b/>
          <w:bCs/>
        </w:rPr>
      </w:pPr>
      <w:r w:rsidRPr="001A4C73">
        <w:rPr>
          <w:b/>
          <w:bCs/>
        </w:rPr>
        <w:t>Development of the Strategy</w:t>
      </w:r>
    </w:p>
    <w:p w14:paraId="72753459" w14:textId="77777777" w:rsidR="008776FF" w:rsidRDefault="008776FF" w:rsidP="008776FF">
      <w:pPr>
        <w:spacing w:after="100"/>
      </w:pPr>
      <w:r>
        <w:t>In developing this Strategy, consultation with internal and external stakeholders was conducted throughout February and March including:</w:t>
      </w:r>
    </w:p>
    <w:p w14:paraId="15662508" w14:textId="77777777" w:rsidR="008776FF" w:rsidRDefault="008776FF" w:rsidP="008776FF">
      <w:pPr>
        <w:pStyle w:val="ICBulletList1"/>
        <w:numPr>
          <w:ilvl w:val="0"/>
          <w:numId w:val="0"/>
        </w:numPr>
        <w:tabs>
          <w:tab w:val="left" w:pos="567"/>
        </w:tabs>
        <w:spacing w:after="80"/>
        <w:ind w:left="567" w:hanging="567"/>
      </w:pPr>
      <w:r>
        <w:rPr>
          <w:rFonts w:ascii="Symbol" w:hAnsi="Symbol"/>
        </w:rPr>
        <w:t></w:t>
      </w:r>
      <w:r>
        <w:rPr>
          <w:rFonts w:ascii="Symbol" w:hAnsi="Symbol"/>
        </w:rPr>
        <w:tab/>
      </w:r>
      <w:r>
        <w:t>Three community forums attracting between 30 – 50 in attendance at each;</w:t>
      </w:r>
    </w:p>
    <w:p w14:paraId="0AA77090" w14:textId="77777777" w:rsidR="008776FF" w:rsidRDefault="008776FF" w:rsidP="008776FF">
      <w:pPr>
        <w:pStyle w:val="ICBulletList1"/>
        <w:numPr>
          <w:ilvl w:val="0"/>
          <w:numId w:val="0"/>
        </w:numPr>
        <w:tabs>
          <w:tab w:val="left" w:pos="567"/>
        </w:tabs>
        <w:spacing w:after="80"/>
        <w:ind w:left="567" w:hanging="567"/>
      </w:pPr>
      <w:r>
        <w:rPr>
          <w:rFonts w:ascii="Symbol" w:hAnsi="Symbol"/>
        </w:rPr>
        <w:t></w:t>
      </w:r>
      <w:r>
        <w:rPr>
          <w:rFonts w:ascii="Symbol" w:hAnsi="Symbol"/>
        </w:rPr>
        <w:tab/>
      </w:r>
      <w:r>
        <w:t>Drop-in sessions at local arts activities;</w:t>
      </w:r>
    </w:p>
    <w:p w14:paraId="5495F0D2" w14:textId="77777777" w:rsidR="008776FF" w:rsidRDefault="008776FF" w:rsidP="008776FF">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Over </w:t>
      </w:r>
      <w:r w:rsidRPr="00D166FF">
        <w:t xml:space="preserve">70 </w:t>
      </w:r>
      <w:r>
        <w:t>one to one interviews with key staff and local artists and businesses, Traditional Owners, local student Councils;</w:t>
      </w:r>
    </w:p>
    <w:p w14:paraId="17447E16" w14:textId="77777777" w:rsidR="008776FF" w:rsidRDefault="008776FF" w:rsidP="008776FF">
      <w:pPr>
        <w:pStyle w:val="ICBulletList1"/>
        <w:numPr>
          <w:ilvl w:val="0"/>
          <w:numId w:val="0"/>
        </w:numPr>
        <w:tabs>
          <w:tab w:val="left" w:pos="567"/>
        </w:tabs>
        <w:spacing w:after="80"/>
        <w:ind w:left="567" w:hanging="567"/>
      </w:pPr>
      <w:r>
        <w:rPr>
          <w:rFonts w:ascii="Symbol" w:hAnsi="Symbol"/>
        </w:rPr>
        <w:t></w:t>
      </w:r>
      <w:r>
        <w:rPr>
          <w:rFonts w:ascii="Symbol" w:hAnsi="Symbol"/>
        </w:rPr>
        <w:tab/>
      </w:r>
      <w:r>
        <w:t>A community survey with 124 respondents;</w:t>
      </w:r>
    </w:p>
    <w:p w14:paraId="39A5C4A5" w14:textId="77777777" w:rsidR="008776FF" w:rsidRDefault="008776FF" w:rsidP="008776FF">
      <w:pPr>
        <w:pStyle w:val="ICBulletList1"/>
        <w:numPr>
          <w:ilvl w:val="0"/>
          <w:numId w:val="0"/>
        </w:numPr>
        <w:tabs>
          <w:tab w:val="left" w:pos="567"/>
        </w:tabs>
        <w:spacing w:after="80"/>
        <w:ind w:left="567" w:hanging="567"/>
      </w:pPr>
      <w:r>
        <w:rPr>
          <w:rFonts w:ascii="Symbol" w:hAnsi="Symbol"/>
        </w:rPr>
        <w:t></w:t>
      </w:r>
      <w:r>
        <w:rPr>
          <w:rFonts w:ascii="Symbol" w:hAnsi="Symbol"/>
        </w:rPr>
        <w:tab/>
      </w:r>
      <w:r>
        <w:t>June 2021 public exhibition of the draft Strategy with overwhelmingly positive feedback.</w:t>
      </w:r>
    </w:p>
    <w:p w14:paraId="2775BFB1" w14:textId="77777777" w:rsidR="008776FF" w:rsidRDefault="008776FF" w:rsidP="008776FF">
      <w:pPr>
        <w:spacing w:before="120" w:after="100"/>
      </w:pPr>
      <w:r>
        <w:t xml:space="preserve">Extensive </w:t>
      </w:r>
      <w:r w:rsidRPr="00D166FF">
        <w:t xml:space="preserve">Traditional </w:t>
      </w:r>
      <w:r>
        <w:t>Owner engagement was an important part of the process. This included:</w:t>
      </w:r>
    </w:p>
    <w:p w14:paraId="6B47A34B" w14:textId="77777777" w:rsidR="008776FF" w:rsidRDefault="008776FF" w:rsidP="008776FF">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Consultations with </w:t>
      </w:r>
      <w:proofErr w:type="spellStart"/>
      <w:r>
        <w:t>Dja</w:t>
      </w:r>
      <w:proofErr w:type="spellEnd"/>
      <w:r>
        <w:t xml:space="preserve"> </w:t>
      </w:r>
      <w:proofErr w:type="spellStart"/>
      <w:r>
        <w:t>Dja</w:t>
      </w:r>
      <w:proofErr w:type="spellEnd"/>
      <w:r>
        <w:t xml:space="preserve"> Wurrung, </w:t>
      </w:r>
      <w:proofErr w:type="spellStart"/>
      <w:r>
        <w:t>Wadawurrung</w:t>
      </w:r>
      <w:proofErr w:type="spellEnd"/>
      <w:r>
        <w:t xml:space="preserve"> and Wurundjeri;</w:t>
      </w:r>
    </w:p>
    <w:p w14:paraId="365064B7" w14:textId="77777777" w:rsidR="008776FF" w:rsidRDefault="008776FF" w:rsidP="008776FF">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One to one interviews with local </w:t>
      </w:r>
      <w:proofErr w:type="spellStart"/>
      <w:r>
        <w:t>Wadawurrung</w:t>
      </w:r>
      <w:proofErr w:type="spellEnd"/>
      <w:r>
        <w:t xml:space="preserve"> artists providing key insights into the Shire’s cultural heritage and what support is needed for First Nation’s elders and artists within the Shire;</w:t>
      </w:r>
    </w:p>
    <w:p w14:paraId="45348CAF" w14:textId="77777777" w:rsidR="008776FF" w:rsidRDefault="008776FF" w:rsidP="008776FF">
      <w:pPr>
        <w:pStyle w:val="ICBulletList1"/>
        <w:numPr>
          <w:ilvl w:val="0"/>
          <w:numId w:val="0"/>
        </w:numPr>
        <w:tabs>
          <w:tab w:val="left" w:pos="567"/>
        </w:tabs>
        <w:spacing w:after="80" w:line="276" w:lineRule="auto"/>
        <w:ind w:left="567" w:hanging="567"/>
        <w:jc w:val="left"/>
      </w:pPr>
      <w:r>
        <w:rPr>
          <w:rFonts w:ascii="Symbol" w:hAnsi="Symbol"/>
        </w:rPr>
        <w:t></w:t>
      </w:r>
      <w:r>
        <w:rPr>
          <w:rFonts w:ascii="Symbol" w:hAnsi="Symbol"/>
        </w:rPr>
        <w:tab/>
      </w:r>
      <w:r>
        <w:t>Reviewing the draft Strategy to provide advice from a Traditional Owner perspective.</w:t>
      </w:r>
    </w:p>
    <w:p w14:paraId="0C05E500" w14:textId="77777777" w:rsidR="008776FF" w:rsidRDefault="008776FF" w:rsidP="008776FF">
      <w:pPr>
        <w:spacing w:before="240"/>
      </w:pPr>
      <w:r>
        <w:lastRenderedPageBreak/>
        <w:t>Key findings from the surveys and consultations show:</w:t>
      </w:r>
    </w:p>
    <w:p w14:paraId="592EF928" w14:textId="77777777" w:rsidR="008776FF" w:rsidRPr="00AD73E8" w:rsidRDefault="008776FF" w:rsidP="008776FF">
      <w:pPr>
        <w:pStyle w:val="ICBulletList1"/>
        <w:numPr>
          <w:ilvl w:val="0"/>
          <w:numId w:val="0"/>
        </w:numPr>
        <w:tabs>
          <w:tab w:val="left" w:pos="567"/>
        </w:tabs>
        <w:ind w:left="567" w:hanging="567"/>
      </w:pPr>
      <w:r w:rsidRPr="00AD73E8">
        <w:rPr>
          <w:rFonts w:ascii="Symbol" w:hAnsi="Symbol"/>
        </w:rPr>
        <w:t></w:t>
      </w:r>
      <w:r w:rsidRPr="00AD73E8">
        <w:rPr>
          <w:rFonts w:ascii="Symbol" w:hAnsi="Symbol"/>
        </w:rPr>
        <w:tab/>
      </w:r>
      <w:r w:rsidRPr="00AD73E8">
        <w:t>94% said having local acts and cultural activities was important</w:t>
      </w:r>
      <w:r>
        <w:t>;</w:t>
      </w:r>
    </w:p>
    <w:p w14:paraId="7A194A4C" w14:textId="77777777" w:rsidR="008776FF" w:rsidRPr="00AD73E8" w:rsidRDefault="008776FF" w:rsidP="008776FF">
      <w:pPr>
        <w:pStyle w:val="ICBulletList1"/>
        <w:numPr>
          <w:ilvl w:val="0"/>
          <w:numId w:val="0"/>
        </w:numPr>
        <w:tabs>
          <w:tab w:val="left" w:pos="567"/>
        </w:tabs>
        <w:ind w:left="567" w:hanging="567"/>
      </w:pPr>
      <w:r w:rsidRPr="00AD73E8">
        <w:rPr>
          <w:rFonts w:ascii="Symbol" w:hAnsi="Symbol"/>
        </w:rPr>
        <w:t></w:t>
      </w:r>
      <w:r w:rsidRPr="00AD73E8">
        <w:rPr>
          <w:rFonts w:ascii="Symbol" w:hAnsi="Symbol"/>
        </w:rPr>
        <w:tab/>
      </w:r>
      <w:r w:rsidRPr="00AD73E8">
        <w:t>89% valued having access to activities from a range of cultures</w:t>
      </w:r>
      <w:r>
        <w:t>;</w:t>
      </w:r>
    </w:p>
    <w:p w14:paraId="37442C7D" w14:textId="77777777" w:rsidR="008776FF" w:rsidRPr="00AD73E8" w:rsidRDefault="008776FF" w:rsidP="008776FF">
      <w:pPr>
        <w:pStyle w:val="ICBulletList1"/>
        <w:numPr>
          <w:ilvl w:val="0"/>
          <w:numId w:val="0"/>
        </w:numPr>
        <w:tabs>
          <w:tab w:val="left" w:pos="567"/>
        </w:tabs>
        <w:ind w:left="567" w:hanging="567"/>
      </w:pPr>
      <w:r w:rsidRPr="00AD73E8">
        <w:rPr>
          <w:rFonts w:ascii="Symbol" w:hAnsi="Symbol"/>
        </w:rPr>
        <w:t></w:t>
      </w:r>
      <w:r w:rsidRPr="00AD73E8">
        <w:rPr>
          <w:rFonts w:ascii="Symbol" w:hAnsi="Symbol"/>
        </w:rPr>
        <w:tab/>
      </w:r>
      <w:r w:rsidRPr="00AD73E8">
        <w:t>67% of artists are</w:t>
      </w:r>
      <w:r>
        <w:t xml:space="preserve"> </w:t>
      </w:r>
      <w:r w:rsidRPr="00AD73E8">
        <w:t>n</w:t>
      </w:r>
      <w:r>
        <w:t>o</w:t>
      </w:r>
      <w:r w:rsidRPr="00AD73E8">
        <w:t>t as connected as they</w:t>
      </w:r>
      <w:r>
        <w:t xml:space="preserve"> woul</w:t>
      </w:r>
      <w:r w:rsidRPr="00AD73E8">
        <w:t>d like locally</w:t>
      </w:r>
      <w:r>
        <w:t>;</w:t>
      </w:r>
    </w:p>
    <w:p w14:paraId="4D6B7A05" w14:textId="77777777" w:rsidR="008776FF" w:rsidRPr="00AD73E8" w:rsidRDefault="008776FF" w:rsidP="008776FF">
      <w:pPr>
        <w:pStyle w:val="ICBulletList1"/>
        <w:numPr>
          <w:ilvl w:val="0"/>
          <w:numId w:val="0"/>
        </w:numPr>
        <w:tabs>
          <w:tab w:val="left" w:pos="567"/>
        </w:tabs>
        <w:ind w:left="567" w:hanging="567"/>
      </w:pPr>
      <w:r w:rsidRPr="00AD73E8">
        <w:rPr>
          <w:rFonts w:ascii="Symbol" w:hAnsi="Symbol"/>
        </w:rPr>
        <w:t></w:t>
      </w:r>
      <w:r w:rsidRPr="00AD73E8">
        <w:rPr>
          <w:rFonts w:ascii="Symbol" w:hAnsi="Symbol"/>
        </w:rPr>
        <w:tab/>
      </w:r>
      <w:r w:rsidRPr="00AD73E8">
        <w:t>68% do</w:t>
      </w:r>
      <w:r>
        <w:t xml:space="preserve"> </w:t>
      </w:r>
      <w:r w:rsidRPr="00AD73E8">
        <w:t>n</w:t>
      </w:r>
      <w:r>
        <w:t>o</w:t>
      </w:r>
      <w:r w:rsidRPr="00AD73E8">
        <w:t>t have access to local opportunities</w:t>
      </w:r>
      <w:r>
        <w:t>;</w:t>
      </w:r>
    </w:p>
    <w:p w14:paraId="2F34FE04" w14:textId="77777777" w:rsidR="008776FF" w:rsidRDefault="008776FF" w:rsidP="008776FF">
      <w:pPr>
        <w:pStyle w:val="ICBulletList1"/>
        <w:numPr>
          <w:ilvl w:val="0"/>
          <w:numId w:val="0"/>
        </w:numPr>
        <w:tabs>
          <w:tab w:val="left" w:pos="567"/>
        </w:tabs>
        <w:ind w:left="567" w:hanging="567"/>
      </w:pPr>
      <w:r>
        <w:rPr>
          <w:rFonts w:ascii="Symbol" w:hAnsi="Symbol"/>
        </w:rPr>
        <w:t></w:t>
      </w:r>
      <w:r>
        <w:rPr>
          <w:rFonts w:ascii="Symbol" w:hAnsi="Symbol"/>
        </w:rPr>
        <w:tab/>
      </w:r>
      <w:r w:rsidRPr="00AD73E8">
        <w:t>77% listed access to space as critical to their work</w:t>
      </w:r>
      <w:r>
        <w:t>.</w:t>
      </w:r>
    </w:p>
    <w:p w14:paraId="1F019E05" w14:textId="77777777" w:rsidR="008776FF" w:rsidRDefault="008776FF" w:rsidP="008776FF">
      <w:pPr>
        <w:spacing w:before="240"/>
      </w:pPr>
      <w:r>
        <w:t>Future Tense Consultancy performed the following:</w:t>
      </w:r>
    </w:p>
    <w:p w14:paraId="1C17F2FF" w14:textId="77777777" w:rsidR="008776FF" w:rsidRPr="00D166FF" w:rsidRDefault="008776FF" w:rsidP="008776FF">
      <w:pPr>
        <w:pStyle w:val="ICBulletList1"/>
        <w:numPr>
          <w:ilvl w:val="0"/>
          <w:numId w:val="0"/>
        </w:numPr>
        <w:tabs>
          <w:tab w:val="left" w:pos="567"/>
        </w:tabs>
        <w:ind w:left="567" w:hanging="567"/>
        <w:rPr>
          <w:lang w:val="en"/>
        </w:rPr>
      </w:pPr>
      <w:r w:rsidRPr="00D166FF">
        <w:rPr>
          <w:rFonts w:ascii="Symbol" w:hAnsi="Symbol"/>
          <w:lang w:val="en"/>
        </w:rPr>
        <w:t></w:t>
      </w:r>
      <w:r w:rsidRPr="00D166FF">
        <w:rPr>
          <w:rFonts w:ascii="Symbol" w:hAnsi="Symbol"/>
          <w:lang w:val="en"/>
        </w:rPr>
        <w:tab/>
      </w:r>
      <w:r w:rsidRPr="00D166FF">
        <w:rPr>
          <w:lang w:val="en"/>
        </w:rPr>
        <w:t>A review of the strategies and priorities of surround</w:t>
      </w:r>
      <w:r>
        <w:rPr>
          <w:lang w:val="en"/>
        </w:rPr>
        <w:t>ing</w:t>
      </w:r>
      <w:r w:rsidRPr="00D166FF">
        <w:rPr>
          <w:lang w:val="en"/>
        </w:rPr>
        <w:t xml:space="preserve"> Councils, as well as state and federal government policies</w:t>
      </w:r>
      <w:r>
        <w:rPr>
          <w:lang w:val="en"/>
        </w:rPr>
        <w:t>;</w:t>
      </w:r>
    </w:p>
    <w:p w14:paraId="5DD1D78F" w14:textId="77777777" w:rsidR="008776FF" w:rsidRPr="00D166FF" w:rsidRDefault="008776FF" w:rsidP="008776FF">
      <w:pPr>
        <w:pStyle w:val="ICBulletList1"/>
        <w:numPr>
          <w:ilvl w:val="0"/>
          <w:numId w:val="0"/>
        </w:numPr>
        <w:tabs>
          <w:tab w:val="left" w:pos="567"/>
        </w:tabs>
        <w:ind w:left="567" w:hanging="567"/>
        <w:rPr>
          <w:lang w:val="en"/>
        </w:rPr>
      </w:pPr>
      <w:r w:rsidRPr="00D166FF">
        <w:rPr>
          <w:rFonts w:ascii="Symbol" w:hAnsi="Symbol"/>
          <w:lang w:val="en"/>
        </w:rPr>
        <w:t></w:t>
      </w:r>
      <w:r w:rsidRPr="00D166FF">
        <w:rPr>
          <w:rFonts w:ascii="Symbol" w:hAnsi="Symbol"/>
          <w:lang w:val="en"/>
        </w:rPr>
        <w:tab/>
      </w:r>
      <w:r w:rsidRPr="00D166FF">
        <w:rPr>
          <w:lang w:val="en"/>
        </w:rPr>
        <w:t>Benchmarking against target municipalities</w:t>
      </w:r>
      <w:r>
        <w:rPr>
          <w:lang w:val="en"/>
        </w:rPr>
        <w:t>;</w:t>
      </w:r>
    </w:p>
    <w:p w14:paraId="56476842" w14:textId="77777777" w:rsidR="008776FF" w:rsidRPr="00D166FF" w:rsidRDefault="008776FF" w:rsidP="008776FF">
      <w:pPr>
        <w:pStyle w:val="ICBulletList1"/>
        <w:numPr>
          <w:ilvl w:val="0"/>
          <w:numId w:val="0"/>
        </w:numPr>
        <w:tabs>
          <w:tab w:val="left" w:pos="567"/>
        </w:tabs>
        <w:ind w:left="567" w:hanging="567"/>
        <w:rPr>
          <w:lang w:val="en"/>
        </w:rPr>
      </w:pPr>
      <w:r w:rsidRPr="00D166FF">
        <w:rPr>
          <w:rFonts w:ascii="Symbol" w:hAnsi="Symbol"/>
          <w:lang w:val="en"/>
        </w:rPr>
        <w:t></w:t>
      </w:r>
      <w:r w:rsidRPr="00D166FF">
        <w:rPr>
          <w:rFonts w:ascii="Symbol" w:hAnsi="Symbol"/>
          <w:lang w:val="en"/>
        </w:rPr>
        <w:tab/>
      </w:r>
      <w:r w:rsidRPr="00D166FF">
        <w:rPr>
          <w:lang w:val="en"/>
        </w:rPr>
        <w:t>Analysis of data from local, state, and federal agencies</w:t>
      </w:r>
      <w:r>
        <w:rPr>
          <w:lang w:val="en"/>
        </w:rPr>
        <w:t>;</w:t>
      </w:r>
    </w:p>
    <w:p w14:paraId="0C77879E" w14:textId="77777777" w:rsidR="008776FF" w:rsidRPr="00AD73E8" w:rsidRDefault="008776FF" w:rsidP="008776FF">
      <w:pPr>
        <w:pStyle w:val="ICBulletList1"/>
        <w:numPr>
          <w:ilvl w:val="0"/>
          <w:numId w:val="0"/>
        </w:numPr>
        <w:tabs>
          <w:tab w:val="left" w:pos="567"/>
        </w:tabs>
        <w:ind w:left="567" w:hanging="567"/>
        <w:rPr>
          <w:lang w:val="en"/>
        </w:rPr>
      </w:pPr>
      <w:r w:rsidRPr="00AD73E8">
        <w:rPr>
          <w:rFonts w:ascii="Symbol" w:hAnsi="Symbol"/>
          <w:lang w:val="en"/>
        </w:rPr>
        <w:t></w:t>
      </w:r>
      <w:r w:rsidRPr="00AD73E8">
        <w:rPr>
          <w:rFonts w:ascii="Symbol" w:hAnsi="Symbol"/>
          <w:lang w:val="en"/>
        </w:rPr>
        <w:tab/>
      </w:r>
      <w:r w:rsidRPr="00D166FF">
        <w:rPr>
          <w:lang w:val="en"/>
        </w:rPr>
        <w:t>Mapping of the current creative sector actors, activities, and assets across the Shire</w:t>
      </w:r>
      <w:r>
        <w:rPr>
          <w:lang w:val="en"/>
        </w:rPr>
        <w:t>.</w:t>
      </w:r>
    </w:p>
    <w:p w14:paraId="609A717E" w14:textId="77777777" w:rsidR="008776FF" w:rsidRDefault="008776FF" w:rsidP="008776FF">
      <w:pPr>
        <w:spacing w:before="240"/>
      </w:pPr>
      <w:r>
        <w:t>Research and findings from Future Tense’s creative ecology report show that within the Shire we have:</w:t>
      </w:r>
    </w:p>
    <w:p w14:paraId="2000D85A" w14:textId="77777777" w:rsidR="008776FF" w:rsidRPr="00CC6E38" w:rsidRDefault="008776FF" w:rsidP="008776FF">
      <w:pPr>
        <w:pStyle w:val="ICBulletList1"/>
        <w:numPr>
          <w:ilvl w:val="0"/>
          <w:numId w:val="0"/>
        </w:numPr>
        <w:tabs>
          <w:tab w:val="left" w:pos="567"/>
        </w:tabs>
        <w:ind w:left="567" w:hanging="567"/>
        <w:rPr>
          <w:lang w:val="en"/>
        </w:rPr>
      </w:pPr>
      <w:r w:rsidRPr="00CC6E38">
        <w:rPr>
          <w:rFonts w:ascii="Symbol" w:hAnsi="Symbol"/>
          <w:lang w:val="en"/>
        </w:rPr>
        <w:t></w:t>
      </w:r>
      <w:r w:rsidRPr="00CC6E38">
        <w:rPr>
          <w:rFonts w:ascii="Symbol" w:hAnsi="Symbol"/>
          <w:lang w:val="en"/>
        </w:rPr>
        <w:tab/>
      </w:r>
      <w:r w:rsidRPr="00CC6E38">
        <w:rPr>
          <w:lang w:val="en"/>
        </w:rPr>
        <w:t xml:space="preserve">39 </w:t>
      </w:r>
      <w:r>
        <w:rPr>
          <w:lang w:val="en"/>
        </w:rPr>
        <w:t>A</w:t>
      </w:r>
      <w:r w:rsidRPr="00CC6E38">
        <w:rPr>
          <w:lang w:val="en"/>
        </w:rPr>
        <w:t>rts and Culture organisations and networks</w:t>
      </w:r>
      <w:r>
        <w:rPr>
          <w:lang w:val="en"/>
        </w:rPr>
        <w:t>;</w:t>
      </w:r>
    </w:p>
    <w:p w14:paraId="5B78A58C" w14:textId="77777777" w:rsidR="008776FF" w:rsidRPr="00CC6E38" w:rsidRDefault="008776FF" w:rsidP="008776FF">
      <w:pPr>
        <w:pStyle w:val="ICBulletList1"/>
        <w:numPr>
          <w:ilvl w:val="0"/>
          <w:numId w:val="0"/>
        </w:numPr>
        <w:tabs>
          <w:tab w:val="left" w:pos="567"/>
        </w:tabs>
        <w:ind w:left="567" w:hanging="567"/>
        <w:rPr>
          <w:lang w:val="en"/>
        </w:rPr>
      </w:pPr>
      <w:r w:rsidRPr="00CC6E38">
        <w:rPr>
          <w:rFonts w:ascii="Symbol" w:hAnsi="Symbol"/>
          <w:lang w:val="en"/>
        </w:rPr>
        <w:t></w:t>
      </w:r>
      <w:r w:rsidRPr="00CC6E38">
        <w:rPr>
          <w:rFonts w:ascii="Symbol" w:hAnsi="Symbol"/>
          <w:lang w:val="en"/>
        </w:rPr>
        <w:tab/>
      </w:r>
      <w:r w:rsidRPr="00CC6E38">
        <w:rPr>
          <w:lang w:val="en"/>
        </w:rPr>
        <w:t>46 current and potential venue spaces</w:t>
      </w:r>
      <w:r>
        <w:rPr>
          <w:lang w:val="en"/>
        </w:rPr>
        <w:t>;</w:t>
      </w:r>
    </w:p>
    <w:p w14:paraId="3E73D62F" w14:textId="77777777" w:rsidR="008776FF" w:rsidRPr="00CC6E38" w:rsidRDefault="008776FF" w:rsidP="008776FF">
      <w:pPr>
        <w:pStyle w:val="ICBulletList1"/>
        <w:numPr>
          <w:ilvl w:val="0"/>
          <w:numId w:val="0"/>
        </w:numPr>
        <w:tabs>
          <w:tab w:val="left" w:pos="567"/>
        </w:tabs>
        <w:ind w:left="567" w:hanging="567"/>
        <w:rPr>
          <w:lang w:val="en"/>
        </w:rPr>
      </w:pPr>
      <w:r w:rsidRPr="00CC6E38">
        <w:rPr>
          <w:rFonts w:ascii="Symbol" w:hAnsi="Symbol"/>
          <w:lang w:val="en"/>
        </w:rPr>
        <w:t></w:t>
      </w:r>
      <w:r w:rsidRPr="00CC6E38">
        <w:rPr>
          <w:rFonts w:ascii="Symbol" w:hAnsi="Symbol"/>
          <w:lang w:val="en"/>
        </w:rPr>
        <w:tab/>
      </w:r>
      <w:r w:rsidRPr="00CC6E38">
        <w:rPr>
          <w:lang w:val="en"/>
        </w:rPr>
        <w:t>13 creative education providers</w:t>
      </w:r>
      <w:r>
        <w:rPr>
          <w:lang w:val="en"/>
        </w:rPr>
        <w:t>;</w:t>
      </w:r>
    </w:p>
    <w:p w14:paraId="7CEC993E" w14:textId="77777777" w:rsidR="008776FF" w:rsidRPr="00CC6E38" w:rsidRDefault="008776FF" w:rsidP="008776FF">
      <w:pPr>
        <w:pStyle w:val="ICBulletList1"/>
        <w:numPr>
          <w:ilvl w:val="0"/>
          <w:numId w:val="0"/>
        </w:numPr>
        <w:tabs>
          <w:tab w:val="left" w:pos="567"/>
        </w:tabs>
        <w:ind w:left="567" w:hanging="567"/>
        <w:rPr>
          <w:lang w:val="en"/>
        </w:rPr>
      </w:pPr>
      <w:r w:rsidRPr="00CC6E38">
        <w:rPr>
          <w:rFonts w:ascii="Symbol" w:hAnsi="Symbol"/>
          <w:lang w:val="en"/>
        </w:rPr>
        <w:t></w:t>
      </w:r>
      <w:r w:rsidRPr="00CC6E38">
        <w:rPr>
          <w:rFonts w:ascii="Symbol" w:hAnsi="Symbol"/>
          <w:lang w:val="en"/>
        </w:rPr>
        <w:tab/>
      </w:r>
      <w:r w:rsidRPr="00CC6E38">
        <w:rPr>
          <w:lang w:val="en"/>
        </w:rPr>
        <w:t>2 major community festivals</w:t>
      </w:r>
      <w:r>
        <w:rPr>
          <w:lang w:val="en"/>
        </w:rPr>
        <w:t>;</w:t>
      </w:r>
    </w:p>
    <w:p w14:paraId="1BBFED5E" w14:textId="77777777" w:rsidR="008776FF" w:rsidRPr="00CC6E38" w:rsidRDefault="008776FF" w:rsidP="008776FF">
      <w:pPr>
        <w:pStyle w:val="ICBulletList1"/>
        <w:numPr>
          <w:ilvl w:val="0"/>
          <w:numId w:val="0"/>
        </w:numPr>
        <w:tabs>
          <w:tab w:val="left" w:pos="567"/>
        </w:tabs>
        <w:ind w:left="567" w:hanging="567"/>
        <w:rPr>
          <w:lang w:val="en"/>
        </w:rPr>
      </w:pPr>
      <w:r w:rsidRPr="00CC6E38">
        <w:rPr>
          <w:rFonts w:ascii="Symbol" w:hAnsi="Symbol"/>
          <w:lang w:val="en"/>
        </w:rPr>
        <w:t></w:t>
      </w:r>
      <w:r w:rsidRPr="00CC6E38">
        <w:rPr>
          <w:rFonts w:ascii="Symbol" w:hAnsi="Symbol"/>
          <w:lang w:val="en"/>
        </w:rPr>
        <w:tab/>
      </w:r>
      <w:r w:rsidRPr="00CC6E38">
        <w:rPr>
          <w:lang w:val="en"/>
        </w:rPr>
        <w:t xml:space="preserve">Visual </w:t>
      </w:r>
      <w:r>
        <w:rPr>
          <w:lang w:val="en"/>
        </w:rPr>
        <w:t>a</w:t>
      </w:r>
      <w:r w:rsidRPr="00CC6E38">
        <w:rPr>
          <w:lang w:val="en"/>
        </w:rPr>
        <w:t xml:space="preserve">rts, </w:t>
      </w:r>
      <w:r>
        <w:rPr>
          <w:lang w:val="en"/>
        </w:rPr>
        <w:t>c</w:t>
      </w:r>
      <w:r w:rsidRPr="00CC6E38">
        <w:rPr>
          <w:lang w:val="en"/>
        </w:rPr>
        <w:t xml:space="preserve">raft and </w:t>
      </w:r>
      <w:r>
        <w:rPr>
          <w:lang w:val="en"/>
        </w:rPr>
        <w:t>m</w:t>
      </w:r>
      <w:r w:rsidRPr="00CC6E38">
        <w:rPr>
          <w:lang w:val="en"/>
        </w:rPr>
        <w:t>usic are our dominant creative industries</w:t>
      </w:r>
      <w:r>
        <w:rPr>
          <w:lang w:val="en"/>
        </w:rPr>
        <w:t>;</w:t>
      </w:r>
    </w:p>
    <w:p w14:paraId="2D01DCC8" w14:textId="77777777" w:rsidR="008776FF" w:rsidRPr="00CC6E38" w:rsidRDefault="008776FF" w:rsidP="008776FF">
      <w:pPr>
        <w:pStyle w:val="ICBulletList1"/>
        <w:numPr>
          <w:ilvl w:val="0"/>
          <w:numId w:val="0"/>
        </w:numPr>
        <w:tabs>
          <w:tab w:val="left" w:pos="567"/>
        </w:tabs>
        <w:ind w:left="567" w:hanging="567"/>
        <w:rPr>
          <w:lang w:val="en"/>
        </w:rPr>
      </w:pPr>
      <w:r w:rsidRPr="00CC6E38">
        <w:rPr>
          <w:rFonts w:ascii="Symbol" w:hAnsi="Symbol"/>
          <w:lang w:val="en"/>
        </w:rPr>
        <w:t></w:t>
      </w:r>
      <w:r w:rsidRPr="00CC6E38">
        <w:rPr>
          <w:rFonts w:ascii="Symbol" w:hAnsi="Symbol"/>
          <w:lang w:val="en"/>
        </w:rPr>
        <w:tab/>
      </w:r>
      <w:r w:rsidRPr="00CC6E38">
        <w:rPr>
          <w:lang w:val="en"/>
        </w:rPr>
        <w:t xml:space="preserve">Most </w:t>
      </w:r>
      <w:r>
        <w:rPr>
          <w:lang w:val="en"/>
        </w:rPr>
        <w:t xml:space="preserve">creative </w:t>
      </w:r>
      <w:r w:rsidRPr="00CC6E38">
        <w:rPr>
          <w:lang w:val="en"/>
        </w:rPr>
        <w:t xml:space="preserve">activity is focused around Bacchus Marsh, Ballan, Gordon, and Blackwood and encouragingly there are </w:t>
      </w:r>
      <w:r w:rsidRPr="009A30B9">
        <w:rPr>
          <w:lang w:val="en"/>
        </w:rPr>
        <w:t>green shoots</w:t>
      </w:r>
      <w:r w:rsidRPr="00CC6E38">
        <w:rPr>
          <w:lang w:val="en"/>
        </w:rPr>
        <w:t xml:space="preserve"> spread across the </w:t>
      </w:r>
      <w:r>
        <w:rPr>
          <w:lang w:val="en"/>
        </w:rPr>
        <w:t>S</w:t>
      </w:r>
      <w:r w:rsidRPr="00CC6E38">
        <w:rPr>
          <w:lang w:val="en"/>
        </w:rPr>
        <w:t>hire.</w:t>
      </w:r>
    </w:p>
    <w:p w14:paraId="3B7FAFE3" w14:textId="77777777" w:rsidR="008776FF" w:rsidRPr="00CC6E38" w:rsidRDefault="008776FF" w:rsidP="008776FF">
      <w:pPr>
        <w:spacing w:before="240"/>
      </w:pPr>
      <w:r>
        <w:t xml:space="preserve">The Strategy seeks to work with </w:t>
      </w:r>
      <w:r w:rsidRPr="009866B6">
        <w:t>our</w:t>
      </w:r>
      <w:r>
        <w:t xml:space="preserve"> creative industries to grow the sector over the next four years, increase the number or creatives living and working in the Shire and to increase the number of organisations and creative producers providing Arts and Cultural activity across the Shire. By building the capacity of the sector, especially organisations and creative producers, we can create a more sustainable arts and culture sector within Moorabool.</w:t>
      </w:r>
    </w:p>
    <w:p w14:paraId="2C8B5907" w14:textId="77777777" w:rsidR="008776FF" w:rsidRPr="00CC6E38" w:rsidRDefault="008776FF" w:rsidP="008776FF">
      <w:pPr>
        <w:rPr>
          <w:lang w:val="en"/>
        </w:rPr>
      </w:pPr>
      <w:r w:rsidRPr="00CC6E38">
        <w:rPr>
          <w:lang w:val="en"/>
        </w:rPr>
        <w:t>Council’s role in delivering the Strategy is to:</w:t>
      </w:r>
    </w:p>
    <w:p w14:paraId="78E338E8" w14:textId="77777777" w:rsidR="008776FF" w:rsidRPr="00CC6E38" w:rsidRDefault="008776FF" w:rsidP="008776FF">
      <w:pPr>
        <w:pStyle w:val="ICBulletList1"/>
        <w:numPr>
          <w:ilvl w:val="0"/>
          <w:numId w:val="0"/>
        </w:numPr>
        <w:tabs>
          <w:tab w:val="left" w:pos="567"/>
        </w:tabs>
        <w:ind w:left="567" w:hanging="567"/>
        <w:rPr>
          <w:lang w:val="en"/>
        </w:rPr>
      </w:pPr>
      <w:r w:rsidRPr="00CC6E38">
        <w:rPr>
          <w:rFonts w:ascii="Symbol" w:hAnsi="Symbol"/>
          <w:lang w:val="en"/>
        </w:rPr>
        <w:t></w:t>
      </w:r>
      <w:r w:rsidRPr="00CC6E38">
        <w:rPr>
          <w:rFonts w:ascii="Symbol" w:hAnsi="Symbol"/>
          <w:lang w:val="en"/>
        </w:rPr>
        <w:tab/>
      </w:r>
      <w:r w:rsidRPr="00CC6E38">
        <w:rPr>
          <w:lang w:val="en"/>
        </w:rPr>
        <w:t>Provide encouragement to those who want to make things happen</w:t>
      </w:r>
      <w:r>
        <w:rPr>
          <w:lang w:val="en"/>
        </w:rPr>
        <w:t xml:space="preserve"> within Arts and Culture;</w:t>
      </w:r>
    </w:p>
    <w:p w14:paraId="400B148B" w14:textId="77777777" w:rsidR="008776FF" w:rsidRPr="00CC6E38" w:rsidRDefault="008776FF" w:rsidP="008776FF">
      <w:pPr>
        <w:pStyle w:val="ICBulletList1"/>
        <w:numPr>
          <w:ilvl w:val="0"/>
          <w:numId w:val="0"/>
        </w:numPr>
        <w:tabs>
          <w:tab w:val="left" w:pos="567"/>
        </w:tabs>
        <w:ind w:left="567" w:hanging="567"/>
        <w:rPr>
          <w:lang w:val="en"/>
        </w:rPr>
      </w:pPr>
      <w:r w:rsidRPr="00CC6E38">
        <w:rPr>
          <w:rFonts w:ascii="Symbol" w:hAnsi="Symbol"/>
          <w:lang w:val="en"/>
        </w:rPr>
        <w:t></w:t>
      </w:r>
      <w:r w:rsidRPr="00CC6E38">
        <w:rPr>
          <w:rFonts w:ascii="Symbol" w:hAnsi="Symbol"/>
          <w:lang w:val="en"/>
        </w:rPr>
        <w:tab/>
      </w:r>
      <w:r w:rsidRPr="00CC6E38">
        <w:rPr>
          <w:lang w:val="en"/>
        </w:rPr>
        <w:t>Be open to new ideas and possibilities</w:t>
      </w:r>
      <w:r>
        <w:rPr>
          <w:lang w:val="en"/>
        </w:rPr>
        <w:t>;</w:t>
      </w:r>
    </w:p>
    <w:p w14:paraId="041FE082" w14:textId="77777777" w:rsidR="008776FF" w:rsidRPr="00CC6E38" w:rsidRDefault="008776FF" w:rsidP="008776FF">
      <w:pPr>
        <w:pStyle w:val="ICBulletList1"/>
        <w:numPr>
          <w:ilvl w:val="0"/>
          <w:numId w:val="0"/>
        </w:numPr>
        <w:tabs>
          <w:tab w:val="left" w:pos="567"/>
        </w:tabs>
        <w:ind w:left="567" w:hanging="567"/>
        <w:rPr>
          <w:lang w:val="en"/>
        </w:rPr>
      </w:pPr>
      <w:r w:rsidRPr="00CC6E38">
        <w:rPr>
          <w:rFonts w:ascii="Symbol" w:hAnsi="Symbol"/>
          <w:lang w:val="en"/>
        </w:rPr>
        <w:t></w:t>
      </w:r>
      <w:r w:rsidRPr="00CC6E38">
        <w:rPr>
          <w:rFonts w:ascii="Symbol" w:hAnsi="Symbol"/>
          <w:lang w:val="en"/>
        </w:rPr>
        <w:tab/>
      </w:r>
      <w:r w:rsidRPr="00CC6E38">
        <w:rPr>
          <w:lang w:val="en"/>
        </w:rPr>
        <w:t>Create a support</w:t>
      </w:r>
      <w:r>
        <w:rPr>
          <w:lang w:val="en"/>
        </w:rPr>
        <w:t>ive</w:t>
      </w:r>
      <w:r w:rsidRPr="00CC6E38">
        <w:rPr>
          <w:lang w:val="en"/>
        </w:rPr>
        <w:t xml:space="preserve"> environment for creative activities</w:t>
      </w:r>
      <w:r>
        <w:rPr>
          <w:lang w:val="en"/>
        </w:rPr>
        <w:t>;</w:t>
      </w:r>
    </w:p>
    <w:p w14:paraId="55F47DB1" w14:textId="77777777" w:rsidR="008776FF" w:rsidRPr="00CC6E38" w:rsidRDefault="008776FF" w:rsidP="008776FF">
      <w:pPr>
        <w:pStyle w:val="ICBulletList1"/>
        <w:numPr>
          <w:ilvl w:val="0"/>
          <w:numId w:val="0"/>
        </w:numPr>
        <w:tabs>
          <w:tab w:val="left" w:pos="567"/>
        </w:tabs>
        <w:ind w:left="567" w:hanging="567"/>
        <w:rPr>
          <w:lang w:val="en"/>
        </w:rPr>
      </w:pPr>
      <w:r w:rsidRPr="00CC6E38">
        <w:rPr>
          <w:rFonts w:ascii="Symbol" w:hAnsi="Symbol"/>
          <w:lang w:val="en"/>
        </w:rPr>
        <w:t></w:t>
      </w:r>
      <w:r w:rsidRPr="00CC6E38">
        <w:rPr>
          <w:rFonts w:ascii="Symbol" w:hAnsi="Symbol"/>
          <w:lang w:val="en"/>
        </w:rPr>
        <w:tab/>
      </w:r>
      <w:r w:rsidRPr="00CC6E38">
        <w:rPr>
          <w:lang w:val="en"/>
        </w:rPr>
        <w:t>Source opportunities for local creative practitioners</w:t>
      </w:r>
      <w:r>
        <w:rPr>
          <w:lang w:val="en"/>
        </w:rPr>
        <w:t>;</w:t>
      </w:r>
    </w:p>
    <w:p w14:paraId="1F86DE6C" w14:textId="77777777" w:rsidR="008776FF" w:rsidRPr="00CC6E38" w:rsidRDefault="008776FF" w:rsidP="008776FF">
      <w:pPr>
        <w:pStyle w:val="ICBulletList1"/>
        <w:numPr>
          <w:ilvl w:val="0"/>
          <w:numId w:val="0"/>
        </w:numPr>
        <w:tabs>
          <w:tab w:val="left" w:pos="567"/>
        </w:tabs>
        <w:ind w:left="567" w:hanging="567"/>
        <w:rPr>
          <w:lang w:val="en"/>
        </w:rPr>
      </w:pPr>
      <w:r w:rsidRPr="00CC6E38">
        <w:rPr>
          <w:rFonts w:ascii="Symbol" w:hAnsi="Symbol"/>
          <w:lang w:val="en"/>
        </w:rPr>
        <w:t></w:t>
      </w:r>
      <w:r w:rsidRPr="00CC6E38">
        <w:rPr>
          <w:rFonts w:ascii="Symbol" w:hAnsi="Symbol"/>
          <w:lang w:val="en"/>
        </w:rPr>
        <w:tab/>
      </w:r>
      <w:r w:rsidRPr="00CC6E38">
        <w:rPr>
          <w:lang w:val="en"/>
        </w:rPr>
        <w:t>Facilitate beneficial connections and collaborations</w:t>
      </w:r>
      <w:r>
        <w:rPr>
          <w:lang w:val="en"/>
        </w:rPr>
        <w:t>;</w:t>
      </w:r>
    </w:p>
    <w:p w14:paraId="140F9706" w14:textId="77777777" w:rsidR="008776FF" w:rsidRPr="00CC6E38" w:rsidRDefault="008776FF" w:rsidP="008776FF">
      <w:pPr>
        <w:pStyle w:val="ICBulletList1"/>
        <w:numPr>
          <w:ilvl w:val="0"/>
          <w:numId w:val="0"/>
        </w:numPr>
        <w:tabs>
          <w:tab w:val="left" w:pos="567"/>
        </w:tabs>
        <w:ind w:left="567" w:hanging="567"/>
        <w:rPr>
          <w:lang w:val="en"/>
        </w:rPr>
      </w:pPr>
      <w:r w:rsidRPr="00CC6E38">
        <w:rPr>
          <w:rFonts w:ascii="Symbol" w:hAnsi="Symbol"/>
          <w:lang w:val="en"/>
        </w:rPr>
        <w:t></w:t>
      </w:r>
      <w:r w:rsidRPr="00CC6E38">
        <w:rPr>
          <w:rFonts w:ascii="Symbol" w:hAnsi="Symbol"/>
          <w:lang w:val="en"/>
        </w:rPr>
        <w:tab/>
      </w:r>
      <w:r w:rsidRPr="00CC6E38">
        <w:rPr>
          <w:lang w:val="en"/>
        </w:rPr>
        <w:t>Support development of the creative sectors capabilities</w:t>
      </w:r>
      <w:r>
        <w:rPr>
          <w:lang w:val="en"/>
        </w:rPr>
        <w:t>.</w:t>
      </w:r>
    </w:p>
    <w:p w14:paraId="35218717" w14:textId="77777777" w:rsidR="008776FF" w:rsidRDefault="008776FF" w:rsidP="008776FF">
      <w:r w:rsidRPr="00CC6E38">
        <w:t xml:space="preserve">To ensure </w:t>
      </w:r>
      <w:r>
        <w:t>C</w:t>
      </w:r>
      <w:r w:rsidRPr="00CC6E38">
        <w:t xml:space="preserve">ouncil achieves the goals </w:t>
      </w:r>
      <w:r>
        <w:t xml:space="preserve">presented in </w:t>
      </w:r>
      <w:r w:rsidRPr="00CC6E38">
        <w:t xml:space="preserve">the </w:t>
      </w:r>
      <w:r>
        <w:t>S</w:t>
      </w:r>
      <w:r w:rsidRPr="00CC6E38">
        <w:t>trategy</w:t>
      </w:r>
      <w:r>
        <w:t>,</w:t>
      </w:r>
      <w:r w:rsidRPr="00CC6E38">
        <w:t xml:space="preserve"> an annual action plan will be developed</w:t>
      </w:r>
      <w:r>
        <w:t>,</w:t>
      </w:r>
      <w:r w:rsidRPr="00CC6E38">
        <w:t xml:space="preserve"> </w:t>
      </w:r>
      <w:r>
        <w:t>inclusive of a practical</w:t>
      </w:r>
      <w:r w:rsidRPr="00CC6E38">
        <w:t xml:space="preserve"> </w:t>
      </w:r>
      <w:r>
        <w:t>e</w:t>
      </w:r>
      <w:r w:rsidRPr="00CC6E38">
        <w:t xml:space="preserve">valuation </w:t>
      </w:r>
      <w:r>
        <w:t>f</w:t>
      </w:r>
      <w:r w:rsidRPr="00CC6E38">
        <w:t>ramework</w:t>
      </w:r>
    </w:p>
    <w:p w14:paraId="624842E3" w14:textId="77777777" w:rsidR="008776FF" w:rsidRPr="00B12A0F" w:rsidRDefault="008776FF" w:rsidP="008776FF">
      <w:pPr>
        <w:pStyle w:val="ICHeading3"/>
      </w:pPr>
      <w:r>
        <w:lastRenderedPageBreak/>
        <w:t>Council Plan</w:t>
      </w:r>
    </w:p>
    <w:p w14:paraId="093AEDE3" w14:textId="77777777" w:rsidR="008776FF" w:rsidRDefault="008776FF" w:rsidP="008776FF">
      <w:r>
        <w:t>The Council Plan 2017-2021 provides as follows:</w:t>
      </w:r>
    </w:p>
    <w:p w14:paraId="34C4D4C3" w14:textId="77777777" w:rsidR="008776FF" w:rsidRPr="00E559B8" w:rsidRDefault="008776FF" w:rsidP="008776FF">
      <w:pPr>
        <w:tabs>
          <w:tab w:val="left" w:pos="2835"/>
        </w:tabs>
        <w:spacing w:before="120" w:after="0"/>
        <w:rPr>
          <w:b/>
        </w:rPr>
      </w:pPr>
      <w:r>
        <w:rPr>
          <w:b/>
        </w:rPr>
        <w:t>Strategic Objective</w:t>
      </w:r>
      <w:r>
        <w:rPr>
          <w:b/>
        </w:rPr>
        <w:tab/>
        <w:t xml:space="preserve"> 4: Improve Social Outcomes</w:t>
      </w:r>
    </w:p>
    <w:p w14:paraId="7E2318A0" w14:textId="77777777" w:rsidR="008776FF" w:rsidRPr="00E559B8" w:rsidRDefault="008776FF" w:rsidP="008776FF">
      <w:pPr>
        <w:tabs>
          <w:tab w:val="left" w:pos="2835"/>
        </w:tabs>
        <w:spacing w:before="60"/>
        <w:rPr>
          <w:b/>
        </w:rPr>
      </w:pPr>
      <w:r>
        <w:rPr>
          <w:b/>
        </w:rPr>
        <w:t>Context</w:t>
      </w:r>
      <w:r>
        <w:rPr>
          <w:b/>
        </w:rPr>
        <w:tab/>
        <w:t xml:space="preserve"> 4B: Community Connectedness and Capacity</w:t>
      </w:r>
    </w:p>
    <w:p w14:paraId="23749F86" w14:textId="77777777" w:rsidR="008776FF" w:rsidRDefault="008776FF" w:rsidP="008776FF">
      <w:r>
        <w:t>The proposal to endorse Moorabool’s Art and Culture Strategy is consistent with the Council Plan 2017 – 2021.</w:t>
      </w:r>
    </w:p>
    <w:p w14:paraId="4C1892A6" w14:textId="77777777" w:rsidR="008776FF" w:rsidRPr="00B12A0F" w:rsidRDefault="008776FF" w:rsidP="008776FF">
      <w:pPr>
        <w:pStyle w:val="ICHeading3"/>
      </w:pPr>
      <w:r>
        <w:t>Financial Implications</w:t>
      </w:r>
    </w:p>
    <w:p w14:paraId="65BEC245" w14:textId="77777777" w:rsidR="008776FF" w:rsidRDefault="008776FF" w:rsidP="008776FF">
      <w:r>
        <w:t xml:space="preserve">The Strategy has been produced with funds allocated within the 2020/21 budget. A further allocation of $30,000 has been requested as part of the 2021/22 budget process to support Strategy implementation. The Strategy, Investment Logic Map and internal investment will be leveraged to secure external funding opportunities and partnerships to further support delivery of the Strategy. </w:t>
      </w:r>
    </w:p>
    <w:p w14:paraId="622FB458" w14:textId="77777777" w:rsidR="008776FF" w:rsidRPr="00B12A0F" w:rsidRDefault="008776FF" w:rsidP="008776FF">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3187"/>
        <w:gridCol w:w="1276"/>
        <w:gridCol w:w="2976"/>
      </w:tblGrid>
      <w:tr w:rsidR="008776FF" w14:paraId="790A3BBC" w14:textId="77777777" w:rsidTr="00FF1F7D">
        <w:trPr>
          <w:tblHeader/>
        </w:trPr>
        <w:tc>
          <w:tcPr>
            <w:tcW w:w="2200" w:type="dxa"/>
          </w:tcPr>
          <w:p w14:paraId="5B2687A8" w14:textId="77777777" w:rsidR="008776FF" w:rsidRPr="00E559B8" w:rsidRDefault="008776FF" w:rsidP="00FF1F7D">
            <w:pPr>
              <w:spacing w:before="60" w:after="60"/>
              <w:rPr>
                <w:b/>
              </w:rPr>
            </w:pPr>
            <w:r>
              <w:rPr>
                <w:b/>
              </w:rPr>
              <w:t>Risk Identifier</w:t>
            </w:r>
          </w:p>
        </w:tc>
        <w:tc>
          <w:tcPr>
            <w:tcW w:w="3187" w:type="dxa"/>
          </w:tcPr>
          <w:p w14:paraId="702F2340" w14:textId="77777777" w:rsidR="008776FF" w:rsidRPr="00E559B8" w:rsidRDefault="008776FF" w:rsidP="00FF1F7D">
            <w:pPr>
              <w:spacing w:before="60" w:after="60"/>
              <w:rPr>
                <w:b/>
              </w:rPr>
            </w:pPr>
            <w:r>
              <w:rPr>
                <w:b/>
              </w:rPr>
              <w:t>Detail of Risk</w:t>
            </w:r>
          </w:p>
        </w:tc>
        <w:tc>
          <w:tcPr>
            <w:tcW w:w="1276" w:type="dxa"/>
          </w:tcPr>
          <w:p w14:paraId="5B684BAE" w14:textId="77777777" w:rsidR="008776FF" w:rsidRPr="00E559B8" w:rsidRDefault="008776FF" w:rsidP="00FF1F7D">
            <w:pPr>
              <w:spacing w:before="60" w:after="60"/>
              <w:rPr>
                <w:b/>
              </w:rPr>
            </w:pPr>
            <w:r>
              <w:rPr>
                <w:b/>
              </w:rPr>
              <w:t>Risk Rating</w:t>
            </w:r>
          </w:p>
        </w:tc>
        <w:tc>
          <w:tcPr>
            <w:tcW w:w="2976" w:type="dxa"/>
          </w:tcPr>
          <w:p w14:paraId="4B2C2EBF" w14:textId="77777777" w:rsidR="008776FF" w:rsidRPr="00E559B8" w:rsidRDefault="008776FF" w:rsidP="00FF1F7D">
            <w:pPr>
              <w:spacing w:before="60" w:after="60"/>
              <w:rPr>
                <w:b/>
              </w:rPr>
            </w:pPr>
            <w:r>
              <w:rPr>
                <w:b/>
              </w:rPr>
              <w:t>Control/s</w:t>
            </w:r>
          </w:p>
        </w:tc>
      </w:tr>
      <w:tr w:rsidR="008776FF" w14:paraId="77E63B5A" w14:textId="77777777" w:rsidTr="00FF1F7D">
        <w:tc>
          <w:tcPr>
            <w:tcW w:w="2200" w:type="dxa"/>
          </w:tcPr>
          <w:p w14:paraId="18A2A026" w14:textId="77777777" w:rsidR="008776FF" w:rsidRDefault="008776FF" w:rsidP="00FF1F7D">
            <w:pPr>
              <w:spacing w:before="60" w:after="0"/>
              <w:jc w:val="left"/>
            </w:pPr>
            <w:r>
              <w:t>Strategy is not adopted by Council</w:t>
            </w:r>
          </w:p>
        </w:tc>
        <w:tc>
          <w:tcPr>
            <w:tcW w:w="3187" w:type="dxa"/>
          </w:tcPr>
          <w:p w14:paraId="31E6873B" w14:textId="77777777" w:rsidR="008776FF" w:rsidRDefault="008776FF" w:rsidP="00FF1F7D">
            <w:pPr>
              <w:spacing w:before="60" w:after="60"/>
              <w:jc w:val="left"/>
            </w:pPr>
            <w:r>
              <w:t xml:space="preserve">Community expectations will remain unmet. Missed opportunities to leverage arts and culture as a tool to achieve Council and community goals.   </w:t>
            </w:r>
          </w:p>
        </w:tc>
        <w:tc>
          <w:tcPr>
            <w:tcW w:w="1276" w:type="dxa"/>
          </w:tcPr>
          <w:p w14:paraId="73DEA976" w14:textId="77777777" w:rsidR="008776FF" w:rsidRDefault="008776FF" w:rsidP="00FF1F7D">
            <w:pPr>
              <w:spacing w:before="60" w:after="0"/>
              <w:jc w:val="left"/>
            </w:pPr>
            <w:r>
              <w:t>High</w:t>
            </w:r>
          </w:p>
        </w:tc>
        <w:tc>
          <w:tcPr>
            <w:tcW w:w="2976" w:type="dxa"/>
          </w:tcPr>
          <w:p w14:paraId="40181B90" w14:textId="77777777" w:rsidR="008776FF" w:rsidRDefault="008776FF" w:rsidP="00FF1F7D">
            <w:pPr>
              <w:spacing w:before="60" w:after="0"/>
              <w:jc w:val="left"/>
            </w:pPr>
            <w:r>
              <w:t xml:space="preserve">Adoption of the Arts and Culture Strategy. </w:t>
            </w:r>
          </w:p>
        </w:tc>
      </w:tr>
      <w:tr w:rsidR="008776FF" w14:paraId="5B28A751" w14:textId="77777777" w:rsidTr="00FF1F7D">
        <w:tc>
          <w:tcPr>
            <w:tcW w:w="2200" w:type="dxa"/>
          </w:tcPr>
          <w:p w14:paraId="567FD5F1" w14:textId="77777777" w:rsidR="008776FF" w:rsidRDefault="008776FF" w:rsidP="00FF1F7D">
            <w:pPr>
              <w:spacing w:before="60" w:after="0"/>
              <w:jc w:val="left"/>
            </w:pPr>
            <w:r>
              <w:t xml:space="preserve">Reputation – </w:t>
            </w:r>
          </w:p>
          <w:p w14:paraId="013F6E46" w14:textId="77777777" w:rsidR="008776FF" w:rsidRDefault="008776FF" w:rsidP="00FF1F7D">
            <w:pPr>
              <w:spacing w:after="0"/>
              <w:jc w:val="left"/>
            </w:pPr>
            <w:r>
              <w:t>A negative perception of the Moorabool Arts and Culture Strategy and it’s delivery</w:t>
            </w:r>
          </w:p>
        </w:tc>
        <w:tc>
          <w:tcPr>
            <w:tcW w:w="3187" w:type="dxa"/>
          </w:tcPr>
          <w:p w14:paraId="7976203C" w14:textId="77777777" w:rsidR="008776FF" w:rsidRDefault="008776FF" w:rsidP="00FF1F7D">
            <w:pPr>
              <w:spacing w:before="60" w:after="0"/>
              <w:jc w:val="left"/>
            </w:pPr>
            <w:r>
              <w:t>The Arts and Culture Strategy receives negative feedback once adopted.</w:t>
            </w:r>
          </w:p>
        </w:tc>
        <w:tc>
          <w:tcPr>
            <w:tcW w:w="1276" w:type="dxa"/>
          </w:tcPr>
          <w:p w14:paraId="43BF8F77" w14:textId="77777777" w:rsidR="008776FF" w:rsidRDefault="008776FF" w:rsidP="00FF1F7D">
            <w:pPr>
              <w:spacing w:before="60" w:after="60"/>
              <w:jc w:val="left"/>
            </w:pPr>
            <w:r>
              <w:t>Medium</w:t>
            </w:r>
          </w:p>
        </w:tc>
        <w:tc>
          <w:tcPr>
            <w:tcW w:w="2976" w:type="dxa"/>
          </w:tcPr>
          <w:p w14:paraId="26EF9C60" w14:textId="77777777" w:rsidR="008776FF" w:rsidRDefault="008776FF" w:rsidP="00FF1F7D">
            <w:pPr>
              <w:spacing w:before="60" w:after="60"/>
              <w:jc w:val="left"/>
            </w:pPr>
            <w:r>
              <w:t>Public exhibition of the draft Strategy seeking feedback. All feedback received was positive.</w:t>
            </w:r>
          </w:p>
          <w:p w14:paraId="514EE80A" w14:textId="77777777" w:rsidR="008776FF" w:rsidRDefault="008776FF" w:rsidP="00FF1F7D">
            <w:pPr>
              <w:spacing w:before="120" w:after="60"/>
              <w:jc w:val="left"/>
            </w:pPr>
            <w:r>
              <w:t>A Monitoring, Evaluation and Learning Framework has been developed to ensure the Strategy delivery meets its objectives.</w:t>
            </w:r>
          </w:p>
        </w:tc>
      </w:tr>
      <w:tr w:rsidR="008776FF" w14:paraId="20F4B0BB" w14:textId="77777777" w:rsidTr="00FF1F7D">
        <w:tc>
          <w:tcPr>
            <w:tcW w:w="2200" w:type="dxa"/>
          </w:tcPr>
          <w:p w14:paraId="41A7A68B" w14:textId="77777777" w:rsidR="008776FF" w:rsidRDefault="008776FF" w:rsidP="00FF1F7D">
            <w:pPr>
              <w:spacing w:before="60" w:after="0"/>
              <w:jc w:val="left"/>
            </w:pPr>
            <w:r>
              <w:t>Financial - The development of the Strategy is in excess of the allocated budget</w:t>
            </w:r>
          </w:p>
        </w:tc>
        <w:tc>
          <w:tcPr>
            <w:tcW w:w="3187" w:type="dxa"/>
          </w:tcPr>
          <w:p w14:paraId="57ACED59" w14:textId="77777777" w:rsidR="008776FF" w:rsidRDefault="008776FF" w:rsidP="00FF1F7D">
            <w:pPr>
              <w:spacing w:before="60" w:after="60"/>
              <w:jc w:val="left"/>
            </w:pPr>
            <w:r>
              <w:t>There are not enough resources to complete the Strategy development.</w:t>
            </w:r>
          </w:p>
        </w:tc>
        <w:tc>
          <w:tcPr>
            <w:tcW w:w="1276" w:type="dxa"/>
          </w:tcPr>
          <w:p w14:paraId="201A5AC8" w14:textId="77777777" w:rsidR="008776FF" w:rsidRDefault="008776FF" w:rsidP="00FF1F7D">
            <w:pPr>
              <w:spacing w:before="60" w:after="60"/>
              <w:jc w:val="left"/>
            </w:pPr>
            <w:r>
              <w:t>Medium</w:t>
            </w:r>
          </w:p>
        </w:tc>
        <w:tc>
          <w:tcPr>
            <w:tcW w:w="2976" w:type="dxa"/>
          </w:tcPr>
          <w:p w14:paraId="2E197044" w14:textId="77777777" w:rsidR="008776FF" w:rsidRDefault="008776FF" w:rsidP="00FF1F7D">
            <w:pPr>
              <w:spacing w:before="60" w:after="60"/>
              <w:jc w:val="left"/>
            </w:pPr>
            <w:r>
              <w:t>An annual plan developed including budget allocation request. Further funding will also be sort from State, Federal and other funding sources.</w:t>
            </w:r>
          </w:p>
        </w:tc>
      </w:tr>
    </w:tbl>
    <w:p w14:paraId="662CA91C" w14:textId="77777777" w:rsidR="008776FF" w:rsidRDefault="008776FF" w:rsidP="008776FF">
      <w:pPr>
        <w:pStyle w:val="ICHeading3"/>
      </w:pPr>
    </w:p>
    <w:p w14:paraId="5A607355" w14:textId="77777777" w:rsidR="008776FF" w:rsidRDefault="008776FF" w:rsidP="008776FF">
      <w:pPr>
        <w:spacing w:after="200" w:line="276" w:lineRule="auto"/>
        <w:jc w:val="left"/>
        <w:rPr>
          <w:b/>
          <w:caps/>
          <w:szCs w:val="20"/>
        </w:rPr>
      </w:pPr>
      <w:r>
        <w:br w:type="page"/>
      </w:r>
    </w:p>
    <w:p w14:paraId="41356DC1" w14:textId="77777777" w:rsidR="008776FF" w:rsidRDefault="008776FF" w:rsidP="008776FF">
      <w:pPr>
        <w:pStyle w:val="ICHeading3"/>
      </w:pPr>
      <w:r>
        <w:lastRenderedPageBreak/>
        <w:t>Communications &amp; Consultation Strategy</w:t>
      </w:r>
    </w:p>
    <w:tbl>
      <w:tblPr>
        <w:tblStyle w:val="TableGrid"/>
        <w:tblW w:w="9781" w:type="dxa"/>
        <w:tblInd w:w="108" w:type="dxa"/>
        <w:tblLook w:val="04A0" w:firstRow="1" w:lastRow="0" w:firstColumn="1" w:lastColumn="0" w:noHBand="0" w:noVBand="1"/>
      </w:tblPr>
      <w:tblGrid>
        <w:gridCol w:w="1458"/>
        <w:gridCol w:w="1550"/>
        <w:gridCol w:w="2068"/>
        <w:gridCol w:w="1385"/>
        <w:gridCol w:w="1089"/>
        <w:gridCol w:w="2231"/>
      </w:tblGrid>
      <w:tr w:rsidR="008776FF" w14:paraId="2C9D9CF0" w14:textId="77777777" w:rsidTr="00FF1F7D">
        <w:trPr>
          <w:tblHeader/>
        </w:trPr>
        <w:tc>
          <w:tcPr>
            <w:tcW w:w="1458" w:type="dxa"/>
          </w:tcPr>
          <w:p w14:paraId="39C051D7" w14:textId="77777777" w:rsidR="008776FF" w:rsidRPr="00E559B8" w:rsidRDefault="008776FF" w:rsidP="00FF1F7D">
            <w:pPr>
              <w:spacing w:before="40" w:after="40"/>
              <w:jc w:val="left"/>
              <w:rPr>
                <w:b/>
              </w:rPr>
            </w:pPr>
            <w:r>
              <w:rPr>
                <w:b/>
              </w:rPr>
              <w:t>Level of Engagement</w:t>
            </w:r>
          </w:p>
        </w:tc>
        <w:tc>
          <w:tcPr>
            <w:tcW w:w="1550" w:type="dxa"/>
          </w:tcPr>
          <w:p w14:paraId="22107EF2" w14:textId="77777777" w:rsidR="008776FF" w:rsidRPr="00E559B8" w:rsidRDefault="008776FF" w:rsidP="00FF1F7D">
            <w:pPr>
              <w:spacing w:before="60" w:after="60"/>
              <w:jc w:val="left"/>
              <w:rPr>
                <w:b/>
              </w:rPr>
            </w:pPr>
            <w:r>
              <w:rPr>
                <w:b/>
              </w:rPr>
              <w:t>Stakeholder</w:t>
            </w:r>
          </w:p>
        </w:tc>
        <w:tc>
          <w:tcPr>
            <w:tcW w:w="2084" w:type="dxa"/>
          </w:tcPr>
          <w:p w14:paraId="6DE2DB95" w14:textId="77777777" w:rsidR="008776FF" w:rsidRPr="00E559B8" w:rsidRDefault="008776FF" w:rsidP="00FF1F7D">
            <w:pPr>
              <w:spacing w:before="60" w:after="60"/>
              <w:jc w:val="left"/>
              <w:rPr>
                <w:b/>
              </w:rPr>
            </w:pPr>
            <w:r>
              <w:rPr>
                <w:b/>
              </w:rPr>
              <w:t>Activities</w:t>
            </w:r>
          </w:p>
        </w:tc>
        <w:tc>
          <w:tcPr>
            <w:tcW w:w="1390" w:type="dxa"/>
          </w:tcPr>
          <w:p w14:paraId="330EE2E2" w14:textId="77777777" w:rsidR="008776FF" w:rsidRPr="00E559B8" w:rsidRDefault="008776FF" w:rsidP="00FF1F7D">
            <w:pPr>
              <w:spacing w:before="60" w:after="60"/>
              <w:jc w:val="left"/>
              <w:rPr>
                <w:b/>
              </w:rPr>
            </w:pPr>
            <w:r>
              <w:rPr>
                <w:b/>
              </w:rPr>
              <w:t>Location</w:t>
            </w:r>
          </w:p>
        </w:tc>
        <w:tc>
          <w:tcPr>
            <w:tcW w:w="1031" w:type="dxa"/>
          </w:tcPr>
          <w:p w14:paraId="5D22C666" w14:textId="77777777" w:rsidR="008776FF" w:rsidRPr="00E559B8" w:rsidRDefault="008776FF" w:rsidP="00FF1F7D">
            <w:pPr>
              <w:spacing w:before="60" w:after="60"/>
              <w:jc w:val="left"/>
              <w:rPr>
                <w:b/>
              </w:rPr>
            </w:pPr>
            <w:r>
              <w:rPr>
                <w:b/>
              </w:rPr>
              <w:t>Date</w:t>
            </w:r>
          </w:p>
        </w:tc>
        <w:tc>
          <w:tcPr>
            <w:tcW w:w="2268" w:type="dxa"/>
          </w:tcPr>
          <w:p w14:paraId="1A223024" w14:textId="77777777" w:rsidR="008776FF" w:rsidRPr="00E559B8" w:rsidRDefault="008776FF" w:rsidP="00FF1F7D">
            <w:pPr>
              <w:spacing w:before="60" w:after="60"/>
              <w:jc w:val="left"/>
              <w:rPr>
                <w:b/>
              </w:rPr>
            </w:pPr>
            <w:r>
              <w:rPr>
                <w:b/>
              </w:rPr>
              <w:t>Outcome</w:t>
            </w:r>
          </w:p>
        </w:tc>
      </w:tr>
      <w:tr w:rsidR="008776FF" w14:paraId="572223E2" w14:textId="77777777" w:rsidTr="00FF1F7D">
        <w:tc>
          <w:tcPr>
            <w:tcW w:w="1458" w:type="dxa"/>
            <w:vMerge w:val="restart"/>
          </w:tcPr>
          <w:p w14:paraId="359A5E15" w14:textId="77777777" w:rsidR="008776FF" w:rsidRDefault="008776FF" w:rsidP="00FF1F7D">
            <w:pPr>
              <w:spacing w:before="40" w:after="40"/>
              <w:jc w:val="left"/>
            </w:pPr>
            <w:r>
              <w:t>Inform</w:t>
            </w:r>
          </w:p>
        </w:tc>
        <w:tc>
          <w:tcPr>
            <w:tcW w:w="1550" w:type="dxa"/>
          </w:tcPr>
          <w:p w14:paraId="7E181C9F" w14:textId="77777777" w:rsidR="008776FF" w:rsidRDefault="008776FF" w:rsidP="00FF1F7D">
            <w:pPr>
              <w:spacing w:before="40" w:after="40"/>
              <w:jc w:val="left"/>
            </w:pPr>
            <w:r>
              <w:t>Moorabool Community</w:t>
            </w:r>
          </w:p>
        </w:tc>
        <w:tc>
          <w:tcPr>
            <w:tcW w:w="2084" w:type="dxa"/>
          </w:tcPr>
          <w:p w14:paraId="7E0F0D86" w14:textId="77777777" w:rsidR="008776FF" w:rsidRDefault="008776FF" w:rsidP="00FF1F7D">
            <w:pPr>
              <w:spacing w:before="40" w:after="40"/>
              <w:jc w:val="left"/>
            </w:pPr>
            <w:r>
              <w:t>Promotion and Communication</w:t>
            </w:r>
          </w:p>
          <w:p w14:paraId="2286C0FF" w14:textId="77777777" w:rsidR="008776FF" w:rsidRDefault="008776FF" w:rsidP="00FF1F7D">
            <w:pPr>
              <w:spacing w:after="0"/>
              <w:jc w:val="left"/>
            </w:pPr>
            <w:r>
              <w:t>Social Media Posts</w:t>
            </w:r>
          </w:p>
          <w:p w14:paraId="26A6BF18" w14:textId="77777777" w:rsidR="008776FF" w:rsidRDefault="008776FF" w:rsidP="00FF1F7D">
            <w:pPr>
              <w:spacing w:after="0"/>
              <w:jc w:val="left"/>
            </w:pPr>
            <w:r>
              <w:t>Posters</w:t>
            </w:r>
          </w:p>
          <w:p w14:paraId="65FDC7FE" w14:textId="77777777" w:rsidR="008776FF" w:rsidRDefault="008776FF" w:rsidP="00FF1F7D">
            <w:pPr>
              <w:spacing w:after="0"/>
              <w:jc w:val="left"/>
            </w:pPr>
            <w:r>
              <w:t>Flyers</w:t>
            </w:r>
          </w:p>
          <w:p w14:paraId="53EE5807" w14:textId="77777777" w:rsidR="008776FF" w:rsidRDefault="008776FF" w:rsidP="00FF1F7D">
            <w:pPr>
              <w:spacing w:after="0"/>
              <w:jc w:val="left"/>
            </w:pPr>
            <w:r>
              <w:t>Newsletters</w:t>
            </w:r>
          </w:p>
          <w:p w14:paraId="79B3EEF0" w14:textId="77777777" w:rsidR="008776FF" w:rsidRDefault="008776FF" w:rsidP="00FF1F7D">
            <w:pPr>
              <w:spacing w:after="0"/>
              <w:jc w:val="left"/>
            </w:pPr>
            <w:r>
              <w:t>Newspaper advertising</w:t>
            </w:r>
          </w:p>
          <w:p w14:paraId="06E26AB2" w14:textId="77777777" w:rsidR="008776FF" w:rsidRDefault="008776FF" w:rsidP="00FF1F7D">
            <w:pPr>
              <w:spacing w:after="0"/>
              <w:jc w:val="left"/>
            </w:pPr>
            <w:r>
              <w:t>Direct Emails</w:t>
            </w:r>
          </w:p>
          <w:p w14:paraId="3723EBBB" w14:textId="77777777" w:rsidR="008776FF" w:rsidRDefault="008776FF" w:rsidP="00FF1F7D">
            <w:pPr>
              <w:spacing w:after="0"/>
              <w:jc w:val="left"/>
            </w:pPr>
            <w:r>
              <w:t>Have Your Say Page</w:t>
            </w:r>
          </w:p>
        </w:tc>
        <w:tc>
          <w:tcPr>
            <w:tcW w:w="1390" w:type="dxa"/>
          </w:tcPr>
          <w:p w14:paraId="78174031" w14:textId="77777777" w:rsidR="008776FF" w:rsidRDefault="008776FF" w:rsidP="00FF1F7D">
            <w:pPr>
              <w:spacing w:before="40" w:after="40"/>
              <w:jc w:val="left"/>
            </w:pPr>
            <w:r>
              <w:t>Across the Shire</w:t>
            </w:r>
          </w:p>
        </w:tc>
        <w:tc>
          <w:tcPr>
            <w:tcW w:w="1031" w:type="dxa"/>
          </w:tcPr>
          <w:p w14:paraId="2F06A125" w14:textId="77777777" w:rsidR="008776FF" w:rsidRDefault="008776FF" w:rsidP="00FF1F7D">
            <w:pPr>
              <w:spacing w:before="40" w:after="40"/>
              <w:jc w:val="left"/>
            </w:pPr>
            <w:r>
              <w:t>February – March 2021</w:t>
            </w:r>
          </w:p>
        </w:tc>
        <w:tc>
          <w:tcPr>
            <w:tcW w:w="2268" w:type="dxa"/>
          </w:tcPr>
          <w:p w14:paraId="2C60E055" w14:textId="77777777" w:rsidR="008776FF" w:rsidRDefault="008776FF" w:rsidP="00FF1F7D">
            <w:pPr>
              <w:spacing w:before="40" w:after="40"/>
              <w:jc w:val="left"/>
            </w:pPr>
            <w:r>
              <w:t>Engagement opportunity promoted broadly to the Moorabool Community.</w:t>
            </w:r>
          </w:p>
          <w:p w14:paraId="1B8AF931" w14:textId="77777777" w:rsidR="008776FF" w:rsidRDefault="008776FF" w:rsidP="00FF1F7D">
            <w:pPr>
              <w:spacing w:after="0"/>
              <w:jc w:val="left"/>
            </w:pPr>
            <w:r>
              <w:t>2,790 page views on Council Have Your Say digital engagement platform</w:t>
            </w:r>
          </w:p>
          <w:p w14:paraId="3D869E40" w14:textId="77777777" w:rsidR="008776FF" w:rsidRDefault="008776FF" w:rsidP="00FF1F7D">
            <w:pPr>
              <w:spacing w:after="0"/>
              <w:jc w:val="left"/>
            </w:pPr>
            <w:r>
              <w:t>2 Moorabool News Ads</w:t>
            </w:r>
          </w:p>
          <w:p w14:paraId="7071C1BB" w14:textId="77777777" w:rsidR="008776FF" w:rsidRDefault="008776FF" w:rsidP="00FF1F7D">
            <w:pPr>
              <w:spacing w:after="0"/>
              <w:jc w:val="left"/>
            </w:pPr>
            <w:r>
              <w:t>2 mentions on Apple FM</w:t>
            </w:r>
          </w:p>
        </w:tc>
      </w:tr>
      <w:tr w:rsidR="008776FF" w14:paraId="621CE3D0" w14:textId="77777777" w:rsidTr="00FF1F7D">
        <w:tc>
          <w:tcPr>
            <w:tcW w:w="1458" w:type="dxa"/>
            <w:vMerge/>
          </w:tcPr>
          <w:p w14:paraId="53C7862B" w14:textId="77777777" w:rsidR="008776FF" w:rsidRDefault="008776FF" w:rsidP="00FF1F7D">
            <w:pPr>
              <w:spacing w:before="60" w:after="60"/>
              <w:jc w:val="left"/>
            </w:pPr>
          </w:p>
        </w:tc>
        <w:tc>
          <w:tcPr>
            <w:tcW w:w="1550" w:type="dxa"/>
          </w:tcPr>
          <w:p w14:paraId="2872FD22" w14:textId="77777777" w:rsidR="008776FF" w:rsidRDefault="008776FF" w:rsidP="00FF1F7D">
            <w:pPr>
              <w:spacing w:before="60" w:after="60"/>
              <w:jc w:val="left"/>
            </w:pPr>
            <w:r>
              <w:t>Councillor Briefing</w:t>
            </w:r>
          </w:p>
        </w:tc>
        <w:tc>
          <w:tcPr>
            <w:tcW w:w="2084" w:type="dxa"/>
          </w:tcPr>
          <w:p w14:paraId="5E65CF33" w14:textId="77777777" w:rsidR="008776FF" w:rsidRDefault="008776FF" w:rsidP="00FF1F7D">
            <w:pPr>
              <w:spacing w:before="60" w:after="60"/>
              <w:jc w:val="left"/>
            </w:pPr>
            <w:r>
              <w:t>An overview of key findings from the survey and research were presented</w:t>
            </w:r>
          </w:p>
          <w:p w14:paraId="02CACD2B" w14:textId="77777777" w:rsidR="008776FF" w:rsidRDefault="008776FF" w:rsidP="00FF1F7D">
            <w:pPr>
              <w:spacing w:before="120" w:after="60"/>
              <w:jc w:val="left"/>
            </w:pPr>
            <w:r>
              <w:t>The draft strategy was presented to Council before public exhibition and the final version presented prior to adoption at the August OMC</w:t>
            </w:r>
          </w:p>
        </w:tc>
        <w:tc>
          <w:tcPr>
            <w:tcW w:w="1390" w:type="dxa"/>
          </w:tcPr>
          <w:p w14:paraId="392DA4D7" w14:textId="77777777" w:rsidR="008776FF" w:rsidRDefault="008776FF" w:rsidP="00FF1F7D">
            <w:pPr>
              <w:spacing w:before="60" w:after="60"/>
              <w:jc w:val="left"/>
            </w:pPr>
            <w:r>
              <w:t>Online</w:t>
            </w:r>
          </w:p>
        </w:tc>
        <w:tc>
          <w:tcPr>
            <w:tcW w:w="1031" w:type="dxa"/>
          </w:tcPr>
          <w:p w14:paraId="2719AB1E" w14:textId="77777777" w:rsidR="008776FF" w:rsidRDefault="008776FF" w:rsidP="00FF1F7D">
            <w:pPr>
              <w:spacing w:before="60" w:after="60"/>
              <w:jc w:val="left"/>
            </w:pPr>
            <w:r>
              <w:t>March 2021</w:t>
            </w:r>
          </w:p>
          <w:p w14:paraId="1EC674AB" w14:textId="77777777" w:rsidR="008776FF" w:rsidRDefault="008776FF" w:rsidP="00FF1F7D">
            <w:pPr>
              <w:spacing w:before="60" w:after="60"/>
              <w:jc w:val="left"/>
            </w:pPr>
          </w:p>
          <w:p w14:paraId="3E7684A3" w14:textId="77777777" w:rsidR="008776FF" w:rsidRDefault="008776FF" w:rsidP="00FF1F7D">
            <w:pPr>
              <w:spacing w:before="600" w:after="840"/>
              <w:jc w:val="left"/>
            </w:pPr>
            <w:r>
              <w:t>June 2021</w:t>
            </w:r>
          </w:p>
          <w:p w14:paraId="63CB23C0" w14:textId="77777777" w:rsidR="008776FF" w:rsidRDefault="008776FF" w:rsidP="00FF1F7D">
            <w:pPr>
              <w:spacing w:before="60" w:after="60"/>
              <w:jc w:val="left"/>
            </w:pPr>
          </w:p>
          <w:p w14:paraId="032761FB" w14:textId="77777777" w:rsidR="008776FF" w:rsidRDefault="008776FF" w:rsidP="00FF1F7D">
            <w:pPr>
              <w:spacing w:before="60" w:after="60"/>
              <w:jc w:val="left"/>
            </w:pPr>
            <w:r>
              <w:t>July 2021</w:t>
            </w:r>
          </w:p>
        </w:tc>
        <w:tc>
          <w:tcPr>
            <w:tcW w:w="2268" w:type="dxa"/>
          </w:tcPr>
          <w:p w14:paraId="18E69CDF" w14:textId="77777777" w:rsidR="008776FF" w:rsidRDefault="008776FF" w:rsidP="00FF1F7D">
            <w:pPr>
              <w:spacing w:before="60" w:after="0"/>
              <w:jc w:val="left"/>
            </w:pPr>
            <w:r>
              <w:t>Councillor’s provided insights and feedback</w:t>
            </w:r>
          </w:p>
        </w:tc>
      </w:tr>
      <w:tr w:rsidR="008776FF" w14:paraId="3C0B288A" w14:textId="77777777" w:rsidTr="00FF1F7D">
        <w:tc>
          <w:tcPr>
            <w:tcW w:w="1458" w:type="dxa"/>
            <w:tcBorders>
              <w:bottom w:val="nil"/>
            </w:tcBorders>
          </w:tcPr>
          <w:p w14:paraId="095C9A60" w14:textId="77777777" w:rsidR="008776FF" w:rsidRDefault="008776FF" w:rsidP="00FF1F7D">
            <w:pPr>
              <w:keepNext/>
              <w:keepLines/>
              <w:spacing w:before="60" w:after="60"/>
              <w:jc w:val="left"/>
            </w:pPr>
            <w:r>
              <w:t>Consultation</w:t>
            </w:r>
          </w:p>
        </w:tc>
        <w:tc>
          <w:tcPr>
            <w:tcW w:w="1550" w:type="dxa"/>
          </w:tcPr>
          <w:p w14:paraId="409B195C" w14:textId="77777777" w:rsidR="008776FF" w:rsidRDefault="008776FF" w:rsidP="00FF1F7D">
            <w:pPr>
              <w:keepNext/>
              <w:keepLines/>
              <w:spacing w:before="60" w:after="0"/>
              <w:jc w:val="left"/>
            </w:pPr>
            <w:r>
              <w:t>Local Artists</w:t>
            </w:r>
          </w:p>
          <w:p w14:paraId="1928B903" w14:textId="77777777" w:rsidR="008776FF" w:rsidRDefault="008776FF" w:rsidP="00FF1F7D">
            <w:pPr>
              <w:keepNext/>
              <w:keepLines/>
              <w:spacing w:after="0"/>
              <w:jc w:val="left"/>
            </w:pPr>
            <w:r>
              <w:t>Residents</w:t>
            </w:r>
          </w:p>
          <w:p w14:paraId="4A4E72B8" w14:textId="77777777" w:rsidR="008776FF" w:rsidRDefault="008776FF" w:rsidP="00FF1F7D">
            <w:pPr>
              <w:keepNext/>
              <w:keepLines/>
              <w:spacing w:after="0"/>
              <w:jc w:val="left"/>
            </w:pPr>
            <w:r>
              <w:t>Local Businesses</w:t>
            </w:r>
          </w:p>
          <w:p w14:paraId="3E93D363" w14:textId="77777777" w:rsidR="008776FF" w:rsidRDefault="008776FF" w:rsidP="00FF1F7D">
            <w:pPr>
              <w:keepNext/>
              <w:keepLines/>
              <w:spacing w:after="40"/>
              <w:jc w:val="left"/>
            </w:pPr>
            <w:r>
              <w:t>Creative Industry</w:t>
            </w:r>
          </w:p>
        </w:tc>
        <w:tc>
          <w:tcPr>
            <w:tcW w:w="2084" w:type="dxa"/>
          </w:tcPr>
          <w:p w14:paraId="48214EF0" w14:textId="77777777" w:rsidR="008776FF" w:rsidRDefault="008776FF" w:rsidP="00FF1F7D">
            <w:pPr>
              <w:keepNext/>
              <w:keepLines/>
              <w:spacing w:before="60" w:after="0"/>
              <w:jc w:val="left"/>
            </w:pPr>
            <w:r>
              <w:t xml:space="preserve">Forums with Community representatives.  </w:t>
            </w:r>
          </w:p>
          <w:p w14:paraId="40DE1C16" w14:textId="77777777" w:rsidR="008776FF" w:rsidRDefault="008776FF" w:rsidP="00FF1F7D">
            <w:pPr>
              <w:keepNext/>
              <w:keepLines/>
              <w:spacing w:after="0"/>
              <w:jc w:val="left"/>
            </w:pPr>
          </w:p>
        </w:tc>
        <w:tc>
          <w:tcPr>
            <w:tcW w:w="1390" w:type="dxa"/>
          </w:tcPr>
          <w:p w14:paraId="23E85C19" w14:textId="77777777" w:rsidR="008776FF" w:rsidRDefault="008776FF" w:rsidP="00FF1F7D">
            <w:pPr>
              <w:keepNext/>
              <w:keepLines/>
              <w:spacing w:before="60" w:after="0"/>
              <w:jc w:val="left"/>
            </w:pPr>
            <w:r>
              <w:t>Bacchus Marsh, Ballan, Online</w:t>
            </w:r>
          </w:p>
        </w:tc>
        <w:tc>
          <w:tcPr>
            <w:tcW w:w="1031" w:type="dxa"/>
          </w:tcPr>
          <w:p w14:paraId="2421F856" w14:textId="77777777" w:rsidR="008776FF" w:rsidRDefault="008776FF" w:rsidP="00FF1F7D">
            <w:pPr>
              <w:keepNext/>
              <w:keepLines/>
              <w:spacing w:before="60" w:after="0"/>
              <w:jc w:val="left"/>
            </w:pPr>
            <w:r>
              <w:t>February - April March 2021</w:t>
            </w:r>
          </w:p>
        </w:tc>
        <w:tc>
          <w:tcPr>
            <w:tcW w:w="2268" w:type="dxa"/>
          </w:tcPr>
          <w:p w14:paraId="4640B922" w14:textId="77777777" w:rsidR="008776FF" w:rsidRDefault="008776FF" w:rsidP="00FF1F7D">
            <w:pPr>
              <w:keepNext/>
              <w:keepLines/>
              <w:spacing w:before="60" w:after="0"/>
              <w:jc w:val="left"/>
            </w:pPr>
            <w:r>
              <w:t>Over 100 participants across all forums</w:t>
            </w:r>
          </w:p>
        </w:tc>
      </w:tr>
      <w:tr w:rsidR="008776FF" w14:paraId="2124F03C" w14:textId="77777777" w:rsidTr="00FF1F7D">
        <w:tc>
          <w:tcPr>
            <w:tcW w:w="1458" w:type="dxa"/>
            <w:vMerge w:val="restart"/>
            <w:tcBorders>
              <w:top w:val="nil"/>
            </w:tcBorders>
          </w:tcPr>
          <w:p w14:paraId="131F1226" w14:textId="77777777" w:rsidR="008776FF" w:rsidRDefault="008776FF" w:rsidP="00FF1F7D">
            <w:pPr>
              <w:spacing w:before="60" w:after="60"/>
              <w:jc w:val="left"/>
            </w:pPr>
          </w:p>
        </w:tc>
        <w:tc>
          <w:tcPr>
            <w:tcW w:w="1550" w:type="dxa"/>
          </w:tcPr>
          <w:p w14:paraId="2A07F161" w14:textId="77777777" w:rsidR="008776FF" w:rsidRDefault="008776FF" w:rsidP="00FF1F7D">
            <w:pPr>
              <w:spacing w:before="60" w:after="0"/>
              <w:jc w:val="left"/>
            </w:pPr>
            <w:r>
              <w:t>Consultations with key staff</w:t>
            </w:r>
          </w:p>
        </w:tc>
        <w:tc>
          <w:tcPr>
            <w:tcW w:w="2084" w:type="dxa"/>
          </w:tcPr>
          <w:p w14:paraId="0DC3EB36" w14:textId="77777777" w:rsidR="008776FF" w:rsidRDefault="008776FF" w:rsidP="00FF1F7D">
            <w:pPr>
              <w:spacing w:before="60" w:after="0"/>
              <w:ind w:left="375" w:hanging="375"/>
              <w:jc w:val="left"/>
            </w:pPr>
            <w:r>
              <w:rPr>
                <w:rFonts w:eastAsia="Calibri" w:cs="Times New Roman"/>
              </w:rPr>
              <w:t>1-1</w:t>
            </w:r>
            <w:r>
              <w:rPr>
                <w:rFonts w:eastAsia="Calibri" w:cs="Times New Roman"/>
              </w:rPr>
              <w:tab/>
            </w:r>
            <w:r>
              <w:t>interviews</w:t>
            </w:r>
          </w:p>
          <w:p w14:paraId="30232958" w14:textId="77777777" w:rsidR="008776FF" w:rsidRDefault="008776FF" w:rsidP="00FF1F7D">
            <w:pPr>
              <w:spacing w:after="0"/>
              <w:jc w:val="left"/>
            </w:pPr>
            <w:r>
              <w:t>Online forum</w:t>
            </w:r>
          </w:p>
          <w:p w14:paraId="4FF5EDAF" w14:textId="77777777" w:rsidR="008776FF" w:rsidRDefault="008776FF" w:rsidP="00FF1F7D">
            <w:pPr>
              <w:spacing w:after="40"/>
              <w:jc w:val="left"/>
            </w:pPr>
            <w:r>
              <w:t xml:space="preserve">Internal Teams Group </w:t>
            </w:r>
          </w:p>
        </w:tc>
        <w:tc>
          <w:tcPr>
            <w:tcW w:w="1390" w:type="dxa"/>
          </w:tcPr>
          <w:p w14:paraId="28AC2ED0" w14:textId="77777777" w:rsidR="008776FF" w:rsidRDefault="008776FF" w:rsidP="00FF1F7D">
            <w:pPr>
              <w:spacing w:before="60" w:after="0"/>
              <w:jc w:val="left"/>
            </w:pPr>
          </w:p>
        </w:tc>
        <w:tc>
          <w:tcPr>
            <w:tcW w:w="1031" w:type="dxa"/>
          </w:tcPr>
          <w:p w14:paraId="708CAC0A" w14:textId="77777777" w:rsidR="008776FF" w:rsidRDefault="008776FF" w:rsidP="00FF1F7D">
            <w:pPr>
              <w:spacing w:before="60" w:after="0"/>
              <w:jc w:val="left"/>
            </w:pPr>
            <w:r>
              <w:t>February – March 2021</w:t>
            </w:r>
          </w:p>
        </w:tc>
        <w:tc>
          <w:tcPr>
            <w:tcW w:w="2268" w:type="dxa"/>
          </w:tcPr>
          <w:p w14:paraId="5FB0EA9A" w14:textId="77777777" w:rsidR="008776FF" w:rsidRDefault="008776FF" w:rsidP="00FF1F7D">
            <w:pPr>
              <w:spacing w:after="40"/>
              <w:jc w:val="left"/>
            </w:pPr>
            <w:r>
              <w:t>Over 40 interviews conducted by Future Tense and the Arts, Culture</w:t>
            </w:r>
          </w:p>
        </w:tc>
      </w:tr>
      <w:tr w:rsidR="008776FF" w14:paraId="0EB1640C" w14:textId="77777777" w:rsidTr="00FF1F7D">
        <w:tc>
          <w:tcPr>
            <w:tcW w:w="1458" w:type="dxa"/>
            <w:vMerge/>
          </w:tcPr>
          <w:p w14:paraId="212102EB" w14:textId="77777777" w:rsidR="008776FF" w:rsidRDefault="008776FF" w:rsidP="00FF1F7D">
            <w:pPr>
              <w:spacing w:before="60" w:after="60"/>
              <w:jc w:val="left"/>
            </w:pPr>
          </w:p>
        </w:tc>
        <w:tc>
          <w:tcPr>
            <w:tcW w:w="1550" w:type="dxa"/>
          </w:tcPr>
          <w:p w14:paraId="0A79B20A" w14:textId="77777777" w:rsidR="008776FF" w:rsidRDefault="008776FF" w:rsidP="00FF1F7D">
            <w:pPr>
              <w:spacing w:before="60" w:after="0"/>
              <w:jc w:val="left"/>
            </w:pPr>
            <w:r>
              <w:t>Public Survey</w:t>
            </w:r>
          </w:p>
        </w:tc>
        <w:tc>
          <w:tcPr>
            <w:tcW w:w="2084" w:type="dxa"/>
          </w:tcPr>
          <w:p w14:paraId="79AFD3BD" w14:textId="77777777" w:rsidR="008776FF" w:rsidRDefault="008776FF" w:rsidP="00FF1F7D">
            <w:pPr>
              <w:spacing w:after="40"/>
              <w:jc w:val="left"/>
            </w:pPr>
            <w:r>
              <w:t>A survey was published on Moorabool’s ‘Have Your Say’ Engagement hub</w:t>
            </w:r>
          </w:p>
        </w:tc>
        <w:tc>
          <w:tcPr>
            <w:tcW w:w="1390" w:type="dxa"/>
          </w:tcPr>
          <w:p w14:paraId="695AFD02" w14:textId="77777777" w:rsidR="008776FF" w:rsidRDefault="008776FF" w:rsidP="00FF1F7D">
            <w:pPr>
              <w:spacing w:after="40"/>
              <w:jc w:val="left"/>
            </w:pPr>
            <w:r>
              <w:t>Have Your Say Moorabool web page.</w:t>
            </w:r>
          </w:p>
        </w:tc>
        <w:tc>
          <w:tcPr>
            <w:tcW w:w="1031" w:type="dxa"/>
          </w:tcPr>
          <w:p w14:paraId="62A91F99" w14:textId="77777777" w:rsidR="008776FF" w:rsidRDefault="008776FF" w:rsidP="00FF1F7D">
            <w:pPr>
              <w:spacing w:before="60" w:after="0"/>
              <w:jc w:val="left"/>
            </w:pPr>
            <w:r>
              <w:t>March 2021</w:t>
            </w:r>
          </w:p>
        </w:tc>
        <w:tc>
          <w:tcPr>
            <w:tcW w:w="2268" w:type="dxa"/>
          </w:tcPr>
          <w:p w14:paraId="0D2E23AD" w14:textId="77777777" w:rsidR="008776FF" w:rsidRDefault="008776FF" w:rsidP="00FF1F7D">
            <w:pPr>
              <w:spacing w:after="40"/>
              <w:jc w:val="left"/>
            </w:pPr>
            <w:r>
              <w:t>124 surveys were received, and responses were collated to inform the Strategy.</w:t>
            </w:r>
          </w:p>
          <w:p w14:paraId="3E1B5753" w14:textId="77777777" w:rsidR="008776FF" w:rsidRDefault="008776FF" w:rsidP="00FF1F7D">
            <w:pPr>
              <w:spacing w:before="60" w:after="60"/>
              <w:jc w:val="left"/>
            </w:pPr>
            <w:r>
              <w:lastRenderedPageBreak/>
              <w:t xml:space="preserve">Over 50 new subscribers to the Arts, Culture and Libraries </w:t>
            </w:r>
            <w:proofErr w:type="spellStart"/>
            <w:r>
              <w:t>eNews</w:t>
            </w:r>
            <w:proofErr w:type="spellEnd"/>
            <w:r>
              <w:t>.</w:t>
            </w:r>
          </w:p>
          <w:p w14:paraId="39F1DCD3" w14:textId="77777777" w:rsidR="008776FF" w:rsidRDefault="008776FF" w:rsidP="00FF1F7D">
            <w:pPr>
              <w:spacing w:before="60" w:after="60"/>
              <w:jc w:val="left"/>
            </w:pPr>
            <w:r>
              <w:t>Baseline data collected on creative practitioners within the shire.</w:t>
            </w:r>
          </w:p>
        </w:tc>
      </w:tr>
      <w:tr w:rsidR="008776FF" w14:paraId="77224033" w14:textId="77777777" w:rsidTr="00FF1F7D">
        <w:tc>
          <w:tcPr>
            <w:tcW w:w="1458" w:type="dxa"/>
            <w:vMerge/>
          </w:tcPr>
          <w:p w14:paraId="4657C839" w14:textId="77777777" w:rsidR="008776FF" w:rsidRDefault="008776FF" w:rsidP="00FF1F7D">
            <w:pPr>
              <w:spacing w:before="60" w:after="60"/>
              <w:jc w:val="left"/>
            </w:pPr>
          </w:p>
        </w:tc>
        <w:tc>
          <w:tcPr>
            <w:tcW w:w="1550" w:type="dxa"/>
          </w:tcPr>
          <w:p w14:paraId="30A8FE76" w14:textId="77777777" w:rsidR="008776FF" w:rsidRDefault="008776FF" w:rsidP="00FF1F7D">
            <w:pPr>
              <w:spacing w:before="60" w:after="60"/>
              <w:jc w:val="left"/>
            </w:pPr>
            <w:r>
              <w:t>Drop in Consultations</w:t>
            </w:r>
          </w:p>
        </w:tc>
        <w:tc>
          <w:tcPr>
            <w:tcW w:w="2084" w:type="dxa"/>
          </w:tcPr>
          <w:p w14:paraId="5E36C0D8" w14:textId="77777777" w:rsidR="008776FF" w:rsidRDefault="008776FF" w:rsidP="00FF1F7D">
            <w:pPr>
              <w:spacing w:before="60" w:after="60"/>
              <w:jc w:val="left"/>
            </w:pPr>
            <w:r>
              <w:t xml:space="preserve">Future Tense consultancy and Moorabool’s Arts, Culture and Events officer attended key arts and cultural events in the Shire </w:t>
            </w:r>
          </w:p>
        </w:tc>
        <w:tc>
          <w:tcPr>
            <w:tcW w:w="1390" w:type="dxa"/>
          </w:tcPr>
          <w:p w14:paraId="7590FF59" w14:textId="77777777" w:rsidR="008776FF" w:rsidRDefault="008776FF" w:rsidP="00FF1F7D">
            <w:pPr>
              <w:spacing w:before="60" w:after="60"/>
              <w:jc w:val="left"/>
            </w:pPr>
            <w:r w:rsidRPr="00726B68">
              <w:rPr>
                <w:lang w:val="en"/>
              </w:rPr>
              <w:t>Bacchus Marsh Arts Council exhibition opening, a BM Music Bowl concert, St. Anne’s Vineyard pizza and music afternoon, Studio 22 youth space</w:t>
            </w:r>
          </w:p>
        </w:tc>
        <w:tc>
          <w:tcPr>
            <w:tcW w:w="1031" w:type="dxa"/>
          </w:tcPr>
          <w:p w14:paraId="56A0F437" w14:textId="77777777" w:rsidR="008776FF" w:rsidRDefault="008776FF" w:rsidP="00FF1F7D">
            <w:pPr>
              <w:spacing w:before="60" w:after="60"/>
              <w:jc w:val="left"/>
            </w:pPr>
            <w:r>
              <w:t>March 2021</w:t>
            </w:r>
          </w:p>
        </w:tc>
        <w:tc>
          <w:tcPr>
            <w:tcW w:w="2268" w:type="dxa"/>
          </w:tcPr>
          <w:p w14:paraId="77C5B79F" w14:textId="77777777" w:rsidR="008776FF" w:rsidRDefault="008776FF" w:rsidP="00FF1F7D">
            <w:pPr>
              <w:spacing w:before="60" w:after="60"/>
              <w:jc w:val="left"/>
            </w:pPr>
            <w:r>
              <w:t>In depth data was collected from respondents who may not have seen the survey or who were tourists who lived outside the Shire.</w:t>
            </w:r>
          </w:p>
        </w:tc>
      </w:tr>
      <w:tr w:rsidR="008776FF" w14:paraId="3E05C050" w14:textId="77777777" w:rsidTr="00FF1F7D">
        <w:tc>
          <w:tcPr>
            <w:tcW w:w="1458" w:type="dxa"/>
            <w:tcBorders>
              <w:bottom w:val="nil"/>
            </w:tcBorders>
          </w:tcPr>
          <w:p w14:paraId="7805E507" w14:textId="77777777" w:rsidR="008776FF" w:rsidRDefault="008776FF" w:rsidP="00FF1F7D">
            <w:pPr>
              <w:keepNext/>
              <w:keepLines/>
              <w:spacing w:before="60" w:after="60"/>
              <w:jc w:val="left"/>
            </w:pPr>
            <w:r>
              <w:t>Consultation</w:t>
            </w:r>
          </w:p>
        </w:tc>
        <w:tc>
          <w:tcPr>
            <w:tcW w:w="1550" w:type="dxa"/>
          </w:tcPr>
          <w:p w14:paraId="15302B2A" w14:textId="77777777" w:rsidR="008776FF" w:rsidRDefault="008776FF" w:rsidP="00FF1F7D">
            <w:pPr>
              <w:keepNext/>
              <w:keepLines/>
              <w:spacing w:before="60" w:after="60"/>
              <w:jc w:val="left"/>
            </w:pPr>
            <w:r>
              <w:t>Traditional Owner Consultations</w:t>
            </w:r>
          </w:p>
        </w:tc>
        <w:tc>
          <w:tcPr>
            <w:tcW w:w="2084" w:type="dxa"/>
          </w:tcPr>
          <w:p w14:paraId="73F4BA34" w14:textId="77777777" w:rsidR="008776FF" w:rsidRDefault="008776FF" w:rsidP="00FF1F7D">
            <w:pPr>
              <w:keepNext/>
              <w:keepLines/>
              <w:spacing w:before="60" w:after="60"/>
              <w:jc w:val="left"/>
            </w:pPr>
            <w:r>
              <w:t xml:space="preserve">Online consultations were conducted with Wurundjeri, </w:t>
            </w:r>
            <w:proofErr w:type="spellStart"/>
            <w:r>
              <w:t>Wadawurrung</w:t>
            </w:r>
            <w:proofErr w:type="spellEnd"/>
            <w:r>
              <w:t xml:space="preserve"> and </w:t>
            </w:r>
            <w:proofErr w:type="spellStart"/>
            <w:r>
              <w:t>Dja</w:t>
            </w:r>
            <w:proofErr w:type="spellEnd"/>
            <w:r>
              <w:t xml:space="preserve"> </w:t>
            </w:r>
            <w:proofErr w:type="spellStart"/>
            <w:r>
              <w:t>Dja</w:t>
            </w:r>
            <w:proofErr w:type="spellEnd"/>
            <w:r>
              <w:t xml:space="preserve"> Wurrung (including local artists).</w:t>
            </w:r>
          </w:p>
        </w:tc>
        <w:tc>
          <w:tcPr>
            <w:tcW w:w="1390" w:type="dxa"/>
          </w:tcPr>
          <w:p w14:paraId="0E9855D4" w14:textId="77777777" w:rsidR="008776FF" w:rsidRDefault="008776FF" w:rsidP="00FF1F7D">
            <w:pPr>
              <w:keepNext/>
              <w:keepLines/>
              <w:spacing w:before="60" w:after="60"/>
              <w:jc w:val="left"/>
            </w:pPr>
            <w:r>
              <w:t>Online</w:t>
            </w:r>
          </w:p>
        </w:tc>
        <w:tc>
          <w:tcPr>
            <w:tcW w:w="1031" w:type="dxa"/>
          </w:tcPr>
          <w:p w14:paraId="05216017" w14:textId="77777777" w:rsidR="008776FF" w:rsidRDefault="008776FF" w:rsidP="00FF1F7D">
            <w:pPr>
              <w:keepNext/>
              <w:keepLines/>
              <w:spacing w:before="60" w:after="60"/>
              <w:jc w:val="left"/>
            </w:pPr>
            <w:r>
              <w:t>March April</w:t>
            </w:r>
          </w:p>
        </w:tc>
        <w:tc>
          <w:tcPr>
            <w:tcW w:w="2268" w:type="dxa"/>
          </w:tcPr>
          <w:p w14:paraId="6C6FFD10" w14:textId="77777777" w:rsidR="008776FF" w:rsidRDefault="008776FF" w:rsidP="00FF1F7D">
            <w:pPr>
              <w:keepNext/>
              <w:keepLines/>
              <w:spacing w:before="60" w:after="0"/>
              <w:jc w:val="left"/>
            </w:pPr>
            <w:r>
              <w:t xml:space="preserve">Key insights gathered from Traditional Owners (TO) including Elders and Artists residing in the Shire </w:t>
            </w:r>
          </w:p>
          <w:p w14:paraId="1F4C3D2F" w14:textId="77777777" w:rsidR="008776FF" w:rsidRDefault="008776FF" w:rsidP="00FF1F7D">
            <w:pPr>
              <w:keepNext/>
              <w:keepLines/>
              <w:spacing w:after="60"/>
              <w:jc w:val="left"/>
            </w:pPr>
            <w:bookmarkStart w:id="65" w:name="_Hlk70597704"/>
            <w:r>
              <w:t>3 TO Recognised Aboriginal Parties (</w:t>
            </w:r>
            <w:r w:rsidRPr="009A30B9">
              <w:t>RAP</w:t>
            </w:r>
            <w:r>
              <w:t>)  interviews</w:t>
            </w:r>
          </w:p>
          <w:p w14:paraId="4AD3FCFB" w14:textId="77777777" w:rsidR="008776FF" w:rsidRDefault="008776FF" w:rsidP="00FF1F7D">
            <w:pPr>
              <w:keepNext/>
              <w:keepLines/>
              <w:spacing w:after="60"/>
              <w:jc w:val="left"/>
            </w:pPr>
            <w:r>
              <w:t>3 TO reviews of the Strategy</w:t>
            </w:r>
          </w:p>
          <w:p w14:paraId="419CF8E8" w14:textId="77777777" w:rsidR="008776FF" w:rsidRDefault="008776FF" w:rsidP="00FF1F7D">
            <w:pPr>
              <w:keepNext/>
              <w:keepLines/>
              <w:spacing w:before="120" w:after="0"/>
              <w:jc w:val="left"/>
            </w:pPr>
            <w:r>
              <w:t xml:space="preserve">6 </w:t>
            </w:r>
            <w:proofErr w:type="spellStart"/>
            <w:r>
              <w:t>Wadawurrung</w:t>
            </w:r>
            <w:proofErr w:type="spellEnd"/>
            <w:r>
              <w:t xml:space="preserve"> local artist interviews</w:t>
            </w:r>
            <w:bookmarkEnd w:id="65"/>
          </w:p>
        </w:tc>
      </w:tr>
      <w:tr w:rsidR="008776FF" w14:paraId="211063DD" w14:textId="77777777" w:rsidTr="00FF1F7D">
        <w:tc>
          <w:tcPr>
            <w:tcW w:w="1458" w:type="dxa"/>
            <w:tcBorders>
              <w:top w:val="nil"/>
            </w:tcBorders>
          </w:tcPr>
          <w:p w14:paraId="7DAF8358" w14:textId="77777777" w:rsidR="008776FF" w:rsidRDefault="008776FF" w:rsidP="00FF1F7D">
            <w:pPr>
              <w:spacing w:after="0"/>
              <w:jc w:val="left"/>
            </w:pPr>
          </w:p>
        </w:tc>
        <w:tc>
          <w:tcPr>
            <w:tcW w:w="1550" w:type="dxa"/>
          </w:tcPr>
          <w:p w14:paraId="514EAF58" w14:textId="77777777" w:rsidR="008776FF" w:rsidRDefault="008776FF" w:rsidP="00FF1F7D">
            <w:pPr>
              <w:spacing w:after="40"/>
              <w:jc w:val="left"/>
            </w:pPr>
            <w:r>
              <w:t>Public Exhibition of Draft Arts and Culture Strategy</w:t>
            </w:r>
          </w:p>
        </w:tc>
        <w:tc>
          <w:tcPr>
            <w:tcW w:w="2084" w:type="dxa"/>
          </w:tcPr>
          <w:p w14:paraId="52A99DDB" w14:textId="77777777" w:rsidR="008776FF" w:rsidRDefault="008776FF" w:rsidP="00FF1F7D">
            <w:pPr>
              <w:spacing w:after="40"/>
              <w:jc w:val="left"/>
            </w:pPr>
            <w:r>
              <w:t>The Strategy went to public exhibition in June 2021</w:t>
            </w:r>
          </w:p>
        </w:tc>
        <w:tc>
          <w:tcPr>
            <w:tcW w:w="1390" w:type="dxa"/>
          </w:tcPr>
          <w:p w14:paraId="5019C10F" w14:textId="77777777" w:rsidR="008776FF" w:rsidRDefault="008776FF" w:rsidP="00FF1F7D">
            <w:pPr>
              <w:spacing w:before="60" w:after="0"/>
              <w:jc w:val="left"/>
            </w:pPr>
            <w:r>
              <w:t>Online</w:t>
            </w:r>
          </w:p>
        </w:tc>
        <w:tc>
          <w:tcPr>
            <w:tcW w:w="1031" w:type="dxa"/>
          </w:tcPr>
          <w:p w14:paraId="071048E0" w14:textId="77777777" w:rsidR="008776FF" w:rsidRDefault="008776FF" w:rsidP="00FF1F7D">
            <w:pPr>
              <w:spacing w:before="60" w:after="0"/>
              <w:jc w:val="left"/>
            </w:pPr>
            <w:r>
              <w:t>June</w:t>
            </w:r>
          </w:p>
        </w:tc>
        <w:tc>
          <w:tcPr>
            <w:tcW w:w="2268" w:type="dxa"/>
          </w:tcPr>
          <w:p w14:paraId="16C8667C" w14:textId="77777777" w:rsidR="008776FF" w:rsidRDefault="008776FF" w:rsidP="00FF1F7D">
            <w:pPr>
              <w:spacing w:after="40"/>
              <w:jc w:val="left"/>
            </w:pPr>
            <w:r>
              <w:t>All feedback received was positive and very supportive of the strategy</w:t>
            </w:r>
          </w:p>
        </w:tc>
      </w:tr>
    </w:tbl>
    <w:p w14:paraId="0CD3CD56" w14:textId="77777777" w:rsidR="008776FF" w:rsidRPr="00B12A0F" w:rsidRDefault="008776FF" w:rsidP="008776FF">
      <w:pPr>
        <w:pStyle w:val="ICHeading3"/>
      </w:pPr>
      <w:r>
        <w:lastRenderedPageBreak/>
        <w:t>Victorian Charter of Human Rights &amp; Responsibilities Act 2006</w:t>
      </w:r>
    </w:p>
    <w:p w14:paraId="34790AA0" w14:textId="77777777" w:rsidR="008776FF" w:rsidRDefault="008776FF" w:rsidP="008776F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2996050" w14:textId="77777777" w:rsidR="008776FF" w:rsidRPr="00B12A0F" w:rsidRDefault="008776FF" w:rsidP="008776FF">
      <w:pPr>
        <w:pStyle w:val="ICHeading3"/>
      </w:pPr>
      <w:r>
        <w:t>Officer’s Declaration of Conflict of Interests</w:t>
      </w:r>
    </w:p>
    <w:p w14:paraId="71109BC6" w14:textId="77777777" w:rsidR="008776FF" w:rsidRDefault="008776FF" w:rsidP="008776FF">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534FC68" w14:textId="77777777" w:rsidR="008776FF" w:rsidRPr="00E36B2C" w:rsidRDefault="008776FF" w:rsidP="008776FF">
      <w:pPr>
        <w:rPr>
          <w:i/>
        </w:rPr>
      </w:pPr>
      <w:r w:rsidRPr="00E36B2C">
        <w:rPr>
          <w:i/>
        </w:rPr>
        <w:t xml:space="preserve">General Manager – </w:t>
      </w:r>
      <w:r>
        <w:rPr>
          <w:i/>
        </w:rPr>
        <w:t>Sally Jones</w:t>
      </w:r>
    </w:p>
    <w:p w14:paraId="7CC3F6D2" w14:textId="77777777" w:rsidR="008776FF" w:rsidRDefault="008776FF" w:rsidP="008776FF">
      <w:r>
        <w:t>In providing this advice to Council as the General Manager, I have no interests to disclose in this report.</w:t>
      </w:r>
    </w:p>
    <w:p w14:paraId="04E0DCB7" w14:textId="77777777" w:rsidR="008776FF" w:rsidRPr="00E36B2C" w:rsidRDefault="008776FF" w:rsidP="008776FF">
      <w:pPr>
        <w:rPr>
          <w:i/>
        </w:rPr>
      </w:pPr>
      <w:r w:rsidRPr="00E36B2C">
        <w:rPr>
          <w:i/>
        </w:rPr>
        <w:t xml:space="preserve">Author – </w:t>
      </w:r>
      <w:r>
        <w:rPr>
          <w:i/>
        </w:rPr>
        <w:t>Bec Carey-Grieve</w:t>
      </w:r>
    </w:p>
    <w:p w14:paraId="418006DC" w14:textId="77777777" w:rsidR="008776FF" w:rsidRDefault="008776FF" w:rsidP="008776FF">
      <w:r>
        <w:t xml:space="preserve">In providing this advice to Council as the Author, I have no interests to disclose in this report. </w:t>
      </w:r>
    </w:p>
    <w:p w14:paraId="67941078" w14:textId="77777777" w:rsidR="008776FF" w:rsidRPr="00B12A0F" w:rsidRDefault="008776FF" w:rsidP="008776FF">
      <w:pPr>
        <w:pStyle w:val="ICHeading3"/>
      </w:pPr>
      <w:r>
        <w:t>Conclusion</w:t>
      </w:r>
    </w:p>
    <w:p w14:paraId="3648B0AC" w14:textId="77777777" w:rsidR="008776FF" w:rsidRDefault="008776FF" w:rsidP="008776FF">
      <w:r>
        <w:t>Establishing an Arts and Culture Strategy will support the Shire to become a thriving and vibrant place with healthy and inclusive communities and a sustainable creative sector. It will demonstrate Council’s commitment to creative practitioners within the Shire and establish Moorabool as a home for creative communities.</w:t>
      </w:r>
    </w:p>
    <w:p w14:paraId="1DAE9199" w14:textId="77777777" w:rsidR="008776FF" w:rsidRDefault="008776FF" w:rsidP="008776FF">
      <w:r>
        <w:t>Building our creative communities will strengthen the Shire and create an Arts and Culture link between Melbourne and the wider Western region.</w:t>
      </w:r>
    </w:p>
    <w:p w14:paraId="4D146FA0" w14:textId="77777777" w:rsidR="008776FF" w:rsidRDefault="008776FF" w:rsidP="008776FF">
      <w:r>
        <w:t>The Strategy will direct how Council best invests its resources and capabilities, outlining the role Council will play and the areas to focus on over the four years of the Strategy.</w:t>
      </w:r>
    </w:p>
    <w:p w14:paraId="240B2D2F" w14:textId="77777777" w:rsidR="008776FF" w:rsidRDefault="008776FF" w:rsidP="008776FF"/>
    <w:p w14:paraId="5BD138AB" w14:textId="77777777" w:rsidR="008776FF" w:rsidRDefault="008776FF" w:rsidP="008776FF">
      <w:pPr>
        <w:spacing w:after="0"/>
      </w:pPr>
      <w:r>
        <w:t xml:space="preserve"> </w:t>
      </w:r>
      <w:bookmarkStart w:id="66" w:name="PageSet_Report_9906"/>
      <w:bookmarkEnd w:id="66"/>
      <w:r w:rsidRPr="008776FF">
        <w:t xml:space="preserve"> </w:t>
      </w:r>
    </w:p>
    <w:p w14:paraId="0477D4BD" w14:textId="77777777" w:rsidR="008776FF" w:rsidRDefault="008776FF" w:rsidP="008776FF">
      <w:pPr>
        <w:pStyle w:val="ICTOC1"/>
        <w:sectPr w:rsidR="008776FF" w:rsidSect="008776FF">
          <w:headerReference w:type="even" r:id="rId57"/>
          <w:headerReference w:type="default" r:id="rId58"/>
          <w:footerReference w:type="even" r:id="rId59"/>
          <w:footerReference w:type="default" r:id="rId60"/>
          <w:headerReference w:type="first" r:id="rId61"/>
          <w:footerReference w:type="first" r:id="rId62"/>
          <w:pgSz w:w="11907" w:h="16839" w:code="9"/>
          <w:pgMar w:top="1134" w:right="1134" w:bottom="1134" w:left="1134" w:header="567" w:footer="567" w:gutter="0"/>
          <w:cols w:space="720"/>
          <w:formProt w:val="0"/>
          <w:docGrid w:linePitch="326"/>
        </w:sectPr>
      </w:pPr>
    </w:p>
    <w:bookmarkStart w:id="67" w:name="PDF1_CommunityAssets"/>
    <w:p w14:paraId="24D4019D" w14:textId="77777777" w:rsidR="006E2477" w:rsidRDefault="006E2477" w:rsidP="006E2477">
      <w:pPr>
        <w:pStyle w:val="ICTOC1"/>
        <w:tabs>
          <w:tab w:val="clear" w:pos="851"/>
          <w:tab w:val="left" w:pos="567"/>
        </w:tabs>
      </w:pPr>
      <w:r>
        <w:lastRenderedPageBreak/>
        <w:fldChar w:fldCharType="begin"/>
      </w:r>
      <w:r>
        <w:instrText xml:space="preserve"> SEQ SeqList \* Charformat </w:instrText>
      </w:r>
      <w:r>
        <w:fldChar w:fldCharType="separate"/>
      </w:r>
      <w:bookmarkStart w:id="68" w:name="_Toc78457727"/>
      <w:r>
        <w:rPr>
          <w:noProof/>
        </w:rPr>
        <w:t>14</w:t>
      </w:r>
      <w:r>
        <w:fldChar w:fldCharType="end"/>
      </w:r>
      <w:r>
        <w:tab/>
        <w:t>Customer Care and Advocacy Reports</w:t>
      </w:r>
      <w:bookmarkEnd w:id="68"/>
    </w:p>
    <w:p w14:paraId="744EB5EE" w14:textId="1FE37C2F" w:rsidR="006E2477" w:rsidRDefault="006E2477" w:rsidP="007A62D8">
      <w:pPr>
        <w:pStyle w:val="ICTOC3"/>
        <w:ind w:left="0"/>
        <w:sectPr w:rsidR="006E2477" w:rsidSect="006303CC">
          <w:headerReference w:type="even" r:id="rId63"/>
          <w:headerReference w:type="default" r:id="rId64"/>
          <w:footerReference w:type="even" r:id="rId65"/>
          <w:footerReference w:type="default" r:id="rId66"/>
          <w:headerReference w:type="first" r:id="rId67"/>
          <w:footerReference w:type="first" r:id="rId68"/>
          <w:pgSz w:w="11907" w:h="16839" w:code="9"/>
          <w:pgMar w:top="1134" w:right="1134" w:bottom="1134" w:left="1134" w:header="567" w:footer="567" w:gutter="0"/>
          <w:cols w:space="720"/>
          <w:formProt w:val="0"/>
          <w:docGrid w:linePitch="326"/>
        </w:sectPr>
      </w:pPr>
      <w:bookmarkStart w:id="69" w:name="_Toc77245306"/>
      <w:bookmarkStart w:id="70" w:name="_Toc78457728"/>
      <w:r>
        <w:t>Nil</w:t>
      </w:r>
      <w:bookmarkEnd w:id="69"/>
      <w:bookmarkEnd w:id="70"/>
    </w:p>
    <w:p w14:paraId="0428F742" w14:textId="2CEF55A0" w:rsidR="008776FF" w:rsidRDefault="00074C15" w:rsidP="008776FF">
      <w:pPr>
        <w:pStyle w:val="ICTOC1"/>
      </w:pPr>
      <w:r>
        <w:lastRenderedPageBreak/>
        <w:fldChar w:fldCharType="begin"/>
      </w:r>
      <w:r>
        <w:instrText xml:space="preserve"> SEQ SeqList \* Charformat </w:instrText>
      </w:r>
      <w:r>
        <w:fldChar w:fldCharType="separate"/>
      </w:r>
      <w:bookmarkStart w:id="71" w:name="_Toc78457729"/>
      <w:r w:rsidR="006E2477">
        <w:rPr>
          <w:noProof/>
        </w:rPr>
        <w:t>15</w:t>
      </w:r>
      <w:r>
        <w:rPr>
          <w:noProof/>
        </w:rPr>
        <w:fldChar w:fldCharType="end"/>
      </w:r>
      <w:r w:rsidR="008776FF">
        <w:tab/>
        <w:t>Community Assets &amp; Infrastructure Reports</w:t>
      </w:r>
      <w:bookmarkEnd w:id="67"/>
      <w:bookmarkEnd w:id="71"/>
    </w:p>
    <w:p w14:paraId="32A252FA" w14:textId="52CBC232" w:rsidR="008776FF" w:rsidRDefault="008776FF" w:rsidP="008776FF">
      <w:pPr>
        <w:pStyle w:val="ICTOC2"/>
      </w:pPr>
      <w:bookmarkStart w:id="72" w:name="PDF2_ReportName_9917"/>
      <w:bookmarkStart w:id="73" w:name="_Toc78457730"/>
      <w:bookmarkEnd w:id="72"/>
      <w:r>
        <w:t>1</w:t>
      </w:r>
      <w:r w:rsidR="006E2477">
        <w:t>5</w:t>
      </w:r>
      <w:r>
        <w:t>.1</w:t>
      </w:r>
      <w:r>
        <w:tab/>
        <w:t>Capital Improvement Program - Quarterly Report June 2021</w:t>
      </w:r>
      <w:bookmarkEnd w:id="73"/>
    </w:p>
    <w:p w14:paraId="18561CE9" w14:textId="77777777" w:rsidR="008776FF" w:rsidRDefault="008776FF" w:rsidP="008776FF">
      <w:pPr>
        <w:tabs>
          <w:tab w:val="left" w:pos="1985"/>
        </w:tabs>
        <w:ind w:left="1985" w:hanging="1985"/>
        <w:rPr>
          <w:b/>
          <w:szCs w:val="24"/>
        </w:rPr>
      </w:pPr>
      <w:r w:rsidRPr="00C52EA9">
        <w:rPr>
          <w:b/>
          <w:szCs w:val="24"/>
        </w:rPr>
        <w:t>Author:</w:t>
      </w:r>
      <w:r w:rsidRPr="00C52EA9">
        <w:rPr>
          <w:b/>
          <w:szCs w:val="24"/>
        </w:rPr>
        <w:tab/>
      </w:r>
      <w:r>
        <w:rPr>
          <w:b/>
          <w:szCs w:val="24"/>
        </w:rPr>
        <w:t>Ewen Nevett</w:t>
      </w:r>
      <w:r w:rsidRPr="00C52EA9">
        <w:rPr>
          <w:b/>
          <w:szCs w:val="24"/>
        </w:rPr>
        <w:t xml:space="preserve">, </w:t>
      </w:r>
      <w:r>
        <w:rPr>
          <w:b/>
          <w:szCs w:val="24"/>
        </w:rPr>
        <w:t>Manager Engineering Services</w:t>
      </w:r>
    </w:p>
    <w:p w14:paraId="3A9FD330" w14:textId="77777777" w:rsidR="008776FF" w:rsidRPr="00C52EA9" w:rsidRDefault="008776FF" w:rsidP="008776FF">
      <w:pPr>
        <w:tabs>
          <w:tab w:val="left" w:pos="1985"/>
        </w:tabs>
        <w:ind w:left="1985" w:hanging="1985"/>
        <w:rPr>
          <w:b/>
          <w:szCs w:val="24"/>
        </w:rPr>
      </w:pPr>
      <w:r>
        <w:rPr>
          <w:b/>
          <w:szCs w:val="24"/>
        </w:rPr>
        <w:t>Authoriser</w:t>
      </w:r>
      <w:r w:rsidRPr="00C52EA9">
        <w:rPr>
          <w:b/>
          <w:szCs w:val="24"/>
        </w:rPr>
        <w:t>:</w:t>
      </w:r>
      <w:r w:rsidRPr="00C52EA9">
        <w:rPr>
          <w:b/>
          <w:szCs w:val="24"/>
        </w:rPr>
        <w:tab/>
      </w:r>
      <w:r w:rsidRPr="00FB4875">
        <w:rPr>
          <w:rFonts w:cs="Calibri"/>
          <w:b/>
          <w:szCs w:val="24"/>
        </w:rPr>
        <w:t>Phil Jeffrey, General Manager Community Assets &amp; Infrastructure</w:t>
      </w:r>
      <w:r>
        <w:rPr>
          <w:b/>
          <w:szCs w:val="24"/>
        </w:rPr>
        <w:t xml:space="preserve"> </w:t>
      </w:r>
    </w:p>
    <w:p w14:paraId="2075A94A" w14:textId="77777777" w:rsidR="008776FF" w:rsidRPr="00C52EA9" w:rsidRDefault="008776FF" w:rsidP="008776FF">
      <w:pPr>
        <w:tabs>
          <w:tab w:val="left" w:pos="1984"/>
        </w:tabs>
        <w:spacing w:before="120" w:after="0"/>
        <w:ind w:left="2551" w:hanging="2551"/>
        <w:rPr>
          <w:b/>
          <w:szCs w:val="24"/>
        </w:rPr>
      </w:pPr>
      <w:bookmarkStart w:id="74" w:name="PDF2_Attachments_9917"/>
      <w:r w:rsidRPr="00C52EA9">
        <w:rPr>
          <w:b/>
          <w:szCs w:val="24"/>
        </w:rPr>
        <w:t>Attachments:</w:t>
      </w:r>
      <w:r w:rsidRPr="00C52EA9">
        <w:rPr>
          <w:b/>
          <w:szCs w:val="24"/>
        </w:rPr>
        <w:tab/>
      </w:r>
      <w:r w:rsidRPr="00F06527">
        <w:rPr>
          <w:rFonts w:cs="Calibri"/>
          <w:b/>
          <w:szCs w:val="24"/>
        </w:rPr>
        <w:t>1.</w:t>
      </w:r>
      <w:r w:rsidRPr="00F06527">
        <w:rPr>
          <w:rFonts w:cs="Calibri"/>
          <w:b/>
          <w:szCs w:val="24"/>
        </w:rPr>
        <w:tab/>
        <w:t xml:space="preserve">2020-2021 Project Status Report (under separate cover) </w:t>
      </w:r>
      <w:bookmarkStart w:id="75" w:name="PDFA_9917_1"/>
      <w:r w:rsidRPr="00F06527">
        <w:rPr>
          <w:rFonts w:cs="Calibri"/>
          <w:b/>
          <w:szCs w:val="24"/>
        </w:rPr>
        <w:t xml:space="preserve"> </w:t>
      </w:r>
      <w:bookmarkEnd w:id="75"/>
      <w:r>
        <w:rPr>
          <w:b/>
          <w:szCs w:val="24"/>
        </w:rPr>
        <w:t xml:space="preserve"> </w:t>
      </w:r>
      <w:bookmarkEnd w:id="74"/>
    </w:p>
    <w:p w14:paraId="5CEC2EFC" w14:textId="77777777" w:rsidR="008776FF" w:rsidRDefault="008776FF" w:rsidP="008776FF">
      <w:pPr>
        <w:tabs>
          <w:tab w:val="left" w:pos="2268"/>
        </w:tabs>
        <w:spacing w:after="0"/>
        <w:rPr>
          <w:szCs w:val="24"/>
        </w:rPr>
      </w:pPr>
      <w:r w:rsidRPr="00612D6E">
        <w:rPr>
          <w:szCs w:val="24"/>
        </w:rPr>
        <w:t xml:space="preserve"> </w:t>
      </w:r>
    </w:p>
    <w:p w14:paraId="6BD34EBD" w14:textId="77777777" w:rsidR="008776FF" w:rsidRDefault="008776FF" w:rsidP="008776FF">
      <w:pPr>
        <w:pStyle w:val="ICHeading3"/>
        <w:spacing w:before="0"/>
      </w:pPr>
      <w:r>
        <w:t>Purpose</w:t>
      </w:r>
    </w:p>
    <w:p w14:paraId="248096A8" w14:textId="77777777" w:rsidR="008776FF" w:rsidRPr="00652787" w:rsidRDefault="008776FF" w:rsidP="008776FF">
      <w:pPr>
        <w:autoSpaceDE w:val="0"/>
        <w:autoSpaceDN w:val="0"/>
        <w:adjustRightInd w:val="0"/>
        <w:jc w:val="left"/>
      </w:pPr>
      <w:r w:rsidRPr="00652787">
        <w:t>This quarterly report provides Council with an overview of the progress of Council’s 2020-2021 Capital Improvement Program (CIP) to 30 June 2021.</w:t>
      </w:r>
    </w:p>
    <w:p w14:paraId="74207761" w14:textId="77777777" w:rsidR="008776FF" w:rsidRDefault="008776FF" w:rsidP="008776FF">
      <w:pPr>
        <w:pStyle w:val="ICHeading3"/>
      </w:pPr>
      <w:r>
        <w:t>Executive Summary</w:t>
      </w:r>
    </w:p>
    <w:p w14:paraId="1C90C7F7" w14:textId="77777777" w:rsidR="008776FF" w:rsidRPr="00652787" w:rsidRDefault="008776FF" w:rsidP="008776FF">
      <w:pPr>
        <w:autoSpaceDE w:val="0"/>
        <w:autoSpaceDN w:val="0"/>
        <w:adjustRightInd w:val="0"/>
        <w:jc w:val="left"/>
      </w:pPr>
      <w:r w:rsidRPr="00652787">
        <w:t>The delivery of the 2020-2021 CIP progressed with:</w:t>
      </w:r>
    </w:p>
    <w:p w14:paraId="79540ECA" w14:textId="77777777" w:rsidR="008776FF" w:rsidRPr="008E33EB" w:rsidRDefault="008776FF" w:rsidP="008776FF">
      <w:pPr>
        <w:pStyle w:val="ICBulletList1"/>
        <w:numPr>
          <w:ilvl w:val="0"/>
          <w:numId w:val="0"/>
        </w:numPr>
        <w:tabs>
          <w:tab w:val="left" w:pos="567"/>
        </w:tabs>
        <w:ind w:left="567" w:hanging="567"/>
      </w:pPr>
      <w:r w:rsidRPr="008E33EB">
        <w:rPr>
          <w:rFonts w:ascii="Symbol" w:hAnsi="Symbol"/>
        </w:rPr>
        <w:t></w:t>
      </w:r>
      <w:r w:rsidRPr="008E33EB">
        <w:rPr>
          <w:rFonts w:ascii="Symbol" w:hAnsi="Symbol"/>
        </w:rPr>
        <w:tab/>
      </w:r>
      <w:r w:rsidRPr="008E33EB">
        <w:t>The Original budget approved by Council in June 2020 increased by almost 20% during the year, principally through government pandemic stimulus funding</w:t>
      </w:r>
    </w:p>
    <w:p w14:paraId="28C86733" w14:textId="77777777" w:rsidR="008776FF" w:rsidRPr="008E33EB" w:rsidRDefault="008776FF" w:rsidP="008776FF">
      <w:pPr>
        <w:pStyle w:val="ICBulletList1"/>
        <w:numPr>
          <w:ilvl w:val="0"/>
          <w:numId w:val="0"/>
        </w:numPr>
        <w:tabs>
          <w:tab w:val="left" w:pos="567"/>
        </w:tabs>
        <w:ind w:left="567" w:hanging="567"/>
      </w:pPr>
      <w:r w:rsidRPr="008E33EB">
        <w:rPr>
          <w:rFonts w:ascii="Symbol" w:hAnsi="Symbol"/>
        </w:rPr>
        <w:t></w:t>
      </w:r>
      <w:r w:rsidRPr="008E33EB">
        <w:rPr>
          <w:rFonts w:ascii="Symbol" w:hAnsi="Symbol"/>
        </w:rPr>
        <w:tab/>
      </w:r>
      <w:r w:rsidRPr="008E33EB">
        <w:t>CIP expenditure in 2020-2021 was $17.7M, being with 0.01% of budget for completed projects</w:t>
      </w:r>
    </w:p>
    <w:p w14:paraId="2B2BE745" w14:textId="77777777" w:rsidR="008776FF" w:rsidRPr="008E33EB" w:rsidRDefault="008776FF" w:rsidP="008776FF">
      <w:pPr>
        <w:pStyle w:val="ICBulletList1"/>
        <w:numPr>
          <w:ilvl w:val="0"/>
          <w:numId w:val="0"/>
        </w:numPr>
        <w:tabs>
          <w:tab w:val="left" w:pos="567"/>
        </w:tabs>
        <w:ind w:left="567" w:hanging="567"/>
      </w:pPr>
      <w:r w:rsidRPr="008E33EB">
        <w:rPr>
          <w:rFonts w:ascii="Symbol" w:hAnsi="Symbol"/>
        </w:rPr>
        <w:t></w:t>
      </w:r>
      <w:r w:rsidRPr="008E33EB">
        <w:rPr>
          <w:rFonts w:ascii="Symbol" w:hAnsi="Symbol"/>
        </w:rPr>
        <w:tab/>
      </w:r>
      <w:r w:rsidRPr="008E33EB">
        <w:t>80.3% of the possible CIP Projects completed.</w:t>
      </w:r>
    </w:p>
    <w:p w14:paraId="4E541071" w14:textId="77777777" w:rsidR="008776FF" w:rsidRPr="008E33EB" w:rsidRDefault="008776FF" w:rsidP="008776FF">
      <w:pPr>
        <w:pStyle w:val="ICBulletList1"/>
        <w:numPr>
          <w:ilvl w:val="0"/>
          <w:numId w:val="0"/>
        </w:numPr>
        <w:tabs>
          <w:tab w:val="left" w:pos="567"/>
        </w:tabs>
        <w:ind w:left="567" w:hanging="567"/>
      </w:pPr>
      <w:r w:rsidRPr="008E33EB">
        <w:rPr>
          <w:rFonts w:ascii="Symbol" w:hAnsi="Symbol"/>
        </w:rPr>
        <w:t></w:t>
      </w:r>
      <w:r w:rsidRPr="008E33EB">
        <w:rPr>
          <w:rFonts w:ascii="Symbol" w:hAnsi="Symbol"/>
        </w:rPr>
        <w:tab/>
      </w:r>
      <w:r w:rsidRPr="008E33EB">
        <w:t xml:space="preserve">6.9% of the CIP projects are deferred and On-Hold. </w:t>
      </w:r>
    </w:p>
    <w:p w14:paraId="607B74C2" w14:textId="6DE5DD64" w:rsidR="008776FF" w:rsidRDefault="008776FF" w:rsidP="006E2477">
      <w:pPr>
        <w:pStyle w:val="ICBulletList1"/>
        <w:numPr>
          <w:ilvl w:val="0"/>
          <w:numId w:val="0"/>
        </w:numPr>
        <w:tabs>
          <w:tab w:val="left" w:pos="567"/>
        </w:tabs>
        <w:ind w:left="567" w:hanging="567"/>
      </w:pPr>
      <w:r w:rsidRPr="008E33EB">
        <w:rPr>
          <w:rFonts w:ascii="Symbol" w:hAnsi="Symbol"/>
        </w:rPr>
        <w:t></w:t>
      </w:r>
      <w:r w:rsidRPr="008E33EB">
        <w:rPr>
          <w:rFonts w:ascii="Symbol" w:hAnsi="Symbol"/>
        </w:rPr>
        <w:tab/>
      </w:r>
      <w:r w:rsidRPr="008E33EB">
        <w:t>23.0% of the CIP projects are Multi Year projects continuous into the 2021-2022 CIP.</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776FF" w14:paraId="404A2E40" w14:textId="77777777" w:rsidTr="00FF1F7D">
        <w:tc>
          <w:tcPr>
            <w:tcW w:w="9855" w:type="dxa"/>
          </w:tcPr>
          <w:p w14:paraId="7B3B181B" w14:textId="77777777" w:rsidR="008776FF" w:rsidRPr="00DD096D" w:rsidRDefault="008776FF" w:rsidP="00FF1F7D">
            <w:pPr>
              <w:pStyle w:val="ICHeading3"/>
              <w:keepNext w:val="0"/>
            </w:pPr>
            <w:bookmarkStart w:id="76" w:name="PDF2_Recommendations_9917"/>
            <w:bookmarkEnd w:id="76"/>
            <w:r w:rsidRPr="00DD096D">
              <w:t>Recommendation</w:t>
            </w:r>
          </w:p>
          <w:p w14:paraId="2518B7A6" w14:textId="7C82046D" w:rsidR="008776FF" w:rsidRPr="00A67DFC" w:rsidRDefault="008776FF" w:rsidP="00FF1F7D">
            <w:pPr>
              <w:rPr>
                <w:b/>
                <w:bCs/>
              </w:rPr>
            </w:pPr>
            <w:r w:rsidRPr="00A67DFC">
              <w:rPr>
                <w:b/>
                <w:bCs/>
              </w:rPr>
              <w:t>That Council</w:t>
            </w:r>
            <w:r>
              <w:rPr>
                <w:b/>
                <w:bCs/>
              </w:rPr>
              <w:t xml:space="preserve"> receive </w:t>
            </w:r>
            <w:r w:rsidRPr="00A67DFC">
              <w:rPr>
                <w:b/>
                <w:bCs/>
              </w:rPr>
              <w:t>the C</w:t>
            </w:r>
            <w:r w:rsidR="005918AB">
              <w:rPr>
                <w:b/>
                <w:bCs/>
              </w:rPr>
              <w:t xml:space="preserve">apital </w:t>
            </w:r>
            <w:r w:rsidRPr="00A67DFC">
              <w:rPr>
                <w:b/>
                <w:bCs/>
              </w:rPr>
              <w:t>I</w:t>
            </w:r>
            <w:r w:rsidR="005918AB">
              <w:rPr>
                <w:b/>
                <w:bCs/>
              </w:rPr>
              <w:t xml:space="preserve">mprovement </w:t>
            </w:r>
            <w:r w:rsidRPr="00A67DFC">
              <w:rPr>
                <w:b/>
                <w:bCs/>
              </w:rPr>
              <w:t>P</w:t>
            </w:r>
            <w:r w:rsidR="005918AB">
              <w:rPr>
                <w:b/>
                <w:bCs/>
              </w:rPr>
              <w:t>rogram</w:t>
            </w:r>
            <w:r w:rsidRPr="00A67DFC">
              <w:rPr>
                <w:b/>
                <w:bCs/>
              </w:rPr>
              <w:t xml:space="preserve"> quarterly report to 30 June 2021</w:t>
            </w:r>
            <w:r>
              <w:rPr>
                <w:b/>
                <w:bCs/>
              </w:rPr>
              <w:t>, provided as Attachment 1 to this report</w:t>
            </w:r>
            <w:r w:rsidRPr="00A67DFC">
              <w:rPr>
                <w:b/>
                <w:bCs/>
              </w:rPr>
              <w:t>.</w:t>
            </w:r>
          </w:p>
        </w:tc>
      </w:tr>
    </w:tbl>
    <w:p w14:paraId="78DD2A02" w14:textId="77777777" w:rsidR="008776FF" w:rsidRDefault="008776FF" w:rsidP="008776FF">
      <w:pPr>
        <w:spacing w:after="0"/>
        <w:rPr>
          <w:b/>
        </w:rPr>
      </w:pPr>
    </w:p>
    <w:p w14:paraId="57A189FC" w14:textId="77777777" w:rsidR="008776FF" w:rsidRDefault="008776FF" w:rsidP="008776FF">
      <w:pPr>
        <w:pStyle w:val="ICHeading3"/>
        <w:spacing w:before="0"/>
      </w:pPr>
      <w:r>
        <w:t>Background</w:t>
      </w:r>
    </w:p>
    <w:p w14:paraId="6B375ABE" w14:textId="77777777" w:rsidR="008776FF" w:rsidRPr="0043039B" w:rsidRDefault="008776FF" w:rsidP="008776FF">
      <w:pPr>
        <w:rPr>
          <w:rFonts w:asciiTheme="minorHAnsi" w:hAnsiTheme="minorHAnsi" w:cstheme="minorHAnsi"/>
        </w:rPr>
      </w:pPr>
      <w:r w:rsidRPr="0043039B">
        <w:rPr>
          <w:rFonts w:asciiTheme="minorHAnsi" w:hAnsiTheme="minorHAnsi" w:cstheme="minorHAnsi"/>
        </w:rPr>
        <w:t xml:space="preserve">The delivery of the </w:t>
      </w:r>
      <w:r>
        <w:rPr>
          <w:rFonts w:asciiTheme="minorHAnsi" w:hAnsiTheme="minorHAnsi" w:cstheme="minorHAnsi"/>
        </w:rPr>
        <w:t>CIP</w:t>
      </w:r>
      <w:r w:rsidRPr="0043039B">
        <w:rPr>
          <w:rFonts w:asciiTheme="minorHAnsi" w:hAnsiTheme="minorHAnsi" w:cstheme="minorHAnsi"/>
        </w:rPr>
        <w:t xml:space="preserve"> is an important function of Council’s operations and represents a significant portion of Council’s overall expenditure. Accordingly, the status of the overall program is reported to Council every quarter.</w:t>
      </w:r>
    </w:p>
    <w:p w14:paraId="45A10ED4" w14:textId="77777777" w:rsidR="008776FF" w:rsidRPr="00B12A0F" w:rsidRDefault="008776FF" w:rsidP="008776FF">
      <w:pPr>
        <w:pStyle w:val="ICHeading3"/>
      </w:pPr>
      <w:r>
        <w:t>Proposal</w:t>
      </w:r>
    </w:p>
    <w:p w14:paraId="4EC2B2C2" w14:textId="77777777" w:rsidR="008776FF" w:rsidRDefault="008776FF" w:rsidP="008776FF">
      <w:r>
        <w:t>This quarterly report provides Council with an overview of the outcome of Council’s 2020-2021 CIP to 30 June 2021.</w:t>
      </w:r>
    </w:p>
    <w:p w14:paraId="1E508ADB" w14:textId="77777777" w:rsidR="008776FF" w:rsidRPr="00136F97" w:rsidRDefault="008776FF" w:rsidP="008776FF">
      <w:pPr>
        <w:rPr>
          <w:u w:val="single"/>
        </w:rPr>
      </w:pPr>
      <w:r w:rsidRPr="0043039B">
        <w:rPr>
          <w:u w:val="single"/>
        </w:rPr>
        <w:t>Implementation of the 20</w:t>
      </w:r>
      <w:r>
        <w:rPr>
          <w:u w:val="single"/>
        </w:rPr>
        <w:t>20-</w:t>
      </w:r>
      <w:r w:rsidRPr="00136F97">
        <w:rPr>
          <w:u w:val="single"/>
        </w:rPr>
        <w:t>2021 CIP</w:t>
      </w:r>
    </w:p>
    <w:p w14:paraId="12EBA6E3" w14:textId="77777777" w:rsidR="008776FF" w:rsidRPr="00136F97" w:rsidRDefault="008776FF" w:rsidP="008776FF">
      <w:r w:rsidRPr="00136F97">
        <w:t>The 2020-2021 CIP consist</w:t>
      </w:r>
      <w:r>
        <w:t>ed</w:t>
      </w:r>
      <w:r w:rsidRPr="00136F97">
        <w:t xml:space="preserve"> of 87 projects</w:t>
      </w:r>
      <w:r>
        <w:t xml:space="preserve"> (up from 73 at the start of the year)</w:t>
      </w:r>
      <w:r w:rsidRPr="00136F97">
        <w:t xml:space="preserve">, of which six (6) </w:t>
      </w:r>
      <w:r>
        <w:t xml:space="preserve">remained </w:t>
      </w:r>
      <w:r w:rsidRPr="00136F97">
        <w:t xml:space="preserve">On-Hold </w:t>
      </w:r>
      <w:r>
        <w:t>during the year due to unsuccessful grant applications.  Of the 81 projects underway during the year, 20</w:t>
      </w:r>
      <w:r w:rsidRPr="00136F97">
        <w:t xml:space="preserve"> </w:t>
      </w:r>
      <w:r>
        <w:t xml:space="preserve">represent </w:t>
      </w:r>
      <w:r w:rsidRPr="00136F97">
        <w:t>Multi Year Projects</w:t>
      </w:r>
      <w:r>
        <w:t xml:space="preserve"> that are ongoing with carry forward into the 2021-2022 CIP</w:t>
      </w:r>
      <w:r w:rsidRPr="00136F97">
        <w:t xml:space="preserve">.  </w:t>
      </w:r>
    </w:p>
    <w:p w14:paraId="756E1632" w14:textId="77777777" w:rsidR="008776FF" w:rsidRPr="00136F97" w:rsidRDefault="008776FF" w:rsidP="008776FF">
      <w:r w:rsidRPr="00136F97">
        <w:t>This list incorporates projects from various sources including but not limited to the following:</w:t>
      </w:r>
    </w:p>
    <w:p w14:paraId="1B568429" w14:textId="77777777" w:rsidR="008776FF" w:rsidRPr="00136F97" w:rsidRDefault="008776FF" w:rsidP="008776FF">
      <w:pPr>
        <w:pStyle w:val="ICBulletList1"/>
        <w:numPr>
          <w:ilvl w:val="0"/>
          <w:numId w:val="0"/>
        </w:numPr>
        <w:tabs>
          <w:tab w:val="left" w:pos="567"/>
        </w:tabs>
        <w:ind w:left="567" w:hanging="567"/>
      </w:pPr>
      <w:r w:rsidRPr="00136F97">
        <w:rPr>
          <w:rFonts w:ascii="Symbol" w:hAnsi="Symbol"/>
        </w:rPr>
        <w:t></w:t>
      </w:r>
      <w:r w:rsidRPr="00136F97">
        <w:rPr>
          <w:rFonts w:ascii="Symbol" w:hAnsi="Symbol"/>
        </w:rPr>
        <w:tab/>
      </w:r>
      <w:r w:rsidRPr="00FD163D">
        <w:rPr>
          <w:rFonts w:eastAsia="Times New Roman"/>
        </w:rPr>
        <w:t>Projects</w:t>
      </w:r>
      <w:r w:rsidRPr="00136F97">
        <w:t xml:space="preserve"> carried forward from 2019-2020 program</w:t>
      </w:r>
    </w:p>
    <w:p w14:paraId="6118E672" w14:textId="77777777" w:rsidR="008776FF" w:rsidRPr="00FD163D" w:rsidRDefault="008776FF" w:rsidP="008776FF">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r w:rsidRPr="00136F97">
        <w:t>2020-</w:t>
      </w:r>
      <w:r w:rsidRPr="00FD163D">
        <w:rPr>
          <w:rFonts w:eastAsia="Times New Roman"/>
        </w:rPr>
        <w:t>2021 Council budgeted projects</w:t>
      </w:r>
    </w:p>
    <w:p w14:paraId="134D7D2E" w14:textId="77777777" w:rsidR="008776FF" w:rsidRPr="00FD163D" w:rsidRDefault="008776FF" w:rsidP="008776FF">
      <w:pPr>
        <w:pStyle w:val="ICBulletList1"/>
        <w:numPr>
          <w:ilvl w:val="0"/>
          <w:numId w:val="0"/>
        </w:numPr>
        <w:tabs>
          <w:tab w:val="left" w:pos="567"/>
        </w:tabs>
        <w:ind w:left="567" w:hanging="567"/>
        <w:rPr>
          <w:rFonts w:eastAsia="Times New Roman"/>
        </w:rPr>
      </w:pPr>
      <w:r w:rsidRPr="00FD163D">
        <w:rPr>
          <w:rFonts w:ascii="Symbol" w:eastAsia="Times New Roman" w:hAnsi="Symbol"/>
        </w:rPr>
        <w:lastRenderedPageBreak/>
        <w:t></w:t>
      </w:r>
      <w:r w:rsidRPr="00FD163D">
        <w:rPr>
          <w:rFonts w:ascii="Symbol" w:eastAsia="Times New Roman" w:hAnsi="Symbol"/>
        </w:rPr>
        <w:tab/>
      </w:r>
      <w:r w:rsidRPr="00FD163D">
        <w:rPr>
          <w:rFonts w:eastAsia="Times New Roman"/>
        </w:rPr>
        <w:t>Grant funded projects</w:t>
      </w:r>
    </w:p>
    <w:p w14:paraId="1EC8186B" w14:textId="77777777" w:rsidR="008776FF" w:rsidRPr="00FD163D" w:rsidRDefault="008776FF" w:rsidP="008776FF">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r w:rsidRPr="00FD163D">
        <w:rPr>
          <w:rFonts w:eastAsia="Times New Roman"/>
        </w:rPr>
        <w:t>Roads to Recovery</w:t>
      </w:r>
    </w:p>
    <w:p w14:paraId="7D5D7804" w14:textId="77777777" w:rsidR="008776FF" w:rsidRPr="00FD163D" w:rsidRDefault="008776FF" w:rsidP="008776FF">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r w:rsidRPr="00FD163D">
        <w:rPr>
          <w:rFonts w:eastAsia="Times New Roman"/>
        </w:rPr>
        <w:t>Local Road Community Infrastructure Program (LRCIP)</w:t>
      </w:r>
    </w:p>
    <w:p w14:paraId="05D225AC" w14:textId="77777777" w:rsidR="008776FF" w:rsidRPr="00FD163D" w:rsidRDefault="008776FF" w:rsidP="008776FF">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r w:rsidRPr="00FD163D">
        <w:rPr>
          <w:rFonts w:eastAsia="Times New Roman"/>
        </w:rPr>
        <w:t>Heavy Vehicle Safety and Productivity Program – Round 7 (HVSPP-7)</w:t>
      </w:r>
    </w:p>
    <w:p w14:paraId="69FBE078" w14:textId="77777777" w:rsidR="008776FF" w:rsidRPr="00FD163D" w:rsidRDefault="008776FF" w:rsidP="008776FF">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r w:rsidRPr="00FD163D">
        <w:rPr>
          <w:rFonts w:eastAsia="Times New Roman"/>
        </w:rPr>
        <w:t>Bridge Renewal Program – Round 5 (BRP-5)</w:t>
      </w:r>
    </w:p>
    <w:p w14:paraId="7EDF4324" w14:textId="77777777" w:rsidR="008776FF" w:rsidRPr="00FD163D" w:rsidRDefault="008776FF" w:rsidP="008776FF">
      <w:pPr>
        <w:pStyle w:val="ICBulletList1"/>
        <w:numPr>
          <w:ilvl w:val="0"/>
          <w:numId w:val="0"/>
        </w:numPr>
        <w:tabs>
          <w:tab w:val="left" w:pos="567"/>
        </w:tabs>
        <w:ind w:left="567" w:hanging="567"/>
        <w:rPr>
          <w:rFonts w:eastAsia="Times New Roman"/>
        </w:rPr>
      </w:pPr>
      <w:r w:rsidRPr="00FD163D">
        <w:rPr>
          <w:rFonts w:ascii="Symbol" w:eastAsia="Times New Roman" w:hAnsi="Symbol"/>
        </w:rPr>
        <w:t></w:t>
      </w:r>
      <w:r w:rsidRPr="00FD163D">
        <w:rPr>
          <w:rFonts w:ascii="Symbol" w:eastAsia="Times New Roman" w:hAnsi="Symbol"/>
        </w:rPr>
        <w:tab/>
      </w:r>
      <w:proofErr w:type="spellStart"/>
      <w:r w:rsidRPr="00FD163D">
        <w:rPr>
          <w:rFonts w:eastAsia="Times New Roman"/>
        </w:rPr>
        <w:t>Agrilinks</w:t>
      </w:r>
      <w:proofErr w:type="spellEnd"/>
    </w:p>
    <w:p w14:paraId="561FBD54" w14:textId="77777777" w:rsidR="008776FF" w:rsidRDefault="008776FF" w:rsidP="008776FF">
      <w:pPr>
        <w:pStyle w:val="ICBulletList1"/>
        <w:numPr>
          <w:ilvl w:val="0"/>
          <w:numId w:val="0"/>
        </w:numPr>
        <w:tabs>
          <w:tab w:val="left" w:pos="567"/>
        </w:tabs>
        <w:ind w:left="567" w:hanging="567"/>
      </w:pPr>
      <w:r>
        <w:rPr>
          <w:rFonts w:ascii="Symbol" w:hAnsi="Symbol"/>
        </w:rPr>
        <w:t></w:t>
      </w:r>
      <w:r>
        <w:rPr>
          <w:rFonts w:ascii="Symbol" w:hAnsi="Symbol"/>
        </w:rPr>
        <w:tab/>
      </w:r>
      <w:r w:rsidRPr="00FD163D">
        <w:rPr>
          <w:rFonts w:eastAsia="Times New Roman"/>
        </w:rPr>
        <w:t>Department</w:t>
      </w:r>
      <w:r>
        <w:t xml:space="preserve"> of Transport (DoT)</w:t>
      </w:r>
    </w:p>
    <w:p w14:paraId="1AAF2618" w14:textId="77777777" w:rsidR="008776FF" w:rsidRDefault="008776FF" w:rsidP="008776FF">
      <w:pPr>
        <w:spacing w:before="240"/>
      </w:pPr>
      <w:r>
        <w:t>A number of highlights include:</w:t>
      </w:r>
    </w:p>
    <w:p w14:paraId="4C5533BF" w14:textId="77777777" w:rsidR="008776FF" w:rsidRPr="00FD163D" w:rsidRDefault="008776FF" w:rsidP="008776FF">
      <w:pPr>
        <w:pStyle w:val="ICBulletList1"/>
        <w:numPr>
          <w:ilvl w:val="0"/>
          <w:numId w:val="0"/>
        </w:numPr>
        <w:tabs>
          <w:tab w:val="left" w:pos="567"/>
        </w:tabs>
        <w:ind w:left="567" w:hanging="567"/>
      </w:pPr>
      <w:r w:rsidRPr="00FD163D">
        <w:rPr>
          <w:rFonts w:ascii="Symbol" w:hAnsi="Symbol"/>
        </w:rPr>
        <w:t></w:t>
      </w:r>
      <w:r w:rsidRPr="00FD163D">
        <w:rPr>
          <w:rFonts w:ascii="Symbol" w:hAnsi="Symbol"/>
        </w:rPr>
        <w:tab/>
      </w:r>
      <w:r>
        <w:t xml:space="preserve">$2.1M </w:t>
      </w:r>
      <w:r w:rsidRPr="00FD163D">
        <w:t>Werribee Vale Road upgrade</w:t>
      </w:r>
      <w:r>
        <w:t xml:space="preserve">, </w:t>
      </w:r>
      <w:r w:rsidRPr="00FD163D">
        <w:t>providing improve</w:t>
      </w:r>
      <w:r>
        <w:t>d</w:t>
      </w:r>
      <w:r w:rsidRPr="00FD163D">
        <w:t xml:space="preserve"> connectivity and safety for all road users and increased amenity along the Werribee River corridor</w:t>
      </w:r>
      <w:r>
        <w:t>.</w:t>
      </w:r>
    </w:p>
    <w:p w14:paraId="7BAEF5BC" w14:textId="77777777" w:rsidR="008776FF" w:rsidRPr="00FD163D" w:rsidRDefault="008776FF" w:rsidP="008776FF">
      <w:pPr>
        <w:pStyle w:val="ICBulletList1"/>
        <w:numPr>
          <w:ilvl w:val="0"/>
          <w:numId w:val="0"/>
        </w:numPr>
        <w:tabs>
          <w:tab w:val="left" w:pos="567"/>
        </w:tabs>
        <w:ind w:left="567" w:hanging="567"/>
      </w:pPr>
      <w:r w:rsidRPr="00FD163D">
        <w:rPr>
          <w:rFonts w:ascii="Symbol" w:hAnsi="Symbol"/>
        </w:rPr>
        <w:t></w:t>
      </w:r>
      <w:r w:rsidRPr="00FD163D">
        <w:rPr>
          <w:rFonts w:ascii="Symbol" w:hAnsi="Symbol"/>
        </w:rPr>
        <w:tab/>
      </w:r>
      <w:r>
        <w:t xml:space="preserve">$1.6M </w:t>
      </w:r>
      <w:r w:rsidRPr="00FD163D">
        <w:t>Heavy vehicle corridor improvements from Dunnstown Quarries to the Midland Highway, Clarendon</w:t>
      </w:r>
      <w:r>
        <w:t>,</w:t>
      </w:r>
      <w:r w:rsidRPr="00FD163D">
        <w:t xml:space="preserve"> including three new </w:t>
      </w:r>
      <w:r>
        <w:t xml:space="preserve">channelised </w:t>
      </w:r>
      <w:r w:rsidRPr="00FD163D">
        <w:t>intersection treatments and 2kms of road reconstruction</w:t>
      </w:r>
      <w:r>
        <w:t xml:space="preserve"> to improve the condition and safety along the corridor.</w:t>
      </w:r>
    </w:p>
    <w:p w14:paraId="021614DA" w14:textId="77777777" w:rsidR="008776FF" w:rsidRDefault="008776FF" w:rsidP="008776FF">
      <w:pPr>
        <w:pStyle w:val="ICBulletList1"/>
        <w:numPr>
          <w:ilvl w:val="0"/>
          <w:numId w:val="0"/>
        </w:numPr>
        <w:tabs>
          <w:tab w:val="left" w:pos="567"/>
        </w:tabs>
        <w:ind w:left="567" w:hanging="567"/>
      </w:pPr>
      <w:r>
        <w:rPr>
          <w:rFonts w:ascii="Symbol" w:hAnsi="Symbol"/>
        </w:rPr>
        <w:t></w:t>
      </w:r>
      <w:r>
        <w:rPr>
          <w:rFonts w:ascii="Symbol" w:hAnsi="Symbol"/>
        </w:rPr>
        <w:tab/>
      </w:r>
      <w:r>
        <w:t>$1.4M new Sports Pavilion at Bacchus Marsh Racecourse Reserve.</w:t>
      </w:r>
    </w:p>
    <w:p w14:paraId="242AA3DF" w14:textId="77777777" w:rsidR="008776FF" w:rsidRPr="00FD163D" w:rsidRDefault="008776FF" w:rsidP="008776FF">
      <w:pPr>
        <w:pStyle w:val="ICBulletList1"/>
        <w:numPr>
          <w:ilvl w:val="0"/>
          <w:numId w:val="0"/>
        </w:numPr>
        <w:tabs>
          <w:tab w:val="left" w:pos="567"/>
        </w:tabs>
        <w:ind w:left="567" w:hanging="567"/>
      </w:pPr>
      <w:r w:rsidRPr="00FD163D">
        <w:rPr>
          <w:rFonts w:ascii="Symbol" w:hAnsi="Symbol"/>
        </w:rPr>
        <w:t></w:t>
      </w:r>
      <w:r w:rsidRPr="00FD163D">
        <w:rPr>
          <w:rFonts w:ascii="Symbol" w:hAnsi="Symbol"/>
        </w:rPr>
        <w:tab/>
      </w:r>
      <w:r>
        <w:t xml:space="preserve">$640,000 project at </w:t>
      </w:r>
      <w:r w:rsidRPr="00FD163D">
        <w:t>Lidgett Street Reserve</w:t>
      </w:r>
      <w:r>
        <w:t>,</w:t>
      </w:r>
      <w:r w:rsidRPr="00FD163D">
        <w:t xml:space="preserve"> </w:t>
      </w:r>
      <w:r>
        <w:t xml:space="preserve">for </w:t>
      </w:r>
      <w:r w:rsidRPr="00FD163D">
        <w:t xml:space="preserve">Stage 1 &amp; 2 works to provide new facilities including playground, shade sails, paths and seats, </w:t>
      </w:r>
      <w:r>
        <w:t xml:space="preserve">together </w:t>
      </w:r>
      <w:r w:rsidRPr="00FD163D">
        <w:t>with improved landscaping and irrigation</w:t>
      </w:r>
      <w:r>
        <w:t>.</w:t>
      </w:r>
    </w:p>
    <w:p w14:paraId="12DD7018" w14:textId="77777777" w:rsidR="008776FF" w:rsidRDefault="008776FF" w:rsidP="008776FF">
      <w:pPr>
        <w:pStyle w:val="ICBulletList1"/>
        <w:numPr>
          <w:ilvl w:val="0"/>
          <w:numId w:val="0"/>
        </w:numPr>
        <w:tabs>
          <w:tab w:val="left" w:pos="567"/>
        </w:tabs>
        <w:ind w:left="567" w:hanging="567"/>
      </w:pPr>
      <w:r>
        <w:rPr>
          <w:rFonts w:ascii="Symbol" w:hAnsi="Symbol"/>
        </w:rPr>
        <w:t></w:t>
      </w:r>
      <w:r>
        <w:rPr>
          <w:rFonts w:ascii="Symbol" w:hAnsi="Symbol"/>
        </w:rPr>
        <w:tab/>
      </w:r>
      <w:r>
        <w:t>460 metres of new s</w:t>
      </w:r>
      <w:r w:rsidRPr="00FD163D">
        <w:t xml:space="preserve">olar lighting </w:t>
      </w:r>
      <w:r>
        <w:t xml:space="preserve">along the </w:t>
      </w:r>
      <w:r w:rsidRPr="00FD163D">
        <w:t xml:space="preserve">pedestrian connection from Holts Lane to Grey Street, Darley </w:t>
      </w:r>
      <w:r>
        <w:t xml:space="preserve">and </w:t>
      </w:r>
      <w:r w:rsidRPr="00FD163D">
        <w:t xml:space="preserve">incorporating </w:t>
      </w:r>
      <w:r>
        <w:t xml:space="preserve">the </w:t>
      </w:r>
      <w:r w:rsidRPr="00FD163D">
        <w:t>Jonath</w:t>
      </w:r>
      <w:r>
        <w:t>a</w:t>
      </w:r>
      <w:r w:rsidRPr="00FD163D">
        <w:t xml:space="preserve">n Drive </w:t>
      </w:r>
      <w:r>
        <w:t>R</w:t>
      </w:r>
      <w:r w:rsidRPr="00FD163D">
        <w:t>eserve</w:t>
      </w:r>
      <w:r>
        <w:t>.</w:t>
      </w:r>
    </w:p>
    <w:p w14:paraId="5421F72C" w14:textId="77777777" w:rsidR="008776FF" w:rsidRDefault="008776FF" w:rsidP="008776FF">
      <w:pPr>
        <w:spacing w:before="240"/>
      </w:pPr>
      <w:r>
        <w:t xml:space="preserve">The Engineering Services Unit nominates 7 key stages of the project delivery process and will report with reference to these stages regarding the overall program status. </w:t>
      </w:r>
    </w:p>
    <w:p w14:paraId="36144480" w14:textId="77777777" w:rsidR="008776FF" w:rsidRDefault="008776FF" w:rsidP="008776FF">
      <w:r>
        <w:t>The table below summarises the overall program status as at 30 June 2021:</w:t>
      </w:r>
    </w:p>
    <w:tbl>
      <w:tblPr>
        <w:tblStyle w:val="TableGrid"/>
        <w:tblW w:w="9639" w:type="dxa"/>
        <w:tblInd w:w="108" w:type="dxa"/>
        <w:tblLook w:val="04A0" w:firstRow="1" w:lastRow="0" w:firstColumn="1" w:lastColumn="0" w:noHBand="0" w:noVBand="1"/>
      </w:tblPr>
      <w:tblGrid>
        <w:gridCol w:w="4928"/>
        <w:gridCol w:w="2551"/>
        <w:gridCol w:w="2160"/>
      </w:tblGrid>
      <w:tr w:rsidR="008776FF" w14:paraId="0FB2F3CC" w14:textId="77777777" w:rsidTr="00FF1F7D">
        <w:tc>
          <w:tcPr>
            <w:tcW w:w="4928" w:type="dxa"/>
            <w:vMerge w:val="restart"/>
            <w:shd w:val="clear" w:color="auto" w:fill="D9D9D9" w:themeFill="background1" w:themeFillShade="D9"/>
            <w:vAlign w:val="center"/>
          </w:tcPr>
          <w:p w14:paraId="4294C375" w14:textId="77777777" w:rsidR="008776FF" w:rsidRPr="007135EC" w:rsidRDefault="008776FF" w:rsidP="00FF1F7D">
            <w:pPr>
              <w:autoSpaceDE w:val="0"/>
              <w:autoSpaceDN w:val="0"/>
              <w:adjustRightInd w:val="0"/>
              <w:spacing w:after="0"/>
              <w:jc w:val="center"/>
              <w:rPr>
                <w:rFonts w:ascii="CIDFont+F2" w:hAnsi="CIDFont+F2" w:cs="CIDFont+F2"/>
                <w:b/>
                <w:color w:val="000000"/>
                <w:szCs w:val="24"/>
              </w:rPr>
            </w:pPr>
            <w:r w:rsidRPr="007135EC">
              <w:rPr>
                <w:rFonts w:ascii="CIDFont+F2" w:hAnsi="CIDFont+F2" w:cs="CIDFont+F2"/>
                <w:b/>
                <w:color w:val="000000"/>
                <w:sz w:val="28"/>
                <w:szCs w:val="24"/>
              </w:rPr>
              <w:t>CIP Program Delivery Stage</w:t>
            </w:r>
          </w:p>
        </w:tc>
        <w:tc>
          <w:tcPr>
            <w:tcW w:w="4711" w:type="dxa"/>
            <w:gridSpan w:val="2"/>
            <w:shd w:val="clear" w:color="auto" w:fill="D9D9D9" w:themeFill="background1" w:themeFillShade="D9"/>
            <w:vAlign w:val="center"/>
          </w:tcPr>
          <w:p w14:paraId="601B3AFD" w14:textId="77777777" w:rsidR="008776FF" w:rsidRPr="007135EC" w:rsidRDefault="008776FF" w:rsidP="00FF1F7D">
            <w:pPr>
              <w:autoSpaceDE w:val="0"/>
              <w:autoSpaceDN w:val="0"/>
              <w:adjustRightInd w:val="0"/>
              <w:spacing w:after="0"/>
              <w:jc w:val="center"/>
              <w:rPr>
                <w:rFonts w:ascii="CIDFont+F2" w:hAnsi="CIDFont+F2" w:cs="CIDFont+F2"/>
                <w:b/>
                <w:color w:val="000000"/>
                <w:sz w:val="28"/>
                <w:szCs w:val="24"/>
              </w:rPr>
            </w:pPr>
            <w:r w:rsidRPr="007135EC">
              <w:rPr>
                <w:rFonts w:ascii="CIDFont+F2" w:hAnsi="CIDFont+F2" w:cs="CIDFont+F2"/>
                <w:b/>
                <w:color w:val="000000"/>
                <w:sz w:val="28"/>
                <w:szCs w:val="24"/>
              </w:rPr>
              <w:t xml:space="preserve">Actuals </w:t>
            </w:r>
            <w:r w:rsidRPr="00136F97">
              <w:rPr>
                <w:rFonts w:ascii="CIDFont+F2" w:hAnsi="CIDFont+F2" w:cs="CIDFont+F2"/>
                <w:b/>
                <w:color w:val="000000"/>
                <w:sz w:val="28"/>
                <w:szCs w:val="24"/>
              </w:rPr>
              <w:t>as of 30 June 2021</w:t>
            </w:r>
          </w:p>
        </w:tc>
      </w:tr>
      <w:tr w:rsidR="008776FF" w14:paraId="5F466B6A" w14:textId="77777777" w:rsidTr="00FF1F7D">
        <w:tc>
          <w:tcPr>
            <w:tcW w:w="4928" w:type="dxa"/>
            <w:vMerge/>
            <w:tcBorders>
              <w:bottom w:val="single" w:sz="4" w:space="0" w:color="auto"/>
            </w:tcBorders>
            <w:shd w:val="clear" w:color="auto" w:fill="D9D9D9" w:themeFill="background1" w:themeFillShade="D9"/>
            <w:vAlign w:val="center"/>
          </w:tcPr>
          <w:p w14:paraId="5F3FA490" w14:textId="77777777" w:rsidR="008776FF" w:rsidRDefault="008776FF" w:rsidP="00FF1F7D">
            <w:pPr>
              <w:autoSpaceDE w:val="0"/>
              <w:autoSpaceDN w:val="0"/>
              <w:adjustRightInd w:val="0"/>
              <w:spacing w:after="0"/>
              <w:jc w:val="center"/>
              <w:rPr>
                <w:rFonts w:ascii="CIDFont+F2" w:hAnsi="CIDFont+F2" w:cs="CIDFont+F2"/>
                <w:color w:val="000000"/>
                <w:szCs w:val="24"/>
              </w:rPr>
            </w:pPr>
          </w:p>
        </w:tc>
        <w:tc>
          <w:tcPr>
            <w:tcW w:w="2551" w:type="dxa"/>
            <w:tcBorders>
              <w:bottom w:val="single" w:sz="4" w:space="0" w:color="auto"/>
            </w:tcBorders>
            <w:shd w:val="clear" w:color="auto" w:fill="D9D9D9" w:themeFill="background1" w:themeFillShade="D9"/>
            <w:vAlign w:val="center"/>
          </w:tcPr>
          <w:p w14:paraId="2798FEC8" w14:textId="77777777" w:rsidR="008776FF" w:rsidRPr="007135EC" w:rsidRDefault="008776FF" w:rsidP="00FF1F7D">
            <w:pPr>
              <w:autoSpaceDE w:val="0"/>
              <w:autoSpaceDN w:val="0"/>
              <w:adjustRightInd w:val="0"/>
              <w:spacing w:after="0"/>
              <w:jc w:val="center"/>
              <w:rPr>
                <w:rFonts w:ascii="CIDFont+F2" w:hAnsi="CIDFont+F2" w:cs="CIDFont+F2"/>
                <w:b/>
                <w:color w:val="000000"/>
                <w:sz w:val="28"/>
                <w:szCs w:val="24"/>
              </w:rPr>
            </w:pPr>
            <w:r w:rsidRPr="007135EC">
              <w:rPr>
                <w:rFonts w:ascii="CIDFont+F2" w:hAnsi="CIDFont+F2" w:cs="CIDFont+F2"/>
                <w:b/>
                <w:color w:val="000000"/>
                <w:sz w:val="28"/>
                <w:szCs w:val="24"/>
              </w:rPr>
              <w:t>No. of Projects</w:t>
            </w:r>
          </w:p>
        </w:tc>
        <w:tc>
          <w:tcPr>
            <w:tcW w:w="2160" w:type="dxa"/>
            <w:tcBorders>
              <w:bottom w:val="single" w:sz="4" w:space="0" w:color="auto"/>
            </w:tcBorders>
            <w:shd w:val="clear" w:color="auto" w:fill="D9D9D9" w:themeFill="background1" w:themeFillShade="D9"/>
            <w:vAlign w:val="center"/>
          </w:tcPr>
          <w:p w14:paraId="337309A9" w14:textId="77777777" w:rsidR="008776FF" w:rsidRPr="007135EC" w:rsidRDefault="008776FF" w:rsidP="00FF1F7D">
            <w:pPr>
              <w:autoSpaceDE w:val="0"/>
              <w:autoSpaceDN w:val="0"/>
              <w:adjustRightInd w:val="0"/>
              <w:spacing w:after="0"/>
              <w:jc w:val="center"/>
              <w:rPr>
                <w:rFonts w:ascii="CIDFont+F2" w:hAnsi="CIDFont+F2" w:cs="CIDFont+F2"/>
                <w:b/>
                <w:color w:val="000000"/>
                <w:sz w:val="28"/>
                <w:szCs w:val="24"/>
              </w:rPr>
            </w:pPr>
            <w:r w:rsidRPr="007135EC">
              <w:rPr>
                <w:rFonts w:ascii="CIDFont+F2" w:hAnsi="CIDFont+F2" w:cs="CIDFont+F2"/>
                <w:b/>
                <w:color w:val="000000"/>
                <w:sz w:val="28"/>
                <w:szCs w:val="24"/>
              </w:rPr>
              <w:t>%</w:t>
            </w:r>
          </w:p>
        </w:tc>
      </w:tr>
      <w:tr w:rsidR="008776FF" w14:paraId="6B21271A" w14:textId="77777777" w:rsidTr="00FF1F7D">
        <w:tc>
          <w:tcPr>
            <w:tcW w:w="4928" w:type="dxa"/>
            <w:tcBorders>
              <w:bottom w:val="single" w:sz="18" w:space="0" w:color="auto"/>
            </w:tcBorders>
            <w:shd w:val="clear" w:color="auto" w:fill="D9D9D9" w:themeFill="background1" w:themeFillShade="D9"/>
          </w:tcPr>
          <w:p w14:paraId="2B93A53D" w14:textId="77777777" w:rsidR="008776FF" w:rsidRDefault="008776FF" w:rsidP="00FF1F7D">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Inactive/On-Hold &amp; Multi Year Projects</w:t>
            </w:r>
          </w:p>
        </w:tc>
        <w:tc>
          <w:tcPr>
            <w:tcW w:w="2551" w:type="dxa"/>
            <w:tcBorders>
              <w:bottom w:val="single" w:sz="18" w:space="0" w:color="auto"/>
            </w:tcBorders>
            <w:shd w:val="clear" w:color="auto" w:fill="D9D9D9" w:themeFill="background1" w:themeFillShade="D9"/>
          </w:tcPr>
          <w:p w14:paraId="5A36E5EE" w14:textId="77777777" w:rsidR="008776FF" w:rsidRPr="00136F97" w:rsidRDefault="008776FF" w:rsidP="00FF1F7D">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6</w:t>
            </w:r>
          </w:p>
        </w:tc>
        <w:tc>
          <w:tcPr>
            <w:tcW w:w="2160" w:type="dxa"/>
            <w:tcBorders>
              <w:bottom w:val="single" w:sz="18" w:space="0" w:color="auto"/>
            </w:tcBorders>
            <w:shd w:val="clear" w:color="auto" w:fill="D9D9D9" w:themeFill="background1" w:themeFillShade="D9"/>
          </w:tcPr>
          <w:p w14:paraId="071FD453" w14:textId="77777777" w:rsidR="008776FF" w:rsidRPr="00136F97" w:rsidRDefault="008776FF" w:rsidP="00FF1F7D">
            <w:pPr>
              <w:tabs>
                <w:tab w:val="decimal" w:pos="986"/>
              </w:tabs>
              <w:autoSpaceDE w:val="0"/>
              <w:autoSpaceDN w:val="0"/>
              <w:adjustRightInd w:val="0"/>
              <w:spacing w:after="0" w:line="276" w:lineRule="auto"/>
              <w:rPr>
                <w:rFonts w:ascii="CIDFont+F2" w:hAnsi="CIDFont+F2" w:cs="CIDFont+F2"/>
                <w:color w:val="000000"/>
                <w:szCs w:val="24"/>
              </w:rPr>
            </w:pPr>
            <w:r>
              <w:rPr>
                <w:rFonts w:ascii="CIDFont+F2" w:hAnsi="CIDFont+F2" w:cs="CIDFont+F2"/>
                <w:color w:val="000000"/>
                <w:szCs w:val="24"/>
              </w:rPr>
              <w:t>6.9</w:t>
            </w:r>
          </w:p>
        </w:tc>
      </w:tr>
      <w:tr w:rsidR="008776FF" w14:paraId="09DAD652" w14:textId="77777777" w:rsidTr="00FF1F7D">
        <w:tc>
          <w:tcPr>
            <w:tcW w:w="4928" w:type="dxa"/>
            <w:tcBorders>
              <w:top w:val="single" w:sz="18" w:space="0" w:color="auto"/>
            </w:tcBorders>
          </w:tcPr>
          <w:p w14:paraId="71E5FE10" w14:textId="77777777" w:rsidR="008776FF" w:rsidRDefault="008776FF" w:rsidP="00FF1F7D">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Not Commenced</w:t>
            </w:r>
          </w:p>
        </w:tc>
        <w:tc>
          <w:tcPr>
            <w:tcW w:w="2551" w:type="dxa"/>
            <w:tcBorders>
              <w:top w:val="single" w:sz="18" w:space="0" w:color="auto"/>
            </w:tcBorders>
          </w:tcPr>
          <w:p w14:paraId="1F50A220" w14:textId="77777777" w:rsidR="008776FF" w:rsidRPr="00136F97" w:rsidRDefault="008776FF" w:rsidP="00FF1F7D">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0</w:t>
            </w:r>
          </w:p>
        </w:tc>
        <w:tc>
          <w:tcPr>
            <w:tcW w:w="2160" w:type="dxa"/>
            <w:tcBorders>
              <w:top w:val="single" w:sz="18" w:space="0" w:color="auto"/>
            </w:tcBorders>
          </w:tcPr>
          <w:p w14:paraId="73687845" w14:textId="77777777" w:rsidR="008776FF" w:rsidRPr="00136F97" w:rsidRDefault="008776FF" w:rsidP="00FF1F7D">
            <w:pPr>
              <w:tabs>
                <w:tab w:val="decimal" w:pos="986"/>
              </w:tabs>
              <w:autoSpaceDE w:val="0"/>
              <w:autoSpaceDN w:val="0"/>
              <w:adjustRightInd w:val="0"/>
              <w:spacing w:after="0" w:line="276" w:lineRule="auto"/>
              <w:rPr>
                <w:rFonts w:ascii="CIDFont+F2" w:hAnsi="CIDFont+F2" w:cs="CIDFont+F2"/>
                <w:color w:val="000000"/>
                <w:szCs w:val="24"/>
              </w:rPr>
            </w:pPr>
            <w:r w:rsidRPr="00136F97">
              <w:rPr>
                <w:rFonts w:ascii="CIDFont+F2" w:hAnsi="CIDFont+F2" w:cs="CIDFont+F2"/>
                <w:color w:val="000000"/>
                <w:szCs w:val="24"/>
              </w:rPr>
              <w:t>0.0</w:t>
            </w:r>
          </w:p>
        </w:tc>
      </w:tr>
      <w:tr w:rsidR="008776FF" w14:paraId="2CD6E390" w14:textId="77777777" w:rsidTr="00FF1F7D">
        <w:tc>
          <w:tcPr>
            <w:tcW w:w="4928" w:type="dxa"/>
          </w:tcPr>
          <w:p w14:paraId="2B5CC6F5" w14:textId="77777777" w:rsidR="008776FF" w:rsidRDefault="008776FF" w:rsidP="00FF1F7D">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 xml:space="preserve">Documentation / Design Preparation </w:t>
            </w:r>
          </w:p>
        </w:tc>
        <w:tc>
          <w:tcPr>
            <w:tcW w:w="2551" w:type="dxa"/>
          </w:tcPr>
          <w:p w14:paraId="21495D34" w14:textId="77777777" w:rsidR="008776FF" w:rsidRPr="00136F97" w:rsidRDefault="008776FF" w:rsidP="00FF1F7D">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13</w:t>
            </w:r>
          </w:p>
        </w:tc>
        <w:tc>
          <w:tcPr>
            <w:tcW w:w="2160" w:type="dxa"/>
          </w:tcPr>
          <w:p w14:paraId="16895036" w14:textId="77777777" w:rsidR="008776FF" w:rsidRPr="00136F97" w:rsidRDefault="008776FF" w:rsidP="00FF1F7D">
            <w:pPr>
              <w:tabs>
                <w:tab w:val="decimal" w:pos="986"/>
              </w:tabs>
              <w:autoSpaceDE w:val="0"/>
              <w:autoSpaceDN w:val="0"/>
              <w:adjustRightInd w:val="0"/>
              <w:spacing w:after="0" w:line="276" w:lineRule="auto"/>
              <w:rPr>
                <w:rFonts w:ascii="CIDFont+F2" w:hAnsi="CIDFont+F2" w:cs="CIDFont+F2"/>
                <w:color w:val="000000"/>
                <w:szCs w:val="24"/>
              </w:rPr>
            </w:pPr>
            <w:r>
              <w:rPr>
                <w:rFonts w:ascii="CIDFont+F2" w:hAnsi="CIDFont+F2" w:cs="CIDFont+F2"/>
                <w:color w:val="000000"/>
                <w:szCs w:val="24"/>
              </w:rPr>
              <w:t>14.9</w:t>
            </w:r>
          </w:p>
        </w:tc>
      </w:tr>
      <w:tr w:rsidR="008776FF" w14:paraId="49E2E5FD" w14:textId="77777777" w:rsidTr="00FF1F7D">
        <w:tc>
          <w:tcPr>
            <w:tcW w:w="4928" w:type="dxa"/>
          </w:tcPr>
          <w:p w14:paraId="4AE4CAC7" w14:textId="77777777" w:rsidR="008776FF" w:rsidRDefault="008776FF" w:rsidP="00FF1F7D">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 xml:space="preserve">Tender / Quote Stage </w:t>
            </w:r>
          </w:p>
        </w:tc>
        <w:tc>
          <w:tcPr>
            <w:tcW w:w="2551" w:type="dxa"/>
          </w:tcPr>
          <w:p w14:paraId="4644085D" w14:textId="77777777" w:rsidR="008776FF" w:rsidRPr="00136F97" w:rsidRDefault="008776FF" w:rsidP="00FF1F7D">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2</w:t>
            </w:r>
          </w:p>
        </w:tc>
        <w:tc>
          <w:tcPr>
            <w:tcW w:w="2160" w:type="dxa"/>
          </w:tcPr>
          <w:p w14:paraId="3B01A9FB" w14:textId="77777777" w:rsidR="008776FF" w:rsidRPr="00136F97" w:rsidRDefault="008776FF" w:rsidP="00FF1F7D">
            <w:pPr>
              <w:tabs>
                <w:tab w:val="decimal" w:pos="986"/>
              </w:tabs>
              <w:autoSpaceDE w:val="0"/>
              <w:autoSpaceDN w:val="0"/>
              <w:adjustRightInd w:val="0"/>
              <w:spacing w:after="0" w:line="276" w:lineRule="auto"/>
              <w:rPr>
                <w:rFonts w:ascii="CIDFont+F2" w:hAnsi="CIDFont+F2" w:cs="CIDFont+F2"/>
                <w:color w:val="000000"/>
                <w:szCs w:val="24"/>
              </w:rPr>
            </w:pPr>
            <w:r>
              <w:rPr>
                <w:rFonts w:ascii="CIDFont+F2" w:hAnsi="CIDFont+F2" w:cs="CIDFont+F2"/>
                <w:color w:val="000000"/>
                <w:szCs w:val="24"/>
              </w:rPr>
              <w:t>2.3</w:t>
            </w:r>
          </w:p>
        </w:tc>
      </w:tr>
      <w:tr w:rsidR="008776FF" w14:paraId="3E603DAC" w14:textId="77777777" w:rsidTr="00FF1F7D">
        <w:tc>
          <w:tcPr>
            <w:tcW w:w="4928" w:type="dxa"/>
          </w:tcPr>
          <w:p w14:paraId="209DF2A7" w14:textId="77777777" w:rsidR="008776FF" w:rsidRDefault="008776FF" w:rsidP="00FF1F7D">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Project Awarded – Awaiting Commencement</w:t>
            </w:r>
          </w:p>
        </w:tc>
        <w:tc>
          <w:tcPr>
            <w:tcW w:w="2551" w:type="dxa"/>
          </w:tcPr>
          <w:p w14:paraId="6672BF0A" w14:textId="77777777" w:rsidR="008776FF" w:rsidRPr="00136F97" w:rsidRDefault="008776FF" w:rsidP="00FF1F7D">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3</w:t>
            </w:r>
          </w:p>
        </w:tc>
        <w:tc>
          <w:tcPr>
            <w:tcW w:w="2160" w:type="dxa"/>
          </w:tcPr>
          <w:p w14:paraId="5B17E2AF" w14:textId="77777777" w:rsidR="008776FF" w:rsidRPr="00136F97" w:rsidRDefault="008776FF" w:rsidP="00FF1F7D">
            <w:pPr>
              <w:tabs>
                <w:tab w:val="decimal" w:pos="986"/>
              </w:tabs>
              <w:autoSpaceDE w:val="0"/>
              <w:autoSpaceDN w:val="0"/>
              <w:adjustRightInd w:val="0"/>
              <w:spacing w:after="0" w:line="276" w:lineRule="auto"/>
              <w:rPr>
                <w:rFonts w:ascii="CIDFont+F2" w:hAnsi="CIDFont+F2" w:cs="CIDFont+F2"/>
                <w:color w:val="000000"/>
                <w:szCs w:val="24"/>
              </w:rPr>
            </w:pPr>
            <w:r>
              <w:rPr>
                <w:rFonts w:ascii="CIDFont+F2" w:hAnsi="CIDFont+F2" w:cs="CIDFont+F2"/>
                <w:color w:val="000000"/>
                <w:szCs w:val="24"/>
              </w:rPr>
              <w:t>3.4</w:t>
            </w:r>
          </w:p>
        </w:tc>
      </w:tr>
      <w:tr w:rsidR="008776FF" w14:paraId="2FB5974F" w14:textId="77777777" w:rsidTr="00FF1F7D">
        <w:trPr>
          <w:trHeight w:val="70"/>
        </w:trPr>
        <w:tc>
          <w:tcPr>
            <w:tcW w:w="4928" w:type="dxa"/>
          </w:tcPr>
          <w:p w14:paraId="0D2AD11F" w14:textId="77777777" w:rsidR="008776FF" w:rsidRDefault="008776FF" w:rsidP="00FF1F7D">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 xml:space="preserve">In Progress / Under Construction </w:t>
            </w:r>
          </w:p>
        </w:tc>
        <w:tc>
          <w:tcPr>
            <w:tcW w:w="2551" w:type="dxa"/>
          </w:tcPr>
          <w:p w14:paraId="3EA53960" w14:textId="77777777" w:rsidR="008776FF" w:rsidRPr="00136F97" w:rsidRDefault="008776FF" w:rsidP="00FF1F7D">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1</w:t>
            </w:r>
            <w:r>
              <w:rPr>
                <w:rFonts w:ascii="CIDFont+F2" w:hAnsi="CIDFont+F2" w:cs="CIDFont+F2"/>
                <w:color w:val="000000"/>
                <w:szCs w:val="24"/>
              </w:rPr>
              <w:t>4</w:t>
            </w:r>
          </w:p>
        </w:tc>
        <w:tc>
          <w:tcPr>
            <w:tcW w:w="2160" w:type="dxa"/>
          </w:tcPr>
          <w:p w14:paraId="6396EAAB" w14:textId="77777777" w:rsidR="008776FF" w:rsidRPr="00136F97" w:rsidRDefault="008776FF" w:rsidP="00FF1F7D">
            <w:pPr>
              <w:tabs>
                <w:tab w:val="decimal" w:pos="986"/>
              </w:tabs>
              <w:autoSpaceDE w:val="0"/>
              <w:autoSpaceDN w:val="0"/>
              <w:adjustRightInd w:val="0"/>
              <w:spacing w:after="0" w:line="276" w:lineRule="auto"/>
              <w:rPr>
                <w:rFonts w:ascii="CIDFont+F2" w:hAnsi="CIDFont+F2" w:cs="CIDFont+F2"/>
                <w:color w:val="000000"/>
                <w:szCs w:val="24"/>
              </w:rPr>
            </w:pPr>
            <w:r>
              <w:rPr>
                <w:rFonts w:ascii="CIDFont+F2" w:hAnsi="CIDFont+F2" w:cs="CIDFont+F2"/>
                <w:color w:val="000000"/>
                <w:szCs w:val="24"/>
              </w:rPr>
              <w:t>16.1</w:t>
            </w:r>
          </w:p>
        </w:tc>
      </w:tr>
      <w:tr w:rsidR="008776FF" w14:paraId="15718E38" w14:textId="77777777" w:rsidTr="00FF1F7D">
        <w:tc>
          <w:tcPr>
            <w:tcW w:w="4928" w:type="dxa"/>
          </w:tcPr>
          <w:p w14:paraId="647A8ED5" w14:textId="77777777" w:rsidR="008776FF" w:rsidRDefault="008776FF" w:rsidP="00FF1F7D">
            <w:pPr>
              <w:autoSpaceDE w:val="0"/>
              <w:autoSpaceDN w:val="0"/>
              <w:adjustRightInd w:val="0"/>
              <w:spacing w:after="0" w:line="276" w:lineRule="auto"/>
              <w:jc w:val="left"/>
              <w:rPr>
                <w:rFonts w:ascii="CIDFont+F2" w:hAnsi="CIDFont+F2" w:cs="CIDFont+F2"/>
                <w:color w:val="000000"/>
                <w:szCs w:val="24"/>
              </w:rPr>
            </w:pPr>
            <w:r>
              <w:rPr>
                <w:rFonts w:ascii="CIDFont+F2" w:hAnsi="CIDFont+F2" w:cs="CIDFont+F2"/>
                <w:color w:val="000000"/>
                <w:szCs w:val="24"/>
              </w:rPr>
              <w:t xml:space="preserve">Complete </w:t>
            </w:r>
          </w:p>
        </w:tc>
        <w:tc>
          <w:tcPr>
            <w:tcW w:w="2551" w:type="dxa"/>
          </w:tcPr>
          <w:p w14:paraId="4CC6791D" w14:textId="77777777" w:rsidR="008776FF" w:rsidRPr="00136F97" w:rsidRDefault="008776FF" w:rsidP="00FF1F7D">
            <w:pPr>
              <w:autoSpaceDE w:val="0"/>
              <w:autoSpaceDN w:val="0"/>
              <w:adjustRightInd w:val="0"/>
              <w:spacing w:after="0" w:line="276" w:lineRule="auto"/>
              <w:jc w:val="center"/>
              <w:rPr>
                <w:rFonts w:ascii="CIDFont+F2" w:hAnsi="CIDFont+F2" w:cs="CIDFont+F2"/>
                <w:color w:val="000000"/>
                <w:szCs w:val="24"/>
              </w:rPr>
            </w:pPr>
            <w:r w:rsidRPr="00136F97">
              <w:rPr>
                <w:rFonts w:ascii="CIDFont+F2" w:hAnsi="CIDFont+F2" w:cs="CIDFont+F2"/>
                <w:color w:val="000000"/>
                <w:szCs w:val="24"/>
              </w:rPr>
              <w:t>4</w:t>
            </w:r>
            <w:r>
              <w:rPr>
                <w:rFonts w:ascii="CIDFont+F2" w:hAnsi="CIDFont+F2" w:cs="CIDFont+F2"/>
                <w:color w:val="000000"/>
                <w:szCs w:val="24"/>
              </w:rPr>
              <w:t>9</w:t>
            </w:r>
          </w:p>
        </w:tc>
        <w:tc>
          <w:tcPr>
            <w:tcW w:w="2160" w:type="dxa"/>
          </w:tcPr>
          <w:p w14:paraId="75213169" w14:textId="77777777" w:rsidR="008776FF" w:rsidRPr="00136F97" w:rsidRDefault="008776FF" w:rsidP="00FF1F7D">
            <w:pPr>
              <w:tabs>
                <w:tab w:val="decimal" w:pos="986"/>
              </w:tabs>
              <w:autoSpaceDE w:val="0"/>
              <w:autoSpaceDN w:val="0"/>
              <w:adjustRightInd w:val="0"/>
              <w:spacing w:after="0" w:line="276" w:lineRule="auto"/>
              <w:rPr>
                <w:rFonts w:ascii="CIDFont+F2" w:hAnsi="CIDFont+F2" w:cs="CIDFont+F2"/>
                <w:color w:val="000000"/>
                <w:szCs w:val="24"/>
              </w:rPr>
            </w:pPr>
            <w:r>
              <w:rPr>
                <w:rFonts w:ascii="CIDFont+F2" w:hAnsi="CIDFont+F2" w:cs="CIDFont+F2"/>
                <w:color w:val="000000"/>
                <w:szCs w:val="24"/>
              </w:rPr>
              <w:t>56.3</w:t>
            </w:r>
          </w:p>
        </w:tc>
      </w:tr>
      <w:tr w:rsidR="008776FF" w14:paraId="2EBEEE58" w14:textId="77777777" w:rsidTr="00FF1F7D">
        <w:tc>
          <w:tcPr>
            <w:tcW w:w="4928" w:type="dxa"/>
          </w:tcPr>
          <w:p w14:paraId="4069C499" w14:textId="77777777" w:rsidR="008776FF" w:rsidRPr="007135EC" w:rsidRDefault="008776FF" w:rsidP="00FF1F7D">
            <w:pPr>
              <w:autoSpaceDE w:val="0"/>
              <w:autoSpaceDN w:val="0"/>
              <w:adjustRightInd w:val="0"/>
              <w:spacing w:after="0" w:line="276" w:lineRule="auto"/>
              <w:jc w:val="left"/>
              <w:rPr>
                <w:rFonts w:ascii="CIDFont+F2" w:hAnsi="CIDFont+F2" w:cs="CIDFont+F2"/>
                <w:b/>
                <w:color w:val="000000"/>
                <w:szCs w:val="24"/>
              </w:rPr>
            </w:pPr>
            <w:r w:rsidRPr="007135EC">
              <w:rPr>
                <w:rFonts w:ascii="CIDFont+F2" w:hAnsi="CIDFont+F2" w:cs="CIDFont+F2"/>
                <w:b/>
                <w:color w:val="000000"/>
                <w:szCs w:val="24"/>
              </w:rPr>
              <w:t xml:space="preserve">Total </w:t>
            </w:r>
          </w:p>
        </w:tc>
        <w:tc>
          <w:tcPr>
            <w:tcW w:w="2551" w:type="dxa"/>
          </w:tcPr>
          <w:p w14:paraId="34A7FBA6" w14:textId="77777777" w:rsidR="008776FF" w:rsidRPr="00136F97" w:rsidRDefault="008776FF" w:rsidP="00FF1F7D">
            <w:pPr>
              <w:autoSpaceDE w:val="0"/>
              <w:autoSpaceDN w:val="0"/>
              <w:adjustRightInd w:val="0"/>
              <w:spacing w:after="0" w:line="276" w:lineRule="auto"/>
              <w:jc w:val="center"/>
              <w:rPr>
                <w:rFonts w:ascii="CIDFont+F2" w:hAnsi="CIDFont+F2" w:cs="CIDFont+F2"/>
                <w:b/>
                <w:color w:val="000000"/>
                <w:szCs w:val="24"/>
              </w:rPr>
            </w:pPr>
            <w:r>
              <w:rPr>
                <w:rFonts w:ascii="CIDFont+F2" w:hAnsi="CIDFont+F2" w:cs="CIDFont+F2"/>
                <w:b/>
                <w:color w:val="000000"/>
                <w:szCs w:val="24"/>
              </w:rPr>
              <w:t>87</w:t>
            </w:r>
          </w:p>
        </w:tc>
        <w:tc>
          <w:tcPr>
            <w:tcW w:w="2160" w:type="dxa"/>
          </w:tcPr>
          <w:p w14:paraId="2B6DCF85" w14:textId="77777777" w:rsidR="008776FF" w:rsidRPr="00136F97" w:rsidRDefault="008776FF" w:rsidP="00FF1F7D">
            <w:pPr>
              <w:tabs>
                <w:tab w:val="decimal" w:pos="986"/>
              </w:tabs>
              <w:autoSpaceDE w:val="0"/>
              <w:autoSpaceDN w:val="0"/>
              <w:adjustRightInd w:val="0"/>
              <w:spacing w:after="0" w:line="276" w:lineRule="auto"/>
              <w:rPr>
                <w:rFonts w:ascii="CIDFont+F2" w:hAnsi="CIDFont+F2" w:cs="CIDFont+F2"/>
                <w:b/>
                <w:color w:val="000000"/>
                <w:szCs w:val="24"/>
              </w:rPr>
            </w:pPr>
            <w:r w:rsidRPr="00136F97">
              <w:rPr>
                <w:rFonts w:ascii="CIDFont+F2" w:hAnsi="CIDFont+F2" w:cs="CIDFont+F2"/>
                <w:b/>
                <w:color w:val="000000"/>
                <w:szCs w:val="24"/>
              </w:rPr>
              <w:t>100.0</w:t>
            </w:r>
          </w:p>
        </w:tc>
      </w:tr>
    </w:tbl>
    <w:p w14:paraId="6DCA7551" w14:textId="77777777" w:rsidR="008776FF" w:rsidRDefault="008776FF" w:rsidP="008776FF"/>
    <w:p w14:paraId="0B038BFB" w14:textId="77777777" w:rsidR="008776FF" w:rsidRDefault="008776FF" w:rsidP="008776FF">
      <w:r>
        <w:t>The attached report details the status, including specific comments in relation to the progress, of each individual project for 2020-2021.</w:t>
      </w:r>
    </w:p>
    <w:p w14:paraId="221DD0DC" w14:textId="77777777" w:rsidR="008776FF" w:rsidRPr="0043039B" w:rsidRDefault="008776FF" w:rsidP="008776FF">
      <w:pPr>
        <w:rPr>
          <w:u w:val="single"/>
        </w:rPr>
      </w:pPr>
      <w:r w:rsidRPr="0043039B">
        <w:rPr>
          <w:u w:val="single"/>
        </w:rPr>
        <w:t>Program Status and Financial Year Performance</w:t>
      </w:r>
    </w:p>
    <w:p w14:paraId="6CE255FF" w14:textId="77777777" w:rsidR="008776FF" w:rsidRDefault="008776FF" w:rsidP="008776FF">
      <w:r w:rsidRPr="00136F97">
        <w:t>Of the 87 projects, there are 3</w:t>
      </w:r>
      <w:r>
        <w:t>7</w:t>
      </w:r>
      <w:r w:rsidRPr="00136F97">
        <w:t xml:space="preserve"> projects that will be carried forward into the 2021-2022 CIP</w:t>
      </w:r>
      <w:r>
        <w:t xml:space="preserve">, including the 6 projects currently On Hold and 20 Multi Year projects.  </w:t>
      </w:r>
    </w:p>
    <w:p w14:paraId="4209FBD1" w14:textId="77777777" w:rsidR="008776FF" w:rsidRPr="00136F97" w:rsidRDefault="008776FF" w:rsidP="008776FF">
      <w:r>
        <w:lastRenderedPageBreak/>
        <w:t>Of the 11 projects incomplete at 30 June 2020, t</w:t>
      </w:r>
      <w:r w:rsidRPr="00136F97">
        <w:t>he table below outlines each of these projects and their status: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6095"/>
      </w:tblGrid>
      <w:tr w:rsidR="008776FF" w:rsidRPr="00136F97" w14:paraId="59FDE8DB" w14:textId="77777777" w:rsidTr="00FF1F7D">
        <w:trPr>
          <w:cantSplit/>
          <w:trHeight w:val="252"/>
        </w:trPr>
        <w:tc>
          <w:tcPr>
            <w:tcW w:w="3544" w:type="dxa"/>
            <w:shd w:val="clear" w:color="auto" w:fill="BFBFBF"/>
          </w:tcPr>
          <w:p w14:paraId="140E5539" w14:textId="77777777" w:rsidR="008776FF" w:rsidRPr="00BC21FF" w:rsidRDefault="008776FF" w:rsidP="00FF1F7D">
            <w:pPr>
              <w:pStyle w:val="TableParagraph"/>
              <w:spacing w:before="5" w:line="252" w:lineRule="exact"/>
              <w:ind w:left="108" w:right="95"/>
              <w:jc w:val="both"/>
              <w:rPr>
                <w:rFonts w:asciiTheme="minorHAnsi" w:hAnsiTheme="minorHAnsi" w:cstheme="minorHAnsi"/>
                <w:bCs/>
                <w:sz w:val="24"/>
                <w:szCs w:val="24"/>
              </w:rPr>
            </w:pPr>
            <w:r w:rsidRPr="00BC21FF">
              <w:rPr>
                <w:rFonts w:asciiTheme="minorHAnsi" w:hAnsiTheme="minorHAnsi" w:cstheme="minorHAnsi"/>
                <w:bCs/>
                <w:sz w:val="24"/>
                <w:szCs w:val="24"/>
              </w:rPr>
              <w:t>Project Description</w:t>
            </w:r>
          </w:p>
        </w:tc>
        <w:tc>
          <w:tcPr>
            <w:tcW w:w="6095" w:type="dxa"/>
            <w:shd w:val="clear" w:color="auto" w:fill="BFBFBF"/>
          </w:tcPr>
          <w:p w14:paraId="04E82C73" w14:textId="77777777" w:rsidR="008776FF" w:rsidRPr="00BC21FF" w:rsidRDefault="008776FF" w:rsidP="00FF1F7D">
            <w:pPr>
              <w:pStyle w:val="TableParagraph"/>
              <w:spacing w:before="5" w:line="252" w:lineRule="exact"/>
              <w:ind w:left="108" w:right="95"/>
              <w:jc w:val="both"/>
              <w:rPr>
                <w:rFonts w:asciiTheme="minorHAnsi" w:hAnsiTheme="minorHAnsi" w:cstheme="minorHAnsi"/>
                <w:bCs/>
                <w:sz w:val="24"/>
                <w:szCs w:val="24"/>
              </w:rPr>
            </w:pPr>
            <w:r w:rsidRPr="00BC21FF">
              <w:rPr>
                <w:rFonts w:asciiTheme="minorHAnsi" w:hAnsiTheme="minorHAnsi" w:cstheme="minorHAnsi"/>
                <w:bCs/>
                <w:sz w:val="24"/>
                <w:szCs w:val="24"/>
              </w:rPr>
              <w:t>Project Status</w:t>
            </w:r>
          </w:p>
        </w:tc>
      </w:tr>
      <w:tr w:rsidR="008776FF" w:rsidRPr="00136F97" w14:paraId="0ED079E8" w14:textId="77777777" w:rsidTr="00FF1F7D">
        <w:trPr>
          <w:cantSplit/>
          <w:trHeight w:val="323"/>
        </w:trPr>
        <w:tc>
          <w:tcPr>
            <w:tcW w:w="3544" w:type="dxa"/>
          </w:tcPr>
          <w:p w14:paraId="7CDAF26C" w14:textId="77777777" w:rsidR="008776FF" w:rsidRPr="00136F97" w:rsidRDefault="008776FF" w:rsidP="00FF1F7D">
            <w:pPr>
              <w:pStyle w:val="TableParagraph"/>
              <w:ind w:right="231"/>
              <w:rPr>
                <w:rFonts w:ascii="Calibri" w:hAnsi="Calibri" w:cs="Calibri"/>
                <w:sz w:val="24"/>
                <w:szCs w:val="24"/>
              </w:rPr>
            </w:pPr>
            <w:r w:rsidRPr="00136F97">
              <w:rPr>
                <w:rFonts w:ascii="Calibri" w:hAnsi="Calibri" w:cs="Calibri"/>
                <w:sz w:val="24"/>
                <w:szCs w:val="24"/>
              </w:rPr>
              <w:t>Woolpack Road, Bacchus Marsh Road Rehabilitation and Rail Containment Barriers</w:t>
            </w:r>
          </w:p>
          <w:p w14:paraId="76930368" w14:textId="77777777" w:rsidR="008776FF" w:rsidRPr="00136F97" w:rsidRDefault="008776FF" w:rsidP="00FF1F7D">
            <w:pPr>
              <w:pStyle w:val="TableParagraph"/>
              <w:ind w:right="231"/>
              <w:rPr>
                <w:rFonts w:ascii="Calibri" w:hAnsi="Calibri" w:cs="Calibri"/>
                <w:sz w:val="24"/>
                <w:szCs w:val="24"/>
              </w:rPr>
            </w:pPr>
          </w:p>
        </w:tc>
        <w:tc>
          <w:tcPr>
            <w:tcW w:w="6095" w:type="dxa"/>
          </w:tcPr>
          <w:p w14:paraId="00F69576" w14:textId="77777777" w:rsidR="008776FF" w:rsidRPr="00136F97" w:rsidRDefault="008776FF" w:rsidP="00FF1F7D">
            <w:pPr>
              <w:pStyle w:val="TableParagraph"/>
              <w:ind w:left="108" w:right="95"/>
              <w:rPr>
                <w:rFonts w:ascii="Calibri" w:hAnsi="Calibri" w:cs="Calibri"/>
                <w:sz w:val="24"/>
                <w:szCs w:val="24"/>
              </w:rPr>
            </w:pPr>
            <w:r>
              <w:rPr>
                <w:rFonts w:ascii="Calibri" w:hAnsi="Calibri" w:cs="Calibri"/>
                <w:sz w:val="24"/>
                <w:szCs w:val="24"/>
              </w:rPr>
              <w:t>The final component of this project, the rail bridge containment barrier strengthening and deck overlay, is due to be completed by the end of July 2021.  Only a final seal remains to be completed on the early road component completed in 2019-2020</w:t>
            </w:r>
            <w:r w:rsidRPr="00136F97">
              <w:rPr>
                <w:rFonts w:ascii="Calibri" w:hAnsi="Calibri" w:cs="Calibri"/>
                <w:sz w:val="24"/>
                <w:szCs w:val="24"/>
              </w:rPr>
              <w:t>.</w:t>
            </w:r>
          </w:p>
        </w:tc>
      </w:tr>
      <w:tr w:rsidR="008776FF" w:rsidRPr="00136F97" w14:paraId="4A8E4F08" w14:textId="77777777" w:rsidTr="00FF1F7D">
        <w:trPr>
          <w:cantSplit/>
          <w:trHeight w:val="323"/>
        </w:trPr>
        <w:tc>
          <w:tcPr>
            <w:tcW w:w="3544" w:type="dxa"/>
          </w:tcPr>
          <w:p w14:paraId="6EE168EF" w14:textId="77777777" w:rsidR="008776FF" w:rsidRPr="00136F97" w:rsidRDefault="008776FF" w:rsidP="00FF1F7D">
            <w:pPr>
              <w:pStyle w:val="TableParagraph"/>
              <w:ind w:right="231"/>
              <w:rPr>
                <w:rFonts w:ascii="Calibri" w:hAnsi="Calibri" w:cs="Calibri"/>
                <w:sz w:val="24"/>
                <w:szCs w:val="24"/>
              </w:rPr>
            </w:pPr>
            <w:r w:rsidRPr="00136F97">
              <w:rPr>
                <w:rFonts w:ascii="Calibri" w:hAnsi="Calibri" w:cs="Calibri"/>
                <w:sz w:val="24"/>
                <w:szCs w:val="24"/>
              </w:rPr>
              <w:t>Griffith Street, Maddingley – Design of Upgrades</w:t>
            </w:r>
          </w:p>
        </w:tc>
        <w:tc>
          <w:tcPr>
            <w:tcW w:w="6095" w:type="dxa"/>
          </w:tcPr>
          <w:p w14:paraId="5883923F" w14:textId="77777777" w:rsidR="008776FF" w:rsidRPr="00136F97" w:rsidRDefault="008776FF" w:rsidP="00FF1F7D">
            <w:pPr>
              <w:pStyle w:val="TableParagraph"/>
              <w:ind w:left="108" w:right="95"/>
              <w:rPr>
                <w:rFonts w:ascii="Calibri" w:hAnsi="Calibri" w:cs="Calibri"/>
                <w:sz w:val="24"/>
                <w:szCs w:val="24"/>
              </w:rPr>
            </w:pPr>
            <w:r>
              <w:rPr>
                <w:rFonts w:ascii="Calibri" w:hAnsi="Calibri" w:cs="Calibri"/>
                <w:sz w:val="24"/>
                <w:szCs w:val="24"/>
              </w:rPr>
              <w:t>Design commencement was delayed due to high tender prices and a retendering process.  A</w:t>
            </w:r>
            <w:r w:rsidRPr="00136F97">
              <w:rPr>
                <w:rFonts w:ascii="Calibri" w:hAnsi="Calibri" w:cs="Calibri"/>
                <w:sz w:val="24"/>
                <w:szCs w:val="24"/>
              </w:rPr>
              <w:t xml:space="preserve"> concept design </w:t>
            </w:r>
            <w:r>
              <w:rPr>
                <w:rFonts w:ascii="Calibri" w:hAnsi="Calibri" w:cs="Calibri"/>
                <w:sz w:val="24"/>
                <w:szCs w:val="24"/>
              </w:rPr>
              <w:t>w</w:t>
            </w:r>
            <w:r w:rsidRPr="00136F97">
              <w:rPr>
                <w:rFonts w:ascii="Calibri" w:hAnsi="Calibri" w:cs="Calibri"/>
                <w:sz w:val="24"/>
                <w:szCs w:val="24"/>
              </w:rPr>
              <w:t xml:space="preserve">as </w:t>
            </w:r>
            <w:r>
              <w:rPr>
                <w:rFonts w:ascii="Calibri" w:hAnsi="Calibri" w:cs="Calibri"/>
                <w:sz w:val="24"/>
                <w:szCs w:val="24"/>
              </w:rPr>
              <w:t xml:space="preserve">out for </w:t>
            </w:r>
            <w:r w:rsidRPr="00136F97">
              <w:rPr>
                <w:rFonts w:ascii="Calibri" w:hAnsi="Calibri" w:cs="Calibri"/>
                <w:sz w:val="24"/>
                <w:szCs w:val="24"/>
              </w:rPr>
              <w:t xml:space="preserve">community </w:t>
            </w:r>
            <w:r>
              <w:rPr>
                <w:rFonts w:ascii="Calibri" w:hAnsi="Calibri" w:cs="Calibri"/>
                <w:sz w:val="24"/>
                <w:szCs w:val="24"/>
              </w:rPr>
              <w:t>engagement in early July.</w:t>
            </w:r>
            <w:r w:rsidRPr="00136F97">
              <w:rPr>
                <w:rFonts w:ascii="Calibri" w:hAnsi="Calibri" w:cs="Calibri"/>
                <w:sz w:val="24"/>
                <w:szCs w:val="24"/>
              </w:rPr>
              <w:t xml:space="preserve"> The final design is scheduled to be completed by 31 December 2021</w:t>
            </w:r>
            <w:r>
              <w:rPr>
                <w:rFonts w:ascii="Calibri" w:hAnsi="Calibri" w:cs="Calibri"/>
                <w:sz w:val="24"/>
                <w:szCs w:val="24"/>
              </w:rPr>
              <w:t>.</w:t>
            </w:r>
          </w:p>
        </w:tc>
      </w:tr>
      <w:tr w:rsidR="008776FF" w:rsidRPr="00136F97" w14:paraId="2F1E6082" w14:textId="77777777" w:rsidTr="00FF1F7D">
        <w:trPr>
          <w:cantSplit/>
          <w:trHeight w:val="323"/>
        </w:trPr>
        <w:tc>
          <w:tcPr>
            <w:tcW w:w="3544" w:type="dxa"/>
          </w:tcPr>
          <w:p w14:paraId="507ABF12" w14:textId="77777777" w:rsidR="008776FF" w:rsidRPr="00136F97" w:rsidRDefault="008776FF" w:rsidP="00FF1F7D">
            <w:pPr>
              <w:pStyle w:val="TableParagraph"/>
              <w:ind w:left="108" w:right="95"/>
              <w:rPr>
                <w:rFonts w:ascii="Calibri" w:hAnsi="Calibri" w:cs="Calibri"/>
                <w:sz w:val="24"/>
                <w:szCs w:val="24"/>
              </w:rPr>
            </w:pPr>
            <w:r w:rsidRPr="00136F97">
              <w:rPr>
                <w:rFonts w:ascii="Calibri" w:hAnsi="Calibri" w:cs="Calibri"/>
                <w:sz w:val="24"/>
                <w:szCs w:val="24"/>
              </w:rPr>
              <w:t xml:space="preserve">Fisken Street, Ballan </w:t>
            </w:r>
            <w:r>
              <w:rPr>
                <w:rFonts w:ascii="Calibri" w:hAnsi="Calibri" w:cs="Calibri"/>
                <w:sz w:val="24"/>
                <w:szCs w:val="24"/>
              </w:rPr>
              <w:t>–</w:t>
            </w:r>
            <w:r w:rsidRPr="00136F97">
              <w:rPr>
                <w:rFonts w:ascii="Calibri" w:hAnsi="Calibri" w:cs="Calibri"/>
                <w:sz w:val="24"/>
                <w:szCs w:val="24"/>
              </w:rPr>
              <w:t xml:space="preserve"> Kerb</w:t>
            </w:r>
          </w:p>
          <w:p w14:paraId="1000F53A" w14:textId="77777777" w:rsidR="008776FF" w:rsidRPr="00136F97" w:rsidRDefault="008776FF" w:rsidP="00FF1F7D">
            <w:pPr>
              <w:pStyle w:val="TableParagraph"/>
              <w:ind w:left="108" w:right="95"/>
              <w:rPr>
                <w:rFonts w:ascii="Calibri" w:hAnsi="Calibri" w:cs="Calibri"/>
                <w:sz w:val="24"/>
                <w:szCs w:val="24"/>
              </w:rPr>
            </w:pPr>
          </w:p>
        </w:tc>
        <w:tc>
          <w:tcPr>
            <w:tcW w:w="6095" w:type="dxa"/>
          </w:tcPr>
          <w:p w14:paraId="0FCC63D3" w14:textId="77777777" w:rsidR="008776FF" w:rsidRPr="00136F97" w:rsidRDefault="008776FF" w:rsidP="00FF1F7D">
            <w:pPr>
              <w:pStyle w:val="TableParagraph"/>
              <w:ind w:left="108" w:right="95"/>
              <w:rPr>
                <w:rFonts w:ascii="Calibri" w:hAnsi="Calibri" w:cs="Calibri"/>
                <w:sz w:val="24"/>
                <w:szCs w:val="24"/>
              </w:rPr>
            </w:pPr>
            <w:r>
              <w:rPr>
                <w:rFonts w:ascii="Calibri" w:hAnsi="Calibri" w:cs="Calibri"/>
                <w:sz w:val="24"/>
                <w:szCs w:val="24"/>
              </w:rPr>
              <w:t>Project was delayed due to an issue obtaining a tree removal permit.  Design is progressing; however, any construction works are on hold pending the tree removal permit issue.</w:t>
            </w:r>
          </w:p>
        </w:tc>
      </w:tr>
      <w:tr w:rsidR="008776FF" w:rsidRPr="00136F97" w14:paraId="421B3082" w14:textId="77777777" w:rsidTr="00FF1F7D">
        <w:trPr>
          <w:cantSplit/>
          <w:trHeight w:val="323"/>
        </w:trPr>
        <w:tc>
          <w:tcPr>
            <w:tcW w:w="3544" w:type="dxa"/>
          </w:tcPr>
          <w:p w14:paraId="3B692050" w14:textId="77777777" w:rsidR="008776FF" w:rsidRPr="00136F97" w:rsidRDefault="008776FF" w:rsidP="00FF1F7D">
            <w:pPr>
              <w:pStyle w:val="TableParagraph"/>
              <w:ind w:left="108" w:right="95"/>
              <w:rPr>
                <w:rFonts w:ascii="Calibri" w:hAnsi="Calibri" w:cs="Calibri"/>
                <w:sz w:val="24"/>
                <w:szCs w:val="24"/>
              </w:rPr>
            </w:pPr>
            <w:r w:rsidRPr="00136F97">
              <w:rPr>
                <w:rFonts w:ascii="Calibri" w:hAnsi="Calibri" w:cs="Calibri"/>
                <w:sz w:val="24"/>
                <w:szCs w:val="24"/>
              </w:rPr>
              <w:t>Werribee Vale Road - Design and Construction (Drainage)</w:t>
            </w:r>
          </w:p>
        </w:tc>
        <w:tc>
          <w:tcPr>
            <w:tcW w:w="6095" w:type="dxa"/>
          </w:tcPr>
          <w:p w14:paraId="4B0962AC" w14:textId="77777777" w:rsidR="008776FF" w:rsidRPr="00136F97" w:rsidRDefault="008776FF" w:rsidP="00FF1F7D">
            <w:pPr>
              <w:pStyle w:val="TableParagraph"/>
              <w:ind w:left="108" w:right="95"/>
              <w:rPr>
                <w:rFonts w:ascii="Calibri" w:hAnsi="Calibri" w:cs="Calibri"/>
                <w:sz w:val="24"/>
                <w:szCs w:val="24"/>
              </w:rPr>
            </w:pPr>
            <w:r w:rsidRPr="00136F97">
              <w:rPr>
                <w:rFonts w:ascii="Calibri" w:hAnsi="Calibri" w:cs="Calibri"/>
                <w:sz w:val="24"/>
                <w:szCs w:val="24"/>
              </w:rPr>
              <w:t xml:space="preserve">The project is being redesigned to secure more competitive tender submissions. </w:t>
            </w:r>
          </w:p>
        </w:tc>
      </w:tr>
      <w:tr w:rsidR="008776FF" w:rsidRPr="00136F97" w14:paraId="2CA22CA9" w14:textId="77777777" w:rsidTr="00FF1F7D">
        <w:trPr>
          <w:cantSplit/>
          <w:trHeight w:val="323"/>
        </w:trPr>
        <w:tc>
          <w:tcPr>
            <w:tcW w:w="3544" w:type="dxa"/>
          </w:tcPr>
          <w:p w14:paraId="2820C4C5" w14:textId="77777777" w:rsidR="008776FF" w:rsidRPr="00136F97" w:rsidRDefault="008776FF" w:rsidP="00FF1F7D">
            <w:pPr>
              <w:pStyle w:val="TableParagraph"/>
              <w:ind w:left="108" w:right="95"/>
              <w:rPr>
                <w:rFonts w:ascii="Calibri" w:hAnsi="Calibri" w:cs="Calibri"/>
                <w:sz w:val="24"/>
                <w:szCs w:val="24"/>
              </w:rPr>
            </w:pPr>
            <w:r w:rsidRPr="00136F97">
              <w:rPr>
                <w:rFonts w:ascii="Calibri" w:hAnsi="Calibri" w:cs="Calibri"/>
                <w:sz w:val="24"/>
                <w:szCs w:val="24"/>
              </w:rPr>
              <w:t xml:space="preserve">Woolpack Road, Bacchus Marsh – </w:t>
            </w:r>
            <w:proofErr w:type="spellStart"/>
            <w:r w:rsidRPr="00136F97">
              <w:rPr>
                <w:rFonts w:ascii="Calibri" w:hAnsi="Calibri" w:cs="Calibri"/>
                <w:sz w:val="24"/>
                <w:szCs w:val="24"/>
              </w:rPr>
              <w:t>Parwan</w:t>
            </w:r>
            <w:proofErr w:type="spellEnd"/>
            <w:r w:rsidRPr="00136F97">
              <w:rPr>
                <w:rFonts w:ascii="Calibri" w:hAnsi="Calibri" w:cs="Calibri"/>
                <w:sz w:val="24"/>
                <w:szCs w:val="24"/>
              </w:rPr>
              <w:t xml:space="preserve"> Creek </w:t>
            </w:r>
            <w:r>
              <w:rPr>
                <w:rFonts w:ascii="Calibri" w:hAnsi="Calibri" w:cs="Calibri"/>
                <w:sz w:val="24"/>
                <w:szCs w:val="24"/>
              </w:rPr>
              <w:t xml:space="preserve">and Werribee River </w:t>
            </w:r>
            <w:r w:rsidRPr="00136F97">
              <w:rPr>
                <w:rFonts w:ascii="Calibri" w:hAnsi="Calibri" w:cs="Calibri"/>
                <w:sz w:val="24"/>
                <w:szCs w:val="24"/>
              </w:rPr>
              <w:t xml:space="preserve">Bridge Works </w:t>
            </w:r>
          </w:p>
        </w:tc>
        <w:tc>
          <w:tcPr>
            <w:tcW w:w="6095" w:type="dxa"/>
          </w:tcPr>
          <w:p w14:paraId="0C296F5E" w14:textId="77777777" w:rsidR="008776FF" w:rsidRPr="00136F97" w:rsidRDefault="008776FF" w:rsidP="00FF1F7D">
            <w:pPr>
              <w:pStyle w:val="TableParagraph"/>
              <w:ind w:left="108" w:right="95"/>
              <w:rPr>
                <w:rFonts w:ascii="Calibri" w:hAnsi="Calibri" w:cs="Calibri"/>
                <w:sz w:val="24"/>
                <w:szCs w:val="24"/>
              </w:rPr>
            </w:pPr>
            <w:r w:rsidRPr="00136F97">
              <w:rPr>
                <w:rFonts w:ascii="Calibri" w:hAnsi="Calibri" w:cs="Calibri"/>
                <w:sz w:val="24"/>
                <w:szCs w:val="24"/>
              </w:rPr>
              <w:t xml:space="preserve">Works </w:t>
            </w:r>
            <w:r>
              <w:rPr>
                <w:rFonts w:ascii="Calibri" w:hAnsi="Calibri" w:cs="Calibri"/>
                <w:sz w:val="24"/>
                <w:szCs w:val="24"/>
              </w:rPr>
              <w:t xml:space="preserve">were placed on hold pending the West Gate contaminated soil haulage route discussions.  Works have now been </w:t>
            </w:r>
            <w:r w:rsidRPr="00136F97">
              <w:rPr>
                <w:rFonts w:ascii="Calibri" w:hAnsi="Calibri" w:cs="Calibri"/>
                <w:sz w:val="24"/>
                <w:szCs w:val="24"/>
              </w:rPr>
              <w:t xml:space="preserve">awarded </w:t>
            </w:r>
            <w:r>
              <w:rPr>
                <w:rFonts w:ascii="Calibri" w:hAnsi="Calibri" w:cs="Calibri"/>
                <w:sz w:val="24"/>
                <w:szCs w:val="24"/>
              </w:rPr>
              <w:t xml:space="preserve">to </w:t>
            </w:r>
            <w:r w:rsidRPr="00136F97">
              <w:rPr>
                <w:rFonts w:ascii="Calibri" w:hAnsi="Calibri" w:cs="Calibri"/>
                <w:sz w:val="24"/>
                <w:szCs w:val="24"/>
              </w:rPr>
              <w:t xml:space="preserve">Enoch Civil </w:t>
            </w:r>
            <w:r>
              <w:rPr>
                <w:rFonts w:ascii="Calibri" w:hAnsi="Calibri" w:cs="Calibri"/>
                <w:sz w:val="24"/>
                <w:szCs w:val="24"/>
              </w:rPr>
              <w:t>P/L</w:t>
            </w:r>
            <w:r w:rsidRPr="00136F97">
              <w:rPr>
                <w:rFonts w:ascii="Calibri" w:hAnsi="Calibri" w:cs="Calibri"/>
                <w:sz w:val="24"/>
                <w:szCs w:val="24"/>
              </w:rPr>
              <w:t xml:space="preserve"> with </w:t>
            </w:r>
            <w:r>
              <w:rPr>
                <w:rFonts w:ascii="Calibri" w:hAnsi="Calibri" w:cs="Calibri"/>
                <w:sz w:val="24"/>
                <w:szCs w:val="24"/>
              </w:rPr>
              <w:t xml:space="preserve">a </w:t>
            </w:r>
            <w:r w:rsidRPr="00136F97">
              <w:rPr>
                <w:rFonts w:ascii="Calibri" w:hAnsi="Calibri" w:cs="Calibri"/>
                <w:sz w:val="24"/>
                <w:szCs w:val="24"/>
              </w:rPr>
              <w:t xml:space="preserve">scheduled </w:t>
            </w:r>
            <w:r>
              <w:rPr>
                <w:rFonts w:ascii="Calibri" w:hAnsi="Calibri" w:cs="Calibri"/>
                <w:sz w:val="24"/>
                <w:szCs w:val="24"/>
              </w:rPr>
              <w:t>c</w:t>
            </w:r>
            <w:r w:rsidRPr="00136F97">
              <w:rPr>
                <w:rFonts w:ascii="Calibri" w:hAnsi="Calibri" w:cs="Calibri"/>
                <w:sz w:val="24"/>
                <w:szCs w:val="24"/>
              </w:rPr>
              <w:t xml:space="preserve">ommence </w:t>
            </w:r>
            <w:r>
              <w:rPr>
                <w:rFonts w:ascii="Calibri" w:hAnsi="Calibri" w:cs="Calibri"/>
                <w:sz w:val="24"/>
                <w:szCs w:val="24"/>
              </w:rPr>
              <w:t xml:space="preserve">date </w:t>
            </w:r>
            <w:r w:rsidRPr="00136F97">
              <w:rPr>
                <w:rFonts w:ascii="Calibri" w:hAnsi="Calibri" w:cs="Calibri"/>
                <w:sz w:val="24"/>
                <w:szCs w:val="24"/>
              </w:rPr>
              <w:t>in August 2021</w:t>
            </w:r>
            <w:r>
              <w:rPr>
                <w:rFonts w:ascii="Calibri" w:hAnsi="Calibri" w:cs="Calibri"/>
                <w:sz w:val="24"/>
                <w:szCs w:val="24"/>
              </w:rPr>
              <w:t>.</w:t>
            </w:r>
          </w:p>
        </w:tc>
      </w:tr>
      <w:tr w:rsidR="008776FF" w:rsidRPr="00136F97" w14:paraId="38A6164A" w14:textId="77777777" w:rsidTr="00FF1F7D">
        <w:trPr>
          <w:cantSplit/>
          <w:trHeight w:val="323"/>
        </w:trPr>
        <w:tc>
          <w:tcPr>
            <w:tcW w:w="3544" w:type="dxa"/>
          </w:tcPr>
          <w:p w14:paraId="64981C1F" w14:textId="77777777" w:rsidR="008776FF" w:rsidRPr="00136F97" w:rsidRDefault="008776FF" w:rsidP="00FF1F7D">
            <w:pPr>
              <w:pStyle w:val="TableParagraph"/>
              <w:ind w:left="108" w:right="95"/>
              <w:rPr>
                <w:rFonts w:ascii="Calibri" w:hAnsi="Calibri" w:cs="Calibri"/>
                <w:sz w:val="24"/>
                <w:szCs w:val="24"/>
              </w:rPr>
            </w:pPr>
            <w:r w:rsidRPr="00136F97">
              <w:rPr>
                <w:rFonts w:ascii="Calibri" w:hAnsi="Calibri" w:cs="Calibri"/>
                <w:sz w:val="24"/>
                <w:szCs w:val="24"/>
              </w:rPr>
              <w:t>Masons Lane - Western Pavilion Extension</w:t>
            </w:r>
          </w:p>
          <w:p w14:paraId="3A7BAB1A" w14:textId="77777777" w:rsidR="008776FF" w:rsidRPr="00136F97" w:rsidRDefault="008776FF" w:rsidP="00FF1F7D">
            <w:pPr>
              <w:pStyle w:val="TableParagraph"/>
              <w:ind w:left="108" w:right="95"/>
              <w:rPr>
                <w:rFonts w:ascii="Calibri" w:hAnsi="Calibri" w:cs="Calibri"/>
                <w:sz w:val="24"/>
                <w:szCs w:val="24"/>
              </w:rPr>
            </w:pPr>
          </w:p>
        </w:tc>
        <w:tc>
          <w:tcPr>
            <w:tcW w:w="6095" w:type="dxa"/>
          </w:tcPr>
          <w:p w14:paraId="355FD61E" w14:textId="77777777" w:rsidR="008776FF" w:rsidRPr="00136F97" w:rsidRDefault="008776FF" w:rsidP="00FF1F7D">
            <w:pPr>
              <w:pStyle w:val="TableParagraph"/>
              <w:ind w:left="108" w:right="95"/>
              <w:rPr>
                <w:rFonts w:ascii="Calibri" w:hAnsi="Calibri" w:cs="Calibri"/>
                <w:sz w:val="24"/>
                <w:szCs w:val="24"/>
              </w:rPr>
            </w:pPr>
            <w:r w:rsidRPr="00136F97">
              <w:rPr>
                <w:rFonts w:ascii="Calibri" w:hAnsi="Calibri" w:cs="Calibri"/>
                <w:sz w:val="24"/>
                <w:szCs w:val="24"/>
              </w:rPr>
              <w:t>Con</w:t>
            </w:r>
            <w:r>
              <w:rPr>
                <w:rFonts w:ascii="Calibri" w:hAnsi="Calibri" w:cs="Calibri"/>
                <w:sz w:val="24"/>
                <w:szCs w:val="24"/>
              </w:rPr>
              <w:t>tract</w:t>
            </w:r>
            <w:r w:rsidRPr="00136F97">
              <w:rPr>
                <w:rFonts w:ascii="Calibri" w:hAnsi="Calibri" w:cs="Calibri"/>
                <w:sz w:val="24"/>
                <w:szCs w:val="24"/>
              </w:rPr>
              <w:t xml:space="preserve"> has been awarded to SC Homes with </w:t>
            </w:r>
            <w:r>
              <w:rPr>
                <w:rFonts w:ascii="Calibri" w:hAnsi="Calibri" w:cs="Calibri"/>
                <w:sz w:val="24"/>
                <w:szCs w:val="24"/>
              </w:rPr>
              <w:t xml:space="preserve">construction pending confirmation of the </w:t>
            </w:r>
            <w:r w:rsidRPr="00136F97">
              <w:rPr>
                <w:rFonts w:ascii="Calibri" w:hAnsi="Calibri" w:cs="Calibri"/>
                <w:sz w:val="24"/>
                <w:szCs w:val="24"/>
              </w:rPr>
              <w:t>shed location</w:t>
            </w:r>
            <w:r>
              <w:rPr>
                <w:rFonts w:ascii="Calibri" w:hAnsi="Calibri" w:cs="Calibri"/>
                <w:sz w:val="24"/>
                <w:szCs w:val="24"/>
              </w:rPr>
              <w:t xml:space="preserve"> which is under review </w:t>
            </w:r>
            <w:r w:rsidRPr="00136F97">
              <w:rPr>
                <w:rFonts w:ascii="Calibri" w:hAnsi="Calibri" w:cs="Calibri"/>
                <w:sz w:val="24"/>
                <w:szCs w:val="24"/>
              </w:rPr>
              <w:t>in consultation with the user groups.</w:t>
            </w:r>
          </w:p>
        </w:tc>
      </w:tr>
      <w:tr w:rsidR="008776FF" w:rsidRPr="00136F97" w14:paraId="796DDDC8" w14:textId="77777777" w:rsidTr="00FF1F7D">
        <w:trPr>
          <w:cantSplit/>
          <w:trHeight w:val="323"/>
        </w:trPr>
        <w:tc>
          <w:tcPr>
            <w:tcW w:w="3544" w:type="dxa"/>
          </w:tcPr>
          <w:p w14:paraId="56B1E31B" w14:textId="77777777" w:rsidR="008776FF" w:rsidRPr="00136F97" w:rsidRDefault="008776FF" w:rsidP="00FF1F7D">
            <w:pPr>
              <w:pStyle w:val="TableParagraph"/>
              <w:ind w:left="108" w:right="95"/>
              <w:rPr>
                <w:rFonts w:ascii="Calibri" w:hAnsi="Calibri" w:cs="Calibri"/>
                <w:sz w:val="24"/>
                <w:szCs w:val="24"/>
              </w:rPr>
            </w:pPr>
            <w:r w:rsidRPr="00136F97">
              <w:rPr>
                <w:rFonts w:ascii="Calibri" w:hAnsi="Calibri" w:cs="Calibri"/>
                <w:sz w:val="24"/>
                <w:szCs w:val="24"/>
              </w:rPr>
              <w:t>Ballan Civic Centre - Renovations</w:t>
            </w:r>
          </w:p>
          <w:p w14:paraId="016274EE" w14:textId="77777777" w:rsidR="008776FF" w:rsidRPr="00136F97" w:rsidRDefault="008776FF" w:rsidP="00FF1F7D">
            <w:pPr>
              <w:pStyle w:val="TableParagraph"/>
              <w:ind w:left="108" w:right="95"/>
              <w:rPr>
                <w:rFonts w:ascii="Calibri" w:hAnsi="Calibri" w:cs="Calibri"/>
                <w:sz w:val="24"/>
                <w:szCs w:val="24"/>
              </w:rPr>
            </w:pPr>
          </w:p>
        </w:tc>
        <w:tc>
          <w:tcPr>
            <w:tcW w:w="6095" w:type="dxa"/>
          </w:tcPr>
          <w:p w14:paraId="392C7413" w14:textId="77777777" w:rsidR="008776FF" w:rsidRPr="00136F97" w:rsidRDefault="008776FF" w:rsidP="00FF1F7D">
            <w:pPr>
              <w:pStyle w:val="TableParagraph"/>
              <w:ind w:left="108" w:right="95"/>
              <w:rPr>
                <w:rFonts w:ascii="Calibri" w:hAnsi="Calibri" w:cs="Calibri"/>
                <w:sz w:val="24"/>
                <w:szCs w:val="24"/>
              </w:rPr>
            </w:pPr>
            <w:r w:rsidRPr="00136F97">
              <w:rPr>
                <w:rFonts w:ascii="Calibri" w:hAnsi="Calibri" w:cs="Calibri"/>
                <w:sz w:val="24"/>
                <w:szCs w:val="24"/>
              </w:rPr>
              <w:t xml:space="preserve">A design and construct contract </w:t>
            </w:r>
            <w:proofErr w:type="gramStart"/>
            <w:r w:rsidRPr="00136F97">
              <w:rPr>
                <w:rFonts w:ascii="Calibri" w:hAnsi="Calibri" w:cs="Calibri"/>
                <w:sz w:val="24"/>
                <w:szCs w:val="24"/>
              </w:rPr>
              <w:t>was</w:t>
            </w:r>
            <w:proofErr w:type="gramEnd"/>
            <w:r w:rsidRPr="00136F97">
              <w:rPr>
                <w:rFonts w:ascii="Calibri" w:hAnsi="Calibri" w:cs="Calibri"/>
                <w:sz w:val="24"/>
                <w:szCs w:val="24"/>
              </w:rPr>
              <w:t xml:space="preserve"> awarded to </w:t>
            </w:r>
            <w:proofErr w:type="spellStart"/>
            <w:r w:rsidRPr="00136F97">
              <w:rPr>
                <w:rFonts w:ascii="Calibri" w:hAnsi="Calibri" w:cs="Calibri"/>
                <w:sz w:val="24"/>
                <w:szCs w:val="24"/>
              </w:rPr>
              <w:t>Simbuilt</w:t>
            </w:r>
            <w:proofErr w:type="spellEnd"/>
            <w:r w:rsidRPr="00136F97">
              <w:rPr>
                <w:rFonts w:ascii="Calibri" w:hAnsi="Calibri" w:cs="Calibri"/>
                <w:sz w:val="24"/>
                <w:szCs w:val="24"/>
              </w:rPr>
              <w:t xml:space="preserve"> Pty Ltd in June 2020 with design underway and construction scheduled to commence in September 2021.</w:t>
            </w:r>
          </w:p>
        </w:tc>
      </w:tr>
      <w:tr w:rsidR="008776FF" w:rsidRPr="00CB5F3F" w14:paraId="51187F6A" w14:textId="77777777" w:rsidTr="00FF1F7D">
        <w:trPr>
          <w:cantSplit/>
          <w:trHeight w:val="323"/>
        </w:trPr>
        <w:tc>
          <w:tcPr>
            <w:tcW w:w="3544" w:type="dxa"/>
          </w:tcPr>
          <w:p w14:paraId="06E24802" w14:textId="77777777" w:rsidR="008776FF" w:rsidRPr="00136F97" w:rsidRDefault="008776FF" w:rsidP="00FF1F7D">
            <w:pPr>
              <w:pStyle w:val="TableParagraph"/>
              <w:ind w:left="108" w:right="95"/>
              <w:rPr>
                <w:rFonts w:ascii="Calibri" w:hAnsi="Calibri" w:cs="Calibri"/>
                <w:sz w:val="24"/>
                <w:szCs w:val="24"/>
              </w:rPr>
            </w:pPr>
            <w:r w:rsidRPr="00136F97">
              <w:rPr>
                <w:rFonts w:ascii="Calibri" w:hAnsi="Calibri" w:cs="Calibri"/>
                <w:sz w:val="24"/>
                <w:szCs w:val="24"/>
              </w:rPr>
              <w:t>Darley Civic Centre - Renovations</w:t>
            </w:r>
          </w:p>
          <w:p w14:paraId="31F11C11" w14:textId="77777777" w:rsidR="008776FF" w:rsidRPr="00136F97" w:rsidRDefault="008776FF" w:rsidP="00FF1F7D">
            <w:pPr>
              <w:pStyle w:val="TableParagraph"/>
              <w:ind w:left="108" w:right="95"/>
              <w:rPr>
                <w:rFonts w:ascii="Calibri" w:hAnsi="Calibri" w:cs="Calibri"/>
                <w:sz w:val="24"/>
                <w:szCs w:val="24"/>
              </w:rPr>
            </w:pPr>
          </w:p>
        </w:tc>
        <w:tc>
          <w:tcPr>
            <w:tcW w:w="6095" w:type="dxa"/>
          </w:tcPr>
          <w:p w14:paraId="09CE7984" w14:textId="77777777" w:rsidR="008776FF" w:rsidRPr="00136F97" w:rsidRDefault="008776FF" w:rsidP="00FF1F7D">
            <w:pPr>
              <w:pStyle w:val="TableParagraph"/>
              <w:ind w:left="108" w:right="95"/>
              <w:rPr>
                <w:rFonts w:ascii="Calibri" w:hAnsi="Calibri" w:cs="Calibri"/>
                <w:sz w:val="24"/>
                <w:szCs w:val="24"/>
              </w:rPr>
            </w:pPr>
            <w:r w:rsidRPr="00136F97">
              <w:rPr>
                <w:rFonts w:ascii="Calibri" w:hAnsi="Calibri" w:cs="Calibri"/>
                <w:sz w:val="24"/>
                <w:szCs w:val="24"/>
              </w:rPr>
              <w:t xml:space="preserve">A design and construct contract </w:t>
            </w:r>
            <w:proofErr w:type="gramStart"/>
            <w:r w:rsidRPr="00136F97">
              <w:rPr>
                <w:rFonts w:ascii="Calibri" w:hAnsi="Calibri" w:cs="Calibri"/>
                <w:sz w:val="24"/>
                <w:szCs w:val="24"/>
              </w:rPr>
              <w:t>was</w:t>
            </w:r>
            <w:proofErr w:type="gramEnd"/>
            <w:r w:rsidRPr="00136F97">
              <w:rPr>
                <w:rFonts w:ascii="Calibri" w:hAnsi="Calibri" w:cs="Calibri"/>
                <w:sz w:val="24"/>
                <w:szCs w:val="24"/>
              </w:rPr>
              <w:t xml:space="preserve"> awarded to </w:t>
            </w:r>
            <w:proofErr w:type="spellStart"/>
            <w:r w:rsidRPr="00136F97">
              <w:rPr>
                <w:rFonts w:ascii="Calibri" w:hAnsi="Calibri" w:cs="Calibri"/>
                <w:sz w:val="24"/>
                <w:szCs w:val="24"/>
              </w:rPr>
              <w:t>Simbuilt</w:t>
            </w:r>
            <w:proofErr w:type="spellEnd"/>
            <w:r w:rsidRPr="00136F97">
              <w:rPr>
                <w:rFonts w:ascii="Calibri" w:hAnsi="Calibri" w:cs="Calibri"/>
                <w:sz w:val="24"/>
                <w:szCs w:val="24"/>
              </w:rPr>
              <w:t xml:space="preserve"> Pty Ltd in June 2020 with design underway and construction scheduled to commence in September 2021.</w:t>
            </w:r>
          </w:p>
        </w:tc>
      </w:tr>
      <w:tr w:rsidR="008776FF" w:rsidRPr="00CB5F3F" w14:paraId="69C6064D" w14:textId="77777777" w:rsidTr="00FF1F7D">
        <w:trPr>
          <w:cantSplit/>
          <w:trHeight w:val="323"/>
        </w:trPr>
        <w:tc>
          <w:tcPr>
            <w:tcW w:w="3544" w:type="dxa"/>
          </w:tcPr>
          <w:p w14:paraId="33DCE3C5" w14:textId="77777777" w:rsidR="008776FF" w:rsidRPr="00136F97" w:rsidRDefault="008776FF" w:rsidP="00FF1F7D">
            <w:pPr>
              <w:pStyle w:val="TableParagraph"/>
              <w:ind w:left="108" w:right="95"/>
              <w:rPr>
                <w:rFonts w:ascii="Calibri" w:hAnsi="Calibri" w:cs="Calibri"/>
                <w:sz w:val="24"/>
                <w:szCs w:val="24"/>
              </w:rPr>
            </w:pPr>
            <w:r>
              <w:rPr>
                <w:rFonts w:ascii="Calibri" w:hAnsi="Calibri" w:cs="Calibri"/>
                <w:sz w:val="24"/>
                <w:szCs w:val="24"/>
              </w:rPr>
              <w:t>Ballan-Egerton Road Bridge</w:t>
            </w:r>
          </w:p>
        </w:tc>
        <w:tc>
          <w:tcPr>
            <w:tcW w:w="6095" w:type="dxa"/>
          </w:tcPr>
          <w:p w14:paraId="3C1AC360" w14:textId="77777777" w:rsidR="008776FF" w:rsidRPr="00136F97" w:rsidRDefault="008776FF" w:rsidP="00FF1F7D">
            <w:pPr>
              <w:pStyle w:val="TableParagraph"/>
              <w:ind w:left="108" w:right="95"/>
              <w:rPr>
                <w:rFonts w:ascii="Calibri" w:hAnsi="Calibri" w:cs="Calibri"/>
                <w:sz w:val="24"/>
                <w:szCs w:val="24"/>
              </w:rPr>
            </w:pPr>
            <w:r w:rsidRPr="00FE1EAC">
              <w:rPr>
                <w:rFonts w:ascii="Calibri" w:hAnsi="Calibri" w:cs="Calibri"/>
                <w:sz w:val="24"/>
                <w:szCs w:val="24"/>
              </w:rPr>
              <w:t>This project was funded mid-year through the Bridge Strengthening Program</w:t>
            </w:r>
            <w:r>
              <w:rPr>
                <w:rFonts w:ascii="Calibri" w:hAnsi="Calibri" w:cs="Calibri"/>
                <w:sz w:val="24"/>
                <w:szCs w:val="24"/>
              </w:rPr>
              <w:t xml:space="preserve"> with work expected to conclude by the end of July 2021.</w:t>
            </w:r>
          </w:p>
        </w:tc>
      </w:tr>
      <w:tr w:rsidR="008776FF" w:rsidRPr="00CB5F3F" w14:paraId="2BEB8208" w14:textId="77777777" w:rsidTr="00FF1F7D">
        <w:trPr>
          <w:cantSplit/>
          <w:trHeight w:val="323"/>
        </w:trPr>
        <w:tc>
          <w:tcPr>
            <w:tcW w:w="3544" w:type="dxa"/>
          </w:tcPr>
          <w:p w14:paraId="6CEC9C4D" w14:textId="77777777" w:rsidR="008776FF" w:rsidRDefault="008776FF" w:rsidP="00FF1F7D">
            <w:pPr>
              <w:pStyle w:val="TableParagraph"/>
              <w:ind w:left="108" w:right="95"/>
              <w:rPr>
                <w:rFonts w:ascii="Calibri" w:hAnsi="Calibri" w:cs="Calibri"/>
                <w:sz w:val="24"/>
                <w:szCs w:val="24"/>
              </w:rPr>
            </w:pPr>
            <w:proofErr w:type="spellStart"/>
            <w:r w:rsidRPr="00FE1EAC">
              <w:rPr>
                <w:rFonts w:ascii="Calibri" w:hAnsi="Calibri" w:cs="Calibri"/>
                <w:sz w:val="24"/>
                <w:szCs w:val="24"/>
              </w:rPr>
              <w:t>Egans</w:t>
            </w:r>
            <w:proofErr w:type="spellEnd"/>
            <w:r w:rsidRPr="00FE1EAC">
              <w:rPr>
                <w:rFonts w:ascii="Calibri" w:hAnsi="Calibri" w:cs="Calibri"/>
                <w:sz w:val="24"/>
                <w:szCs w:val="24"/>
              </w:rPr>
              <w:t xml:space="preserve"> Reserve - Implementation of Masterplan Recomm</w:t>
            </w:r>
            <w:r>
              <w:rPr>
                <w:rFonts w:ascii="Calibri" w:hAnsi="Calibri" w:cs="Calibri"/>
                <w:sz w:val="24"/>
                <w:szCs w:val="24"/>
              </w:rPr>
              <w:t>endations</w:t>
            </w:r>
          </w:p>
        </w:tc>
        <w:tc>
          <w:tcPr>
            <w:tcW w:w="6095" w:type="dxa"/>
          </w:tcPr>
          <w:p w14:paraId="4C351821" w14:textId="77777777" w:rsidR="008776FF" w:rsidRDefault="008776FF" w:rsidP="00FF1F7D">
            <w:pPr>
              <w:pStyle w:val="TableParagraph"/>
              <w:ind w:left="108" w:right="95"/>
              <w:rPr>
                <w:rFonts w:ascii="Calibri" w:hAnsi="Calibri" w:cs="Calibri"/>
                <w:sz w:val="24"/>
                <w:szCs w:val="24"/>
              </w:rPr>
            </w:pPr>
            <w:r w:rsidRPr="00FE1EAC">
              <w:rPr>
                <w:rFonts w:ascii="Calibri" w:hAnsi="Calibri" w:cs="Calibri"/>
                <w:sz w:val="24"/>
                <w:szCs w:val="24"/>
              </w:rPr>
              <w:t>Basketball Court upgrades are complete with shade sails over the playground to be completed by September 2021</w:t>
            </w:r>
            <w:r>
              <w:rPr>
                <w:rFonts w:ascii="Calibri" w:hAnsi="Calibri" w:cs="Calibri"/>
                <w:sz w:val="24"/>
                <w:szCs w:val="24"/>
              </w:rPr>
              <w:t>.</w:t>
            </w:r>
          </w:p>
        </w:tc>
      </w:tr>
      <w:tr w:rsidR="008776FF" w:rsidRPr="00CB5F3F" w14:paraId="7958E9DF" w14:textId="77777777" w:rsidTr="00FF1F7D">
        <w:trPr>
          <w:cantSplit/>
          <w:trHeight w:val="323"/>
        </w:trPr>
        <w:tc>
          <w:tcPr>
            <w:tcW w:w="3544" w:type="dxa"/>
          </w:tcPr>
          <w:p w14:paraId="04E830CC" w14:textId="77777777" w:rsidR="008776FF" w:rsidRDefault="008776FF" w:rsidP="00FF1F7D">
            <w:pPr>
              <w:pStyle w:val="TableParagraph"/>
              <w:ind w:left="108" w:right="95"/>
              <w:rPr>
                <w:rFonts w:ascii="Calibri" w:hAnsi="Calibri" w:cs="Calibri"/>
                <w:sz w:val="24"/>
                <w:szCs w:val="24"/>
              </w:rPr>
            </w:pPr>
            <w:r w:rsidRPr="00890348">
              <w:rPr>
                <w:rFonts w:ascii="Calibri" w:hAnsi="Calibri" w:cs="Calibri"/>
                <w:sz w:val="24"/>
                <w:szCs w:val="24"/>
              </w:rPr>
              <w:t>Mill Park, Ballan - Pedestrian Connections</w:t>
            </w:r>
          </w:p>
        </w:tc>
        <w:tc>
          <w:tcPr>
            <w:tcW w:w="6095" w:type="dxa"/>
          </w:tcPr>
          <w:p w14:paraId="5AA4A4F3" w14:textId="77777777" w:rsidR="008776FF" w:rsidRDefault="008776FF" w:rsidP="00FF1F7D">
            <w:pPr>
              <w:pStyle w:val="TableParagraph"/>
              <w:ind w:left="108" w:right="95"/>
              <w:rPr>
                <w:rFonts w:ascii="Calibri" w:hAnsi="Calibri" w:cs="Calibri"/>
                <w:sz w:val="24"/>
                <w:szCs w:val="24"/>
              </w:rPr>
            </w:pPr>
            <w:r>
              <w:rPr>
                <w:rFonts w:ascii="Calibri" w:hAnsi="Calibri" w:cs="Calibri"/>
                <w:sz w:val="24"/>
                <w:szCs w:val="24"/>
              </w:rPr>
              <w:t>This project has been combined with two other projects at Mill Park following the additional funding provided from the LRCIP-R2 program.</w:t>
            </w:r>
          </w:p>
        </w:tc>
      </w:tr>
    </w:tbl>
    <w:p w14:paraId="631109EB" w14:textId="77777777" w:rsidR="008776FF" w:rsidRDefault="008776FF" w:rsidP="008776FF">
      <w:pPr>
        <w:spacing w:before="120"/>
      </w:pPr>
      <w:r w:rsidRPr="00136F97">
        <w:t>Considering</w:t>
      </w:r>
      <w:r>
        <w:t xml:space="preserve"> projects either “On Hold” or “Multi Year”</w:t>
      </w:r>
      <w:r w:rsidRPr="00136F97">
        <w:t>, 4</w:t>
      </w:r>
      <w:r>
        <w:t>9</w:t>
      </w:r>
      <w:r w:rsidRPr="00136F97">
        <w:t xml:space="preserve"> </w:t>
      </w:r>
      <w:r>
        <w:t xml:space="preserve">projects out </w:t>
      </w:r>
      <w:r w:rsidRPr="00136F97">
        <w:t xml:space="preserve">of a possible </w:t>
      </w:r>
      <w:r>
        <w:t>61</w:t>
      </w:r>
      <w:r w:rsidRPr="00136F97">
        <w:t xml:space="preserve"> projects were completed resulting in 8</w:t>
      </w:r>
      <w:r>
        <w:t>0.3</w:t>
      </w:r>
      <w:r w:rsidRPr="00136F97">
        <w:t xml:space="preserve">% of the program being completed in the financial year.  </w:t>
      </w:r>
    </w:p>
    <w:p w14:paraId="1FB66A98" w14:textId="77777777" w:rsidR="008776FF" w:rsidRPr="00136F97" w:rsidRDefault="008776FF" w:rsidP="008776FF">
      <w:r w:rsidRPr="00136F97">
        <w:t>Key aspects of the 2020-2021 CIP delivered projects include:</w:t>
      </w:r>
    </w:p>
    <w:p w14:paraId="3424041D" w14:textId="77777777" w:rsidR="008776FF" w:rsidRPr="00B76095" w:rsidRDefault="008776FF" w:rsidP="008776FF">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136F97">
        <w:t xml:space="preserve">7.9 kms of </w:t>
      </w:r>
      <w:r w:rsidRPr="00B76095">
        <w:t xml:space="preserve">gravel roads </w:t>
      </w:r>
      <w:proofErr w:type="spellStart"/>
      <w:r w:rsidRPr="00B76095">
        <w:t>resheeted</w:t>
      </w:r>
      <w:proofErr w:type="spellEnd"/>
      <w:r w:rsidRPr="00B76095">
        <w:t xml:space="preserve"> (9 projects).</w:t>
      </w:r>
    </w:p>
    <w:p w14:paraId="64BE9D88" w14:textId="77777777" w:rsidR="008776FF" w:rsidRPr="00B76095" w:rsidRDefault="008776FF" w:rsidP="008776FF">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 xml:space="preserve">2.3 kms of shoulder </w:t>
      </w:r>
      <w:proofErr w:type="spellStart"/>
      <w:r w:rsidRPr="00B76095">
        <w:t>resheeting</w:t>
      </w:r>
      <w:proofErr w:type="spellEnd"/>
      <w:r w:rsidRPr="00B76095">
        <w:t xml:space="preserve"> (2 projects).</w:t>
      </w:r>
    </w:p>
    <w:p w14:paraId="7FAE51CE" w14:textId="77777777" w:rsidR="008776FF" w:rsidRPr="00B76095" w:rsidRDefault="008776FF" w:rsidP="008776FF">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10.6 kms of sealed roads reconstructed (14 projects).</w:t>
      </w:r>
    </w:p>
    <w:p w14:paraId="5D853F26" w14:textId="77777777" w:rsidR="008776FF" w:rsidRPr="00B76095" w:rsidRDefault="008776FF" w:rsidP="008776FF">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5 major intersections upgraded.</w:t>
      </w:r>
    </w:p>
    <w:p w14:paraId="5BD4839F" w14:textId="77777777" w:rsidR="008776FF" w:rsidRPr="00B76095" w:rsidRDefault="008776FF" w:rsidP="008776FF">
      <w:pPr>
        <w:pStyle w:val="ICBulletList1"/>
        <w:numPr>
          <w:ilvl w:val="0"/>
          <w:numId w:val="0"/>
        </w:numPr>
        <w:tabs>
          <w:tab w:val="left" w:pos="567"/>
        </w:tabs>
        <w:ind w:left="567" w:hanging="567"/>
      </w:pPr>
      <w:r w:rsidRPr="00B76095">
        <w:rPr>
          <w:rFonts w:ascii="Symbol" w:hAnsi="Symbol"/>
        </w:rPr>
        <w:lastRenderedPageBreak/>
        <w:t></w:t>
      </w:r>
      <w:r w:rsidRPr="00B76095">
        <w:rPr>
          <w:rFonts w:ascii="Symbol" w:hAnsi="Symbol"/>
        </w:rPr>
        <w:tab/>
      </w:r>
      <w:r w:rsidRPr="00B76095">
        <w:t>3 unsealed intersections upgraded to sealed</w:t>
      </w:r>
      <w:r>
        <w:t>.</w:t>
      </w:r>
    </w:p>
    <w:p w14:paraId="02CA5D68" w14:textId="77777777" w:rsidR="008776FF" w:rsidRPr="00B76095" w:rsidRDefault="008776FF" w:rsidP="008776FF">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4 bridges upgraded</w:t>
      </w:r>
      <w:r>
        <w:t>.</w:t>
      </w:r>
    </w:p>
    <w:p w14:paraId="286E0ED0" w14:textId="77777777" w:rsidR="008776FF" w:rsidRPr="00B76095" w:rsidRDefault="008776FF" w:rsidP="008776FF">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34.4 kms of sealed roads resurfaced.</w:t>
      </w:r>
    </w:p>
    <w:p w14:paraId="213B059A" w14:textId="77777777" w:rsidR="008776FF" w:rsidRPr="00B76095" w:rsidRDefault="008776FF" w:rsidP="008776FF">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5.6 kms of new footpaths (across 5 projects)</w:t>
      </w:r>
      <w:r>
        <w:t>.</w:t>
      </w:r>
    </w:p>
    <w:p w14:paraId="7052ACB9" w14:textId="77777777" w:rsidR="008776FF" w:rsidRPr="00136F97" w:rsidRDefault="008776FF" w:rsidP="008776FF">
      <w:pPr>
        <w:pStyle w:val="ICBulletList1"/>
        <w:numPr>
          <w:ilvl w:val="0"/>
          <w:numId w:val="0"/>
        </w:numPr>
        <w:tabs>
          <w:tab w:val="left" w:pos="567"/>
        </w:tabs>
        <w:ind w:left="567" w:hanging="567"/>
      </w:pPr>
      <w:r w:rsidRPr="00136F97">
        <w:rPr>
          <w:rFonts w:ascii="Symbol" w:hAnsi="Symbol"/>
        </w:rPr>
        <w:t></w:t>
      </w:r>
      <w:r w:rsidRPr="00136F97">
        <w:rPr>
          <w:rFonts w:ascii="Symbol" w:hAnsi="Symbol"/>
        </w:rPr>
        <w:tab/>
      </w:r>
      <w:r w:rsidRPr="00B76095">
        <w:t>Upgrades of</w:t>
      </w:r>
      <w:r w:rsidRPr="00136F97">
        <w:t xml:space="preserve"> 8 Community Facilities or Reserves</w:t>
      </w:r>
      <w:r>
        <w:t>.</w:t>
      </w:r>
    </w:p>
    <w:p w14:paraId="2EB935DC" w14:textId="77777777" w:rsidR="008776FF" w:rsidRDefault="008776FF" w:rsidP="008776FF">
      <w:pPr>
        <w:rPr>
          <w:u w:val="single"/>
        </w:rPr>
      </w:pPr>
    </w:p>
    <w:p w14:paraId="12540E1E" w14:textId="77777777" w:rsidR="008776FF" w:rsidRPr="00136F97" w:rsidRDefault="008776FF" w:rsidP="008776FF">
      <w:pPr>
        <w:rPr>
          <w:u w:val="single"/>
        </w:rPr>
      </w:pPr>
      <w:r w:rsidRPr="00136F97">
        <w:rPr>
          <w:u w:val="single"/>
        </w:rPr>
        <w:t>‘On-</w:t>
      </w:r>
      <w:r>
        <w:rPr>
          <w:u w:val="single"/>
        </w:rPr>
        <w:t>H</w:t>
      </w:r>
      <w:r w:rsidRPr="00136F97">
        <w:rPr>
          <w:u w:val="single"/>
        </w:rPr>
        <w:t>old’ or Multi Year Projects</w:t>
      </w:r>
    </w:p>
    <w:p w14:paraId="3DAE5C88" w14:textId="77777777" w:rsidR="008776FF" w:rsidRPr="00136F97" w:rsidRDefault="008776FF" w:rsidP="008776FF">
      <w:r w:rsidRPr="00136F97">
        <w:t>Of the 6 projects that are currently ‘</w:t>
      </w:r>
      <w:r>
        <w:t>o</w:t>
      </w:r>
      <w:r w:rsidRPr="00136F97">
        <w:t>n-</w:t>
      </w:r>
      <w:r>
        <w:t>h</w:t>
      </w:r>
      <w:r w:rsidRPr="00136F97">
        <w:t>old’, the following table provides an update to these projects: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6095"/>
      </w:tblGrid>
      <w:tr w:rsidR="008776FF" w:rsidRPr="00CB5F3F" w14:paraId="2EB784D7" w14:textId="77777777" w:rsidTr="00FF1F7D">
        <w:trPr>
          <w:trHeight w:val="297"/>
        </w:trPr>
        <w:tc>
          <w:tcPr>
            <w:tcW w:w="9639" w:type="dxa"/>
            <w:gridSpan w:val="2"/>
            <w:shd w:val="clear" w:color="auto" w:fill="D9D9D9" w:themeFill="background1" w:themeFillShade="D9"/>
          </w:tcPr>
          <w:p w14:paraId="652099C2" w14:textId="77777777" w:rsidR="008776FF" w:rsidRPr="007543CE" w:rsidRDefault="008776FF" w:rsidP="00FF1F7D">
            <w:pPr>
              <w:rPr>
                <w:highlight w:val="yellow"/>
              </w:rPr>
            </w:pPr>
            <w:r w:rsidRPr="007543CE">
              <w:t>On-Hold Projects</w:t>
            </w:r>
          </w:p>
        </w:tc>
      </w:tr>
      <w:tr w:rsidR="008776FF" w:rsidRPr="00CB5F3F" w14:paraId="198FC3B7" w14:textId="77777777" w:rsidTr="00FF1F7D">
        <w:trPr>
          <w:trHeight w:val="297"/>
        </w:trPr>
        <w:tc>
          <w:tcPr>
            <w:tcW w:w="3544" w:type="dxa"/>
            <w:shd w:val="clear" w:color="auto" w:fill="D9D9D9" w:themeFill="background1" w:themeFillShade="D9"/>
          </w:tcPr>
          <w:p w14:paraId="516FEC05" w14:textId="77777777" w:rsidR="008776FF" w:rsidRPr="00AE5C60" w:rsidRDefault="008776FF" w:rsidP="00FF1F7D">
            <w:pPr>
              <w:pStyle w:val="TableParagraph"/>
              <w:spacing w:before="5" w:line="252" w:lineRule="exact"/>
              <w:ind w:left="108" w:right="95"/>
              <w:jc w:val="both"/>
              <w:rPr>
                <w:rFonts w:asciiTheme="minorHAnsi" w:hAnsiTheme="minorHAnsi" w:cstheme="minorHAnsi"/>
                <w:bCs/>
                <w:sz w:val="24"/>
                <w:szCs w:val="24"/>
              </w:rPr>
            </w:pPr>
            <w:r w:rsidRPr="00AE5C60">
              <w:rPr>
                <w:rFonts w:asciiTheme="minorHAnsi" w:hAnsiTheme="minorHAnsi" w:cstheme="minorHAnsi"/>
                <w:bCs/>
                <w:sz w:val="24"/>
                <w:szCs w:val="24"/>
              </w:rPr>
              <w:t>Project Description</w:t>
            </w:r>
          </w:p>
        </w:tc>
        <w:tc>
          <w:tcPr>
            <w:tcW w:w="6095" w:type="dxa"/>
            <w:shd w:val="clear" w:color="auto" w:fill="D9D9D9" w:themeFill="background1" w:themeFillShade="D9"/>
          </w:tcPr>
          <w:p w14:paraId="4DBE5355" w14:textId="77777777" w:rsidR="008776FF" w:rsidRPr="00AE5C60" w:rsidRDefault="008776FF" w:rsidP="00FF1F7D">
            <w:pPr>
              <w:pStyle w:val="TableParagraph"/>
              <w:spacing w:before="5" w:line="252" w:lineRule="exact"/>
              <w:ind w:left="108" w:right="95"/>
              <w:jc w:val="both"/>
              <w:rPr>
                <w:rFonts w:asciiTheme="minorHAnsi" w:hAnsiTheme="minorHAnsi" w:cstheme="minorHAnsi"/>
                <w:bCs/>
                <w:sz w:val="24"/>
                <w:szCs w:val="24"/>
              </w:rPr>
            </w:pPr>
            <w:r w:rsidRPr="00AE5C60">
              <w:rPr>
                <w:rFonts w:asciiTheme="minorHAnsi" w:hAnsiTheme="minorHAnsi" w:cstheme="minorHAnsi"/>
                <w:bCs/>
                <w:sz w:val="24"/>
                <w:szCs w:val="24"/>
              </w:rPr>
              <w:t>Project Status</w:t>
            </w:r>
          </w:p>
        </w:tc>
      </w:tr>
      <w:tr w:rsidR="008776FF" w:rsidRPr="00CB5F3F" w14:paraId="28B4C06B" w14:textId="77777777" w:rsidTr="00FF1F7D">
        <w:trPr>
          <w:trHeight w:val="42"/>
        </w:trPr>
        <w:tc>
          <w:tcPr>
            <w:tcW w:w="3544" w:type="dxa"/>
          </w:tcPr>
          <w:p w14:paraId="3B54032C" w14:textId="77777777" w:rsidR="008776FF" w:rsidRPr="00FE1EAC" w:rsidRDefault="008776FF" w:rsidP="00FF1F7D">
            <w:pPr>
              <w:pStyle w:val="TableParagraph"/>
              <w:ind w:right="231"/>
              <w:rPr>
                <w:rFonts w:ascii="Calibri" w:hAnsi="Calibri" w:cs="Calibri"/>
                <w:sz w:val="24"/>
                <w:szCs w:val="24"/>
              </w:rPr>
            </w:pPr>
            <w:r w:rsidRPr="00FE1EAC">
              <w:rPr>
                <w:rFonts w:ascii="Calibri" w:hAnsi="Calibri" w:cs="Calibri"/>
                <w:sz w:val="24"/>
                <w:szCs w:val="24"/>
              </w:rPr>
              <w:t xml:space="preserve">Maddingley Park - </w:t>
            </w:r>
            <w:proofErr w:type="spellStart"/>
            <w:r w:rsidRPr="00FE1EAC">
              <w:rPr>
                <w:rFonts w:ascii="Calibri" w:hAnsi="Calibri" w:cs="Calibri"/>
                <w:sz w:val="24"/>
                <w:szCs w:val="24"/>
              </w:rPr>
              <w:t>Resheet</w:t>
            </w:r>
            <w:proofErr w:type="spellEnd"/>
            <w:r w:rsidRPr="00FE1EAC">
              <w:rPr>
                <w:rFonts w:ascii="Calibri" w:hAnsi="Calibri" w:cs="Calibri"/>
                <w:sz w:val="24"/>
                <w:szCs w:val="24"/>
              </w:rPr>
              <w:t xml:space="preserve"> and Seal of Pathways</w:t>
            </w:r>
          </w:p>
        </w:tc>
        <w:tc>
          <w:tcPr>
            <w:tcW w:w="6095" w:type="dxa"/>
          </w:tcPr>
          <w:p w14:paraId="210A7199" w14:textId="77777777" w:rsidR="008776FF" w:rsidRPr="00FE1EAC" w:rsidRDefault="008776FF" w:rsidP="00FF1F7D">
            <w:pPr>
              <w:ind w:left="136"/>
              <w:jc w:val="left"/>
              <w:rPr>
                <w:rFonts w:eastAsia="Arial" w:cs="Calibri"/>
                <w:szCs w:val="24"/>
                <w:lang w:val="en-US"/>
              </w:rPr>
            </w:pPr>
            <w:r w:rsidRPr="00372EBC">
              <w:rPr>
                <w:rFonts w:eastAsia="Arial" w:cs="Calibri"/>
                <w:szCs w:val="24"/>
                <w:lang w:val="en-US"/>
              </w:rPr>
              <w:t xml:space="preserve">Masterplan for Maddingley Park is being prepared with project </w:t>
            </w:r>
            <w:r>
              <w:rPr>
                <w:rFonts w:eastAsia="Arial" w:cs="Calibri"/>
                <w:szCs w:val="24"/>
                <w:lang w:val="en-US"/>
              </w:rPr>
              <w:t>o</w:t>
            </w:r>
            <w:r w:rsidRPr="00372EBC">
              <w:rPr>
                <w:rFonts w:eastAsia="Arial" w:cs="Calibri"/>
                <w:szCs w:val="24"/>
                <w:lang w:val="en-US"/>
              </w:rPr>
              <w:t xml:space="preserve">n </w:t>
            </w:r>
            <w:r>
              <w:rPr>
                <w:rFonts w:eastAsia="Arial" w:cs="Calibri"/>
                <w:szCs w:val="24"/>
                <w:lang w:val="en-US"/>
              </w:rPr>
              <w:t>h</w:t>
            </w:r>
            <w:r w:rsidRPr="00372EBC">
              <w:rPr>
                <w:rFonts w:eastAsia="Arial" w:cs="Calibri"/>
                <w:szCs w:val="24"/>
                <w:lang w:val="en-US"/>
              </w:rPr>
              <w:t>old until</w:t>
            </w:r>
            <w:r>
              <w:rPr>
                <w:rFonts w:eastAsia="Arial" w:cs="Calibri"/>
                <w:szCs w:val="24"/>
                <w:lang w:val="en-US"/>
              </w:rPr>
              <w:t xml:space="preserve"> the</w:t>
            </w:r>
            <w:r w:rsidRPr="00372EBC">
              <w:rPr>
                <w:rFonts w:eastAsia="Arial" w:cs="Calibri"/>
                <w:szCs w:val="24"/>
                <w:lang w:val="en-US"/>
              </w:rPr>
              <w:t xml:space="preserve"> masterplan is finalised. </w:t>
            </w:r>
          </w:p>
        </w:tc>
      </w:tr>
      <w:tr w:rsidR="008776FF" w:rsidRPr="00CB5F3F" w14:paraId="1C161B93" w14:textId="77777777" w:rsidTr="00FF1F7D">
        <w:trPr>
          <w:trHeight w:val="42"/>
        </w:trPr>
        <w:tc>
          <w:tcPr>
            <w:tcW w:w="3544" w:type="dxa"/>
          </w:tcPr>
          <w:p w14:paraId="39468770" w14:textId="77777777" w:rsidR="008776FF" w:rsidRPr="00FE1EAC" w:rsidRDefault="008776FF" w:rsidP="00FF1F7D">
            <w:pPr>
              <w:pStyle w:val="TableParagraph"/>
              <w:ind w:right="231"/>
              <w:rPr>
                <w:rFonts w:ascii="Calibri" w:hAnsi="Calibri" w:cs="Calibri"/>
                <w:sz w:val="24"/>
                <w:szCs w:val="24"/>
              </w:rPr>
            </w:pPr>
            <w:r w:rsidRPr="00FE1EAC">
              <w:rPr>
                <w:rFonts w:ascii="Calibri" w:hAnsi="Calibri" w:cs="Calibri"/>
                <w:sz w:val="24"/>
                <w:szCs w:val="24"/>
              </w:rPr>
              <w:t>Darley Park Rec</w:t>
            </w:r>
            <w:r>
              <w:rPr>
                <w:rFonts w:ascii="Calibri" w:hAnsi="Calibri" w:cs="Calibri"/>
                <w:sz w:val="24"/>
                <w:szCs w:val="24"/>
              </w:rPr>
              <w:t>reation</w:t>
            </w:r>
            <w:r w:rsidRPr="00FE1EAC">
              <w:rPr>
                <w:rFonts w:ascii="Calibri" w:hAnsi="Calibri" w:cs="Calibri"/>
                <w:sz w:val="24"/>
                <w:szCs w:val="24"/>
              </w:rPr>
              <w:t xml:space="preserve"> Reserve - Playground</w:t>
            </w:r>
          </w:p>
        </w:tc>
        <w:tc>
          <w:tcPr>
            <w:tcW w:w="6095" w:type="dxa"/>
          </w:tcPr>
          <w:p w14:paraId="61C6A0DD" w14:textId="77777777" w:rsidR="008776FF" w:rsidRPr="00FE1EAC" w:rsidRDefault="008776FF" w:rsidP="00FF1F7D">
            <w:pPr>
              <w:ind w:left="136"/>
              <w:jc w:val="left"/>
              <w:rPr>
                <w:rFonts w:eastAsia="Arial" w:cs="Calibri"/>
                <w:szCs w:val="24"/>
                <w:lang w:val="en-US"/>
              </w:rPr>
            </w:pPr>
            <w:r w:rsidRPr="00372EBC">
              <w:rPr>
                <w:rFonts w:eastAsia="Arial" w:cs="Calibri"/>
                <w:szCs w:val="24"/>
                <w:lang w:val="en-US"/>
              </w:rPr>
              <w:t xml:space="preserve">Masterplan for </w:t>
            </w:r>
            <w:r>
              <w:rPr>
                <w:rFonts w:eastAsia="Arial" w:cs="Calibri"/>
                <w:szCs w:val="24"/>
                <w:lang w:val="en-US"/>
              </w:rPr>
              <w:t>Darley</w:t>
            </w:r>
            <w:r w:rsidRPr="00372EBC">
              <w:rPr>
                <w:rFonts w:eastAsia="Arial" w:cs="Calibri"/>
                <w:szCs w:val="24"/>
                <w:lang w:val="en-US"/>
              </w:rPr>
              <w:t xml:space="preserve"> Park is being prepared with project </w:t>
            </w:r>
            <w:r>
              <w:rPr>
                <w:rFonts w:eastAsia="Arial" w:cs="Calibri"/>
                <w:szCs w:val="24"/>
                <w:lang w:val="en-US"/>
              </w:rPr>
              <w:t>o</w:t>
            </w:r>
            <w:r w:rsidRPr="00372EBC">
              <w:rPr>
                <w:rFonts w:eastAsia="Arial" w:cs="Calibri"/>
                <w:szCs w:val="24"/>
                <w:lang w:val="en-US"/>
              </w:rPr>
              <w:t xml:space="preserve">n </w:t>
            </w:r>
            <w:r>
              <w:rPr>
                <w:rFonts w:eastAsia="Arial" w:cs="Calibri"/>
                <w:szCs w:val="24"/>
                <w:lang w:val="en-US"/>
              </w:rPr>
              <w:t>h</w:t>
            </w:r>
            <w:r w:rsidRPr="00372EBC">
              <w:rPr>
                <w:rFonts w:eastAsia="Arial" w:cs="Calibri"/>
                <w:szCs w:val="24"/>
                <w:lang w:val="en-US"/>
              </w:rPr>
              <w:t xml:space="preserve">old until </w:t>
            </w:r>
            <w:r>
              <w:rPr>
                <w:rFonts w:eastAsia="Arial" w:cs="Calibri"/>
                <w:szCs w:val="24"/>
                <w:lang w:val="en-US"/>
              </w:rPr>
              <w:t xml:space="preserve">the </w:t>
            </w:r>
            <w:r w:rsidRPr="00372EBC">
              <w:rPr>
                <w:rFonts w:eastAsia="Arial" w:cs="Calibri"/>
                <w:szCs w:val="24"/>
                <w:lang w:val="en-US"/>
              </w:rPr>
              <w:t xml:space="preserve">masterplan is finalised. </w:t>
            </w:r>
          </w:p>
        </w:tc>
      </w:tr>
      <w:tr w:rsidR="008776FF" w:rsidRPr="00CB5F3F" w14:paraId="1F8B1D8E" w14:textId="77777777" w:rsidTr="00FF1F7D">
        <w:trPr>
          <w:trHeight w:val="42"/>
        </w:trPr>
        <w:tc>
          <w:tcPr>
            <w:tcW w:w="3544" w:type="dxa"/>
          </w:tcPr>
          <w:p w14:paraId="172C8F5A" w14:textId="77777777" w:rsidR="008776FF" w:rsidRPr="00FE1EAC" w:rsidRDefault="008776FF" w:rsidP="00FF1F7D">
            <w:pPr>
              <w:pStyle w:val="TableParagraph"/>
              <w:ind w:right="231"/>
              <w:rPr>
                <w:rFonts w:ascii="Calibri" w:hAnsi="Calibri" w:cs="Calibri"/>
                <w:sz w:val="24"/>
                <w:szCs w:val="24"/>
              </w:rPr>
            </w:pPr>
            <w:r w:rsidRPr="00FE1EAC">
              <w:rPr>
                <w:rFonts w:ascii="Calibri" w:hAnsi="Calibri" w:cs="Calibri"/>
                <w:sz w:val="24"/>
                <w:szCs w:val="24"/>
              </w:rPr>
              <w:t>SRV Female Friendly Facilities Grant - Dunnstown Rec</w:t>
            </w:r>
            <w:r>
              <w:rPr>
                <w:rFonts w:ascii="Calibri" w:hAnsi="Calibri" w:cs="Calibri"/>
                <w:sz w:val="24"/>
                <w:szCs w:val="24"/>
              </w:rPr>
              <w:t>reation</w:t>
            </w:r>
            <w:r w:rsidRPr="00FE1EAC">
              <w:rPr>
                <w:rFonts w:ascii="Calibri" w:hAnsi="Calibri" w:cs="Calibri"/>
                <w:sz w:val="24"/>
                <w:szCs w:val="24"/>
              </w:rPr>
              <w:t xml:space="preserve"> Res</w:t>
            </w:r>
            <w:r>
              <w:rPr>
                <w:rFonts w:ascii="Calibri" w:hAnsi="Calibri" w:cs="Calibri"/>
                <w:sz w:val="24"/>
                <w:szCs w:val="24"/>
              </w:rPr>
              <w:t>erve</w:t>
            </w:r>
          </w:p>
        </w:tc>
        <w:tc>
          <w:tcPr>
            <w:tcW w:w="6095" w:type="dxa"/>
          </w:tcPr>
          <w:p w14:paraId="238424F9" w14:textId="77777777" w:rsidR="008776FF" w:rsidRPr="00FE1EAC" w:rsidRDefault="008776FF" w:rsidP="00FF1F7D">
            <w:pPr>
              <w:pStyle w:val="TableParagraph"/>
              <w:ind w:left="136" w:right="231"/>
              <w:rPr>
                <w:rFonts w:ascii="Calibri" w:hAnsi="Calibri" w:cs="Calibri"/>
                <w:sz w:val="24"/>
                <w:szCs w:val="24"/>
              </w:rPr>
            </w:pPr>
            <w:r w:rsidRPr="007E4048">
              <w:rPr>
                <w:rFonts w:ascii="Calibri" w:hAnsi="Calibri" w:cs="Calibri"/>
                <w:sz w:val="24"/>
                <w:szCs w:val="24"/>
              </w:rPr>
              <w:t>Dunnstown Rec</w:t>
            </w:r>
            <w:r>
              <w:rPr>
                <w:rFonts w:ascii="Calibri" w:hAnsi="Calibri" w:cs="Calibri"/>
                <w:sz w:val="24"/>
                <w:szCs w:val="24"/>
              </w:rPr>
              <w:t>reation</w:t>
            </w:r>
            <w:r w:rsidRPr="007E4048">
              <w:rPr>
                <w:rFonts w:ascii="Calibri" w:hAnsi="Calibri" w:cs="Calibri"/>
                <w:sz w:val="24"/>
                <w:szCs w:val="24"/>
              </w:rPr>
              <w:t xml:space="preserve"> Reserve Pavilion upgrade project is on hold until matching grant funding is obtained.</w:t>
            </w:r>
          </w:p>
        </w:tc>
      </w:tr>
      <w:tr w:rsidR="008776FF" w:rsidRPr="00CB5F3F" w14:paraId="03EFEA7B" w14:textId="77777777" w:rsidTr="00FF1F7D">
        <w:trPr>
          <w:trHeight w:val="42"/>
        </w:trPr>
        <w:tc>
          <w:tcPr>
            <w:tcW w:w="3544" w:type="dxa"/>
          </w:tcPr>
          <w:p w14:paraId="36F993CC" w14:textId="77777777" w:rsidR="008776FF" w:rsidRPr="00FE1EAC" w:rsidRDefault="008776FF" w:rsidP="00FF1F7D">
            <w:pPr>
              <w:pStyle w:val="TableParagraph"/>
              <w:ind w:right="231"/>
              <w:rPr>
                <w:rFonts w:ascii="Calibri" w:hAnsi="Calibri" w:cs="Calibri"/>
                <w:sz w:val="24"/>
                <w:szCs w:val="24"/>
              </w:rPr>
            </w:pPr>
            <w:r w:rsidRPr="00FE1EAC">
              <w:rPr>
                <w:rFonts w:ascii="Calibri" w:hAnsi="Calibri" w:cs="Calibri"/>
                <w:sz w:val="24"/>
                <w:szCs w:val="24"/>
              </w:rPr>
              <w:t>SRV Female Friendly Facilities Grant - Netball Courts</w:t>
            </w:r>
          </w:p>
        </w:tc>
        <w:tc>
          <w:tcPr>
            <w:tcW w:w="6095" w:type="dxa"/>
          </w:tcPr>
          <w:p w14:paraId="1FA7D054" w14:textId="77777777" w:rsidR="008776FF" w:rsidRPr="00FE1EAC" w:rsidRDefault="008776FF" w:rsidP="00FF1F7D">
            <w:pPr>
              <w:ind w:left="136"/>
              <w:jc w:val="left"/>
              <w:rPr>
                <w:rFonts w:eastAsia="Arial" w:cs="Calibri"/>
                <w:szCs w:val="24"/>
                <w:lang w:val="en-US"/>
              </w:rPr>
            </w:pPr>
            <w:r w:rsidRPr="00C93AC0">
              <w:rPr>
                <w:rFonts w:eastAsia="Arial" w:cs="Calibri"/>
                <w:szCs w:val="24"/>
                <w:lang w:val="en-US"/>
              </w:rPr>
              <w:t xml:space="preserve">Netball </w:t>
            </w:r>
            <w:r>
              <w:rPr>
                <w:rFonts w:eastAsia="Arial" w:cs="Calibri"/>
                <w:szCs w:val="24"/>
                <w:lang w:val="en-US"/>
              </w:rPr>
              <w:t>C</w:t>
            </w:r>
            <w:r w:rsidRPr="00C93AC0">
              <w:rPr>
                <w:rFonts w:eastAsia="Arial" w:cs="Calibri"/>
                <w:szCs w:val="24"/>
                <w:lang w:val="en-US"/>
              </w:rPr>
              <w:t>ourt upgrade project is on hold until matching grant funding is obtained.</w:t>
            </w:r>
          </w:p>
        </w:tc>
      </w:tr>
      <w:tr w:rsidR="008776FF" w:rsidRPr="00CB5F3F" w14:paraId="18D38E3F" w14:textId="77777777" w:rsidTr="00FF1F7D">
        <w:trPr>
          <w:trHeight w:val="42"/>
        </w:trPr>
        <w:tc>
          <w:tcPr>
            <w:tcW w:w="3544" w:type="dxa"/>
          </w:tcPr>
          <w:p w14:paraId="26031A7F" w14:textId="77777777" w:rsidR="008776FF" w:rsidRPr="00FE1EAC" w:rsidRDefault="008776FF" w:rsidP="00FF1F7D">
            <w:pPr>
              <w:pStyle w:val="TableParagraph"/>
              <w:ind w:right="231"/>
              <w:rPr>
                <w:rFonts w:ascii="Calibri" w:hAnsi="Calibri" w:cs="Calibri"/>
                <w:sz w:val="24"/>
                <w:szCs w:val="24"/>
              </w:rPr>
            </w:pPr>
            <w:r w:rsidRPr="00FE1EAC">
              <w:rPr>
                <w:rFonts w:ascii="Calibri" w:hAnsi="Calibri" w:cs="Calibri"/>
                <w:sz w:val="24"/>
                <w:szCs w:val="24"/>
              </w:rPr>
              <w:t>SRV Cricket Facilities Grant</w:t>
            </w:r>
          </w:p>
          <w:p w14:paraId="601C3B3F" w14:textId="77777777" w:rsidR="008776FF" w:rsidRPr="00FE1EAC" w:rsidRDefault="008776FF" w:rsidP="00FF1F7D">
            <w:pPr>
              <w:pStyle w:val="TableParagraph"/>
              <w:ind w:right="231"/>
              <w:rPr>
                <w:rFonts w:ascii="Calibri" w:hAnsi="Calibri" w:cs="Calibri"/>
                <w:sz w:val="24"/>
                <w:szCs w:val="24"/>
              </w:rPr>
            </w:pPr>
          </w:p>
        </w:tc>
        <w:tc>
          <w:tcPr>
            <w:tcW w:w="6095" w:type="dxa"/>
          </w:tcPr>
          <w:p w14:paraId="3619DA2C" w14:textId="77777777" w:rsidR="008776FF" w:rsidRPr="00FE1EAC" w:rsidRDefault="008776FF" w:rsidP="00FF1F7D">
            <w:pPr>
              <w:ind w:left="136"/>
              <w:jc w:val="left"/>
              <w:rPr>
                <w:rFonts w:eastAsia="Arial" w:cs="Calibri"/>
                <w:szCs w:val="24"/>
                <w:lang w:val="en-US"/>
              </w:rPr>
            </w:pPr>
            <w:r w:rsidRPr="00AD334A">
              <w:rPr>
                <w:rFonts w:eastAsia="Arial" w:cs="Calibri"/>
                <w:szCs w:val="24"/>
                <w:lang w:val="en-US"/>
              </w:rPr>
              <w:t>A grant has been successful for cricket nets at Ballan Recreation Reserve.  Once a funding application is signed</w:t>
            </w:r>
            <w:r>
              <w:rPr>
                <w:rFonts w:eastAsia="Arial" w:cs="Calibri"/>
                <w:szCs w:val="24"/>
                <w:lang w:val="en-US"/>
              </w:rPr>
              <w:t>,</w:t>
            </w:r>
            <w:r w:rsidRPr="00AD334A">
              <w:rPr>
                <w:rFonts w:eastAsia="Arial" w:cs="Calibri"/>
                <w:szCs w:val="24"/>
                <w:lang w:val="en-US"/>
              </w:rPr>
              <w:t xml:space="preserve"> the project will be delivered though the 2021/22 CIP.</w:t>
            </w:r>
          </w:p>
        </w:tc>
      </w:tr>
      <w:tr w:rsidR="008776FF" w:rsidRPr="00CB5F3F" w14:paraId="5F5B0C53" w14:textId="77777777" w:rsidTr="00FF1F7D">
        <w:trPr>
          <w:trHeight w:val="42"/>
        </w:trPr>
        <w:tc>
          <w:tcPr>
            <w:tcW w:w="3544" w:type="dxa"/>
          </w:tcPr>
          <w:p w14:paraId="0704CC93" w14:textId="77777777" w:rsidR="008776FF" w:rsidRPr="00FE1EAC" w:rsidRDefault="008776FF" w:rsidP="00FF1F7D">
            <w:pPr>
              <w:pStyle w:val="TableParagraph"/>
              <w:ind w:right="231"/>
              <w:rPr>
                <w:rFonts w:ascii="Calibri" w:hAnsi="Calibri" w:cs="Calibri"/>
                <w:sz w:val="24"/>
                <w:szCs w:val="24"/>
              </w:rPr>
            </w:pPr>
            <w:r w:rsidRPr="00FE1EAC">
              <w:rPr>
                <w:rFonts w:ascii="Calibri" w:hAnsi="Calibri" w:cs="Calibri"/>
                <w:sz w:val="24"/>
                <w:szCs w:val="24"/>
              </w:rPr>
              <w:t xml:space="preserve">Maddingley Park </w:t>
            </w:r>
            <w:r>
              <w:rPr>
                <w:rFonts w:ascii="Calibri" w:hAnsi="Calibri" w:cs="Calibri"/>
                <w:sz w:val="24"/>
                <w:szCs w:val="24"/>
              </w:rPr>
              <w:t>–</w:t>
            </w:r>
            <w:r w:rsidRPr="00FE1EAC">
              <w:rPr>
                <w:rFonts w:ascii="Calibri" w:hAnsi="Calibri" w:cs="Calibri"/>
                <w:sz w:val="24"/>
                <w:szCs w:val="24"/>
              </w:rPr>
              <w:t xml:space="preserve"> Preplanning Public Toilet</w:t>
            </w:r>
          </w:p>
        </w:tc>
        <w:tc>
          <w:tcPr>
            <w:tcW w:w="6095" w:type="dxa"/>
          </w:tcPr>
          <w:p w14:paraId="5E28D407" w14:textId="77777777" w:rsidR="008776FF" w:rsidRPr="00FE1EAC" w:rsidRDefault="008776FF" w:rsidP="00FF1F7D">
            <w:pPr>
              <w:ind w:left="136"/>
              <w:jc w:val="left"/>
              <w:rPr>
                <w:rFonts w:eastAsia="Arial" w:cs="Calibri"/>
                <w:szCs w:val="24"/>
                <w:lang w:val="en-US"/>
              </w:rPr>
            </w:pPr>
            <w:r w:rsidRPr="00AD0C3E">
              <w:rPr>
                <w:rFonts w:eastAsia="Arial" w:cs="Calibri"/>
                <w:szCs w:val="24"/>
                <w:lang w:val="en-US"/>
              </w:rPr>
              <w:t xml:space="preserve">A masterplan for Maddingley Park is being developed.  Preplanning for the project is on hold until </w:t>
            </w:r>
            <w:r>
              <w:rPr>
                <w:rFonts w:eastAsia="Arial" w:cs="Calibri"/>
                <w:szCs w:val="24"/>
                <w:lang w:val="en-US"/>
              </w:rPr>
              <w:t xml:space="preserve">the </w:t>
            </w:r>
            <w:r w:rsidRPr="00AD0C3E">
              <w:rPr>
                <w:rFonts w:eastAsia="Arial" w:cs="Calibri"/>
                <w:szCs w:val="24"/>
                <w:lang w:val="en-US"/>
              </w:rPr>
              <w:t xml:space="preserve">masterplan is finalised.  </w:t>
            </w:r>
          </w:p>
        </w:tc>
      </w:tr>
    </w:tbl>
    <w:p w14:paraId="42F4A8B0" w14:textId="77777777" w:rsidR="008776FF" w:rsidRPr="00136F97" w:rsidRDefault="008776FF" w:rsidP="008776FF"/>
    <w:p w14:paraId="3EF84E4A" w14:textId="77777777" w:rsidR="008776FF" w:rsidRPr="00136F97" w:rsidRDefault="008776FF" w:rsidP="008776FF">
      <w:r w:rsidRPr="00136F97">
        <w:t>Of the 2</w:t>
      </w:r>
      <w:r>
        <w:t>0</w:t>
      </w:r>
      <w:r w:rsidRPr="00136F97">
        <w:t xml:space="preserve"> projects that are currently Multi Year Projects, the following table provides an update to these projects: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6095"/>
      </w:tblGrid>
      <w:tr w:rsidR="008776FF" w:rsidRPr="00A85866" w14:paraId="75B830DC" w14:textId="77777777" w:rsidTr="00FF1F7D">
        <w:trPr>
          <w:cantSplit/>
          <w:trHeight w:val="297"/>
          <w:tblHeader/>
        </w:trPr>
        <w:tc>
          <w:tcPr>
            <w:tcW w:w="9639" w:type="dxa"/>
            <w:gridSpan w:val="2"/>
            <w:shd w:val="clear" w:color="auto" w:fill="D9D9D9" w:themeFill="background1" w:themeFillShade="D9"/>
          </w:tcPr>
          <w:p w14:paraId="56E04B5E" w14:textId="77777777" w:rsidR="008776FF" w:rsidRPr="00AE5C60" w:rsidRDefault="008776FF" w:rsidP="00FF1F7D">
            <w:pPr>
              <w:autoSpaceDE w:val="0"/>
              <w:autoSpaceDN w:val="0"/>
              <w:adjustRightInd w:val="0"/>
              <w:spacing w:after="0"/>
              <w:ind w:left="142"/>
              <w:jc w:val="left"/>
              <w:rPr>
                <w:rFonts w:asciiTheme="minorHAnsi" w:hAnsiTheme="minorHAnsi" w:cstheme="minorHAnsi"/>
                <w:bCs/>
                <w:szCs w:val="24"/>
                <w:highlight w:val="yellow"/>
              </w:rPr>
            </w:pPr>
            <w:r w:rsidRPr="00AE5C60">
              <w:rPr>
                <w:rFonts w:asciiTheme="minorHAnsi" w:hAnsiTheme="minorHAnsi" w:cstheme="minorHAnsi"/>
                <w:bCs/>
                <w:color w:val="000000"/>
                <w:szCs w:val="24"/>
              </w:rPr>
              <w:t xml:space="preserve">Multi-Year Projects </w:t>
            </w:r>
          </w:p>
        </w:tc>
      </w:tr>
      <w:tr w:rsidR="008776FF" w:rsidRPr="00A85866" w14:paraId="7079837B" w14:textId="77777777" w:rsidTr="00FF1F7D">
        <w:trPr>
          <w:cantSplit/>
          <w:trHeight w:val="297"/>
          <w:tblHeader/>
        </w:trPr>
        <w:tc>
          <w:tcPr>
            <w:tcW w:w="3544" w:type="dxa"/>
            <w:shd w:val="clear" w:color="auto" w:fill="D9D9D9" w:themeFill="background1" w:themeFillShade="D9"/>
          </w:tcPr>
          <w:p w14:paraId="36374E5A" w14:textId="77777777" w:rsidR="008776FF" w:rsidRPr="007543CE" w:rsidRDefault="008776FF" w:rsidP="00FF1F7D">
            <w:pPr>
              <w:pStyle w:val="TableParagraph"/>
              <w:spacing w:before="5" w:line="252" w:lineRule="exact"/>
              <w:ind w:left="108" w:right="95"/>
              <w:jc w:val="both"/>
              <w:rPr>
                <w:rFonts w:asciiTheme="minorHAnsi" w:hAnsiTheme="minorHAnsi" w:cstheme="minorHAnsi"/>
                <w:bCs/>
              </w:rPr>
            </w:pPr>
            <w:r w:rsidRPr="007543CE">
              <w:rPr>
                <w:rFonts w:asciiTheme="minorHAnsi" w:hAnsiTheme="minorHAnsi" w:cstheme="minorHAnsi"/>
                <w:bCs/>
              </w:rPr>
              <w:t>Project Description</w:t>
            </w:r>
          </w:p>
        </w:tc>
        <w:tc>
          <w:tcPr>
            <w:tcW w:w="6095" w:type="dxa"/>
            <w:shd w:val="clear" w:color="auto" w:fill="D9D9D9" w:themeFill="background1" w:themeFillShade="D9"/>
          </w:tcPr>
          <w:p w14:paraId="02C591DD" w14:textId="77777777" w:rsidR="008776FF" w:rsidRPr="007543CE" w:rsidRDefault="008776FF" w:rsidP="00FF1F7D">
            <w:pPr>
              <w:pStyle w:val="TableParagraph"/>
              <w:spacing w:before="5" w:line="252" w:lineRule="exact"/>
              <w:ind w:left="108" w:right="95"/>
              <w:jc w:val="both"/>
              <w:rPr>
                <w:rFonts w:asciiTheme="minorHAnsi" w:hAnsiTheme="minorHAnsi" w:cstheme="minorHAnsi"/>
                <w:bCs/>
              </w:rPr>
            </w:pPr>
            <w:r w:rsidRPr="007543CE">
              <w:rPr>
                <w:rFonts w:asciiTheme="minorHAnsi" w:hAnsiTheme="minorHAnsi" w:cstheme="minorHAnsi"/>
                <w:bCs/>
              </w:rPr>
              <w:t>Project Status</w:t>
            </w:r>
          </w:p>
        </w:tc>
      </w:tr>
      <w:tr w:rsidR="008776FF" w:rsidRPr="00A85866" w14:paraId="6588427B" w14:textId="77777777" w:rsidTr="00FF1F7D">
        <w:trPr>
          <w:cantSplit/>
          <w:trHeight w:val="792"/>
          <w:tblHeader/>
        </w:trPr>
        <w:tc>
          <w:tcPr>
            <w:tcW w:w="3544" w:type="dxa"/>
          </w:tcPr>
          <w:p w14:paraId="00B5E85F"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 xml:space="preserve">Local Area Traffic Management Implementation </w:t>
            </w:r>
          </w:p>
        </w:tc>
        <w:tc>
          <w:tcPr>
            <w:tcW w:w="6095" w:type="dxa"/>
          </w:tcPr>
          <w:p w14:paraId="5DA03118"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 xml:space="preserve">Design of 5 treatments is close to completion with procurement for construction due to commence August 2021. Design of the 2021/2022 projects has commenced. </w:t>
            </w:r>
          </w:p>
        </w:tc>
      </w:tr>
      <w:tr w:rsidR="008776FF" w:rsidRPr="00A85866" w14:paraId="4310B293" w14:textId="77777777" w:rsidTr="00FF1F7D">
        <w:trPr>
          <w:cantSplit/>
          <w:trHeight w:val="754"/>
          <w:tblHeader/>
        </w:trPr>
        <w:tc>
          <w:tcPr>
            <w:tcW w:w="3544" w:type="dxa"/>
          </w:tcPr>
          <w:p w14:paraId="376B490B"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Peppertree Park, Bacchus Marsh - Master Plan Upgrades</w:t>
            </w:r>
          </w:p>
        </w:tc>
        <w:tc>
          <w:tcPr>
            <w:tcW w:w="6095" w:type="dxa"/>
          </w:tcPr>
          <w:p w14:paraId="29DDF51A"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 xml:space="preserve">Project funded early 2021 through LRCIP-2 with project to be completed by 31 December 2021. </w:t>
            </w:r>
          </w:p>
        </w:tc>
      </w:tr>
      <w:tr w:rsidR="008776FF" w:rsidRPr="00284278" w14:paraId="1727745D" w14:textId="77777777" w:rsidTr="00FF1F7D">
        <w:trPr>
          <w:cantSplit/>
          <w:trHeight w:val="916"/>
          <w:tblHeader/>
        </w:trPr>
        <w:tc>
          <w:tcPr>
            <w:tcW w:w="3544" w:type="dxa"/>
          </w:tcPr>
          <w:p w14:paraId="729F79DB"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Jonathan Drive, Bacchus Marsh - New Footpath and Speed humps</w:t>
            </w:r>
          </w:p>
          <w:p w14:paraId="6B12B932" w14:textId="77777777" w:rsidR="008776FF" w:rsidRPr="00474989" w:rsidRDefault="008776FF" w:rsidP="00FF1F7D">
            <w:pPr>
              <w:pStyle w:val="TableParagraph"/>
              <w:ind w:right="231"/>
              <w:rPr>
                <w:rFonts w:ascii="Calibri" w:hAnsi="Calibri" w:cs="Calibri"/>
                <w:sz w:val="24"/>
                <w:szCs w:val="24"/>
              </w:rPr>
            </w:pPr>
          </w:p>
        </w:tc>
        <w:tc>
          <w:tcPr>
            <w:tcW w:w="6095" w:type="dxa"/>
          </w:tcPr>
          <w:p w14:paraId="4857B012"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 xml:space="preserve">Project funded early 2021 through LRCIP-2 with project to be completed by 31 December 2021. </w:t>
            </w:r>
          </w:p>
          <w:p w14:paraId="670A7495"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Project is currently being designed with procurement scheduled for July 2021 and deliver</w:t>
            </w:r>
            <w:r>
              <w:rPr>
                <w:rFonts w:ascii="Calibri" w:hAnsi="Calibri" w:cs="Calibri"/>
                <w:sz w:val="24"/>
                <w:szCs w:val="24"/>
              </w:rPr>
              <w:t>y in</w:t>
            </w:r>
            <w:r w:rsidRPr="00FE1EAC">
              <w:rPr>
                <w:rFonts w:ascii="Calibri" w:hAnsi="Calibri" w:cs="Calibri"/>
                <w:sz w:val="24"/>
                <w:szCs w:val="24"/>
              </w:rPr>
              <w:t xml:space="preserve"> September / October 2021</w:t>
            </w:r>
            <w:r>
              <w:rPr>
                <w:rFonts w:ascii="Calibri" w:hAnsi="Calibri" w:cs="Calibri"/>
                <w:sz w:val="24"/>
                <w:szCs w:val="24"/>
              </w:rPr>
              <w:t>.</w:t>
            </w:r>
          </w:p>
        </w:tc>
      </w:tr>
      <w:tr w:rsidR="008776FF" w:rsidRPr="00284278" w14:paraId="1B376284" w14:textId="77777777" w:rsidTr="00FF1F7D">
        <w:trPr>
          <w:cantSplit/>
          <w:trHeight w:val="632"/>
          <w:tblHeader/>
        </w:trPr>
        <w:tc>
          <w:tcPr>
            <w:tcW w:w="3544" w:type="dxa"/>
          </w:tcPr>
          <w:p w14:paraId="5FA7CD67"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lastRenderedPageBreak/>
              <w:t>Bald Hill - 1,000+ Steps - Design &amp; Construction</w:t>
            </w:r>
          </w:p>
        </w:tc>
        <w:tc>
          <w:tcPr>
            <w:tcW w:w="6095" w:type="dxa"/>
          </w:tcPr>
          <w:p w14:paraId="437FDC68"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 xml:space="preserve">Construction tenders for the project are currently being evaluated. </w:t>
            </w:r>
          </w:p>
        </w:tc>
      </w:tr>
      <w:tr w:rsidR="008776FF" w:rsidRPr="00284278" w14:paraId="4550105C" w14:textId="77777777" w:rsidTr="00FF1F7D">
        <w:trPr>
          <w:cantSplit/>
          <w:trHeight w:val="472"/>
          <w:tblHeader/>
        </w:trPr>
        <w:tc>
          <w:tcPr>
            <w:tcW w:w="3544" w:type="dxa"/>
          </w:tcPr>
          <w:p w14:paraId="36CB2889"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Mill Park Road, Ballan - Road Widening &amp; Parking</w:t>
            </w:r>
          </w:p>
        </w:tc>
        <w:tc>
          <w:tcPr>
            <w:tcW w:w="6095" w:type="dxa"/>
          </w:tcPr>
          <w:p w14:paraId="2ADEEDA8"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Project funded early 2021 through LRCIP-</w:t>
            </w:r>
            <w:r>
              <w:rPr>
                <w:rFonts w:ascii="Calibri" w:hAnsi="Calibri" w:cs="Calibri"/>
                <w:sz w:val="24"/>
                <w:szCs w:val="24"/>
              </w:rPr>
              <w:t>2</w:t>
            </w:r>
            <w:r w:rsidRPr="00FE1EAC">
              <w:rPr>
                <w:rFonts w:ascii="Calibri" w:hAnsi="Calibri" w:cs="Calibri"/>
                <w:sz w:val="24"/>
                <w:szCs w:val="24"/>
              </w:rPr>
              <w:t xml:space="preserve"> with project to be completed by 31 December 2021. </w:t>
            </w:r>
          </w:p>
        </w:tc>
      </w:tr>
      <w:tr w:rsidR="008776FF" w:rsidRPr="00284278" w14:paraId="57BC38FB" w14:textId="77777777" w:rsidTr="00FF1F7D">
        <w:trPr>
          <w:cantSplit/>
          <w:trHeight w:val="472"/>
          <w:tblHeader/>
        </w:trPr>
        <w:tc>
          <w:tcPr>
            <w:tcW w:w="3544" w:type="dxa"/>
          </w:tcPr>
          <w:p w14:paraId="2B907A75"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Mill Park Upgrades - Community Facilities Grant</w:t>
            </w:r>
          </w:p>
        </w:tc>
        <w:tc>
          <w:tcPr>
            <w:tcW w:w="6095" w:type="dxa"/>
          </w:tcPr>
          <w:p w14:paraId="60B69698"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Project funded early 2021 through LRCIP-2</w:t>
            </w:r>
            <w:r>
              <w:rPr>
                <w:rFonts w:ascii="Calibri" w:hAnsi="Calibri" w:cs="Calibri"/>
                <w:sz w:val="24"/>
                <w:szCs w:val="24"/>
              </w:rPr>
              <w:t>,</w:t>
            </w:r>
            <w:r w:rsidRPr="00FE1EAC">
              <w:rPr>
                <w:rFonts w:ascii="Calibri" w:hAnsi="Calibri" w:cs="Calibri"/>
                <w:sz w:val="24"/>
                <w:szCs w:val="24"/>
              </w:rPr>
              <w:t xml:space="preserve"> with project to be completed by 31 December 2021. </w:t>
            </w:r>
          </w:p>
        </w:tc>
      </w:tr>
      <w:tr w:rsidR="008776FF" w:rsidRPr="00284278" w14:paraId="479EF520" w14:textId="77777777" w:rsidTr="00FF1F7D">
        <w:trPr>
          <w:cantSplit/>
          <w:trHeight w:val="297"/>
          <w:tblHeader/>
        </w:trPr>
        <w:tc>
          <w:tcPr>
            <w:tcW w:w="3544" w:type="dxa"/>
          </w:tcPr>
          <w:p w14:paraId="6AE2E75F"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Gordon Public Park Upgrades - Community Facilities Grant</w:t>
            </w:r>
          </w:p>
        </w:tc>
        <w:tc>
          <w:tcPr>
            <w:tcW w:w="6095" w:type="dxa"/>
          </w:tcPr>
          <w:p w14:paraId="1DD320D3"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Project funded early 2021 through LRCIP-2</w:t>
            </w:r>
            <w:r>
              <w:rPr>
                <w:rFonts w:ascii="Calibri" w:hAnsi="Calibri" w:cs="Calibri"/>
                <w:sz w:val="24"/>
                <w:szCs w:val="24"/>
              </w:rPr>
              <w:t>,</w:t>
            </w:r>
            <w:r w:rsidRPr="00FE1EAC">
              <w:rPr>
                <w:rFonts w:ascii="Calibri" w:hAnsi="Calibri" w:cs="Calibri"/>
                <w:sz w:val="24"/>
                <w:szCs w:val="24"/>
              </w:rPr>
              <w:t xml:space="preserve"> with project to be completed by 31 December 2021. </w:t>
            </w:r>
          </w:p>
        </w:tc>
      </w:tr>
      <w:tr w:rsidR="008776FF" w:rsidRPr="00284278" w14:paraId="0A91465C" w14:textId="77777777" w:rsidTr="00FF1F7D">
        <w:trPr>
          <w:cantSplit/>
          <w:trHeight w:val="916"/>
          <w:tblHeader/>
        </w:trPr>
        <w:tc>
          <w:tcPr>
            <w:tcW w:w="3544" w:type="dxa"/>
          </w:tcPr>
          <w:p w14:paraId="382EA87D"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Bacchus Marsh Racecourse Reserve - Stage 2 Design</w:t>
            </w:r>
          </w:p>
        </w:tc>
        <w:tc>
          <w:tcPr>
            <w:tcW w:w="6095" w:type="dxa"/>
          </w:tcPr>
          <w:p w14:paraId="71029168" w14:textId="77777777" w:rsidR="008776FF" w:rsidRPr="003F0627" w:rsidRDefault="008776FF" w:rsidP="00FF1F7D">
            <w:pPr>
              <w:pStyle w:val="TableParagraph"/>
              <w:rPr>
                <w:rFonts w:asciiTheme="minorHAnsi" w:hAnsiTheme="minorHAnsi" w:cstheme="minorHAnsi"/>
                <w:sz w:val="24"/>
                <w:szCs w:val="24"/>
              </w:rPr>
            </w:pPr>
            <w:r w:rsidRPr="003F0627">
              <w:rPr>
                <w:rFonts w:asciiTheme="minorHAnsi" w:hAnsiTheme="minorHAnsi" w:cstheme="minorHAnsi"/>
                <w:sz w:val="24"/>
                <w:szCs w:val="24"/>
              </w:rPr>
              <w:t xml:space="preserve">The design contract was awarded to Brand Architects in October 2020. Construction works will be staged with Design and documentation for the initial contract anticipated for completion in October 2021. </w:t>
            </w:r>
          </w:p>
        </w:tc>
      </w:tr>
      <w:tr w:rsidR="008776FF" w:rsidRPr="00284278" w14:paraId="217683A7" w14:textId="77777777" w:rsidTr="00FF1F7D">
        <w:trPr>
          <w:cantSplit/>
          <w:trHeight w:val="916"/>
          <w:tblHeader/>
        </w:trPr>
        <w:tc>
          <w:tcPr>
            <w:tcW w:w="3544" w:type="dxa"/>
          </w:tcPr>
          <w:p w14:paraId="0244E967"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Bacchus Marsh Indoor Recreation Facility - Preplanning</w:t>
            </w:r>
          </w:p>
        </w:tc>
        <w:tc>
          <w:tcPr>
            <w:tcW w:w="6095" w:type="dxa"/>
          </w:tcPr>
          <w:p w14:paraId="28BACDD1" w14:textId="77777777" w:rsidR="008776FF" w:rsidRPr="003F0627" w:rsidRDefault="008776FF" w:rsidP="00FF1F7D">
            <w:pPr>
              <w:pStyle w:val="TableParagraph"/>
              <w:rPr>
                <w:rFonts w:asciiTheme="minorHAnsi" w:hAnsiTheme="minorHAnsi" w:cstheme="minorHAnsi"/>
                <w:sz w:val="24"/>
                <w:szCs w:val="24"/>
              </w:rPr>
            </w:pPr>
            <w:r w:rsidRPr="003F0627">
              <w:rPr>
                <w:rFonts w:asciiTheme="minorHAnsi" w:hAnsiTheme="minorHAnsi" w:cstheme="minorHAnsi"/>
                <w:sz w:val="24"/>
                <w:szCs w:val="24"/>
              </w:rPr>
              <w:t xml:space="preserve">The design contract was awarded to Peddle Thorp Architects in December 2019.  Design and documentation for Stage 1 (Indoor Sports) is scheduled for completion in August 2021.  Tender for the construction of Stage 1 is scheduled for September 2021. </w:t>
            </w:r>
          </w:p>
        </w:tc>
      </w:tr>
      <w:tr w:rsidR="008776FF" w:rsidRPr="00284278" w14:paraId="3872163D" w14:textId="77777777" w:rsidTr="00FF1F7D">
        <w:trPr>
          <w:cantSplit/>
          <w:trHeight w:val="916"/>
          <w:tblHeader/>
        </w:trPr>
        <w:tc>
          <w:tcPr>
            <w:tcW w:w="3544" w:type="dxa"/>
          </w:tcPr>
          <w:p w14:paraId="5AA5550A"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Ballan Recreation Reserve Pavilion</w:t>
            </w:r>
          </w:p>
        </w:tc>
        <w:tc>
          <w:tcPr>
            <w:tcW w:w="6095" w:type="dxa"/>
          </w:tcPr>
          <w:p w14:paraId="13BC4364"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Project is currently in consultation and design phase with design scheduled for completion by October 2021. Construction is scheduled to commence in early 2022</w:t>
            </w:r>
            <w:r>
              <w:rPr>
                <w:rFonts w:ascii="Calibri" w:hAnsi="Calibri" w:cs="Calibri"/>
                <w:sz w:val="24"/>
                <w:szCs w:val="24"/>
              </w:rPr>
              <w:t>.</w:t>
            </w:r>
          </w:p>
        </w:tc>
      </w:tr>
      <w:tr w:rsidR="008776FF" w:rsidRPr="00284278" w14:paraId="70EAD764" w14:textId="77777777" w:rsidTr="00FF1F7D">
        <w:trPr>
          <w:cantSplit/>
          <w:trHeight w:val="659"/>
          <w:tblHeader/>
        </w:trPr>
        <w:tc>
          <w:tcPr>
            <w:tcW w:w="3544" w:type="dxa"/>
          </w:tcPr>
          <w:p w14:paraId="0BCC03DF"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Ballan Library Facility - Feasibility and Design</w:t>
            </w:r>
          </w:p>
        </w:tc>
        <w:tc>
          <w:tcPr>
            <w:tcW w:w="6095" w:type="dxa"/>
          </w:tcPr>
          <w:p w14:paraId="2CBD3018" w14:textId="77777777" w:rsidR="008776FF" w:rsidRPr="00FE1EAC" w:rsidRDefault="008776FF" w:rsidP="00FF1F7D">
            <w:pPr>
              <w:pStyle w:val="TableParagraph"/>
              <w:ind w:left="136" w:right="95"/>
              <w:rPr>
                <w:rFonts w:ascii="Calibri" w:hAnsi="Calibri" w:cs="Calibri"/>
                <w:sz w:val="24"/>
                <w:szCs w:val="24"/>
              </w:rPr>
            </w:pPr>
            <w:r w:rsidRPr="0038297C">
              <w:rPr>
                <w:rFonts w:ascii="Calibri" w:hAnsi="Calibri" w:cs="Calibri"/>
                <w:sz w:val="24"/>
                <w:szCs w:val="24"/>
              </w:rPr>
              <w:t>Feasibility Report pre</w:t>
            </w:r>
            <w:r>
              <w:rPr>
                <w:rFonts w:ascii="Calibri" w:hAnsi="Calibri" w:cs="Calibri"/>
                <w:sz w:val="24"/>
                <w:szCs w:val="24"/>
              </w:rPr>
              <w:t>pared with</w:t>
            </w:r>
            <w:r w:rsidRPr="0038297C">
              <w:rPr>
                <w:rFonts w:ascii="Calibri" w:hAnsi="Calibri" w:cs="Calibri"/>
                <w:sz w:val="24"/>
                <w:szCs w:val="24"/>
              </w:rPr>
              <w:t xml:space="preserve"> Design documentation to be developed by December 2021.</w:t>
            </w:r>
          </w:p>
        </w:tc>
      </w:tr>
      <w:tr w:rsidR="008776FF" w:rsidRPr="00284278" w14:paraId="10389221" w14:textId="77777777" w:rsidTr="00FF1F7D">
        <w:trPr>
          <w:cantSplit/>
          <w:trHeight w:val="916"/>
          <w:tblHeader/>
        </w:trPr>
        <w:tc>
          <w:tcPr>
            <w:tcW w:w="3544" w:type="dxa"/>
          </w:tcPr>
          <w:p w14:paraId="7C560CE3"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Bacchus Marsh and Ballan Splash Parks - Design Works</w:t>
            </w:r>
          </w:p>
        </w:tc>
        <w:tc>
          <w:tcPr>
            <w:tcW w:w="6095" w:type="dxa"/>
          </w:tcPr>
          <w:p w14:paraId="0C396085" w14:textId="77777777" w:rsidR="008776FF" w:rsidRPr="00FE1EAC" w:rsidRDefault="008776FF" w:rsidP="00FF1F7D">
            <w:pPr>
              <w:pStyle w:val="TableParagraph"/>
              <w:ind w:left="136" w:right="95"/>
              <w:rPr>
                <w:rFonts w:ascii="Calibri" w:hAnsi="Calibri" w:cs="Calibri"/>
                <w:sz w:val="24"/>
                <w:szCs w:val="24"/>
              </w:rPr>
            </w:pPr>
            <w:r>
              <w:rPr>
                <w:rFonts w:ascii="Calibri" w:hAnsi="Calibri" w:cs="Calibri"/>
                <w:sz w:val="24"/>
                <w:szCs w:val="24"/>
              </w:rPr>
              <w:t>M</w:t>
            </w:r>
            <w:r w:rsidRPr="00474989">
              <w:rPr>
                <w:rFonts w:ascii="Calibri" w:hAnsi="Calibri" w:cs="Calibri"/>
                <w:sz w:val="24"/>
                <w:szCs w:val="24"/>
              </w:rPr>
              <w:t>asterplans for Peppertree Park, Bacchus Marsh and Mill Park, Ballan were adopted by Council in December 2020.  Design of splash parks is underway and scheduled for completion in October 2021</w:t>
            </w:r>
            <w:r>
              <w:rPr>
                <w:rFonts w:ascii="Calibri" w:hAnsi="Calibri" w:cs="Calibri"/>
                <w:sz w:val="24"/>
                <w:szCs w:val="24"/>
              </w:rPr>
              <w:t>.</w:t>
            </w:r>
          </w:p>
        </w:tc>
      </w:tr>
      <w:tr w:rsidR="008776FF" w:rsidRPr="00284278" w14:paraId="66865904" w14:textId="77777777" w:rsidTr="00FF1F7D">
        <w:trPr>
          <w:cantSplit/>
          <w:trHeight w:val="916"/>
          <w:tblHeader/>
        </w:trPr>
        <w:tc>
          <w:tcPr>
            <w:tcW w:w="3544" w:type="dxa"/>
          </w:tcPr>
          <w:p w14:paraId="654ABE39"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Open Space Improvement Plan</w:t>
            </w:r>
          </w:p>
          <w:p w14:paraId="7F70806C" w14:textId="77777777" w:rsidR="008776FF" w:rsidRPr="00474989" w:rsidRDefault="008776FF" w:rsidP="00FF1F7D">
            <w:pPr>
              <w:pStyle w:val="TableParagraph"/>
              <w:ind w:right="231"/>
              <w:rPr>
                <w:rFonts w:ascii="Calibri" w:hAnsi="Calibri" w:cs="Calibri"/>
                <w:sz w:val="24"/>
                <w:szCs w:val="24"/>
              </w:rPr>
            </w:pPr>
          </w:p>
        </w:tc>
        <w:tc>
          <w:tcPr>
            <w:tcW w:w="6095" w:type="dxa"/>
          </w:tcPr>
          <w:p w14:paraId="19FBA8C5"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Submissions for works at Guy Place, Maddingley are currently being evaluated with works scheduled to commence September 2021</w:t>
            </w:r>
            <w:r>
              <w:rPr>
                <w:rFonts w:ascii="Calibri" w:hAnsi="Calibri" w:cs="Calibri"/>
                <w:sz w:val="24"/>
                <w:szCs w:val="24"/>
              </w:rPr>
              <w:t>.</w:t>
            </w:r>
          </w:p>
        </w:tc>
      </w:tr>
      <w:tr w:rsidR="008776FF" w:rsidRPr="00284278" w14:paraId="5FB7E253" w14:textId="77777777" w:rsidTr="00FF1F7D">
        <w:trPr>
          <w:cantSplit/>
          <w:trHeight w:val="916"/>
          <w:tblHeader/>
        </w:trPr>
        <w:tc>
          <w:tcPr>
            <w:tcW w:w="3544" w:type="dxa"/>
          </w:tcPr>
          <w:p w14:paraId="4B11EB49"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 xml:space="preserve">Small Town Improvement Program / </w:t>
            </w:r>
          </w:p>
          <w:p w14:paraId="097C1A87"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 xml:space="preserve">Dunnstown Township </w:t>
            </w:r>
          </w:p>
          <w:p w14:paraId="791259B2" w14:textId="77777777" w:rsidR="008776FF" w:rsidRPr="00474989" w:rsidRDefault="008776FF" w:rsidP="00FF1F7D">
            <w:pPr>
              <w:pStyle w:val="TableParagraph"/>
              <w:ind w:right="231"/>
              <w:rPr>
                <w:rFonts w:ascii="Calibri" w:hAnsi="Calibri" w:cs="Calibri"/>
                <w:sz w:val="24"/>
                <w:szCs w:val="24"/>
              </w:rPr>
            </w:pPr>
          </w:p>
        </w:tc>
        <w:tc>
          <w:tcPr>
            <w:tcW w:w="6095" w:type="dxa"/>
          </w:tcPr>
          <w:p w14:paraId="50080BC2" w14:textId="77777777" w:rsidR="008776FF" w:rsidRPr="00FE1EAC" w:rsidRDefault="008776FF" w:rsidP="00FF1F7D">
            <w:pPr>
              <w:pStyle w:val="TableParagraph"/>
              <w:ind w:left="136" w:right="95"/>
              <w:rPr>
                <w:rFonts w:ascii="Calibri" w:hAnsi="Calibri" w:cs="Calibri"/>
                <w:sz w:val="24"/>
                <w:szCs w:val="24"/>
              </w:rPr>
            </w:pPr>
            <w:r>
              <w:rPr>
                <w:rFonts w:ascii="Calibri" w:hAnsi="Calibri" w:cs="Calibri"/>
                <w:sz w:val="24"/>
                <w:szCs w:val="24"/>
              </w:rPr>
              <w:t>C</w:t>
            </w:r>
            <w:r w:rsidRPr="00635626">
              <w:rPr>
                <w:rFonts w:ascii="Calibri" w:hAnsi="Calibri" w:cs="Calibri"/>
                <w:sz w:val="24"/>
                <w:szCs w:val="24"/>
              </w:rPr>
              <w:t>onsultation is underway with the Dunnstown community over landscape improvement options for the township.</w:t>
            </w:r>
          </w:p>
        </w:tc>
      </w:tr>
      <w:tr w:rsidR="008776FF" w:rsidRPr="00284278" w14:paraId="189983DA" w14:textId="77777777" w:rsidTr="00FF1F7D">
        <w:trPr>
          <w:cantSplit/>
          <w:trHeight w:val="916"/>
          <w:tblHeader/>
        </w:trPr>
        <w:tc>
          <w:tcPr>
            <w:tcW w:w="3544" w:type="dxa"/>
          </w:tcPr>
          <w:p w14:paraId="2C72639E"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West Maddingley Early Years Facility - Design/Transfer Land</w:t>
            </w:r>
          </w:p>
        </w:tc>
        <w:tc>
          <w:tcPr>
            <w:tcW w:w="6095" w:type="dxa"/>
          </w:tcPr>
          <w:p w14:paraId="3B647998"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Project is currently in concept design phase.  Construction is scheduled to commence in mid-2022.</w:t>
            </w:r>
          </w:p>
        </w:tc>
      </w:tr>
      <w:tr w:rsidR="008776FF" w:rsidRPr="00284278" w14:paraId="0F55C0A0" w14:textId="77777777" w:rsidTr="00FF1F7D">
        <w:trPr>
          <w:cantSplit/>
          <w:trHeight w:val="916"/>
          <w:tblHeader/>
        </w:trPr>
        <w:tc>
          <w:tcPr>
            <w:tcW w:w="3544" w:type="dxa"/>
          </w:tcPr>
          <w:p w14:paraId="54640E8C"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Ballan Depot Relocation</w:t>
            </w:r>
          </w:p>
        </w:tc>
        <w:tc>
          <w:tcPr>
            <w:tcW w:w="6095" w:type="dxa"/>
          </w:tcPr>
          <w:p w14:paraId="1D8EEE39"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Construction contract has been awarded to WP Contractors.  Bulk Earthworks are complete on site with building and civil works commencing in July 2021.  Project completion is scheduled for April 2022.</w:t>
            </w:r>
          </w:p>
        </w:tc>
      </w:tr>
      <w:tr w:rsidR="008776FF" w:rsidRPr="00284278" w14:paraId="71D77A2D" w14:textId="77777777" w:rsidTr="00FF1F7D">
        <w:trPr>
          <w:cantSplit/>
          <w:trHeight w:val="916"/>
          <w:tblHeader/>
        </w:trPr>
        <w:tc>
          <w:tcPr>
            <w:tcW w:w="3544" w:type="dxa"/>
          </w:tcPr>
          <w:p w14:paraId="67CB6B47" w14:textId="77777777" w:rsidR="008776FF" w:rsidRPr="00474989" w:rsidRDefault="008776FF" w:rsidP="00FF1F7D">
            <w:pPr>
              <w:pStyle w:val="TableParagraph"/>
              <w:ind w:right="231"/>
              <w:rPr>
                <w:rFonts w:ascii="Calibri" w:hAnsi="Calibri" w:cs="Calibri"/>
                <w:sz w:val="24"/>
                <w:szCs w:val="24"/>
              </w:rPr>
            </w:pPr>
            <w:r w:rsidRPr="00474989">
              <w:rPr>
                <w:rFonts w:ascii="Calibri" w:hAnsi="Calibri" w:cs="Calibri"/>
                <w:sz w:val="24"/>
                <w:szCs w:val="24"/>
              </w:rPr>
              <w:t xml:space="preserve">Dunnstown </w:t>
            </w:r>
            <w:r>
              <w:rPr>
                <w:rFonts w:ascii="Calibri" w:hAnsi="Calibri" w:cs="Calibri"/>
                <w:sz w:val="24"/>
                <w:szCs w:val="24"/>
              </w:rPr>
              <w:t>T</w:t>
            </w:r>
            <w:r w:rsidRPr="00474989">
              <w:rPr>
                <w:rFonts w:ascii="Calibri" w:hAnsi="Calibri" w:cs="Calibri"/>
                <w:sz w:val="24"/>
                <w:szCs w:val="24"/>
              </w:rPr>
              <w:t>ownship - Roundabout upgrades, new pedestrian connections and landscaping</w:t>
            </w:r>
          </w:p>
        </w:tc>
        <w:tc>
          <w:tcPr>
            <w:tcW w:w="6095" w:type="dxa"/>
          </w:tcPr>
          <w:p w14:paraId="01DF62A1" w14:textId="77777777" w:rsidR="008776FF" w:rsidRPr="00FE1EAC" w:rsidRDefault="008776FF" w:rsidP="00FF1F7D">
            <w:pPr>
              <w:pStyle w:val="TableParagraph"/>
              <w:ind w:left="136" w:right="95"/>
              <w:rPr>
                <w:rFonts w:ascii="Calibri" w:hAnsi="Calibri" w:cs="Calibri"/>
                <w:sz w:val="24"/>
                <w:szCs w:val="24"/>
              </w:rPr>
            </w:pPr>
            <w:r w:rsidRPr="00635626">
              <w:rPr>
                <w:rFonts w:ascii="Calibri" w:hAnsi="Calibri" w:cs="Calibri"/>
                <w:sz w:val="24"/>
                <w:szCs w:val="24"/>
              </w:rPr>
              <w:t>T</w:t>
            </w:r>
            <w:r>
              <w:rPr>
                <w:rFonts w:ascii="Calibri" w:hAnsi="Calibri" w:cs="Calibri"/>
                <w:sz w:val="24"/>
                <w:szCs w:val="24"/>
              </w:rPr>
              <w:t>his</w:t>
            </w:r>
            <w:r w:rsidRPr="00635626">
              <w:rPr>
                <w:rFonts w:ascii="Calibri" w:hAnsi="Calibri" w:cs="Calibri"/>
                <w:sz w:val="24"/>
                <w:szCs w:val="24"/>
              </w:rPr>
              <w:t xml:space="preserve"> project was allocated in the LCRIP-2 program for completion by Dec 2021.  Works are </w:t>
            </w:r>
            <w:r>
              <w:rPr>
                <w:rFonts w:ascii="Calibri" w:hAnsi="Calibri" w:cs="Calibri"/>
                <w:sz w:val="24"/>
                <w:szCs w:val="24"/>
              </w:rPr>
              <w:t>scheduled</w:t>
            </w:r>
            <w:r w:rsidRPr="00635626">
              <w:rPr>
                <w:rFonts w:ascii="Calibri" w:hAnsi="Calibri" w:cs="Calibri"/>
                <w:sz w:val="24"/>
                <w:szCs w:val="24"/>
              </w:rPr>
              <w:t xml:space="preserve"> to commence in August on the Roundabout upgrade and footpath connections.</w:t>
            </w:r>
          </w:p>
        </w:tc>
      </w:tr>
      <w:tr w:rsidR="008776FF" w:rsidRPr="00284278" w14:paraId="30E9E2D9" w14:textId="77777777" w:rsidTr="00FF1F7D">
        <w:trPr>
          <w:cantSplit/>
          <w:trHeight w:val="916"/>
          <w:tblHeader/>
        </w:trPr>
        <w:tc>
          <w:tcPr>
            <w:tcW w:w="3544" w:type="dxa"/>
          </w:tcPr>
          <w:p w14:paraId="7276F952" w14:textId="77777777" w:rsidR="008776FF" w:rsidRPr="00474989" w:rsidRDefault="008776FF" w:rsidP="00FF1F7D">
            <w:pPr>
              <w:pStyle w:val="TableParagraph"/>
              <w:ind w:right="231"/>
              <w:rPr>
                <w:rFonts w:ascii="Calibri" w:hAnsi="Calibri" w:cs="Calibri"/>
                <w:sz w:val="24"/>
                <w:szCs w:val="24"/>
              </w:rPr>
            </w:pPr>
            <w:proofErr w:type="spellStart"/>
            <w:r w:rsidRPr="00474989">
              <w:rPr>
                <w:rFonts w:ascii="Calibri" w:hAnsi="Calibri" w:cs="Calibri"/>
                <w:sz w:val="24"/>
                <w:szCs w:val="24"/>
              </w:rPr>
              <w:t>Bradys</w:t>
            </w:r>
            <w:proofErr w:type="spellEnd"/>
            <w:r w:rsidRPr="00474989">
              <w:rPr>
                <w:rFonts w:ascii="Calibri" w:hAnsi="Calibri" w:cs="Calibri"/>
                <w:sz w:val="24"/>
                <w:szCs w:val="24"/>
              </w:rPr>
              <w:t xml:space="preserve"> Lane, Greendale - Carpark construction and footpath connection</w:t>
            </w:r>
          </w:p>
        </w:tc>
        <w:tc>
          <w:tcPr>
            <w:tcW w:w="6095" w:type="dxa"/>
          </w:tcPr>
          <w:p w14:paraId="5947C1FD"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 xml:space="preserve">Project funded early 2021 through LRCIP-2 with project to be commence in September 2021 and to be completed by 31 December 2021. </w:t>
            </w:r>
          </w:p>
        </w:tc>
      </w:tr>
      <w:tr w:rsidR="008776FF" w:rsidRPr="00284278" w14:paraId="1CED6508" w14:textId="77777777" w:rsidTr="00FF1F7D">
        <w:trPr>
          <w:cantSplit/>
          <w:trHeight w:val="916"/>
          <w:tblHeader/>
        </w:trPr>
        <w:tc>
          <w:tcPr>
            <w:tcW w:w="3544" w:type="dxa"/>
          </w:tcPr>
          <w:p w14:paraId="17B073CE" w14:textId="77777777" w:rsidR="008776FF" w:rsidRPr="00474989" w:rsidRDefault="008776FF" w:rsidP="00FF1F7D">
            <w:pPr>
              <w:pStyle w:val="TableParagraph"/>
              <w:ind w:right="231"/>
              <w:rPr>
                <w:rFonts w:ascii="Calibri" w:hAnsi="Calibri" w:cs="Calibri"/>
                <w:sz w:val="24"/>
                <w:szCs w:val="24"/>
              </w:rPr>
            </w:pPr>
            <w:proofErr w:type="spellStart"/>
            <w:r w:rsidRPr="00474989">
              <w:rPr>
                <w:rFonts w:ascii="Calibri" w:hAnsi="Calibri" w:cs="Calibri"/>
                <w:sz w:val="24"/>
                <w:szCs w:val="24"/>
              </w:rPr>
              <w:lastRenderedPageBreak/>
              <w:t>Egans</w:t>
            </w:r>
            <w:proofErr w:type="spellEnd"/>
            <w:r w:rsidRPr="00474989">
              <w:rPr>
                <w:rFonts w:ascii="Calibri" w:hAnsi="Calibri" w:cs="Calibri"/>
                <w:sz w:val="24"/>
                <w:szCs w:val="24"/>
              </w:rPr>
              <w:t xml:space="preserve"> Reserve, Greendale - Implementation of masterplan priorities (irrigation)</w:t>
            </w:r>
          </w:p>
        </w:tc>
        <w:tc>
          <w:tcPr>
            <w:tcW w:w="6095" w:type="dxa"/>
          </w:tcPr>
          <w:p w14:paraId="6757588F"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 xml:space="preserve">Project funded early 2021 through LRCIP-2 with project to commence in September 2021 and to be completed by 31 December 2021. </w:t>
            </w:r>
          </w:p>
        </w:tc>
      </w:tr>
      <w:tr w:rsidR="008776FF" w:rsidRPr="00284278" w14:paraId="334AFF52" w14:textId="77777777" w:rsidTr="00FF1F7D">
        <w:trPr>
          <w:cantSplit/>
          <w:trHeight w:val="56"/>
          <w:tblHeader/>
        </w:trPr>
        <w:tc>
          <w:tcPr>
            <w:tcW w:w="3544" w:type="dxa"/>
          </w:tcPr>
          <w:p w14:paraId="5A4999C7" w14:textId="77777777" w:rsidR="008776FF" w:rsidRPr="00474989" w:rsidRDefault="008776FF" w:rsidP="00FF1F7D">
            <w:pPr>
              <w:pStyle w:val="TableParagraph"/>
              <w:ind w:right="231"/>
              <w:rPr>
                <w:rFonts w:ascii="Calibri" w:hAnsi="Calibri" w:cs="Calibri"/>
                <w:sz w:val="24"/>
                <w:szCs w:val="24"/>
              </w:rPr>
            </w:pPr>
            <w:proofErr w:type="spellStart"/>
            <w:r w:rsidRPr="00474989">
              <w:rPr>
                <w:rFonts w:ascii="Calibri" w:hAnsi="Calibri" w:cs="Calibri"/>
                <w:sz w:val="24"/>
                <w:szCs w:val="24"/>
              </w:rPr>
              <w:t>Aqualink</w:t>
            </w:r>
            <w:proofErr w:type="spellEnd"/>
            <w:r w:rsidRPr="00474989">
              <w:rPr>
                <w:rFonts w:ascii="Calibri" w:hAnsi="Calibri" w:cs="Calibri"/>
                <w:sz w:val="24"/>
                <w:szCs w:val="24"/>
              </w:rPr>
              <w:t xml:space="preserve"> Stage 1 - Strategic Cycle Corridor</w:t>
            </w:r>
          </w:p>
        </w:tc>
        <w:tc>
          <w:tcPr>
            <w:tcW w:w="6095" w:type="dxa"/>
          </w:tcPr>
          <w:p w14:paraId="549D5822" w14:textId="77777777" w:rsidR="008776FF" w:rsidRPr="00FE1EAC" w:rsidRDefault="008776FF" w:rsidP="00FF1F7D">
            <w:pPr>
              <w:pStyle w:val="TableParagraph"/>
              <w:ind w:left="136" w:right="95"/>
              <w:rPr>
                <w:rFonts w:ascii="Calibri" w:hAnsi="Calibri" w:cs="Calibri"/>
                <w:sz w:val="24"/>
                <w:szCs w:val="24"/>
              </w:rPr>
            </w:pPr>
            <w:r w:rsidRPr="00FE1EAC">
              <w:rPr>
                <w:rFonts w:ascii="Calibri" w:hAnsi="Calibri" w:cs="Calibri"/>
                <w:sz w:val="24"/>
                <w:szCs w:val="24"/>
              </w:rPr>
              <w:t xml:space="preserve">The construction of the shared path has been tendered in Stages.  4 Tenders for construction have been awarded including footpath construction and road crossings.  2 </w:t>
            </w:r>
            <w:r>
              <w:rPr>
                <w:rFonts w:ascii="Calibri" w:hAnsi="Calibri" w:cs="Calibri"/>
                <w:sz w:val="24"/>
                <w:szCs w:val="24"/>
              </w:rPr>
              <w:t>d</w:t>
            </w:r>
            <w:r w:rsidRPr="00FE1EAC">
              <w:rPr>
                <w:rFonts w:ascii="Calibri" w:hAnsi="Calibri" w:cs="Calibri"/>
                <w:sz w:val="24"/>
                <w:szCs w:val="24"/>
              </w:rPr>
              <w:t>esign contracts have been awarded for landscaping and design of Route 2 works between Main St and Masons Lane. Construction on Route 3 commenced in April 2021.  Route 1 works will commence following agreement with SRW.</w:t>
            </w:r>
          </w:p>
        </w:tc>
      </w:tr>
    </w:tbl>
    <w:p w14:paraId="5F31C700" w14:textId="77777777" w:rsidR="008776FF" w:rsidRPr="00652787" w:rsidRDefault="008776FF" w:rsidP="008776FF">
      <w:pPr>
        <w:spacing w:before="120"/>
        <w:rPr>
          <w:u w:val="single"/>
        </w:rPr>
      </w:pPr>
      <w:r w:rsidRPr="00652787">
        <w:rPr>
          <w:u w:val="single"/>
        </w:rPr>
        <w:t xml:space="preserve">Program Financial Status </w:t>
      </w:r>
    </w:p>
    <w:p w14:paraId="13AC3F84" w14:textId="77777777" w:rsidR="008776FF" w:rsidRDefault="008776FF" w:rsidP="008776FF">
      <w:r w:rsidRPr="00652787">
        <w:t>A review of the financial aspect of the program has been completed through comparison of expenditure against the available budget. The final expenditure has been confirmed and the Capital Works and Major Projects component of the CIP has come in under budget by $16,000 representing a 0.07% underspend.</w:t>
      </w:r>
    </w:p>
    <w:p w14:paraId="520D6FBD" w14:textId="77777777" w:rsidR="008776FF" w:rsidRPr="00652787" w:rsidRDefault="008776FF" w:rsidP="008776FF">
      <w:r>
        <w:t>The Original budget of $25.9M (excluding carryover of $8.4M), approved by Council in June 2020, increased by $6.6M during the year with grants from Federal and State Governments, mainly as stimulus funding in response to the current pandemic.  This represented almost 20% increase in funding.</w:t>
      </w:r>
    </w:p>
    <w:p w14:paraId="688475C2" w14:textId="77777777" w:rsidR="008776FF" w:rsidRPr="00652787" w:rsidRDefault="008776FF" w:rsidP="008776FF">
      <w:r w:rsidRPr="00652787">
        <w:t>Projects completed with a whole of life expenditure greater than 10% above approved expenditure are discussed below:</w:t>
      </w:r>
    </w:p>
    <w:p w14:paraId="3CA673FC" w14:textId="77777777" w:rsidR="008776FF" w:rsidRPr="00FE1EAC" w:rsidRDefault="008776FF" w:rsidP="008776FF">
      <w:pPr>
        <w:tabs>
          <w:tab w:val="left" w:pos="5387"/>
        </w:tabs>
        <w:rPr>
          <w:b/>
        </w:rPr>
      </w:pPr>
      <w:r w:rsidRPr="00FE1EAC">
        <w:rPr>
          <w:b/>
        </w:rPr>
        <w:t>Werribee Vale Road, Maddingley – Road Rehabilitation</w:t>
      </w:r>
    </w:p>
    <w:p w14:paraId="58BC6296" w14:textId="77777777" w:rsidR="008776FF" w:rsidRPr="00FE1EAC" w:rsidRDefault="008776FF" w:rsidP="008776FF">
      <w:pPr>
        <w:tabs>
          <w:tab w:val="left" w:pos="5387"/>
        </w:tabs>
      </w:pPr>
      <w:r w:rsidRPr="00FE1EAC">
        <w:t>The Project was budgeted in 2019/2020 and approved by Council for award in December 2019 for $466,130.30 above the available construction budget. Additional funding was to be allocated from Developer Contributions and $33,277.32 to cover irrigation pipe upgrades. The overspend is attributed to numerous variations. The most significant variation being stabilisation of the embankment above the retaining wall and variations to the drainage allowing eight large gum trees to be retained</w:t>
      </w:r>
      <w:r>
        <w:t>.</w:t>
      </w:r>
    </w:p>
    <w:p w14:paraId="4E1EFEBD" w14:textId="77777777" w:rsidR="008776FF" w:rsidRPr="00FE1EAC" w:rsidRDefault="008776FF" w:rsidP="008776FF">
      <w:pPr>
        <w:tabs>
          <w:tab w:val="left" w:pos="5387"/>
        </w:tabs>
        <w:rPr>
          <w:b/>
        </w:rPr>
      </w:pPr>
      <w:r w:rsidRPr="00FE1EAC">
        <w:rPr>
          <w:b/>
        </w:rPr>
        <w:t xml:space="preserve">Lidgett Street Reservation </w:t>
      </w:r>
    </w:p>
    <w:p w14:paraId="161F883B" w14:textId="77777777" w:rsidR="008776FF" w:rsidRPr="00FE1EAC" w:rsidRDefault="008776FF" w:rsidP="008776FF">
      <w:pPr>
        <w:tabs>
          <w:tab w:val="left" w:pos="5387"/>
        </w:tabs>
      </w:pPr>
      <w:r w:rsidRPr="00FE1EAC">
        <w:t xml:space="preserve">Lidgett Street Reserve has had numerous elements funded over the 2018/2019 ($105,000), 2019/ 2020 ($175,000) and 2020/2021 ($250,000) financial years for a total budget of $530,000. The final expenditure for the funded elements at the Lidgett Street Reserve is forecast to be $638,832.58. This is $108,832.58 (20.5%) over budget.  The over expenditure has been incurred following community consultation and feedback of which lead to additional elements from future stages being delivered as part of the initial stage of works. </w:t>
      </w:r>
    </w:p>
    <w:p w14:paraId="52BA04AB" w14:textId="77777777" w:rsidR="008776FF" w:rsidRPr="00B12A0F" w:rsidRDefault="008776FF" w:rsidP="008776FF">
      <w:pPr>
        <w:pStyle w:val="ICHeading3"/>
      </w:pPr>
      <w:r>
        <w:t>Council Plan</w:t>
      </w:r>
    </w:p>
    <w:p w14:paraId="4551E7AB" w14:textId="77777777" w:rsidR="008776FF" w:rsidRDefault="008776FF" w:rsidP="008776FF">
      <w:r>
        <w:t>The Council Plan 2017-2021 provides as follows:</w:t>
      </w:r>
    </w:p>
    <w:p w14:paraId="723152E6" w14:textId="77777777" w:rsidR="008776FF" w:rsidRPr="00E559B8" w:rsidRDefault="008776FF" w:rsidP="008776FF">
      <w:pPr>
        <w:tabs>
          <w:tab w:val="left" w:pos="2835"/>
        </w:tabs>
        <w:spacing w:before="120" w:after="0"/>
        <w:rPr>
          <w:b/>
        </w:rPr>
      </w:pPr>
      <w:r>
        <w:rPr>
          <w:b/>
        </w:rPr>
        <w:t>Strategic Objective</w:t>
      </w:r>
      <w:r>
        <w:rPr>
          <w:b/>
        </w:rPr>
        <w:tab/>
        <w:t xml:space="preserve"> 1: Providing Good Governance and Leadership</w:t>
      </w:r>
    </w:p>
    <w:p w14:paraId="69464234" w14:textId="77777777" w:rsidR="008776FF" w:rsidRPr="00E559B8" w:rsidRDefault="008776FF" w:rsidP="008776FF">
      <w:pPr>
        <w:tabs>
          <w:tab w:val="left" w:pos="2835"/>
        </w:tabs>
        <w:spacing w:before="60"/>
        <w:rPr>
          <w:b/>
        </w:rPr>
      </w:pPr>
      <w:r>
        <w:rPr>
          <w:b/>
        </w:rPr>
        <w:t>Context</w:t>
      </w:r>
      <w:r>
        <w:rPr>
          <w:b/>
        </w:rPr>
        <w:tab/>
        <w:t xml:space="preserve"> 1A: Our Assets and Infrastructure</w:t>
      </w:r>
    </w:p>
    <w:p w14:paraId="4766C072" w14:textId="77777777" w:rsidR="008776FF" w:rsidRPr="006279A0" w:rsidRDefault="008776FF" w:rsidP="008776FF">
      <w:pPr>
        <w:rPr>
          <w:u w:val="single"/>
        </w:rPr>
      </w:pPr>
      <w:r>
        <w:t xml:space="preserve">The proposal, </w:t>
      </w:r>
      <w:r w:rsidRPr="006279A0">
        <w:t>Implementation of the 2020-2021 CIP</w:t>
      </w:r>
      <w:r>
        <w:t>,</w:t>
      </w:r>
      <w:r w:rsidRPr="006279A0">
        <w:t xml:space="preserve"> </w:t>
      </w:r>
      <w:r>
        <w:t>was consistent with the Council Plan 2017 – 2021.</w:t>
      </w:r>
    </w:p>
    <w:p w14:paraId="4BF1C369" w14:textId="77777777" w:rsidR="008776FF" w:rsidRPr="00B12A0F" w:rsidRDefault="008776FF" w:rsidP="008776FF">
      <w:pPr>
        <w:pStyle w:val="ICHeading3"/>
      </w:pPr>
      <w:r>
        <w:lastRenderedPageBreak/>
        <w:t>Financial Implications</w:t>
      </w:r>
    </w:p>
    <w:p w14:paraId="14E25F80" w14:textId="77777777" w:rsidR="008776FF" w:rsidRPr="00B76095" w:rsidRDefault="008776FF" w:rsidP="008776FF">
      <w:pPr>
        <w:autoSpaceDE w:val="0"/>
        <w:autoSpaceDN w:val="0"/>
        <w:adjustRightInd w:val="0"/>
        <w:spacing w:after="0"/>
      </w:pPr>
      <w:r w:rsidRPr="00B76095">
        <w:t>There are no additional financial implications.</w:t>
      </w:r>
    </w:p>
    <w:p w14:paraId="4B76687F" w14:textId="77777777" w:rsidR="008776FF" w:rsidRPr="00B12A0F" w:rsidRDefault="008776FF" w:rsidP="008776FF">
      <w:pPr>
        <w:pStyle w:val="ICHeading3"/>
      </w:pPr>
      <w:r>
        <w:t>Risk &amp; Occupational Health &amp; Safety Issues</w:t>
      </w:r>
    </w:p>
    <w:p w14:paraId="1893B66B" w14:textId="77777777" w:rsidR="008776FF" w:rsidRPr="00652787" w:rsidRDefault="008776FF" w:rsidP="008776FF">
      <w:pPr>
        <w:autoSpaceDE w:val="0"/>
        <w:autoSpaceDN w:val="0"/>
        <w:adjustRightInd w:val="0"/>
        <w:spacing w:after="0"/>
      </w:pPr>
      <w:r w:rsidRPr="00652787">
        <w:t>There are no irregular Risk and Occupational Health and Safety issues identified in this report. Specific risk elements are analysed and monitored by the allocated project manager as part of the delivery of each individual project.</w:t>
      </w:r>
    </w:p>
    <w:p w14:paraId="75C9D805" w14:textId="77777777" w:rsidR="008776FF" w:rsidRPr="00B12A0F" w:rsidRDefault="008776FF" w:rsidP="008776FF">
      <w:pPr>
        <w:pStyle w:val="ICHeading3"/>
      </w:pPr>
      <w:r>
        <w:t>Communications &amp; Consultation Strategy</w:t>
      </w:r>
    </w:p>
    <w:p w14:paraId="5B713E03" w14:textId="77777777" w:rsidR="008776FF" w:rsidRPr="00652787" w:rsidRDefault="008776FF" w:rsidP="008776FF">
      <w:pPr>
        <w:autoSpaceDE w:val="0"/>
        <w:autoSpaceDN w:val="0"/>
        <w:adjustRightInd w:val="0"/>
        <w:spacing w:after="0"/>
        <w:jc w:val="left"/>
      </w:pPr>
      <w:r w:rsidRPr="00652787">
        <w:t>Progress on the Capital Improvement Program will be reported in the following formats:</w:t>
      </w:r>
    </w:p>
    <w:p w14:paraId="2264DF38" w14:textId="77777777" w:rsidR="008776FF" w:rsidRPr="00B76095" w:rsidRDefault="008776FF" w:rsidP="008776FF">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Infrastructure update on active projects weekly</w:t>
      </w:r>
      <w:r>
        <w:t>.</w:t>
      </w:r>
    </w:p>
    <w:p w14:paraId="12D430ED" w14:textId="77777777" w:rsidR="008776FF" w:rsidRPr="00B76095" w:rsidRDefault="008776FF" w:rsidP="008776FF">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Update on major projects monthly</w:t>
      </w:r>
      <w:r>
        <w:t>.</w:t>
      </w:r>
    </w:p>
    <w:p w14:paraId="7165B5CF" w14:textId="77777777" w:rsidR="008776FF" w:rsidRPr="00B76095" w:rsidRDefault="008776FF" w:rsidP="008776FF">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Moorabool Matters quarterly</w:t>
      </w:r>
      <w:r>
        <w:t>.</w:t>
      </w:r>
    </w:p>
    <w:p w14:paraId="65FCAB80" w14:textId="77777777" w:rsidR="008776FF" w:rsidRPr="00B76095" w:rsidRDefault="008776FF" w:rsidP="008776FF">
      <w:pPr>
        <w:pStyle w:val="ICBulletList1"/>
        <w:numPr>
          <w:ilvl w:val="0"/>
          <w:numId w:val="0"/>
        </w:numPr>
        <w:tabs>
          <w:tab w:val="left" w:pos="567"/>
        </w:tabs>
        <w:ind w:left="567" w:hanging="567"/>
      </w:pPr>
      <w:r w:rsidRPr="00B76095">
        <w:rPr>
          <w:rFonts w:ascii="Symbol" w:hAnsi="Symbol"/>
        </w:rPr>
        <w:t></w:t>
      </w:r>
      <w:r w:rsidRPr="00B76095">
        <w:rPr>
          <w:rFonts w:ascii="Symbol" w:hAnsi="Symbol"/>
        </w:rPr>
        <w:tab/>
      </w:r>
      <w:r w:rsidRPr="00B76095">
        <w:t>Moorabool News as required</w:t>
      </w:r>
      <w:r>
        <w:t>.</w:t>
      </w:r>
    </w:p>
    <w:p w14:paraId="294C3D85" w14:textId="77777777" w:rsidR="008776FF" w:rsidRPr="00C727B4" w:rsidRDefault="008776FF" w:rsidP="008776FF">
      <w:pPr>
        <w:pStyle w:val="ICBulletList1"/>
        <w:numPr>
          <w:ilvl w:val="0"/>
          <w:numId w:val="0"/>
        </w:numPr>
        <w:tabs>
          <w:tab w:val="left" w:pos="567"/>
        </w:tabs>
        <w:ind w:left="567" w:hanging="567"/>
      </w:pPr>
      <w:r w:rsidRPr="00C727B4">
        <w:rPr>
          <w:rFonts w:ascii="Symbol" w:hAnsi="Symbol"/>
        </w:rPr>
        <w:t></w:t>
      </w:r>
      <w:r w:rsidRPr="00C727B4">
        <w:rPr>
          <w:rFonts w:ascii="Symbol" w:hAnsi="Symbol"/>
        </w:rPr>
        <w:tab/>
      </w:r>
      <w:r w:rsidRPr="00B76095">
        <w:t>Report</w:t>
      </w:r>
      <w:r w:rsidRPr="00C727B4">
        <w:t xml:space="preserve"> to Council </w:t>
      </w:r>
      <w:r>
        <w:t>q</w:t>
      </w:r>
      <w:r w:rsidRPr="00C727B4">
        <w:t>uarterly</w:t>
      </w:r>
      <w:r>
        <w:t>.</w:t>
      </w:r>
    </w:p>
    <w:p w14:paraId="6CE0DFFF" w14:textId="77777777" w:rsidR="008776FF" w:rsidRDefault="008776FF" w:rsidP="008776FF">
      <w:pPr>
        <w:autoSpaceDE w:val="0"/>
        <w:autoSpaceDN w:val="0"/>
        <w:adjustRightInd w:val="0"/>
        <w:spacing w:after="0"/>
      </w:pPr>
    </w:p>
    <w:p w14:paraId="09FE1AD3" w14:textId="77777777" w:rsidR="008776FF" w:rsidRPr="00652787" w:rsidRDefault="008776FF" w:rsidP="008776FF">
      <w:pPr>
        <w:autoSpaceDE w:val="0"/>
        <w:autoSpaceDN w:val="0"/>
        <w:adjustRightInd w:val="0"/>
        <w:spacing w:after="0"/>
      </w:pPr>
      <w:r w:rsidRPr="00652787">
        <w:t>Specific projects are communicated to the community and affected residents as required through a range of methods including but not limited to advertisements, mail outs, letter drops and door knocking.</w:t>
      </w:r>
    </w:p>
    <w:p w14:paraId="7457B464" w14:textId="77777777" w:rsidR="008776FF" w:rsidRPr="00B12A0F" w:rsidRDefault="008776FF" w:rsidP="008776FF">
      <w:pPr>
        <w:pStyle w:val="ICHeading3"/>
      </w:pPr>
      <w:r>
        <w:t>Victorian Charter of Human Rights &amp; Responsibilities Act 2006</w:t>
      </w:r>
    </w:p>
    <w:p w14:paraId="63B052D1" w14:textId="77777777" w:rsidR="008776FF" w:rsidRDefault="008776FF" w:rsidP="008776F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E660ABE" w14:textId="77777777" w:rsidR="008776FF" w:rsidRPr="00B12A0F" w:rsidRDefault="008776FF" w:rsidP="008776FF">
      <w:pPr>
        <w:pStyle w:val="ICHeading3"/>
      </w:pPr>
      <w:r>
        <w:t>Officer’s Declaration of Conflict of Interests</w:t>
      </w:r>
    </w:p>
    <w:p w14:paraId="2BB70DAA" w14:textId="77777777" w:rsidR="008776FF" w:rsidRDefault="008776FF" w:rsidP="008776FF">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894094D" w14:textId="77777777" w:rsidR="008776FF" w:rsidRPr="00E36B2C" w:rsidRDefault="008776FF" w:rsidP="008776FF">
      <w:pPr>
        <w:rPr>
          <w:i/>
        </w:rPr>
      </w:pPr>
      <w:r w:rsidRPr="00E36B2C">
        <w:rPr>
          <w:i/>
        </w:rPr>
        <w:t xml:space="preserve">General Manager – </w:t>
      </w:r>
      <w:r>
        <w:rPr>
          <w:i/>
        </w:rPr>
        <w:t>Phil Jeffrey</w:t>
      </w:r>
    </w:p>
    <w:p w14:paraId="5235A0F2" w14:textId="77777777" w:rsidR="008776FF" w:rsidRDefault="008776FF" w:rsidP="008776FF">
      <w:r>
        <w:t>In providing this advice to Council as the General Manager, I have no interests to disclose in this report.</w:t>
      </w:r>
    </w:p>
    <w:p w14:paraId="6E6C32D0" w14:textId="77777777" w:rsidR="008776FF" w:rsidRPr="00E36B2C" w:rsidRDefault="008776FF" w:rsidP="008776FF">
      <w:pPr>
        <w:rPr>
          <w:i/>
        </w:rPr>
      </w:pPr>
      <w:r w:rsidRPr="00E36B2C">
        <w:rPr>
          <w:i/>
        </w:rPr>
        <w:t xml:space="preserve">Author – </w:t>
      </w:r>
      <w:r>
        <w:rPr>
          <w:i/>
        </w:rPr>
        <w:t>Ewen Nevett</w:t>
      </w:r>
    </w:p>
    <w:p w14:paraId="47E639AB" w14:textId="77777777" w:rsidR="008776FF" w:rsidRDefault="008776FF" w:rsidP="008776FF">
      <w:r>
        <w:t xml:space="preserve">In providing this advice to Council as the Author, I have no interests to disclose in this report. </w:t>
      </w:r>
    </w:p>
    <w:p w14:paraId="663F225F" w14:textId="77777777" w:rsidR="008776FF" w:rsidRPr="00B12A0F" w:rsidRDefault="008776FF" w:rsidP="008776FF">
      <w:pPr>
        <w:pStyle w:val="ICHeading3"/>
      </w:pPr>
      <w:r>
        <w:t>Conclusion</w:t>
      </w:r>
    </w:p>
    <w:p w14:paraId="1F167AC5" w14:textId="77777777" w:rsidR="008776FF" w:rsidRDefault="008776FF" w:rsidP="008776FF">
      <w:r w:rsidRPr="00652787">
        <w:t>This report provides a summary of the 2020-2021 Capital Improvement Program delivery for the full year to 30 June 2021 for the information of Councillors</w:t>
      </w:r>
      <w:r>
        <w:t xml:space="preserve">. </w:t>
      </w:r>
      <w:bookmarkStart w:id="77" w:name="PageSet_Report_9917"/>
      <w:bookmarkEnd w:id="77"/>
      <w:r w:rsidRPr="008776FF">
        <w:t xml:space="preserve"> </w:t>
      </w:r>
    </w:p>
    <w:p w14:paraId="3C708C64" w14:textId="77777777" w:rsidR="008776FF" w:rsidRDefault="008776FF" w:rsidP="008776FF">
      <w:pPr>
        <w:pStyle w:val="ICTOC1"/>
        <w:sectPr w:rsidR="008776FF" w:rsidSect="008776FF">
          <w:headerReference w:type="even" r:id="rId69"/>
          <w:headerReference w:type="default" r:id="rId70"/>
          <w:footerReference w:type="even" r:id="rId71"/>
          <w:footerReference w:type="default" r:id="rId72"/>
          <w:headerReference w:type="first" r:id="rId73"/>
          <w:footerReference w:type="first" r:id="rId74"/>
          <w:pgSz w:w="11907" w:h="16839" w:code="9"/>
          <w:pgMar w:top="1134" w:right="1134" w:bottom="1134" w:left="1134" w:header="567" w:footer="567" w:gutter="0"/>
          <w:cols w:space="720"/>
          <w:formProt w:val="0"/>
          <w:docGrid w:linePitch="326"/>
        </w:sectPr>
      </w:pPr>
    </w:p>
    <w:bookmarkStart w:id="78" w:name="PDF1_OtherReports"/>
    <w:p w14:paraId="44C6B457" w14:textId="78DF0C30" w:rsidR="008776FF" w:rsidRDefault="008776FF" w:rsidP="008776FF">
      <w:pPr>
        <w:pStyle w:val="ICTOC1"/>
      </w:pPr>
      <w:r>
        <w:lastRenderedPageBreak/>
        <w:fldChar w:fldCharType="begin"/>
      </w:r>
      <w:r>
        <w:instrText xml:space="preserve"> SEQ SeqList \* Charformat </w:instrText>
      </w:r>
      <w:r>
        <w:fldChar w:fldCharType="separate"/>
      </w:r>
      <w:bookmarkStart w:id="79" w:name="_Toc78457731"/>
      <w:r w:rsidR="006E2477">
        <w:rPr>
          <w:noProof/>
        </w:rPr>
        <w:t>16</w:t>
      </w:r>
      <w:r>
        <w:fldChar w:fldCharType="end"/>
      </w:r>
      <w:r>
        <w:tab/>
        <w:t>Other Reports</w:t>
      </w:r>
      <w:bookmarkEnd w:id="78"/>
      <w:bookmarkEnd w:id="79"/>
    </w:p>
    <w:p w14:paraId="1601498C" w14:textId="77777777" w:rsidR="008776FF" w:rsidRDefault="008776FF" w:rsidP="007A62D8">
      <w:pPr>
        <w:pStyle w:val="ICTOC3"/>
        <w:ind w:left="0"/>
      </w:pPr>
      <w:bookmarkStart w:id="80" w:name="_Toc78457732"/>
      <w:r w:rsidRPr="008776FF">
        <w:rPr>
          <w:rFonts w:ascii="Calibri" w:hAnsi="Calibri" w:cs="Calibri"/>
        </w:rPr>
        <w:t>Nil</w:t>
      </w:r>
      <w:bookmarkEnd w:id="80"/>
      <w:r w:rsidRPr="008776FF">
        <w:t xml:space="preserve"> </w:t>
      </w:r>
    </w:p>
    <w:p w14:paraId="4A6F2E77" w14:textId="77777777" w:rsidR="008776FF" w:rsidRDefault="008776FF" w:rsidP="008776FF">
      <w:pPr>
        <w:pStyle w:val="ICTOC1"/>
        <w:sectPr w:rsidR="008776FF" w:rsidSect="008776FF">
          <w:headerReference w:type="even" r:id="rId75"/>
          <w:headerReference w:type="default" r:id="rId76"/>
          <w:footerReference w:type="even" r:id="rId77"/>
          <w:footerReference w:type="default" r:id="rId78"/>
          <w:headerReference w:type="first" r:id="rId79"/>
          <w:footerReference w:type="first" r:id="rId80"/>
          <w:pgSz w:w="11907" w:h="16839" w:code="9"/>
          <w:pgMar w:top="1134" w:right="1134" w:bottom="1134" w:left="1134" w:header="567" w:footer="567" w:gutter="0"/>
          <w:cols w:space="720"/>
          <w:formProt w:val="0"/>
          <w:docGrid w:linePitch="326"/>
        </w:sectPr>
      </w:pPr>
    </w:p>
    <w:bookmarkStart w:id="81" w:name="PDF1_NoticesofMotion"/>
    <w:p w14:paraId="26566452" w14:textId="11216B10" w:rsidR="008776FF" w:rsidRDefault="008776FF" w:rsidP="008776FF">
      <w:pPr>
        <w:pStyle w:val="ICTOC1"/>
      </w:pPr>
      <w:r>
        <w:lastRenderedPageBreak/>
        <w:fldChar w:fldCharType="begin"/>
      </w:r>
      <w:r>
        <w:instrText xml:space="preserve"> SEQ SeqList \* Charformat </w:instrText>
      </w:r>
      <w:r>
        <w:fldChar w:fldCharType="separate"/>
      </w:r>
      <w:bookmarkStart w:id="82" w:name="_Toc78457733"/>
      <w:r w:rsidR="006E2477">
        <w:rPr>
          <w:noProof/>
        </w:rPr>
        <w:t>17</w:t>
      </w:r>
      <w:r>
        <w:fldChar w:fldCharType="end"/>
      </w:r>
      <w:r>
        <w:tab/>
        <w:t>Notices of Motion</w:t>
      </w:r>
      <w:bookmarkEnd w:id="81"/>
      <w:bookmarkEnd w:id="82"/>
    </w:p>
    <w:p w14:paraId="5B537681" w14:textId="554CB24A" w:rsidR="008776FF" w:rsidRPr="0037724B" w:rsidRDefault="008776FF" w:rsidP="008776FF">
      <w:pPr>
        <w:pStyle w:val="ICTOC2"/>
      </w:pPr>
      <w:bookmarkStart w:id="83" w:name="PDF2_ReportName_9977"/>
      <w:bookmarkStart w:id="84" w:name="_Toc78457734"/>
      <w:bookmarkEnd w:id="83"/>
      <w:r>
        <w:t>1</w:t>
      </w:r>
      <w:r w:rsidR="006E2477">
        <w:t>7</w:t>
      </w:r>
      <w:r>
        <w:t>.1</w:t>
      </w:r>
      <w:r>
        <w:tab/>
        <w:t xml:space="preserve">Notice of Motion 296 </w:t>
      </w:r>
      <w:r w:rsidR="00CF01D3">
        <w:t>–</w:t>
      </w:r>
      <w:r>
        <w:t xml:space="preserve"> </w:t>
      </w:r>
      <w:r w:rsidR="00CF01D3">
        <w:t>Population Growth and needs of the Dales Creek C</w:t>
      </w:r>
      <w:r w:rsidR="00BE2165">
        <w:t>o</w:t>
      </w:r>
      <w:r w:rsidR="00CF01D3">
        <w:t>mmunity</w:t>
      </w:r>
      <w:bookmarkEnd w:id="84"/>
    </w:p>
    <w:p w14:paraId="2BF60F1A" w14:textId="77777777" w:rsidR="008776FF" w:rsidRDefault="008776FF" w:rsidP="008776FF">
      <w:pPr>
        <w:tabs>
          <w:tab w:val="left" w:pos="1985"/>
        </w:tabs>
        <w:ind w:left="1985" w:hanging="1985"/>
        <w:rPr>
          <w:b/>
          <w:szCs w:val="24"/>
        </w:rPr>
      </w:pPr>
      <w:bookmarkStart w:id="85" w:name="PDF2_Attachments_9977"/>
      <w:r w:rsidRPr="00C52EA9">
        <w:rPr>
          <w:b/>
          <w:szCs w:val="24"/>
        </w:rPr>
        <w:t>Attachments:</w:t>
      </w:r>
      <w:r w:rsidRPr="00C52EA9">
        <w:rPr>
          <w:b/>
          <w:szCs w:val="24"/>
        </w:rPr>
        <w:tab/>
        <w:t>Nil</w:t>
      </w:r>
      <w:bookmarkEnd w:id="85"/>
    </w:p>
    <w:p w14:paraId="19AE22ED" w14:textId="77777777" w:rsidR="008776FF" w:rsidRDefault="008776FF" w:rsidP="008776FF">
      <w:r>
        <w:t xml:space="preserve"> </w:t>
      </w:r>
    </w:p>
    <w:p w14:paraId="487EA6B4" w14:textId="77777777" w:rsidR="008776FF" w:rsidRDefault="008776FF" w:rsidP="008776FF">
      <w:r>
        <w:t>I, Councillor Ally Munari, give notice that at the next Ordinary Meeting of Council to be held on 4 August 2021, I intend to move the following motion:</w:t>
      </w:r>
    </w:p>
    <w:p w14:paraId="3DCE219B" w14:textId="77777777" w:rsidR="008776FF" w:rsidRDefault="008776FF" w:rsidP="008776F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776FF" w14:paraId="150A42BE" w14:textId="77777777" w:rsidTr="00FF1F7D">
        <w:tc>
          <w:tcPr>
            <w:tcW w:w="9855" w:type="dxa"/>
          </w:tcPr>
          <w:p w14:paraId="27EC0576" w14:textId="77777777" w:rsidR="008776FF" w:rsidRPr="0037724B" w:rsidRDefault="008776FF" w:rsidP="00FF1F7D">
            <w:pPr>
              <w:pStyle w:val="ICHeading3"/>
              <w:keepNext w:val="0"/>
            </w:pPr>
            <w:bookmarkStart w:id="86" w:name="PDF2_Recommendations_9977"/>
            <w:bookmarkEnd w:id="86"/>
            <w:r>
              <w:t>Motion</w:t>
            </w:r>
          </w:p>
          <w:p w14:paraId="249A44A7" w14:textId="77777777" w:rsidR="008776FF" w:rsidRPr="000B167A" w:rsidRDefault="008776FF" w:rsidP="00FF1F7D">
            <w:pPr>
              <w:rPr>
                <w:b/>
                <w:bCs/>
                <w:sz w:val="22"/>
              </w:rPr>
            </w:pPr>
            <w:r w:rsidRPr="000B167A">
              <w:rPr>
                <w:b/>
                <w:bCs/>
              </w:rPr>
              <w:t>That Council:</w:t>
            </w:r>
          </w:p>
          <w:p w14:paraId="4D488AC4" w14:textId="77777777" w:rsidR="008776FF" w:rsidRPr="00004197" w:rsidRDefault="008776FF" w:rsidP="00FF1F7D">
            <w:pPr>
              <w:pStyle w:val="ICRecList1"/>
              <w:numPr>
                <w:ilvl w:val="0"/>
                <w:numId w:val="0"/>
              </w:numPr>
              <w:ind w:left="567" w:hanging="567"/>
              <w:rPr>
                <w:b/>
                <w:bCs/>
              </w:rPr>
            </w:pPr>
            <w:r w:rsidRPr="00004197">
              <w:rPr>
                <w:b/>
                <w:bCs/>
              </w:rPr>
              <w:t>1.</w:t>
            </w:r>
            <w:r w:rsidRPr="00004197">
              <w:rPr>
                <w:b/>
                <w:bCs/>
              </w:rPr>
              <w:tab/>
              <w:t>Request the Chief Executive Officer prepare a report into the population growth and needs of the Dales Creek community.</w:t>
            </w:r>
          </w:p>
          <w:p w14:paraId="730061B5" w14:textId="77777777" w:rsidR="008776FF" w:rsidRPr="00004197" w:rsidRDefault="008776FF" w:rsidP="00FF1F7D">
            <w:pPr>
              <w:pStyle w:val="ICRecList1"/>
              <w:numPr>
                <w:ilvl w:val="0"/>
                <w:numId w:val="0"/>
              </w:numPr>
              <w:ind w:left="567" w:hanging="567"/>
              <w:rPr>
                <w:rFonts w:eastAsiaTheme="minorHAnsi"/>
                <w:b/>
                <w:bCs/>
              </w:rPr>
            </w:pPr>
            <w:r w:rsidRPr="00004197">
              <w:rPr>
                <w:rFonts w:eastAsiaTheme="minorHAnsi"/>
                <w:b/>
                <w:bCs/>
              </w:rPr>
              <w:t>2.</w:t>
            </w:r>
            <w:r w:rsidRPr="00004197">
              <w:rPr>
                <w:rFonts w:eastAsiaTheme="minorHAnsi"/>
                <w:b/>
                <w:bCs/>
              </w:rPr>
              <w:tab/>
            </w:r>
            <w:r w:rsidRPr="00004197">
              <w:rPr>
                <w:b/>
                <w:bCs/>
              </w:rPr>
              <w:t>Request consideration in the report of:</w:t>
            </w:r>
          </w:p>
          <w:p w14:paraId="70B15B28" w14:textId="77777777" w:rsidR="008776FF" w:rsidRPr="00004197" w:rsidRDefault="008776FF" w:rsidP="00FF1F7D">
            <w:pPr>
              <w:pStyle w:val="ICRecList2"/>
              <w:numPr>
                <w:ilvl w:val="0"/>
                <w:numId w:val="0"/>
              </w:numPr>
              <w:ind w:left="1134" w:hanging="567"/>
              <w:rPr>
                <w:rFonts w:eastAsiaTheme="minorHAnsi"/>
                <w:b/>
                <w:bCs/>
              </w:rPr>
            </w:pPr>
            <w:r w:rsidRPr="00004197">
              <w:rPr>
                <w:rFonts w:eastAsiaTheme="minorHAnsi"/>
                <w:b/>
                <w:bCs/>
              </w:rPr>
              <w:t>(a)</w:t>
            </w:r>
            <w:r w:rsidRPr="00004197">
              <w:rPr>
                <w:rFonts w:eastAsiaTheme="minorHAnsi"/>
                <w:b/>
                <w:bCs/>
              </w:rPr>
              <w:tab/>
              <w:t xml:space="preserve">An active recreation space to cater for children of the area. </w:t>
            </w:r>
          </w:p>
          <w:p w14:paraId="5F02F7DA" w14:textId="77777777" w:rsidR="008776FF" w:rsidRPr="00004197" w:rsidRDefault="008776FF" w:rsidP="00FF1F7D">
            <w:pPr>
              <w:pStyle w:val="ICRecList2"/>
              <w:numPr>
                <w:ilvl w:val="0"/>
                <w:numId w:val="0"/>
              </w:numPr>
              <w:ind w:left="1134" w:hanging="567"/>
              <w:rPr>
                <w:rFonts w:eastAsiaTheme="minorHAnsi"/>
                <w:b/>
                <w:bCs/>
              </w:rPr>
            </w:pPr>
            <w:r w:rsidRPr="00004197">
              <w:rPr>
                <w:rFonts w:eastAsiaTheme="minorHAnsi"/>
                <w:b/>
                <w:bCs/>
              </w:rPr>
              <w:t>(b)</w:t>
            </w:r>
            <w:r w:rsidRPr="00004197">
              <w:rPr>
                <w:rFonts w:eastAsiaTheme="minorHAnsi"/>
                <w:b/>
                <w:bCs/>
              </w:rPr>
              <w:tab/>
              <w:t>Picnic area and seating to encourage community relationships.</w:t>
            </w:r>
          </w:p>
          <w:p w14:paraId="0FEB5CCF" w14:textId="77777777" w:rsidR="008776FF" w:rsidRPr="00004197" w:rsidRDefault="008776FF" w:rsidP="00FF1F7D">
            <w:pPr>
              <w:pStyle w:val="ICRecList2"/>
              <w:numPr>
                <w:ilvl w:val="0"/>
                <w:numId w:val="0"/>
              </w:numPr>
              <w:ind w:left="1134" w:hanging="567"/>
              <w:rPr>
                <w:rFonts w:eastAsiaTheme="minorHAnsi"/>
                <w:b/>
                <w:bCs/>
              </w:rPr>
            </w:pPr>
            <w:r w:rsidRPr="00004197">
              <w:rPr>
                <w:rFonts w:eastAsiaTheme="minorHAnsi"/>
                <w:b/>
                <w:bCs/>
              </w:rPr>
              <w:t>(c)</w:t>
            </w:r>
            <w:r w:rsidRPr="00004197">
              <w:rPr>
                <w:rFonts w:eastAsiaTheme="minorHAnsi"/>
                <w:b/>
                <w:bCs/>
              </w:rPr>
              <w:tab/>
              <w:t xml:space="preserve">Gathering point during high bushfire danger periods. </w:t>
            </w:r>
          </w:p>
          <w:p w14:paraId="53543948" w14:textId="77777777" w:rsidR="008776FF" w:rsidRPr="00004197" w:rsidRDefault="008776FF" w:rsidP="00FF1F7D">
            <w:pPr>
              <w:pStyle w:val="ICRecList2"/>
              <w:numPr>
                <w:ilvl w:val="0"/>
                <w:numId w:val="0"/>
              </w:numPr>
              <w:ind w:left="1134" w:hanging="567"/>
              <w:rPr>
                <w:rFonts w:eastAsiaTheme="minorHAnsi"/>
                <w:b/>
                <w:bCs/>
              </w:rPr>
            </w:pPr>
            <w:r w:rsidRPr="00004197">
              <w:rPr>
                <w:rFonts w:eastAsiaTheme="minorHAnsi"/>
                <w:b/>
                <w:bCs/>
              </w:rPr>
              <w:t>(d)</w:t>
            </w:r>
            <w:r w:rsidRPr="00004197">
              <w:rPr>
                <w:rFonts w:eastAsiaTheme="minorHAnsi"/>
                <w:b/>
                <w:bCs/>
              </w:rPr>
              <w:tab/>
              <w:t>Central location for residents to walk or bike ride to.</w:t>
            </w:r>
          </w:p>
          <w:p w14:paraId="61264EF4" w14:textId="77777777" w:rsidR="008776FF" w:rsidRPr="00004197" w:rsidRDefault="008776FF" w:rsidP="00FF1F7D">
            <w:pPr>
              <w:pStyle w:val="ICRecList2"/>
              <w:numPr>
                <w:ilvl w:val="0"/>
                <w:numId w:val="0"/>
              </w:numPr>
              <w:ind w:left="1134" w:hanging="567"/>
              <w:rPr>
                <w:rFonts w:eastAsiaTheme="minorHAnsi"/>
                <w:b/>
                <w:bCs/>
              </w:rPr>
            </w:pPr>
            <w:r w:rsidRPr="00004197">
              <w:rPr>
                <w:rFonts w:eastAsiaTheme="minorHAnsi"/>
                <w:b/>
                <w:bCs/>
              </w:rPr>
              <w:t>(e)</w:t>
            </w:r>
            <w:r w:rsidRPr="00004197">
              <w:rPr>
                <w:rFonts w:eastAsiaTheme="minorHAnsi"/>
                <w:b/>
                <w:bCs/>
              </w:rPr>
              <w:tab/>
              <w:t>Installation of climbing frames and appropriate play equipment to promote active play.</w:t>
            </w:r>
          </w:p>
          <w:p w14:paraId="15AFD1A4" w14:textId="77777777" w:rsidR="008776FF" w:rsidRPr="00273BA5" w:rsidRDefault="008776FF" w:rsidP="00FF1F7D">
            <w:pPr>
              <w:pStyle w:val="ICRecList2"/>
              <w:numPr>
                <w:ilvl w:val="0"/>
                <w:numId w:val="0"/>
              </w:numPr>
              <w:ind w:left="1134" w:hanging="567"/>
              <w:rPr>
                <w:rFonts w:eastAsiaTheme="minorHAnsi"/>
                <w:b/>
                <w:bCs/>
              </w:rPr>
            </w:pPr>
            <w:r w:rsidRPr="00273BA5">
              <w:rPr>
                <w:rFonts w:eastAsiaTheme="minorHAnsi"/>
                <w:b/>
                <w:bCs/>
              </w:rPr>
              <w:t>(f)</w:t>
            </w:r>
            <w:r w:rsidRPr="00273BA5">
              <w:rPr>
                <w:rFonts w:eastAsiaTheme="minorHAnsi"/>
                <w:b/>
                <w:bCs/>
              </w:rPr>
              <w:tab/>
            </w:r>
            <w:r w:rsidRPr="00004197">
              <w:rPr>
                <w:rFonts w:eastAsiaTheme="minorHAnsi"/>
                <w:b/>
                <w:bCs/>
              </w:rPr>
              <w:t>Consideration and respect for the native character.</w:t>
            </w:r>
          </w:p>
        </w:tc>
      </w:tr>
    </w:tbl>
    <w:p w14:paraId="45AF3569" w14:textId="77777777" w:rsidR="008776FF" w:rsidRDefault="008776FF" w:rsidP="008776FF">
      <w:pPr>
        <w:spacing w:after="0"/>
        <w:rPr>
          <w:b/>
        </w:rPr>
      </w:pPr>
    </w:p>
    <w:p w14:paraId="6DA0D46F" w14:textId="77777777" w:rsidR="008776FF" w:rsidRDefault="008776FF" w:rsidP="008776FF">
      <w:pPr>
        <w:pStyle w:val="ICHeading3"/>
        <w:spacing w:before="0"/>
      </w:pPr>
      <w:r>
        <w:t>Rationale</w:t>
      </w:r>
    </w:p>
    <w:p w14:paraId="4E02979E" w14:textId="77777777" w:rsidR="008776FF" w:rsidRPr="00273BA5" w:rsidRDefault="008776FF" w:rsidP="008776FF">
      <w:pPr>
        <w:rPr>
          <w:rFonts w:cs="Calibri"/>
        </w:rPr>
      </w:pPr>
      <w:r w:rsidRPr="00273BA5">
        <w:rPr>
          <w:rFonts w:cs="Calibri"/>
        </w:rPr>
        <w:t>The Dales Creek township nestled in bushland between Greendale and Blackwood has notably grown in population over the last 10 years due to an abundance of homes being built on vacant lots.</w:t>
      </w:r>
    </w:p>
    <w:p w14:paraId="547F5473" w14:textId="77777777" w:rsidR="008776FF" w:rsidRPr="00273BA5" w:rsidRDefault="008776FF" w:rsidP="008776FF">
      <w:pPr>
        <w:rPr>
          <w:rFonts w:cs="Calibri"/>
        </w:rPr>
      </w:pPr>
      <w:r w:rsidRPr="00273BA5">
        <w:rPr>
          <w:rFonts w:cs="Calibri"/>
        </w:rPr>
        <w:t>With so many families building in the area and with the 2016 Census data quite outdated, I would like to request a report into the population growth and needs of the Dales Creek community which will complement and help with plans for this area into the future.</w:t>
      </w:r>
    </w:p>
    <w:p w14:paraId="33D7A7A1" w14:textId="77777777" w:rsidR="008776FF" w:rsidRPr="00B040A3" w:rsidRDefault="008776FF" w:rsidP="008776FF">
      <w:pPr>
        <w:rPr>
          <w:rFonts w:cs="Calibri"/>
        </w:rPr>
      </w:pPr>
      <w:r w:rsidRPr="00B040A3">
        <w:rPr>
          <w:rFonts w:cs="Calibri"/>
        </w:rPr>
        <w:t>Points to consider:</w:t>
      </w:r>
    </w:p>
    <w:p w14:paraId="73469BE2" w14:textId="77777777" w:rsidR="008776FF" w:rsidRPr="00273BA5" w:rsidRDefault="008776FF" w:rsidP="008776FF">
      <w:pPr>
        <w:pStyle w:val="ICBulletList1"/>
        <w:numPr>
          <w:ilvl w:val="0"/>
          <w:numId w:val="0"/>
        </w:numPr>
        <w:tabs>
          <w:tab w:val="left" w:pos="567"/>
        </w:tabs>
        <w:ind w:left="567" w:hanging="567"/>
      </w:pPr>
      <w:r w:rsidRPr="00273BA5">
        <w:rPr>
          <w:rFonts w:ascii="Symbol" w:hAnsi="Symbol"/>
        </w:rPr>
        <w:t></w:t>
      </w:r>
      <w:r w:rsidRPr="00273BA5">
        <w:rPr>
          <w:rFonts w:ascii="Symbol" w:hAnsi="Symbol"/>
        </w:rPr>
        <w:tab/>
      </w:r>
      <w:r w:rsidRPr="00273BA5">
        <w:t xml:space="preserve">An active recreation space to cater for children of the area. </w:t>
      </w:r>
    </w:p>
    <w:p w14:paraId="76D7297B" w14:textId="77777777" w:rsidR="008776FF" w:rsidRPr="00273BA5" w:rsidRDefault="008776FF" w:rsidP="008776FF">
      <w:pPr>
        <w:pStyle w:val="ICBulletList1"/>
        <w:numPr>
          <w:ilvl w:val="0"/>
          <w:numId w:val="0"/>
        </w:numPr>
        <w:tabs>
          <w:tab w:val="left" w:pos="567"/>
        </w:tabs>
        <w:ind w:left="567" w:hanging="567"/>
      </w:pPr>
      <w:r w:rsidRPr="00273BA5">
        <w:rPr>
          <w:rFonts w:ascii="Symbol" w:hAnsi="Symbol"/>
        </w:rPr>
        <w:t></w:t>
      </w:r>
      <w:r w:rsidRPr="00273BA5">
        <w:rPr>
          <w:rFonts w:ascii="Symbol" w:hAnsi="Symbol"/>
        </w:rPr>
        <w:tab/>
      </w:r>
      <w:r w:rsidRPr="00273BA5">
        <w:t>Picnic area and seating to encourage community relationships.</w:t>
      </w:r>
    </w:p>
    <w:p w14:paraId="375F419B" w14:textId="77777777" w:rsidR="008776FF" w:rsidRPr="00273BA5" w:rsidRDefault="008776FF" w:rsidP="008776FF">
      <w:pPr>
        <w:pStyle w:val="ICBulletList1"/>
        <w:numPr>
          <w:ilvl w:val="0"/>
          <w:numId w:val="0"/>
        </w:numPr>
        <w:tabs>
          <w:tab w:val="left" w:pos="567"/>
        </w:tabs>
        <w:ind w:left="567" w:hanging="567"/>
      </w:pPr>
      <w:r w:rsidRPr="00273BA5">
        <w:rPr>
          <w:rFonts w:ascii="Symbol" w:hAnsi="Symbol"/>
        </w:rPr>
        <w:t></w:t>
      </w:r>
      <w:r w:rsidRPr="00273BA5">
        <w:rPr>
          <w:rFonts w:ascii="Symbol" w:hAnsi="Symbol"/>
        </w:rPr>
        <w:tab/>
      </w:r>
      <w:r w:rsidRPr="00273BA5">
        <w:t xml:space="preserve">Gathering point during high bushfire danger periods. </w:t>
      </w:r>
    </w:p>
    <w:p w14:paraId="5C649CC4" w14:textId="77777777" w:rsidR="008776FF" w:rsidRPr="00273BA5" w:rsidRDefault="008776FF" w:rsidP="008776FF">
      <w:pPr>
        <w:pStyle w:val="ICBulletList1"/>
        <w:numPr>
          <w:ilvl w:val="0"/>
          <w:numId w:val="0"/>
        </w:numPr>
        <w:tabs>
          <w:tab w:val="left" w:pos="567"/>
        </w:tabs>
        <w:ind w:left="567" w:hanging="567"/>
      </w:pPr>
      <w:r w:rsidRPr="00273BA5">
        <w:rPr>
          <w:rFonts w:ascii="Symbol" w:hAnsi="Symbol"/>
        </w:rPr>
        <w:t></w:t>
      </w:r>
      <w:r w:rsidRPr="00273BA5">
        <w:rPr>
          <w:rFonts w:ascii="Symbol" w:hAnsi="Symbol"/>
        </w:rPr>
        <w:tab/>
      </w:r>
      <w:r w:rsidRPr="00273BA5">
        <w:t>Central location for residents to walk or bike ride to.</w:t>
      </w:r>
    </w:p>
    <w:p w14:paraId="1ADEF3A8" w14:textId="77777777" w:rsidR="008776FF" w:rsidRPr="00273BA5" w:rsidRDefault="008776FF" w:rsidP="008776FF">
      <w:pPr>
        <w:pStyle w:val="ICBulletList1"/>
        <w:numPr>
          <w:ilvl w:val="0"/>
          <w:numId w:val="0"/>
        </w:numPr>
        <w:tabs>
          <w:tab w:val="left" w:pos="567"/>
        </w:tabs>
        <w:ind w:left="567" w:hanging="567"/>
      </w:pPr>
      <w:r w:rsidRPr="00273BA5">
        <w:rPr>
          <w:rFonts w:ascii="Symbol" w:hAnsi="Symbol"/>
        </w:rPr>
        <w:t></w:t>
      </w:r>
      <w:r w:rsidRPr="00273BA5">
        <w:rPr>
          <w:rFonts w:ascii="Symbol" w:hAnsi="Symbol"/>
        </w:rPr>
        <w:tab/>
      </w:r>
      <w:r w:rsidRPr="00273BA5">
        <w:t xml:space="preserve">Installation of climbing frames and appropriate play equipment to promote active play. </w:t>
      </w:r>
    </w:p>
    <w:p w14:paraId="76362F72" w14:textId="77777777" w:rsidR="008776FF" w:rsidRPr="00273BA5" w:rsidRDefault="008776FF" w:rsidP="008776FF">
      <w:pPr>
        <w:pStyle w:val="ICBulletList1"/>
        <w:numPr>
          <w:ilvl w:val="0"/>
          <w:numId w:val="0"/>
        </w:numPr>
        <w:tabs>
          <w:tab w:val="left" w:pos="567"/>
        </w:tabs>
        <w:ind w:left="567" w:hanging="567"/>
      </w:pPr>
      <w:r w:rsidRPr="00273BA5">
        <w:rPr>
          <w:rFonts w:ascii="Symbol" w:hAnsi="Symbol"/>
        </w:rPr>
        <w:t></w:t>
      </w:r>
      <w:r w:rsidRPr="00273BA5">
        <w:rPr>
          <w:rFonts w:ascii="Symbol" w:hAnsi="Symbol"/>
        </w:rPr>
        <w:tab/>
      </w:r>
      <w:r w:rsidRPr="00273BA5">
        <w:t>Consideration and respect for the native character.</w:t>
      </w:r>
    </w:p>
    <w:p w14:paraId="17C72A31" w14:textId="77777777" w:rsidR="008776FF" w:rsidRDefault="008776FF" w:rsidP="008776FF">
      <w:pPr>
        <w:spacing w:before="240"/>
      </w:pPr>
      <w:r w:rsidRPr="002453DB">
        <w:rPr>
          <w:rFonts w:cs="Calibri"/>
        </w:rPr>
        <w:t>I commend this Notice of Motion to Council.</w:t>
      </w:r>
      <w:r>
        <w:t xml:space="preserve"> </w:t>
      </w:r>
      <w:bookmarkStart w:id="87" w:name="PageSet_Report_9977"/>
      <w:bookmarkEnd w:id="87"/>
    </w:p>
    <w:p w14:paraId="4EAA645B" w14:textId="77777777" w:rsidR="008776FF" w:rsidRDefault="008776FF" w:rsidP="008776FF">
      <w:pPr>
        <w:spacing w:after="0"/>
        <w:sectPr w:rsidR="008776FF" w:rsidSect="008776FF">
          <w:headerReference w:type="even" r:id="rId81"/>
          <w:headerReference w:type="default" r:id="rId82"/>
          <w:footerReference w:type="even" r:id="rId83"/>
          <w:footerReference w:type="default" r:id="rId84"/>
          <w:headerReference w:type="first" r:id="rId85"/>
          <w:footerReference w:type="first" r:id="rId86"/>
          <w:pgSz w:w="11907" w:h="16839" w:code="9"/>
          <w:pgMar w:top="1134" w:right="1134" w:bottom="1134" w:left="1134" w:header="567" w:footer="567" w:gutter="0"/>
          <w:cols w:space="720"/>
          <w:formProt w:val="0"/>
          <w:docGrid w:linePitch="326"/>
        </w:sectPr>
      </w:pPr>
    </w:p>
    <w:bookmarkStart w:id="88" w:name="PDF2_ReportName_9978"/>
    <w:bookmarkStart w:id="89" w:name="PageSet_Report_9978"/>
    <w:bookmarkStart w:id="90" w:name="PDF1_NoticesofRescission"/>
    <w:bookmarkEnd w:id="88"/>
    <w:bookmarkEnd w:id="89"/>
    <w:p w14:paraId="154FDBB4" w14:textId="782BF007" w:rsidR="008776FF" w:rsidRDefault="008776FF" w:rsidP="008776FF">
      <w:pPr>
        <w:pStyle w:val="ICTOC1"/>
      </w:pPr>
      <w:r>
        <w:lastRenderedPageBreak/>
        <w:fldChar w:fldCharType="begin"/>
      </w:r>
      <w:r>
        <w:instrText xml:space="preserve"> SEQ SeqList \* Charformat </w:instrText>
      </w:r>
      <w:r>
        <w:fldChar w:fldCharType="separate"/>
      </w:r>
      <w:bookmarkStart w:id="91" w:name="_Toc78457735"/>
      <w:r w:rsidR="006E2477">
        <w:rPr>
          <w:noProof/>
        </w:rPr>
        <w:t>18</w:t>
      </w:r>
      <w:r>
        <w:fldChar w:fldCharType="end"/>
      </w:r>
      <w:r>
        <w:tab/>
        <w:t>Notices of Rescission</w:t>
      </w:r>
      <w:bookmarkEnd w:id="90"/>
      <w:bookmarkEnd w:id="91"/>
    </w:p>
    <w:p w14:paraId="33AC4888" w14:textId="77777777" w:rsidR="008776FF" w:rsidRDefault="008776FF" w:rsidP="007A62D8">
      <w:pPr>
        <w:pStyle w:val="ICTOC3"/>
        <w:ind w:left="0"/>
      </w:pPr>
      <w:bookmarkStart w:id="92" w:name="_Toc78457736"/>
      <w:r w:rsidRPr="008776FF">
        <w:rPr>
          <w:rFonts w:ascii="Calibri" w:hAnsi="Calibri" w:cs="Calibri"/>
        </w:rPr>
        <w:t>Nil</w:t>
      </w:r>
      <w:bookmarkEnd w:id="92"/>
      <w:r w:rsidRPr="008776FF">
        <w:t xml:space="preserve"> </w:t>
      </w:r>
    </w:p>
    <w:p w14:paraId="73675AF6" w14:textId="77777777" w:rsidR="008776FF" w:rsidRDefault="008776FF" w:rsidP="008776FF">
      <w:pPr>
        <w:pStyle w:val="ICTOC1"/>
        <w:sectPr w:rsidR="008776FF" w:rsidSect="008776FF">
          <w:headerReference w:type="even" r:id="rId87"/>
          <w:headerReference w:type="default" r:id="rId88"/>
          <w:footerReference w:type="even" r:id="rId89"/>
          <w:footerReference w:type="default" r:id="rId90"/>
          <w:headerReference w:type="first" r:id="rId91"/>
          <w:footerReference w:type="first" r:id="rId92"/>
          <w:pgSz w:w="11907" w:h="16839" w:code="9"/>
          <w:pgMar w:top="1134" w:right="1134" w:bottom="1134" w:left="1134" w:header="567" w:footer="567" w:gutter="0"/>
          <w:cols w:space="720"/>
          <w:formProt w:val="0"/>
          <w:docGrid w:linePitch="326"/>
        </w:sectPr>
      </w:pPr>
    </w:p>
    <w:bookmarkStart w:id="93" w:name="PDF1_MayorsReport"/>
    <w:p w14:paraId="5F1997D9" w14:textId="5C402539" w:rsidR="008776FF" w:rsidRDefault="008776FF" w:rsidP="008776FF">
      <w:pPr>
        <w:pStyle w:val="ICTOC1"/>
      </w:pPr>
      <w:r>
        <w:lastRenderedPageBreak/>
        <w:fldChar w:fldCharType="begin"/>
      </w:r>
      <w:r>
        <w:instrText xml:space="preserve"> SEQ SeqList \* Charformat </w:instrText>
      </w:r>
      <w:r>
        <w:fldChar w:fldCharType="separate"/>
      </w:r>
      <w:bookmarkStart w:id="94" w:name="_Toc78457737"/>
      <w:r w:rsidR="006E2477">
        <w:rPr>
          <w:noProof/>
        </w:rPr>
        <w:t>19</w:t>
      </w:r>
      <w:r>
        <w:fldChar w:fldCharType="end"/>
      </w:r>
      <w:r>
        <w:tab/>
        <w:t>Mayor’s Report</w:t>
      </w:r>
      <w:bookmarkEnd w:id="93"/>
      <w:bookmarkEnd w:id="94"/>
    </w:p>
    <w:p w14:paraId="73E34774" w14:textId="0621EE5E" w:rsidR="008776FF" w:rsidRDefault="008776FF" w:rsidP="008776FF">
      <w:pPr>
        <w:pStyle w:val="ICTOC2"/>
      </w:pPr>
      <w:bookmarkStart w:id="95" w:name="PDF2_ReportName_9710"/>
      <w:bookmarkStart w:id="96" w:name="_Toc78457738"/>
      <w:bookmarkEnd w:id="95"/>
      <w:r>
        <w:t>1</w:t>
      </w:r>
      <w:r w:rsidR="006E2477">
        <w:t>9</w:t>
      </w:r>
      <w:r>
        <w:t>.1</w:t>
      </w:r>
      <w:r>
        <w:tab/>
        <w:t>Mayor's Report</w:t>
      </w:r>
      <w:bookmarkEnd w:id="96"/>
    </w:p>
    <w:p w14:paraId="7139355C" w14:textId="77777777" w:rsidR="008776FF" w:rsidRDefault="008776FF" w:rsidP="008776FF">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3AC0ECF4" w14:textId="77777777" w:rsidR="008776FF" w:rsidRPr="00C52EA9" w:rsidRDefault="008776FF" w:rsidP="008776FF">
      <w:pPr>
        <w:tabs>
          <w:tab w:val="left" w:pos="1985"/>
        </w:tabs>
        <w:ind w:left="1985" w:hanging="1985"/>
        <w:rPr>
          <w:b/>
          <w:szCs w:val="24"/>
        </w:rPr>
      </w:pPr>
      <w:r>
        <w:rPr>
          <w:b/>
          <w:szCs w:val="24"/>
        </w:rPr>
        <w:t>Authoriser</w:t>
      </w:r>
      <w:r w:rsidRPr="00C52EA9">
        <w:rPr>
          <w:b/>
          <w:szCs w:val="24"/>
        </w:rPr>
        <w:t>:</w:t>
      </w:r>
      <w:r w:rsidRPr="00C52EA9">
        <w:rPr>
          <w:b/>
          <w:szCs w:val="24"/>
        </w:rPr>
        <w:tab/>
      </w:r>
      <w:r w:rsidRPr="00A93C94">
        <w:rPr>
          <w:rFonts w:cs="Calibri"/>
          <w:b/>
          <w:szCs w:val="24"/>
        </w:rPr>
        <w:t>Derek Madden, Chief Executive Officer</w:t>
      </w:r>
      <w:r>
        <w:rPr>
          <w:b/>
          <w:szCs w:val="24"/>
        </w:rPr>
        <w:t xml:space="preserve"> </w:t>
      </w:r>
    </w:p>
    <w:p w14:paraId="164F2116" w14:textId="77777777" w:rsidR="008776FF" w:rsidRPr="00C52EA9" w:rsidRDefault="008776FF" w:rsidP="008776FF">
      <w:pPr>
        <w:tabs>
          <w:tab w:val="left" w:pos="1984"/>
        </w:tabs>
        <w:spacing w:before="120" w:after="0"/>
        <w:ind w:left="2551" w:hanging="2551"/>
        <w:rPr>
          <w:b/>
          <w:szCs w:val="24"/>
        </w:rPr>
      </w:pPr>
      <w:bookmarkStart w:id="97" w:name="PDF2_Attachments_9710"/>
      <w:r w:rsidRPr="00C52EA9">
        <w:rPr>
          <w:b/>
          <w:szCs w:val="24"/>
        </w:rPr>
        <w:t>Attachments:</w:t>
      </w:r>
      <w:r w:rsidRPr="00C52EA9">
        <w:rPr>
          <w:b/>
          <w:szCs w:val="24"/>
        </w:rPr>
        <w:tab/>
      </w:r>
      <w:r w:rsidRPr="00A93C94">
        <w:rPr>
          <w:rFonts w:cs="Calibri"/>
          <w:b/>
          <w:szCs w:val="24"/>
        </w:rPr>
        <w:t>Nil</w:t>
      </w:r>
      <w:r>
        <w:rPr>
          <w:b/>
          <w:szCs w:val="24"/>
        </w:rPr>
        <w:t xml:space="preserve"> </w:t>
      </w:r>
      <w:bookmarkEnd w:id="97"/>
    </w:p>
    <w:p w14:paraId="74B517AA" w14:textId="77777777" w:rsidR="008776FF" w:rsidRDefault="008776FF" w:rsidP="008776FF">
      <w:pPr>
        <w:tabs>
          <w:tab w:val="left" w:pos="2268"/>
        </w:tabs>
        <w:spacing w:after="0"/>
        <w:rPr>
          <w:szCs w:val="24"/>
        </w:rPr>
      </w:pPr>
      <w:r w:rsidRPr="00612D6E">
        <w:rPr>
          <w:szCs w:val="24"/>
        </w:rPr>
        <w:t xml:space="preserve"> </w:t>
      </w:r>
    </w:p>
    <w:p w14:paraId="6259CA52" w14:textId="77777777" w:rsidR="008776FF" w:rsidRDefault="008776FF" w:rsidP="008776FF">
      <w:pPr>
        <w:pStyle w:val="ICHeading3"/>
        <w:spacing w:before="0"/>
      </w:pPr>
      <w:r>
        <w:t>Purpose</w:t>
      </w:r>
    </w:p>
    <w:p w14:paraId="29B3857B" w14:textId="77777777" w:rsidR="008776FF" w:rsidRDefault="008776FF" w:rsidP="008776FF">
      <w:r>
        <w:t xml:space="preserve">To provide details to the community on the meetings and events attended by the Mayor since the last Ordinary Meeting of Council. </w:t>
      </w:r>
    </w:p>
    <w:p w14:paraId="6714836B" w14:textId="77777777" w:rsidR="008776FF" w:rsidRDefault="008776FF" w:rsidP="008776FF"/>
    <w:p w14:paraId="19028181" w14:textId="77777777" w:rsidR="008776FF" w:rsidRDefault="008776FF" w:rsidP="008776FF">
      <w:pPr>
        <w:pStyle w:val="ICHeading3"/>
        <w:spacing w:before="0"/>
      </w:pPr>
      <w:r>
        <w:t>Executive Summary</w:t>
      </w:r>
    </w:p>
    <w:p w14:paraId="102EFF58" w14:textId="77777777" w:rsidR="008776FF" w:rsidRPr="00862BFF" w:rsidRDefault="008776FF" w:rsidP="008776FF">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p w14:paraId="76067F66" w14:textId="77777777" w:rsidR="008776FF" w:rsidRDefault="008776FF" w:rsidP="008776F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776FF" w14:paraId="63F3BAF4" w14:textId="77777777" w:rsidTr="00FF1F7D">
        <w:tc>
          <w:tcPr>
            <w:tcW w:w="9855" w:type="dxa"/>
          </w:tcPr>
          <w:p w14:paraId="7252613D" w14:textId="77777777" w:rsidR="008776FF" w:rsidRPr="00DD096D" w:rsidRDefault="008776FF" w:rsidP="00FF1F7D">
            <w:pPr>
              <w:pStyle w:val="ICHeading3"/>
              <w:keepNext w:val="0"/>
            </w:pPr>
            <w:bookmarkStart w:id="98" w:name="PDF2_Recommendations_9710"/>
            <w:bookmarkEnd w:id="98"/>
            <w:r w:rsidRPr="00DD096D">
              <w:t>Recommendation</w:t>
            </w:r>
          </w:p>
          <w:p w14:paraId="5D6964A8" w14:textId="77777777" w:rsidR="008776FF" w:rsidRPr="006D344E" w:rsidRDefault="008776FF" w:rsidP="00FF1F7D">
            <w:pPr>
              <w:rPr>
                <w:b/>
              </w:rPr>
            </w:pPr>
            <w:r w:rsidRPr="006D344E">
              <w:rPr>
                <w:b/>
              </w:rPr>
              <w:t xml:space="preserve">That Council resolves to receive the Mayor’s Report. </w:t>
            </w:r>
          </w:p>
          <w:p w14:paraId="2F4778D8" w14:textId="77777777" w:rsidR="008776FF" w:rsidRDefault="008776FF" w:rsidP="00FF1F7D">
            <w:pPr>
              <w:pStyle w:val="ICRecList3"/>
              <w:numPr>
                <w:ilvl w:val="0"/>
                <w:numId w:val="0"/>
              </w:numPr>
            </w:pPr>
          </w:p>
        </w:tc>
      </w:tr>
    </w:tbl>
    <w:p w14:paraId="1857FD3B" w14:textId="77777777" w:rsidR="008776FF" w:rsidRDefault="008776FF" w:rsidP="008776FF">
      <w:pPr>
        <w:spacing w:after="0"/>
        <w:rPr>
          <w:b/>
        </w:rPr>
      </w:pPr>
    </w:p>
    <w:p w14:paraId="029A8B11" w14:textId="77777777" w:rsidR="008776FF" w:rsidRDefault="008776FF" w:rsidP="008776FF">
      <w:pPr>
        <w:pStyle w:val="ICHeading3"/>
        <w:spacing w:before="0"/>
      </w:pPr>
    </w:p>
    <w:p w14:paraId="7DD5BB5A" w14:textId="77777777" w:rsidR="008776FF" w:rsidRDefault="008776FF" w:rsidP="008776FF"/>
    <w:p w14:paraId="0B816409" w14:textId="77777777" w:rsidR="008776FF" w:rsidRDefault="008776FF" w:rsidP="008776FF">
      <w:pPr>
        <w:spacing w:after="0"/>
      </w:pPr>
      <w:r>
        <w:t xml:space="preserve"> </w:t>
      </w:r>
      <w:bookmarkStart w:id="99" w:name="PageSet_Report_9710"/>
      <w:bookmarkEnd w:id="99"/>
      <w:r w:rsidRPr="008776FF">
        <w:t xml:space="preserve">  </w:t>
      </w:r>
    </w:p>
    <w:p w14:paraId="7DE76CE1" w14:textId="77777777" w:rsidR="008776FF" w:rsidRDefault="008776FF" w:rsidP="008776FF">
      <w:pPr>
        <w:pStyle w:val="ICTOC1"/>
        <w:tabs>
          <w:tab w:val="clear" w:pos="851"/>
          <w:tab w:val="left" w:pos="567"/>
        </w:tabs>
        <w:rPr>
          <w:noProof/>
        </w:rPr>
        <w:sectPr w:rsidR="008776FF" w:rsidSect="008776FF">
          <w:headerReference w:type="even" r:id="rId93"/>
          <w:headerReference w:type="default" r:id="rId94"/>
          <w:footerReference w:type="even" r:id="rId95"/>
          <w:footerReference w:type="default" r:id="rId96"/>
          <w:headerReference w:type="first" r:id="rId97"/>
          <w:footerReference w:type="first" r:id="rId98"/>
          <w:pgSz w:w="11907" w:h="16839" w:code="9"/>
          <w:pgMar w:top="1134" w:right="1134" w:bottom="1134" w:left="1134" w:header="567" w:footer="567" w:gutter="0"/>
          <w:cols w:space="720"/>
          <w:formProt w:val="0"/>
          <w:docGrid w:linePitch="326"/>
        </w:sectPr>
      </w:pPr>
    </w:p>
    <w:bookmarkStart w:id="100" w:name="PDF1_CouncillorsReports"/>
    <w:p w14:paraId="3248FC1C" w14:textId="0AC17412" w:rsidR="008776FF" w:rsidRDefault="008776FF" w:rsidP="008776FF">
      <w:pPr>
        <w:pStyle w:val="ICTOC1"/>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01" w:name="_Toc78457739"/>
      <w:r w:rsidR="006E2477">
        <w:rPr>
          <w:noProof/>
        </w:rPr>
        <w:t>20</w:t>
      </w:r>
      <w:r>
        <w:rPr>
          <w:noProof/>
        </w:rPr>
        <w:fldChar w:fldCharType="end"/>
      </w:r>
      <w:r w:rsidRPr="0056606E">
        <w:rPr>
          <w:noProof/>
        </w:rPr>
        <w:tab/>
      </w:r>
      <w:r>
        <w:rPr>
          <w:noProof/>
        </w:rPr>
        <w:t>Councillors’ Reports</w:t>
      </w:r>
      <w:bookmarkEnd w:id="100"/>
      <w:bookmarkEnd w:id="101"/>
    </w:p>
    <w:bookmarkStart w:id="102" w:name="PDF1_Late"/>
    <w:p w14:paraId="134F6D69" w14:textId="01682233" w:rsidR="008776FF" w:rsidRPr="0056606E" w:rsidRDefault="008776FF" w:rsidP="008776FF">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3" w:name="_Toc78457740"/>
      <w:r w:rsidR="006E2477">
        <w:rPr>
          <w:noProof/>
        </w:rPr>
        <w:t>21</w:t>
      </w:r>
      <w:r>
        <w:rPr>
          <w:noProof/>
        </w:rPr>
        <w:fldChar w:fldCharType="end"/>
      </w:r>
      <w:r w:rsidRPr="0056606E">
        <w:rPr>
          <w:noProof/>
        </w:rPr>
        <w:tab/>
      </w:r>
      <w:r>
        <w:rPr>
          <w:noProof/>
        </w:rPr>
        <w:t>Urgent Business</w:t>
      </w:r>
      <w:bookmarkEnd w:id="102"/>
      <w:bookmarkEnd w:id="103"/>
    </w:p>
    <w:p w14:paraId="692520AC" w14:textId="77777777" w:rsidR="008776FF" w:rsidRDefault="008776FF" w:rsidP="008776FF">
      <w:pPr>
        <w:pStyle w:val="ICTOC1"/>
        <w:tabs>
          <w:tab w:val="clear" w:pos="851"/>
          <w:tab w:val="left" w:pos="567"/>
        </w:tabs>
        <w:rPr>
          <w:noProof/>
        </w:rPr>
        <w:sectPr w:rsidR="008776FF" w:rsidSect="008776FF">
          <w:headerReference w:type="even" r:id="rId99"/>
          <w:headerReference w:type="default" r:id="rId100"/>
          <w:footerReference w:type="even" r:id="rId101"/>
          <w:footerReference w:type="default" r:id="rId102"/>
          <w:headerReference w:type="first" r:id="rId103"/>
          <w:footerReference w:type="first" r:id="rId104"/>
          <w:pgSz w:w="11907" w:h="16839" w:code="9"/>
          <w:pgMar w:top="1134" w:right="1134" w:bottom="1134" w:left="1134" w:header="567" w:footer="567" w:gutter="0"/>
          <w:cols w:space="720"/>
          <w:formProt w:val="0"/>
          <w:docGrid w:linePitch="326"/>
        </w:sectPr>
      </w:pPr>
    </w:p>
    <w:bookmarkStart w:id="104" w:name="PDF1_Confidential"/>
    <w:p w14:paraId="506343EB" w14:textId="77777777" w:rsidR="008776FF" w:rsidRDefault="008776FF" w:rsidP="008776FF">
      <w:pPr>
        <w:pStyle w:val="ICTOC1"/>
        <w:tabs>
          <w:tab w:val="clear" w:pos="851"/>
          <w:tab w:val="left" w:pos="567"/>
        </w:tabs>
        <w:rPr>
          <w:noProof/>
        </w:rPr>
      </w:pPr>
      <w:r w:rsidRPr="00270EF6">
        <w:rPr>
          <w:noProof/>
        </w:rPr>
        <w:lastRenderedPageBreak/>
        <w:fldChar w:fldCharType="begin"/>
      </w:r>
      <w:r w:rsidRPr="00270EF6">
        <w:rPr>
          <w:noProof/>
        </w:rPr>
        <w:instrText xml:space="preserve"> SEQ SeqList \* CHARFORMAT </w:instrText>
      </w:r>
      <w:r w:rsidRPr="00270EF6">
        <w:rPr>
          <w:noProof/>
        </w:rPr>
        <w:fldChar w:fldCharType="separate"/>
      </w:r>
      <w:bookmarkStart w:id="105" w:name="_Toc78457741"/>
      <w:r>
        <w:rPr>
          <w:noProof/>
        </w:rPr>
        <w:t>22</w:t>
      </w:r>
      <w:r w:rsidRPr="00270EF6">
        <w:rPr>
          <w:noProof/>
        </w:rPr>
        <w:fldChar w:fldCharType="end"/>
      </w:r>
      <w:r w:rsidRPr="00270EF6">
        <w:rPr>
          <w:noProof/>
        </w:rPr>
        <w:tab/>
      </w:r>
      <w:r>
        <w:rPr>
          <w:noProof/>
        </w:rPr>
        <w:t>Closed Session of the Meeting to the Public</w:t>
      </w:r>
      <w:bookmarkEnd w:id="104"/>
      <w:bookmarkEnd w:id="105"/>
      <w:r w:rsidRPr="00270EF6">
        <w:rPr>
          <w:noProof/>
        </w:rPr>
        <w:t xml:space="preserve"> </w:t>
      </w:r>
      <w:r>
        <w:rPr>
          <w:noProof/>
        </w:rPr>
        <w:t xml:space="preserve"> </w:t>
      </w:r>
    </w:p>
    <w:tbl>
      <w:tblPr>
        <w:tblStyle w:val="TableGrid"/>
        <w:tblW w:w="0" w:type="auto"/>
        <w:tblLook w:val="04A0" w:firstRow="1" w:lastRow="0" w:firstColumn="1" w:lastColumn="0" w:noHBand="0" w:noVBand="1"/>
      </w:tblPr>
      <w:tblGrid>
        <w:gridCol w:w="9855"/>
      </w:tblGrid>
      <w:tr w:rsidR="008776FF" w14:paraId="394EA71F" w14:textId="77777777" w:rsidTr="00FF1F7D">
        <w:tc>
          <w:tcPr>
            <w:tcW w:w="9855" w:type="dxa"/>
            <w:tcBorders>
              <w:top w:val="nil"/>
              <w:left w:val="nil"/>
              <w:bottom w:val="single" w:sz="4" w:space="0" w:color="auto"/>
              <w:right w:val="nil"/>
            </w:tcBorders>
          </w:tcPr>
          <w:p w14:paraId="0B317B9F" w14:textId="77777777" w:rsidR="008776FF" w:rsidRDefault="008776FF" w:rsidP="00FF1F7D">
            <w:pPr>
              <w:pStyle w:val="ICHeading3"/>
            </w:pPr>
            <w:bookmarkStart w:id="106" w:name="PDF2_Recommendations_N_998"/>
            <w:bookmarkStart w:id="107" w:name="PDF2_ReportName_N_998"/>
            <w:bookmarkEnd w:id="106"/>
            <w:bookmarkEnd w:id="107"/>
            <w:r>
              <w:t>Recommendation</w:t>
            </w:r>
          </w:p>
          <w:p w14:paraId="523DAC70" w14:textId="77777777" w:rsidR="006E2477" w:rsidRPr="006E2477" w:rsidRDefault="006E2477" w:rsidP="006E2477">
            <w:pPr>
              <w:rPr>
                <w:b/>
                <w:bCs/>
              </w:rPr>
            </w:pPr>
            <w:r w:rsidRPr="006E2477">
              <w:rPr>
                <w:b/>
                <w:bCs/>
              </w:rPr>
              <w:t xml:space="preserve">That Council considers the confidential reports listed below in a meeting closed to the public in accordance with Section 66(2)(a) of the </w:t>
            </w:r>
            <w:r w:rsidRPr="006E2477">
              <w:rPr>
                <w:b/>
                <w:bCs/>
                <w:i/>
                <w:iCs/>
              </w:rPr>
              <w:t>Local Government Act 2020</w:t>
            </w:r>
            <w:r w:rsidRPr="006E2477">
              <w:rPr>
                <w:b/>
                <w:bCs/>
              </w:rPr>
              <w:t>:</w:t>
            </w:r>
          </w:p>
          <w:p w14:paraId="79165EF3" w14:textId="59D17BD2" w:rsidR="008776FF" w:rsidRDefault="008776FF" w:rsidP="008776FF">
            <w:pPr>
              <w:tabs>
                <w:tab w:val="left" w:pos="850"/>
              </w:tabs>
              <w:ind w:left="850" w:hanging="850"/>
              <w:rPr>
                <w:rFonts w:cs="Calibri"/>
                <w:b/>
                <w:color w:val="000000"/>
              </w:rPr>
            </w:pPr>
            <w:r w:rsidRPr="008776FF">
              <w:rPr>
                <w:rFonts w:cs="Calibri"/>
                <w:b/>
                <w:color w:val="000000"/>
              </w:rPr>
              <w:t>22.1</w:t>
            </w:r>
            <w:r w:rsidRPr="008776FF">
              <w:rPr>
                <w:rFonts w:cs="Calibri"/>
                <w:b/>
                <w:color w:val="000000"/>
              </w:rPr>
              <w:tab/>
              <w:t>Receipt of Kerbside and Transfer Station Recyclables - Contract Extension</w:t>
            </w:r>
          </w:p>
          <w:p w14:paraId="08A4E76B" w14:textId="5488046D" w:rsidR="008776FF" w:rsidRPr="006E2477" w:rsidRDefault="008776FF" w:rsidP="006E2477">
            <w:pPr>
              <w:tabs>
                <w:tab w:val="left" w:pos="850"/>
              </w:tabs>
              <w:ind w:left="850" w:hanging="850"/>
              <w:rPr>
                <w:rFonts w:cs="Calibri"/>
                <w:b/>
                <w:color w:val="000000"/>
              </w:rPr>
            </w:pPr>
            <w:r w:rsidRPr="008776FF">
              <w:rPr>
                <w:rFonts w:cs="Calibri"/>
                <w:b/>
                <w:color w:val="000000"/>
              </w:rPr>
              <w:t>22.2</w:t>
            </w:r>
            <w:r w:rsidRPr="008776FF">
              <w:rPr>
                <w:rFonts w:cs="Calibri"/>
                <w:b/>
                <w:color w:val="000000"/>
              </w:rPr>
              <w:tab/>
              <w:t>CEO Performance Review</w:t>
            </w:r>
          </w:p>
        </w:tc>
      </w:tr>
    </w:tbl>
    <w:p w14:paraId="196E3365" w14:textId="77777777" w:rsidR="008776FF" w:rsidRDefault="008776FF" w:rsidP="008776FF">
      <w:pPr>
        <w:spacing w:after="0"/>
        <w:rPr>
          <w:noProof/>
        </w:rPr>
      </w:pPr>
    </w:p>
    <w:p w14:paraId="33B66915" w14:textId="77777777" w:rsidR="008776FF" w:rsidRDefault="008776FF" w:rsidP="008776FF">
      <w:pPr>
        <w:spacing w:after="0"/>
        <w:rPr>
          <w:noProof/>
        </w:rPr>
      </w:pPr>
      <w:r w:rsidRPr="008776FF">
        <w:rPr>
          <w:noProof/>
        </w:rPr>
        <w:t xml:space="preserve"> </w:t>
      </w:r>
    </w:p>
    <w:bookmarkStart w:id="108" w:name="PDF1_MeetingClosure"/>
    <w:p w14:paraId="6A9D3740" w14:textId="4335CE2A" w:rsidR="008776FF" w:rsidRPr="0056606E" w:rsidRDefault="008776FF" w:rsidP="008776FF">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9" w:name="_Toc78457742"/>
      <w:r>
        <w:rPr>
          <w:noProof/>
        </w:rPr>
        <w:t>23</w:t>
      </w:r>
      <w:r>
        <w:rPr>
          <w:noProof/>
        </w:rPr>
        <w:fldChar w:fldCharType="end"/>
      </w:r>
      <w:r w:rsidRPr="0056606E">
        <w:rPr>
          <w:noProof/>
        </w:rPr>
        <w:tab/>
      </w:r>
      <w:r>
        <w:rPr>
          <w:noProof/>
        </w:rPr>
        <w:t>Meeting Closure</w:t>
      </w:r>
      <w:bookmarkEnd w:id="108"/>
      <w:bookmarkEnd w:id="109"/>
    </w:p>
    <w:sectPr w:rsidR="008776FF" w:rsidRPr="0056606E" w:rsidSect="008776FF">
      <w:headerReference w:type="even" r:id="rId105"/>
      <w:headerReference w:type="default" r:id="rId106"/>
      <w:footerReference w:type="even" r:id="rId107"/>
      <w:footerReference w:type="default" r:id="rId108"/>
      <w:headerReference w:type="first" r:id="rId109"/>
      <w:footerReference w:type="first" r:id="rId110"/>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B5C73" w14:textId="77777777" w:rsidR="008776FF" w:rsidRDefault="008776FF" w:rsidP="000479EF">
      <w:r>
        <w:separator/>
      </w:r>
    </w:p>
  </w:endnote>
  <w:endnote w:type="continuationSeparator" w:id="0">
    <w:p w14:paraId="665E9719" w14:textId="77777777" w:rsidR="008776FF" w:rsidRDefault="008776FF"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BC45B" w14:textId="77777777" w:rsidR="001971FD" w:rsidRPr="009A51B1" w:rsidRDefault="001971F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C9004" w14:textId="77777777" w:rsidR="008776FF" w:rsidRPr="009A51B1" w:rsidRDefault="008776FF" w:rsidP="008776FF">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D4851" w14:textId="77777777" w:rsidR="008776FF" w:rsidRPr="002864A3" w:rsidRDefault="008776FF" w:rsidP="008776FF">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D5066" w14:textId="77777777" w:rsidR="008776FF" w:rsidRPr="009A51B1" w:rsidRDefault="008776FF" w:rsidP="008776FF">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9FD2A" w14:textId="77777777" w:rsidR="008776FF" w:rsidRPr="009A51B1" w:rsidRDefault="008776FF" w:rsidP="008776FF">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0446E" w14:textId="77777777" w:rsidR="008776FF" w:rsidRPr="002864A3" w:rsidRDefault="008776FF" w:rsidP="008776FF">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A0AE8" w14:textId="77777777" w:rsidR="008776FF" w:rsidRPr="009A51B1" w:rsidRDefault="008776FF" w:rsidP="008776FF">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646EA" w14:textId="77777777" w:rsidR="008776FF" w:rsidRPr="009A51B1" w:rsidRDefault="008776FF" w:rsidP="008776FF">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601E9" w14:textId="77777777" w:rsidR="008776FF" w:rsidRPr="002864A3" w:rsidRDefault="008776FF" w:rsidP="008776FF">
    <w:pPr>
      <w:pBdr>
        <w:top w:val="single" w:sz="4" w:space="1" w:color="auto"/>
      </w:pBdr>
      <w:tabs>
        <w:tab w:val="right" w:pos="9620"/>
      </w:tabs>
      <w:jc w:val="left"/>
      <w:rPr>
        <w:sz w:val="22"/>
      </w:rPr>
    </w:pPr>
    <w:r w:rsidRPr="002864A3">
      <w:rPr>
        <w:sz w:val="22"/>
      </w:rPr>
      <w:t xml:space="preserve">Item </w:t>
    </w:r>
    <w:r>
      <w:rPr>
        <w:sz w:val="22"/>
      </w:rPr>
      <w:t>12.2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1061A" w14:textId="77777777" w:rsidR="008776FF" w:rsidRPr="009A51B1" w:rsidRDefault="008776FF" w:rsidP="008776FF">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0603D" w14:textId="77777777" w:rsidR="008776FF" w:rsidRPr="009A51B1" w:rsidRDefault="008776FF" w:rsidP="008776FF">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C1518" w14:textId="77777777" w:rsidR="001971FD" w:rsidRPr="003A7593" w:rsidRDefault="001971FD" w:rsidP="008776FF">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sidR="004A0246">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F05D3" w14:textId="77777777" w:rsidR="008776FF" w:rsidRPr="002864A3" w:rsidRDefault="008776FF" w:rsidP="008776FF">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B3469" w14:textId="77777777" w:rsidR="008776FF" w:rsidRPr="009A51B1" w:rsidRDefault="008776FF" w:rsidP="008776FF">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E5CF7" w14:textId="77777777" w:rsidR="006E2477" w:rsidRPr="009A51B1" w:rsidRDefault="006E2477" w:rsidP="006303CC">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F38F3" w14:textId="77777777" w:rsidR="006E2477" w:rsidRPr="002864A3" w:rsidRDefault="006E2477" w:rsidP="006303CC">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6BEBF" w14:textId="77777777" w:rsidR="006E2477" w:rsidRPr="009A51B1" w:rsidRDefault="006E2477" w:rsidP="006303CC">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18325" w14:textId="77777777" w:rsidR="008776FF" w:rsidRPr="009A51B1" w:rsidRDefault="008776FF" w:rsidP="008776FF">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6B1DC" w14:textId="776FB6F1" w:rsidR="008776FF" w:rsidRPr="002864A3" w:rsidRDefault="008776FF" w:rsidP="008776FF">
    <w:pPr>
      <w:pBdr>
        <w:top w:val="single" w:sz="4" w:space="1" w:color="auto"/>
      </w:pBdr>
      <w:tabs>
        <w:tab w:val="right" w:pos="9620"/>
      </w:tabs>
      <w:jc w:val="left"/>
      <w:rPr>
        <w:sz w:val="22"/>
      </w:rPr>
    </w:pPr>
    <w:r w:rsidRPr="002864A3">
      <w:rPr>
        <w:sz w:val="22"/>
      </w:rPr>
      <w:t xml:space="preserve">Item </w:t>
    </w:r>
    <w:r>
      <w:rPr>
        <w:sz w:val="22"/>
      </w:rPr>
      <w:t>1</w:t>
    </w:r>
    <w:r w:rsidR="006E2477">
      <w:rPr>
        <w:sz w:val="22"/>
      </w:rPr>
      <w:t>5</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AC367" w14:textId="77777777" w:rsidR="008776FF" w:rsidRPr="009A51B1" w:rsidRDefault="008776FF" w:rsidP="008776FF">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B17EE" w14:textId="77777777" w:rsidR="008776FF" w:rsidRPr="009A51B1" w:rsidRDefault="008776FF" w:rsidP="009A51B1">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49D05" w14:textId="77777777" w:rsidR="008776FF" w:rsidRPr="003A7593" w:rsidRDefault="008776FF" w:rsidP="008776FF">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72549" w14:textId="77777777" w:rsidR="001971FD" w:rsidRPr="009A51B1" w:rsidRDefault="001971FD"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7D722" w14:textId="77777777" w:rsidR="008776FF" w:rsidRPr="009A51B1" w:rsidRDefault="008776FF" w:rsidP="009A51B1">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BBEFC" w14:textId="77777777" w:rsidR="008776FF" w:rsidRPr="009A51B1" w:rsidRDefault="008776FF" w:rsidP="008776FF">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518BE" w14:textId="4F3B1A1B" w:rsidR="008776FF" w:rsidRPr="002864A3" w:rsidRDefault="008776FF" w:rsidP="008776FF">
    <w:pPr>
      <w:pBdr>
        <w:top w:val="single" w:sz="4" w:space="1" w:color="auto"/>
      </w:pBdr>
      <w:tabs>
        <w:tab w:val="right" w:pos="9620"/>
      </w:tabs>
      <w:jc w:val="left"/>
      <w:rPr>
        <w:sz w:val="22"/>
      </w:rPr>
    </w:pPr>
    <w:r w:rsidRPr="002864A3">
      <w:rPr>
        <w:sz w:val="22"/>
      </w:rPr>
      <w:t xml:space="preserve">Item </w:t>
    </w:r>
    <w:r>
      <w:rPr>
        <w:sz w:val="22"/>
      </w:rPr>
      <w:t>1</w:t>
    </w:r>
    <w:r w:rsidR="006E2477">
      <w:rPr>
        <w:sz w:val="22"/>
      </w:rPr>
      <w:t>7</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67F3F" w14:textId="77777777" w:rsidR="008776FF" w:rsidRPr="009A51B1" w:rsidRDefault="008776FF" w:rsidP="008776FF">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93AD7" w14:textId="77777777" w:rsidR="008776FF" w:rsidRPr="009A51B1" w:rsidRDefault="008776FF" w:rsidP="009A51B1">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4A529" w14:textId="77777777" w:rsidR="008776FF" w:rsidRPr="003A7593" w:rsidRDefault="008776FF" w:rsidP="008776FF">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04BE5" w14:textId="77777777" w:rsidR="008776FF" w:rsidRPr="009A51B1" w:rsidRDefault="008776FF" w:rsidP="009A51B1">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EDEA4" w14:textId="77777777" w:rsidR="008776FF" w:rsidRPr="009A51B1" w:rsidRDefault="008776FF" w:rsidP="008776FF">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974D1" w14:textId="5DA24833" w:rsidR="008776FF" w:rsidRPr="002864A3" w:rsidRDefault="008776FF" w:rsidP="008776FF">
    <w:pPr>
      <w:pBdr>
        <w:top w:val="single" w:sz="4" w:space="1" w:color="auto"/>
      </w:pBdr>
      <w:tabs>
        <w:tab w:val="right" w:pos="9620"/>
      </w:tabs>
      <w:jc w:val="left"/>
      <w:rPr>
        <w:sz w:val="22"/>
      </w:rPr>
    </w:pPr>
    <w:r w:rsidRPr="002864A3">
      <w:rPr>
        <w:sz w:val="22"/>
      </w:rPr>
      <w:t xml:space="preserve">Item </w:t>
    </w:r>
    <w:r>
      <w:rPr>
        <w:sz w:val="22"/>
      </w:rPr>
      <w:t>1</w:t>
    </w:r>
    <w:r w:rsidR="006E2477">
      <w:rPr>
        <w:sz w:val="22"/>
      </w:rPr>
      <w:t>9</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59200" w14:textId="77777777" w:rsidR="008776FF" w:rsidRPr="009A51B1" w:rsidRDefault="008776FF" w:rsidP="008776FF">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56521" w14:textId="77777777" w:rsidR="008776FF" w:rsidRPr="009A51B1" w:rsidRDefault="008776FF" w:rsidP="008776FF">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1DEA1" w14:textId="77777777" w:rsidR="008776FF" w:rsidRPr="009A51B1" w:rsidRDefault="008776FF" w:rsidP="009A51B1">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07EE1" w14:textId="77777777" w:rsidR="008776FF" w:rsidRPr="003A7593" w:rsidRDefault="008776FF" w:rsidP="008776FF">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6E408" w14:textId="77777777" w:rsidR="008776FF" w:rsidRPr="009A51B1" w:rsidRDefault="008776FF" w:rsidP="009A51B1">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29323" w14:textId="77777777" w:rsidR="008776FF" w:rsidRPr="009A51B1" w:rsidRDefault="008776FF" w:rsidP="009A51B1">
    <w:pP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B3C34" w14:textId="77777777" w:rsidR="008776FF" w:rsidRPr="003A7593" w:rsidRDefault="008776FF" w:rsidP="008776FF">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1A573" w14:textId="77777777" w:rsidR="008776FF" w:rsidRPr="009A51B1" w:rsidRDefault="008776FF" w:rsidP="009A51B1">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7AA22" w14:textId="77777777" w:rsidR="008776FF" w:rsidRPr="002864A3" w:rsidRDefault="008776FF" w:rsidP="008776FF">
    <w:pPr>
      <w:pBdr>
        <w:top w:val="single" w:sz="4" w:space="1" w:color="auto"/>
      </w:pBdr>
      <w:tabs>
        <w:tab w:val="right" w:pos="9620"/>
      </w:tabs>
      <w:jc w:val="left"/>
      <w:rPr>
        <w:sz w:val="22"/>
      </w:rPr>
    </w:pPr>
    <w:r w:rsidRPr="002864A3">
      <w:rPr>
        <w:sz w:val="22"/>
      </w:rPr>
      <w:t xml:space="preserve">Item </w:t>
    </w:r>
    <w:r>
      <w:rPr>
        <w:sz w:val="22"/>
      </w:rPr>
      <w:t>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EA2EC" w14:textId="77777777" w:rsidR="008776FF" w:rsidRPr="009A51B1" w:rsidRDefault="008776FF" w:rsidP="008776FF">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657FB" w14:textId="77777777" w:rsidR="008776FF" w:rsidRPr="009A51B1" w:rsidRDefault="008776FF" w:rsidP="009A51B1">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039C8" w14:textId="77777777" w:rsidR="008776FF" w:rsidRPr="003A7593" w:rsidRDefault="008776FF" w:rsidP="008776FF">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C0334" w14:textId="77777777" w:rsidR="008776FF" w:rsidRPr="009A51B1" w:rsidRDefault="008776FF" w:rsidP="009A51B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739F2" w14:textId="77777777" w:rsidR="008776FF" w:rsidRDefault="008776FF" w:rsidP="000479EF">
      <w:r>
        <w:separator/>
      </w:r>
    </w:p>
  </w:footnote>
  <w:footnote w:type="continuationSeparator" w:id="0">
    <w:p w14:paraId="2DE1C98A" w14:textId="77777777" w:rsidR="008776FF" w:rsidRDefault="008776FF"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DB94F" w14:textId="77777777" w:rsidR="001971FD" w:rsidRPr="009A51B1" w:rsidRDefault="001971F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8888F" w14:textId="77777777" w:rsidR="008776FF" w:rsidRPr="009A51B1" w:rsidRDefault="008776FF"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8154B" w14:textId="77777777" w:rsidR="008776FF" w:rsidRPr="009A51B1" w:rsidRDefault="008776FF"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53A3BBE6" w14:textId="77777777" w:rsidTr="008776FF">
      <w:tc>
        <w:tcPr>
          <w:tcW w:w="3867" w:type="pct"/>
        </w:tcPr>
        <w:p w14:paraId="51FDE50E"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14491B29" w14:textId="77777777" w:rsidR="008776FF" w:rsidRPr="00CC0DF2" w:rsidRDefault="008776FF" w:rsidP="001971FD">
          <w:pPr>
            <w:tabs>
              <w:tab w:val="right" w:pos="9639"/>
            </w:tabs>
            <w:spacing w:after="0"/>
            <w:jc w:val="right"/>
          </w:pPr>
          <w:r>
            <w:t>4 August 2021</w:t>
          </w:r>
        </w:p>
      </w:tc>
    </w:tr>
  </w:tbl>
  <w:p w14:paraId="4B6C55BF" w14:textId="77777777" w:rsidR="008776FF" w:rsidRDefault="008776FF"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A4E20" w14:textId="77777777" w:rsidR="008776FF" w:rsidRPr="009A51B1" w:rsidRDefault="008776FF"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213E8" w14:textId="77777777" w:rsidR="008776FF" w:rsidRPr="009A51B1" w:rsidRDefault="008776FF"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7B83AFF3" w14:textId="77777777" w:rsidTr="008776FF">
      <w:tc>
        <w:tcPr>
          <w:tcW w:w="3867" w:type="pct"/>
        </w:tcPr>
        <w:p w14:paraId="7E429934"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5BFC5CDF" w14:textId="77777777" w:rsidR="008776FF" w:rsidRPr="00CC0DF2" w:rsidRDefault="008776FF" w:rsidP="001971FD">
          <w:pPr>
            <w:tabs>
              <w:tab w:val="right" w:pos="9639"/>
            </w:tabs>
            <w:spacing w:after="0"/>
            <w:jc w:val="right"/>
          </w:pPr>
          <w:r>
            <w:t>4 August 2021</w:t>
          </w:r>
        </w:p>
      </w:tc>
    </w:tr>
  </w:tbl>
  <w:p w14:paraId="0601EE6C" w14:textId="77777777" w:rsidR="008776FF" w:rsidRDefault="008776FF"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AA9C8" w14:textId="77777777" w:rsidR="008776FF" w:rsidRPr="009A51B1" w:rsidRDefault="008776FF"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026F4" w14:textId="77777777" w:rsidR="008776FF" w:rsidRPr="009A51B1" w:rsidRDefault="008776FF"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2EF00BFF" w14:textId="77777777" w:rsidTr="008776FF">
      <w:tc>
        <w:tcPr>
          <w:tcW w:w="3867" w:type="pct"/>
        </w:tcPr>
        <w:p w14:paraId="0A00EF70"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60EE3EE7" w14:textId="77777777" w:rsidR="008776FF" w:rsidRPr="00CC0DF2" w:rsidRDefault="008776FF" w:rsidP="001971FD">
          <w:pPr>
            <w:tabs>
              <w:tab w:val="right" w:pos="9639"/>
            </w:tabs>
            <w:spacing w:after="0"/>
            <w:jc w:val="right"/>
          </w:pPr>
          <w:r>
            <w:t>4 August 2021</w:t>
          </w:r>
        </w:p>
      </w:tc>
    </w:tr>
  </w:tbl>
  <w:p w14:paraId="4A08F494" w14:textId="77777777" w:rsidR="008776FF" w:rsidRDefault="008776FF"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79D99" w14:textId="77777777" w:rsidR="008776FF" w:rsidRPr="009A51B1" w:rsidRDefault="008776FF"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971FD" w:rsidRPr="00CC0DF2" w14:paraId="673C6470" w14:textId="77777777" w:rsidTr="008776FF">
      <w:tc>
        <w:tcPr>
          <w:tcW w:w="3867" w:type="pct"/>
        </w:tcPr>
        <w:p w14:paraId="57895CD5" w14:textId="77777777" w:rsidR="001971FD" w:rsidRPr="00CC0DF2" w:rsidRDefault="008776FF" w:rsidP="001971FD">
          <w:pPr>
            <w:tabs>
              <w:tab w:val="right" w:pos="9639"/>
            </w:tabs>
            <w:spacing w:after="0"/>
            <w:jc w:val="left"/>
          </w:pPr>
          <w:r>
            <w:t>Ordinary Council Meeting</w:t>
          </w:r>
          <w:r w:rsidR="001971FD" w:rsidRPr="00CC0DF2">
            <w:t xml:space="preserve"> Agenda</w:t>
          </w:r>
        </w:p>
      </w:tc>
      <w:tc>
        <w:tcPr>
          <w:tcW w:w="1133" w:type="pct"/>
        </w:tcPr>
        <w:p w14:paraId="4BBB3065" w14:textId="77777777" w:rsidR="001971FD" w:rsidRPr="00CC0DF2" w:rsidRDefault="008776FF" w:rsidP="001971FD">
          <w:pPr>
            <w:tabs>
              <w:tab w:val="right" w:pos="9639"/>
            </w:tabs>
            <w:spacing w:after="0"/>
            <w:jc w:val="right"/>
          </w:pPr>
          <w:r>
            <w:t>4 August 2021</w:t>
          </w:r>
        </w:p>
      </w:tc>
    </w:tr>
  </w:tbl>
  <w:p w14:paraId="12E5FD0C" w14:textId="77777777" w:rsidR="001971FD" w:rsidRDefault="001971FD"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E60D3" w14:textId="77777777" w:rsidR="008776FF" w:rsidRPr="009A51B1" w:rsidRDefault="008776FF"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2FC02FD0" w14:textId="77777777" w:rsidTr="008776FF">
      <w:tc>
        <w:tcPr>
          <w:tcW w:w="3867" w:type="pct"/>
        </w:tcPr>
        <w:p w14:paraId="5E2DBB05"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1B6C95EC" w14:textId="77777777" w:rsidR="008776FF" w:rsidRPr="00CC0DF2" w:rsidRDefault="008776FF" w:rsidP="001971FD">
          <w:pPr>
            <w:tabs>
              <w:tab w:val="right" w:pos="9639"/>
            </w:tabs>
            <w:spacing w:after="0"/>
            <w:jc w:val="right"/>
          </w:pPr>
          <w:r>
            <w:t>4 August 2021</w:t>
          </w:r>
        </w:p>
      </w:tc>
    </w:tr>
  </w:tbl>
  <w:p w14:paraId="7AF7176D" w14:textId="77777777" w:rsidR="008776FF" w:rsidRDefault="008776FF"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0E9C2" w14:textId="77777777" w:rsidR="008776FF" w:rsidRPr="009A51B1" w:rsidRDefault="008776FF" w:rsidP="004A0246">
    <w:pPr>
      <w:spacing w:after="0"/>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C2292" w14:textId="77777777" w:rsidR="006E2477" w:rsidRPr="009A51B1" w:rsidRDefault="006E2477" w:rsidP="009A51B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E2477" w:rsidRPr="00CC0DF2" w14:paraId="5670C519" w14:textId="77777777" w:rsidTr="006303CC">
      <w:tc>
        <w:tcPr>
          <w:tcW w:w="3867" w:type="pct"/>
        </w:tcPr>
        <w:p w14:paraId="5CD711CE" w14:textId="77777777" w:rsidR="006E2477" w:rsidRPr="00CC0DF2" w:rsidRDefault="006E2477" w:rsidP="001971FD">
          <w:pPr>
            <w:tabs>
              <w:tab w:val="right" w:pos="9639"/>
            </w:tabs>
            <w:spacing w:after="0"/>
            <w:jc w:val="left"/>
          </w:pPr>
          <w:r>
            <w:t>Ordinary Council Meeting</w:t>
          </w:r>
          <w:r w:rsidRPr="00CC0DF2">
            <w:t xml:space="preserve"> Agenda</w:t>
          </w:r>
        </w:p>
      </w:tc>
      <w:tc>
        <w:tcPr>
          <w:tcW w:w="1133" w:type="pct"/>
        </w:tcPr>
        <w:p w14:paraId="41D2FE40" w14:textId="77777777" w:rsidR="006E2477" w:rsidRPr="00CC0DF2" w:rsidRDefault="006E2477" w:rsidP="001971FD">
          <w:pPr>
            <w:tabs>
              <w:tab w:val="right" w:pos="9639"/>
            </w:tabs>
            <w:spacing w:after="0"/>
            <w:jc w:val="right"/>
          </w:pPr>
          <w:r>
            <w:t>4 August 2021</w:t>
          </w:r>
        </w:p>
      </w:tc>
    </w:tr>
  </w:tbl>
  <w:p w14:paraId="3F4646D8" w14:textId="77777777" w:rsidR="006E2477" w:rsidRDefault="006E2477" w:rsidP="004A0246">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24F91" w14:textId="77777777" w:rsidR="006E2477" w:rsidRPr="009A51B1" w:rsidRDefault="006E2477" w:rsidP="004A0246">
    <w:pPr>
      <w:spacing w:after="0"/>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0B3A9" w14:textId="77777777" w:rsidR="008776FF" w:rsidRPr="009A51B1" w:rsidRDefault="008776FF" w:rsidP="009A51B1">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566B4656" w14:textId="77777777" w:rsidTr="008776FF">
      <w:tc>
        <w:tcPr>
          <w:tcW w:w="3867" w:type="pct"/>
        </w:tcPr>
        <w:p w14:paraId="151E7E98"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4DEB4963" w14:textId="77777777" w:rsidR="008776FF" w:rsidRPr="00CC0DF2" w:rsidRDefault="008776FF" w:rsidP="001971FD">
          <w:pPr>
            <w:tabs>
              <w:tab w:val="right" w:pos="9639"/>
            </w:tabs>
            <w:spacing w:after="0"/>
            <w:jc w:val="right"/>
          </w:pPr>
          <w:r>
            <w:t>4 August 2021</w:t>
          </w:r>
        </w:p>
      </w:tc>
    </w:tr>
  </w:tbl>
  <w:p w14:paraId="6C76363E" w14:textId="77777777" w:rsidR="008776FF" w:rsidRDefault="008776FF" w:rsidP="004A0246">
    <w:pPr>
      <w:pStyle w:val="Header"/>
      <w:spacing w:after="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8CF75" w14:textId="77777777" w:rsidR="008776FF" w:rsidRPr="009A51B1" w:rsidRDefault="008776FF" w:rsidP="004A0246">
    <w:pPr>
      <w:spacing w:after="0"/>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11978" w14:textId="77777777" w:rsidR="008776FF" w:rsidRPr="009A51B1" w:rsidRDefault="008776FF" w:rsidP="009A51B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C8E42" w14:textId="77777777" w:rsidR="001971FD" w:rsidRPr="009A51B1" w:rsidRDefault="001971FD" w:rsidP="004A0246">
    <w:pPr>
      <w:spacing w:after="0"/>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7E6AE505" w14:textId="77777777" w:rsidTr="008776FF">
      <w:tc>
        <w:tcPr>
          <w:tcW w:w="3867" w:type="pct"/>
        </w:tcPr>
        <w:p w14:paraId="5E67A4B9"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4927295E" w14:textId="77777777" w:rsidR="008776FF" w:rsidRPr="00CC0DF2" w:rsidRDefault="008776FF" w:rsidP="001971FD">
          <w:pPr>
            <w:tabs>
              <w:tab w:val="right" w:pos="9639"/>
            </w:tabs>
            <w:spacing w:after="0"/>
            <w:jc w:val="right"/>
          </w:pPr>
          <w:r>
            <w:t>4 August 2021</w:t>
          </w:r>
        </w:p>
      </w:tc>
    </w:tr>
  </w:tbl>
  <w:p w14:paraId="65E0E3E7" w14:textId="77777777" w:rsidR="008776FF" w:rsidRDefault="008776FF" w:rsidP="004A0246">
    <w:pPr>
      <w:pStyle w:val="Header"/>
      <w:spacing w:after="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750FF" w14:textId="77777777" w:rsidR="008776FF" w:rsidRPr="009A51B1" w:rsidRDefault="008776FF" w:rsidP="004A0246">
    <w:pPr>
      <w:spacing w:after="0"/>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026D1" w14:textId="77777777" w:rsidR="008776FF" w:rsidRPr="009A51B1" w:rsidRDefault="008776FF" w:rsidP="009A51B1">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0C2406DD" w14:textId="77777777" w:rsidTr="008776FF">
      <w:tc>
        <w:tcPr>
          <w:tcW w:w="3867" w:type="pct"/>
        </w:tcPr>
        <w:p w14:paraId="15C69C74"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7F6CCDE7" w14:textId="77777777" w:rsidR="008776FF" w:rsidRPr="00CC0DF2" w:rsidRDefault="008776FF" w:rsidP="001971FD">
          <w:pPr>
            <w:tabs>
              <w:tab w:val="right" w:pos="9639"/>
            </w:tabs>
            <w:spacing w:after="0"/>
            <w:jc w:val="right"/>
          </w:pPr>
          <w:r>
            <w:t>4 August 2021</w:t>
          </w:r>
        </w:p>
      </w:tc>
    </w:tr>
  </w:tbl>
  <w:p w14:paraId="5D280E25" w14:textId="77777777" w:rsidR="008776FF" w:rsidRDefault="008776FF" w:rsidP="004A0246">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88FF1" w14:textId="77777777" w:rsidR="008776FF" w:rsidRPr="009A51B1" w:rsidRDefault="008776FF" w:rsidP="004A0246">
    <w:pPr>
      <w:spacing w:after="0"/>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0A0E9" w14:textId="77777777" w:rsidR="008776FF" w:rsidRPr="009A51B1" w:rsidRDefault="008776FF" w:rsidP="009A51B1">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0D66D615" w14:textId="77777777" w:rsidTr="008776FF">
      <w:tc>
        <w:tcPr>
          <w:tcW w:w="3867" w:type="pct"/>
        </w:tcPr>
        <w:p w14:paraId="714C60FF"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1A320E99" w14:textId="77777777" w:rsidR="008776FF" w:rsidRPr="00CC0DF2" w:rsidRDefault="008776FF" w:rsidP="001971FD">
          <w:pPr>
            <w:tabs>
              <w:tab w:val="right" w:pos="9639"/>
            </w:tabs>
            <w:spacing w:after="0"/>
            <w:jc w:val="right"/>
          </w:pPr>
          <w:r>
            <w:t>4 August 2021</w:t>
          </w:r>
        </w:p>
      </w:tc>
    </w:tr>
  </w:tbl>
  <w:p w14:paraId="3D2F9695" w14:textId="77777777" w:rsidR="008776FF" w:rsidRDefault="008776FF" w:rsidP="004A0246">
    <w:pPr>
      <w:pStyle w:val="Header"/>
      <w:spacing w:after="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478CC" w14:textId="77777777" w:rsidR="008776FF" w:rsidRPr="009A51B1" w:rsidRDefault="008776FF" w:rsidP="004A0246">
    <w:pPr>
      <w:spacing w:after="0"/>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DE0C3" w14:textId="77777777" w:rsidR="008776FF" w:rsidRPr="009A51B1" w:rsidRDefault="008776FF" w:rsidP="009A51B1">
    <w:pP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6744397F" w14:textId="77777777" w:rsidTr="008776FF">
      <w:tc>
        <w:tcPr>
          <w:tcW w:w="3867" w:type="pct"/>
        </w:tcPr>
        <w:p w14:paraId="3673A6E2"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0DD609D7" w14:textId="77777777" w:rsidR="008776FF" w:rsidRPr="00CC0DF2" w:rsidRDefault="008776FF" w:rsidP="001971FD">
          <w:pPr>
            <w:tabs>
              <w:tab w:val="right" w:pos="9639"/>
            </w:tabs>
            <w:spacing w:after="0"/>
            <w:jc w:val="right"/>
          </w:pPr>
          <w:r>
            <w:t>4 August 2021</w:t>
          </w:r>
        </w:p>
      </w:tc>
    </w:tr>
  </w:tbl>
  <w:p w14:paraId="3F5EA669" w14:textId="77777777" w:rsidR="008776FF" w:rsidRDefault="008776FF" w:rsidP="004A0246">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C1D65" w:rsidRPr="00CC0DF2" w14:paraId="25DC9BEB" w14:textId="77777777" w:rsidTr="008776FF">
      <w:tc>
        <w:tcPr>
          <w:tcW w:w="3867" w:type="pct"/>
        </w:tcPr>
        <w:p w14:paraId="56F57B17" w14:textId="77777777" w:rsidR="00CC1D65" w:rsidRPr="00CC0DF2" w:rsidRDefault="008776FF" w:rsidP="001971FD">
          <w:pPr>
            <w:tabs>
              <w:tab w:val="right" w:pos="9639"/>
            </w:tabs>
            <w:spacing w:after="0"/>
            <w:jc w:val="left"/>
          </w:pPr>
          <w:r>
            <w:t>Ordinary Council Meeting</w:t>
          </w:r>
          <w:r w:rsidR="00CC1D65" w:rsidRPr="00CC0DF2">
            <w:t xml:space="preserve"> Agenda</w:t>
          </w:r>
        </w:p>
      </w:tc>
      <w:tc>
        <w:tcPr>
          <w:tcW w:w="1133" w:type="pct"/>
        </w:tcPr>
        <w:p w14:paraId="22800F6D" w14:textId="77777777" w:rsidR="00CC1D65" w:rsidRPr="00CC0DF2" w:rsidRDefault="008776FF" w:rsidP="001971FD">
          <w:pPr>
            <w:tabs>
              <w:tab w:val="right" w:pos="9639"/>
            </w:tabs>
            <w:spacing w:after="0"/>
            <w:jc w:val="right"/>
          </w:pPr>
          <w:r>
            <w:t>4 August 2021</w:t>
          </w:r>
        </w:p>
      </w:tc>
    </w:tr>
  </w:tbl>
  <w:p w14:paraId="1B565F9D" w14:textId="77777777" w:rsidR="00CC1D65" w:rsidRDefault="00CC1D65" w:rsidP="004A0246">
    <w:pPr>
      <w:pStyle w:val="Header"/>
      <w:spacing w:after="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F867A" w14:textId="77777777" w:rsidR="008776FF" w:rsidRPr="009A51B1" w:rsidRDefault="008776FF" w:rsidP="004A0246">
    <w:pPr>
      <w:spacing w:after="0"/>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024A5" w14:textId="77777777" w:rsidR="008776FF" w:rsidRPr="009A51B1" w:rsidRDefault="008776FF" w:rsidP="009A51B1">
    <w:pPr>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5D584E8B" w14:textId="77777777" w:rsidTr="008776FF">
      <w:tc>
        <w:tcPr>
          <w:tcW w:w="3867" w:type="pct"/>
        </w:tcPr>
        <w:p w14:paraId="724A5515"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28AF04CF" w14:textId="77777777" w:rsidR="008776FF" w:rsidRPr="00CC0DF2" w:rsidRDefault="008776FF" w:rsidP="001971FD">
          <w:pPr>
            <w:tabs>
              <w:tab w:val="right" w:pos="9639"/>
            </w:tabs>
            <w:spacing w:after="0"/>
            <w:jc w:val="right"/>
          </w:pPr>
          <w:r>
            <w:t>4 August 2021</w:t>
          </w:r>
        </w:p>
      </w:tc>
    </w:tr>
  </w:tbl>
  <w:p w14:paraId="1FCA0011" w14:textId="77777777" w:rsidR="008776FF" w:rsidRDefault="008776FF" w:rsidP="004A0246">
    <w:pPr>
      <w:pStyle w:val="Header"/>
      <w:spacing w:after="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28BD7" w14:textId="77777777" w:rsidR="008776FF" w:rsidRPr="009A51B1" w:rsidRDefault="008776FF" w:rsidP="004A0246">
    <w:pPr>
      <w:spacing w:after="0"/>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443BC" w14:textId="77777777" w:rsidR="008776FF" w:rsidRPr="009A51B1" w:rsidRDefault="008776FF" w:rsidP="009A51B1">
    <w:pP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52236887" w14:textId="77777777" w:rsidTr="008776FF">
      <w:tc>
        <w:tcPr>
          <w:tcW w:w="3867" w:type="pct"/>
        </w:tcPr>
        <w:p w14:paraId="58AAD751"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2D13229B" w14:textId="77777777" w:rsidR="008776FF" w:rsidRPr="00CC0DF2" w:rsidRDefault="008776FF" w:rsidP="001971FD">
          <w:pPr>
            <w:tabs>
              <w:tab w:val="right" w:pos="9639"/>
            </w:tabs>
            <w:spacing w:after="0"/>
            <w:jc w:val="right"/>
          </w:pPr>
          <w:r>
            <w:t>4 August 2021</w:t>
          </w:r>
        </w:p>
      </w:tc>
    </w:tr>
  </w:tbl>
  <w:p w14:paraId="336DE32D" w14:textId="77777777" w:rsidR="008776FF" w:rsidRDefault="008776FF" w:rsidP="004A0246">
    <w:pPr>
      <w:pStyle w:val="Header"/>
      <w:spacing w:after="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E474B" w14:textId="77777777" w:rsidR="008776FF" w:rsidRPr="009A51B1" w:rsidRDefault="008776FF" w:rsidP="004A0246">
    <w:pPr>
      <w:spacing w:after="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4A625" w14:textId="77777777" w:rsidR="008776FF" w:rsidRPr="009A51B1" w:rsidRDefault="008776FF"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30D64C49" w14:textId="77777777" w:rsidTr="008776FF">
      <w:tc>
        <w:tcPr>
          <w:tcW w:w="3867" w:type="pct"/>
        </w:tcPr>
        <w:p w14:paraId="2F47D9D5"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727C97BE" w14:textId="77777777" w:rsidR="008776FF" w:rsidRPr="00CC0DF2" w:rsidRDefault="008776FF" w:rsidP="001971FD">
          <w:pPr>
            <w:tabs>
              <w:tab w:val="right" w:pos="9639"/>
            </w:tabs>
            <w:spacing w:after="0"/>
            <w:jc w:val="right"/>
          </w:pPr>
          <w:r>
            <w:t>4 August 2021</w:t>
          </w:r>
        </w:p>
      </w:tc>
    </w:tr>
  </w:tbl>
  <w:p w14:paraId="28395487" w14:textId="77777777" w:rsidR="008776FF" w:rsidRDefault="008776FF"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6F667" w14:textId="77777777" w:rsidR="008776FF" w:rsidRPr="009A51B1" w:rsidRDefault="008776FF"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60A27" w14:textId="77777777" w:rsidR="008776FF" w:rsidRPr="009A51B1" w:rsidRDefault="008776FF"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776FF" w:rsidRPr="00CC0DF2" w14:paraId="41C116FB" w14:textId="77777777" w:rsidTr="008776FF">
      <w:tc>
        <w:tcPr>
          <w:tcW w:w="3867" w:type="pct"/>
        </w:tcPr>
        <w:p w14:paraId="5E87030C" w14:textId="77777777" w:rsidR="008776FF" w:rsidRPr="00CC0DF2" w:rsidRDefault="008776FF" w:rsidP="001971FD">
          <w:pPr>
            <w:tabs>
              <w:tab w:val="right" w:pos="9639"/>
            </w:tabs>
            <w:spacing w:after="0"/>
            <w:jc w:val="left"/>
          </w:pPr>
          <w:r>
            <w:t>Ordinary Council Meeting</w:t>
          </w:r>
          <w:r w:rsidRPr="00CC0DF2">
            <w:t xml:space="preserve"> Agenda</w:t>
          </w:r>
        </w:p>
      </w:tc>
      <w:tc>
        <w:tcPr>
          <w:tcW w:w="1133" w:type="pct"/>
        </w:tcPr>
        <w:p w14:paraId="7C8CD47F" w14:textId="77777777" w:rsidR="008776FF" w:rsidRPr="00CC0DF2" w:rsidRDefault="008776FF" w:rsidP="001971FD">
          <w:pPr>
            <w:tabs>
              <w:tab w:val="right" w:pos="9639"/>
            </w:tabs>
            <w:spacing w:after="0"/>
            <w:jc w:val="right"/>
          </w:pPr>
          <w:r>
            <w:t>4 August 2021</w:t>
          </w:r>
        </w:p>
      </w:tc>
    </w:tr>
  </w:tbl>
  <w:p w14:paraId="279B64FD" w14:textId="77777777" w:rsidR="008776FF" w:rsidRDefault="008776FF"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0"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2"/>
  </w:num>
  <w:num w:numId="20">
    <w:abstractNumId w:val="10"/>
  </w:num>
  <w:num w:numId="21">
    <w:abstractNumId w:val="16"/>
  </w:num>
  <w:num w:numId="22">
    <w:abstractNumId w:val="15"/>
  </w:num>
  <w:num w:numId="23">
    <w:abstractNumId w:val="21"/>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9"/>
  </w:num>
  <w:num w:numId="38">
    <w:abstractNumId w:val="19"/>
  </w:num>
  <w:num w:numId="39">
    <w:abstractNumId w:val="19"/>
  </w:num>
  <w:num w:numId="40">
    <w:abstractNumId w:val="19"/>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6"/>
    <w:lvlOverride w:ilvl="0">
      <w:lvl w:ilvl="0">
        <w:start w:val="1"/>
        <w:numFmt w:val="bullet"/>
        <w:pStyle w:val="ICBulletList1"/>
        <w:lvlText w:val=""/>
        <w:lvlJc w:val="left"/>
        <w:pPr>
          <w:tabs>
            <w:tab w:val="num" w:pos="567"/>
          </w:tabs>
          <w:ind w:left="567" w:hanging="567"/>
        </w:pPr>
        <w:rPr>
          <w:rFonts w:ascii="Symbol" w:hAnsi="Symbol" w:hint="default"/>
          <w:color w:val="auto"/>
          <w:sz w:val="24"/>
        </w:rPr>
      </w:lvl>
    </w:lvlOverride>
  </w:num>
  <w:num w:numId="47">
    <w:abstractNumId w:val="18"/>
  </w:num>
  <w:num w:numId="48">
    <w:abstractNumId w:val="0"/>
    <w:lvlOverride w:ilvl="0">
      <w:startOverride w:val="1"/>
      <w:lvl w:ilvl="0">
        <w:start w:val="1"/>
        <w:numFmt w:val="decimal"/>
        <w:pStyle w:val="ICBodyList1"/>
        <w:lvlText w:val=""/>
        <w:lvlJc w:val="left"/>
      </w:lvl>
    </w:lvlOverride>
    <w:lvlOverride w:ilvl="1">
      <w:startOverride w:val="1"/>
      <w:lvl w:ilvl="1">
        <w:start w:val="1"/>
        <w:numFmt w:val="decimal"/>
        <w:pStyle w:val="ICBodyList2"/>
        <w:lvlText w:val=""/>
        <w:lvlJc w:val="left"/>
      </w:lvl>
    </w:lvlOverride>
    <w:lvlOverride w:ilvl="2">
      <w:startOverride w:val="1"/>
      <w:lvl w:ilvl="2">
        <w:start w:val="1"/>
        <w:numFmt w:val="lowerRoman"/>
        <w:pStyle w:val="ICBodyList3"/>
        <w:lvlText w:val="(%3)"/>
        <w:lvlJc w:val="left"/>
        <w:pPr>
          <w:tabs>
            <w:tab w:val="num" w:pos="1701"/>
          </w:tabs>
          <w:ind w:left="1701"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hideSpellingErrors/>
  <w:hideGrammaticalErrors/>
  <w:proofState w:spelling="clean" w:grammar="clean"/>
  <w:defaultTabStop w:val="56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7 Jul 2021"/>
    <w:docVar w:name="dvDateMeeting" w:val="04 Aug 2021"/>
    <w:docVar w:name="dvDateMeetingFormatted" w:val=" "/>
    <w:docVar w:name="dvDateNextMeeting" w:val="01 Sep 2021"/>
    <w:docVar w:name="dvDocumentChanged" w:val="0"/>
    <w:docVar w:name="dvDoNotCheckIn" w:val="0"/>
    <w:docVar w:name="dvDraftMode" w:val="False"/>
    <w:docVar w:name="dvEDMSContainerID" w:val=" "/>
    <w:docVar w:name="dvEDRMSAlternateFolderIds" w:val=" "/>
    <w:docVar w:name="dvEDRMSDestinationFolderId" w:val=" "/>
    <w:docVar w:name="dvFileName" w:val="CO_20210804_AGN_2203.DOCX"/>
    <w:docVar w:name="dvFileNamed" w:val="1"/>
    <w:docVar w:name="dvFileNumber" w:val=" "/>
    <w:docVar w:name="dvForceRevision" w:val="False"/>
    <w:docVar w:name="dvFullFilePath" w:val="\\mscazfs01\infocouncil$\Documents\Agendas\CO_20210804_AGN_2203.DOCX"/>
    <w:docVar w:name="dvIncludeAttachments" w:val="False"/>
    <w:docVar w:name="dvItemNumberMasked" w:val=" "/>
    <w:docVar w:name="dvLateAll" w:val="True"/>
    <w:docVar w:name="dvLateReportId" w:val=" "/>
    <w:docVar w:name="dvLateReportItemNumber" w:val=" "/>
    <w:docVar w:name="dvLateStartingPageNumber" w:val="1"/>
    <w:docVar w:name="dvLocation" w:val="Online"/>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Online"/>
    <w:docVar w:name="dvLocationWithSoftCarriageReturns" w:val="Online"/>
    <w:docVar w:name="dvMasterSeqItemNo" w:val="23"/>
    <w:docVar w:name="dvMeetingCycleId" w:val="1"/>
    <w:docVar w:name="dvMeetingNumber" w:val="0"/>
    <w:docVar w:name="dvMeetingScheduleId" w:val="2203"/>
    <w:docVar w:name="dvMeetingSheduleID" w:val="2203"/>
    <w:docVar w:name="dvMinuteNumberDefaultsToTrue" w:val="True"/>
    <w:docVar w:name="dvNoticeOfMeetingText" w:val="an Ordinary Meeting of Council"/>
    <w:docVar w:name="dvPaperId" w:val="2102"/>
    <w:docVar w:name="dvPaperText" w:val="Agenda"/>
    <w:docVar w:name="dvPaperType" w:val="Agenda"/>
    <w:docVar w:name="dvPlansAttachments" w:val="False"/>
    <w:docVar w:name="dvPreventEDMSFormFromDisplaying" w:val="0"/>
    <w:docVar w:name="dvProForma" w:val="False"/>
    <w:docVar w:name="dvProformaText" w:val=" "/>
    <w:docVar w:name="dvReportFrom" w:val="Councillor"/>
    <w:docVar w:name="dvReportName" w:val="22.2  CEO Performance Review"/>
    <w:docVar w:name="dvReportNumber" w:val="22"/>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4C15"/>
    <w:rsid w:val="00075874"/>
    <w:rsid w:val="000A135B"/>
    <w:rsid w:val="000B4D46"/>
    <w:rsid w:val="000C5C7E"/>
    <w:rsid w:val="000D0EE3"/>
    <w:rsid w:val="001019BB"/>
    <w:rsid w:val="001020E7"/>
    <w:rsid w:val="00113A82"/>
    <w:rsid w:val="00134DEA"/>
    <w:rsid w:val="0014289D"/>
    <w:rsid w:val="00153ACC"/>
    <w:rsid w:val="00174893"/>
    <w:rsid w:val="001971FD"/>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1A04"/>
    <w:rsid w:val="002D72B3"/>
    <w:rsid w:val="002E3FE0"/>
    <w:rsid w:val="002F04AA"/>
    <w:rsid w:val="002F4D39"/>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7524C"/>
    <w:rsid w:val="004A0246"/>
    <w:rsid w:val="004B05A6"/>
    <w:rsid w:val="004B1BAB"/>
    <w:rsid w:val="004B4FE8"/>
    <w:rsid w:val="004B6CAA"/>
    <w:rsid w:val="004D068F"/>
    <w:rsid w:val="004E2749"/>
    <w:rsid w:val="004F3E76"/>
    <w:rsid w:val="004F74E0"/>
    <w:rsid w:val="00584714"/>
    <w:rsid w:val="0058602E"/>
    <w:rsid w:val="005918AB"/>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2477"/>
    <w:rsid w:val="006E6504"/>
    <w:rsid w:val="00701E29"/>
    <w:rsid w:val="007040A2"/>
    <w:rsid w:val="00704EF5"/>
    <w:rsid w:val="00717FB7"/>
    <w:rsid w:val="0072509A"/>
    <w:rsid w:val="0076209B"/>
    <w:rsid w:val="00762213"/>
    <w:rsid w:val="0076622A"/>
    <w:rsid w:val="007820E7"/>
    <w:rsid w:val="007911C3"/>
    <w:rsid w:val="007A03D9"/>
    <w:rsid w:val="007A62D8"/>
    <w:rsid w:val="007B5613"/>
    <w:rsid w:val="007D1E4A"/>
    <w:rsid w:val="007D6989"/>
    <w:rsid w:val="007F0537"/>
    <w:rsid w:val="00810733"/>
    <w:rsid w:val="00811C27"/>
    <w:rsid w:val="00816D29"/>
    <w:rsid w:val="008230F7"/>
    <w:rsid w:val="008506F2"/>
    <w:rsid w:val="00854F7F"/>
    <w:rsid w:val="00860E8A"/>
    <w:rsid w:val="00861158"/>
    <w:rsid w:val="008776FF"/>
    <w:rsid w:val="00887F83"/>
    <w:rsid w:val="0089000F"/>
    <w:rsid w:val="0089138D"/>
    <w:rsid w:val="008A714D"/>
    <w:rsid w:val="008C09DA"/>
    <w:rsid w:val="008C21DF"/>
    <w:rsid w:val="008D3F34"/>
    <w:rsid w:val="008F5C08"/>
    <w:rsid w:val="0093310E"/>
    <w:rsid w:val="009361AA"/>
    <w:rsid w:val="00937008"/>
    <w:rsid w:val="00954C9D"/>
    <w:rsid w:val="00956292"/>
    <w:rsid w:val="009879C9"/>
    <w:rsid w:val="00995535"/>
    <w:rsid w:val="009972B9"/>
    <w:rsid w:val="009A51B1"/>
    <w:rsid w:val="009A5E34"/>
    <w:rsid w:val="009A649E"/>
    <w:rsid w:val="009B7D39"/>
    <w:rsid w:val="00A01C86"/>
    <w:rsid w:val="00A03CF4"/>
    <w:rsid w:val="00A10962"/>
    <w:rsid w:val="00A166B2"/>
    <w:rsid w:val="00A16F77"/>
    <w:rsid w:val="00A20F58"/>
    <w:rsid w:val="00A47C6D"/>
    <w:rsid w:val="00A60ABD"/>
    <w:rsid w:val="00A7485C"/>
    <w:rsid w:val="00A91915"/>
    <w:rsid w:val="00AA7AED"/>
    <w:rsid w:val="00AC58A9"/>
    <w:rsid w:val="00AD227E"/>
    <w:rsid w:val="00AD232D"/>
    <w:rsid w:val="00AF2B5A"/>
    <w:rsid w:val="00B01653"/>
    <w:rsid w:val="00B034CC"/>
    <w:rsid w:val="00B269BD"/>
    <w:rsid w:val="00B31EA7"/>
    <w:rsid w:val="00B3535F"/>
    <w:rsid w:val="00B4725C"/>
    <w:rsid w:val="00B8479D"/>
    <w:rsid w:val="00BB3884"/>
    <w:rsid w:val="00BE2165"/>
    <w:rsid w:val="00C0613E"/>
    <w:rsid w:val="00C21867"/>
    <w:rsid w:val="00C37408"/>
    <w:rsid w:val="00C408C9"/>
    <w:rsid w:val="00C447F8"/>
    <w:rsid w:val="00C52EA9"/>
    <w:rsid w:val="00C5610C"/>
    <w:rsid w:val="00C91F70"/>
    <w:rsid w:val="00CA14B0"/>
    <w:rsid w:val="00CA5BDC"/>
    <w:rsid w:val="00CB2E7D"/>
    <w:rsid w:val="00CB557B"/>
    <w:rsid w:val="00CC1D65"/>
    <w:rsid w:val="00CC4F91"/>
    <w:rsid w:val="00CE181A"/>
    <w:rsid w:val="00CF01D3"/>
    <w:rsid w:val="00CF4A81"/>
    <w:rsid w:val="00D1048A"/>
    <w:rsid w:val="00D15D4F"/>
    <w:rsid w:val="00D35EFD"/>
    <w:rsid w:val="00D53985"/>
    <w:rsid w:val="00D750E0"/>
    <w:rsid w:val="00D8216F"/>
    <w:rsid w:val="00D93DBD"/>
    <w:rsid w:val="00DB0D4D"/>
    <w:rsid w:val="00DB4460"/>
    <w:rsid w:val="00DD096D"/>
    <w:rsid w:val="00DF102C"/>
    <w:rsid w:val="00E04AE6"/>
    <w:rsid w:val="00E12AB3"/>
    <w:rsid w:val="00E22816"/>
    <w:rsid w:val="00E3349A"/>
    <w:rsid w:val="00E71C80"/>
    <w:rsid w:val="00E91177"/>
    <w:rsid w:val="00E9633E"/>
    <w:rsid w:val="00EB3EF9"/>
    <w:rsid w:val="00ED07D3"/>
    <w:rsid w:val="00EE60EE"/>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50FBE7"/>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customStyle="1" w:styleId="TableParagraph">
    <w:name w:val="Table Paragraph"/>
    <w:basedOn w:val="Normal"/>
    <w:uiPriority w:val="1"/>
    <w:qFormat/>
    <w:rsid w:val="008776FF"/>
    <w:pPr>
      <w:widowControl w:val="0"/>
      <w:autoSpaceDE w:val="0"/>
      <w:autoSpaceDN w:val="0"/>
      <w:spacing w:after="0"/>
      <w:ind w:left="107"/>
      <w:jc w:val="left"/>
    </w:pPr>
    <w:rPr>
      <w:rFonts w:ascii="Arial" w:eastAsia="Arial" w:hAnsi="Arial" w:cs="Arial"/>
      <w:sz w:val="22"/>
      <w:lang w:val="en-US"/>
    </w:rPr>
  </w:style>
  <w:style w:type="character" w:styleId="Hyperlink">
    <w:name w:val="Hyperlink"/>
    <w:basedOn w:val="DefaultParagraphFont"/>
    <w:uiPriority w:val="99"/>
    <w:unhideWhenUsed/>
    <w:rsid w:val="008776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4.xml"/><Relationship Id="rId42" Type="http://schemas.openxmlformats.org/officeDocument/2006/relationships/header" Target="header15.xml"/><Relationship Id="rId47" Type="http://schemas.openxmlformats.org/officeDocument/2006/relationships/image" Target="media/image6.png"/><Relationship Id="rId63" Type="http://schemas.openxmlformats.org/officeDocument/2006/relationships/header" Target="header23.xml"/><Relationship Id="rId68" Type="http://schemas.openxmlformats.org/officeDocument/2006/relationships/footer" Target="footer24.xml"/><Relationship Id="rId84" Type="http://schemas.openxmlformats.org/officeDocument/2006/relationships/footer" Target="footer32.xml"/><Relationship Id="rId89" Type="http://schemas.openxmlformats.org/officeDocument/2006/relationships/footer" Target="footer34.xm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footer" Target="footer43.xml"/><Relationship Id="rId11" Type="http://schemas.openxmlformats.org/officeDocument/2006/relationships/image" Target="media/image1.png"/><Relationship Id="rId32" Type="http://schemas.openxmlformats.org/officeDocument/2006/relationships/header" Target="header12.xml"/><Relationship Id="rId37" Type="http://schemas.openxmlformats.org/officeDocument/2006/relationships/image" Target="media/image2.PNG"/><Relationship Id="rId53" Type="http://schemas.openxmlformats.org/officeDocument/2006/relationships/footer" Target="footer16.xml"/><Relationship Id="rId58" Type="http://schemas.openxmlformats.org/officeDocument/2006/relationships/header" Target="header21.xml"/><Relationship Id="rId74" Type="http://schemas.openxmlformats.org/officeDocument/2006/relationships/footer" Target="footer27.xml"/><Relationship Id="rId79" Type="http://schemas.openxmlformats.org/officeDocument/2006/relationships/header" Target="header31.xml"/><Relationship Id="rId102" Type="http://schemas.openxmlformats.org/officeDocument/2006/relationships/footer" Target="footer41.xml"/><Relationship Id="rId5" Type="http://schemas.openxmlformats.org/officeDocument/2006/relationships/numbering" Target="numbering.xml"/><Relationship Id="rId90" Type="http://schemas.openxmlformats.org/officeDocument/2006/relationships/footer" Target="footer35.xml"/><Relationship Id="rId95" Type="http://schemas.openxmlformats.org/officeDocument/2006/relationships/footer" Target="footer37.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footer" Target="footer13.xml"/><Relationship Id="rId48" Type="http://schemas.openxmlformats.org/officeDocument/2006/relationships/image" Target="media/image7.png"/><Relationship Id="rId64" Type="http://schemas.openxmlformats.org/officeDocument/2006/relationships/header" Target="header24.xml"/><Relationship Id="rId69" Type="http://schemas.openxmlformats.org/officeDocument/2006/relationships/header" Target="header26.xml"/><Relationship Id="rId80" Type="http://schemas.openxmlformats.org/officeDocument/2006/relationships/footer" Target="footer30.xml"/><Relationship Id="rId85" Type="http://schemas.openxmlformats.org/officeDocument/2006/relationships/header" Target="header34.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0.xml"/><Relationship Id="rId38" Type="http://schemas.openxmlformats.org/officeDocument/2006/relationships/image" Target="media/image3.png"/><Relationship Id="rId59" Type="http://schemas.openxmlformats.org/officeDocument/2006/relationships/footer" Target="footer19.xml"/><Relationship Id="rId103" Type="http://schemas.openxmlformats.org/officeDocument/2006/relationships/header" Target="header43.xml"/><Relationship Id="rId108" Type="http://schemas.openxmlformats.org/officeDocument/2006/relationships/footer" Target="footer44.xml"/><Relationship Id="rId54" Type="http://schemas.openxmlformats.org/officeDocument/2006/relationships/footer" Target="footer17.xml"/><Relationship Id="rId70" Type="http://schemas.openxmlformats.org/officeDocument/2006/relationships/header" Target="header27.xml"/><Relationship Id="rId75" Type="http://schemas.openxmlformats.org/officeDocument/2006/relationships/header" Target="header29.xml"/><Relationship Id="rId91" Type="http://schemas.openxmlformats.org/officeDocument/2006/relationships/header" Target="header37.xml"/><Relationship Id="rId96"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image" Target="media/image8.jpeg"/><Relationship Id="rId57" Type="http://schemas.openxmlformats.org/officeDocument/2006/relationships/header" Target="header20.xml"/><Relationship Id="rId106" Type="http://schemas.openxmlformats.org/officeDocument/2006/relationships/header" Target="header45.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footer" Target="footer14.xml"/><Relationship Id="rId52" Type="http://schemas.openxmlformats.org/officeDocument/2006/relationships/header" Target="header18.xml"/><Relationship Id="rId60" Type="http://schemas.openxmlformats.org/officeDocument/2006/relationships/footer" Target="footer20.xml"/><Relationship Id="rId65" Type="http://schemas.openxmlformats.org/officeDocument/2006/relationships/footer" Target="footer22.xml"/><Relationship Id="rId73" Type="http://schemas.openxmlformats.org/officeDocument/2006/relationships/header" Target="header28.xml"/><Relationship Id="rId78" Type="http://schemas.openxmlformats.org/officeDocument/2006/relationships/footer" Target="footer29.xml"/><Relationship Id="rId81" Type="http://schemas.openxmlformats.org/officeDocument/2006/relationships/header" Target="header32.xml"/><Relationship Id="rId86" Type="http://schemas.openxmlformats.org/officeDocument/2006/relationships/footer" Target="footer33.xml"/><Relationship Id="rId94" Type="http://schemas.openxmlformats.org/officeDocument/2006/relationships/header" Target="header39.xml"/><Relationship Id="rId99" Type="http://schemas.openxmlformats.org/officeDocument/2006/relationships/header" Target="header41.xml"/><Relationship Id="rId101" Type="http://schemas.openxmlformats.org/officeDocument/2006/relationships/footer" Target="footer4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4.png"/><Relationship Id="rId109" Type="http://schemas.openxmlformats.org/officeDocument/2006/relationships/header" Target="header46.xml"/><Relationship Id="rId34" Type="http://schemas.openxmlformats.org/officeDocument/2006/relationships/footer" Target="footer11.xml"/><Relationship Id="rId50" Type="http://schemas.openxmlformats.org/officeDocument/2006/relationships/image" Target="media/image9.png"/><Relationship Id="rId55" Type="http://schemas.openxmlformats.org/officeDocument/2006/relationships/header" Target="header19.xml"/><Relationship Id="rId76" Type="http://schemas.openxmlformats.org/officeDocument/2006/relationships/header" Target="header30.xml"/><Relationship Id="rId97" Type="http://schemas.openxmlformats.org/officeDocument/2006/relationships/header" Target="header40.xml"/><Relationship Id="rId104" Type="http://schemas.openxmlformats.org/officeDocument/2006/relationships/footer" Target="footer42.xml"/><Relationship Id="rId7" Type="http://schemas.openxmlformats.org/officeDocument/2006/relationships/settings" Target="settings.xml"/><Relationship Id="rId71" Type="http://schemas.openxmlformats.org/officeDocument/2006/relationships/footer" Target="footer25.xml"/><Relationship Id="rId92" Type="http://schemas.openxmlformats.org/officeDocument/2006/relationships/footer" Target="footer36.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image" Target="media/image5.PNG"/><Relationship Id="rId45" Type="http://schemas.openxmlformats.org/officeDocument/2006/relationships/header" Target="header16.xml"/><Relationship Id="rId66" Type="http://schemas.openxmlformats.org/officeDocument/2006/relationships/footer" Target="footer23.xml"/><Relationship Id="rId87" Type="http://schemas.openxmlformats.org/officeDocument/2006/relationships/header" Target="header35.xml"/><Relationship Id="rId110" Type="http://schemas.openxmlformats.org/officeDocument/2006/relationships/footer" Target="footer45.xml"/><Relationship Id="rId61" Type="http://schemas.openxmlformats.org/officeDocument/2006/relationships/header" Target="header22.xml"/><Relationship Id="rId82" Type="http://schemas.openxmlformats.org/officeDocument/2006/relationships/header" Target="header33.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header" Target="header13.xml"/><Relationship Id="rId56" Type="http://schemas.openxmlformats.org/officeDocument/2006/relationships/footer" Target="footer18.xml"/><Relationship Id="rId77" Type="http://schemas.openxmlformats.org/officeDocument/2006/relationships/footer" Target="footer28.xml"/><Relationship Id="rId100" Type="http://schemas.openxmlformats.org/officeDocument/2006/relationships/header" Target="header42.xml"/><Relationship Id="rId105" Type="http://schemas.openxmlformats.org/officeDocument/2006/relationships/header" Target="header44.xm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footer" Target="footer26.xml"/><Relationship Id="rId93" Type="http://schemas.openxmlformats.org/officeDocument/2006/relationships/header" Target="header38.xml"/><Relationship Id="rId98" Type="http://schemas.openxmlformats.org/officeDocument/2006/relationships/footer" Target="footer39.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footer" Target="footer15.xml"/><Relationship Id="rId67" Type="http://schemas.openxmlformats.org/officeDocument/2006/relationships/header" Target="header25.xml"/><Relationship Id="rId20" Type="http://schemas.openxmlformats.org/officeDocument/2006/relationships/header" Target="header6.xml"/><Relationship Id="rId41" Type="http://schemas.openxmlformats.org/officeDocument/2006/relationships/header" Target="header14.xml"/><Relationship Id="rId62" Type="http://schemas.openxmlformats.org/officeDocument/2006/relationships/footer" Target="footer21.xml"/><Relationship Id="rId83" Type="http://schemas.openxmlformats.org/officeDocument/2006/relationships/footer" Target="footer31.xml"/><Relationship Id="rId88" Type="http://schemas.openxmlformats.org/officeDocument/2006/relationships/header" Target="header36.xm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59A0DBBC-58A2-4D4D-8990-64208331B1C6}">
  <ds:schemaRefs>
    <ds:schemaRef ds:uri="http://www.w3.org/XML/1998/namespace"/>
    <ds:schemaRef ds:uri="http://schemas.microsoft.com/office/2006/documentManagement/types"/>
    <ds:schemaRef ds:uri="d4a619e6-f74b-426e-af80-e54323d9acfd"/>
    <ds:schemaRef ds:uri="http://schemas.openxmlformats.org/package/2006/metadata/core-properties"/>
    <ds:schemaRef ds:uri="http://schemas.microsoft.com/office/infopath/2007/PartnerControls"/>
    <ds:schemaRef ds:uri="dface680-915a-42b5-8566-ab5a5a1d82cd"/>
    <ds:schemaRef ds:uri="http://purl.org/dc/elements/1.1/"/>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6963989A-7D0C-4B2F-A174-7F6CC3590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39C994-531D-474E-9245-E6A0F43349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15135</Words>
  <Characters>86274</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Agenda of Ordinary Council Meeting - 4 00 2021</vt:lpstr>
    </vt:vector>
  </TitlesOfParts>
  <Company>Moorabool</Company>
  <LinksUpToDate>false</LinksUpToDate>
  <CharactersWithSpaces>101207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- 4 00 2021</dc:title>
  <dc:creator>Renee Hodgson</dc:creator>
  <cp:lastModifiedBy>Renee Hodgson</cp:lastModifiedBy>
  <cp:revision>6</cp:revision>
  <dcterms:created xsi:type="dcterms:W3CDTF">2021-07-29T00:18:00Z</dcterms:created>
  <dcterms:modified xsi:type="dcterms:W3CDTF">2021-07-29T03:28:00Z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Council</vt:lpwstr>
  </property>
  <property fmtid="{D5CDD505-2E9C-101B-9397-08002B2CF9AE}" pid="15" name="AgendaText">
    <vt:lpwstr>Ordinary Council Meeting</vt:lpwstr>
  </property>
  <property fmtid="{D5CDD505-2E9C-101B-9397-08002B2CF9AE}" pid="16" name="AorAnBeforeOrdinaryText">
    <vt:lpwstr>an</vt:lpwstr>
  </property>
  <property fmtid="{D5CDD505-2E9C-101B-9397-08002B2CF9AE}" pid="17" name="PaperId">
    <vt:lpwstr>2102</vt:lpwstr>
  </property>
  <property fmtid="{D5CDD505-2E9C-101B-9397-08002B2CF9AE}" pid="18" name="CommitteeText">
    <vt:lpwstr>Ordinary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04 Aug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2203</vt:lpwstr>
  </property>
  <property fmtid="{D5CDD505-2E9C-101B-9397-08002B2CF9AE}" pid="30" name="MeetingCycleId">
    <vt:lpwstr>1</vt:lpwstr>
  </property>
  <property fmtid="{D5CDD505-2E9C-101B-9397-08002B2CF9AE}" pid="31" name="Location">
    <vt:lpwstr>Online</vt:lpwstr>
  </property>
  <property fmtid="{D5CDD505-2E9C-101B-9397-08002B2CF9AE}" pid="32" name="LocationWithCommas">
    <vt:lpwstr>Online</vt:lpwstr>
  </property>
  <property fmtid="{D5CDD505-2E9C-101B-9397-08002B2CF9AE}" pid="33" name="LocationWithSoftCarriageReturns">
    <vt:lpwstr>Online</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2203</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23</vt:lpwstr>
  </property>
  <property fmtid="{D5CDD505-2E9C-101B-9397-08002B2CF9AE}" pid="59" name="DateLastMeeting">
    <vt:lpwstr>07 Jul 2021</vt:lpwstr>
  </property>
  <property fmtid="{D5CDD505-2E9C-101B-9397-08002B2CF9AE}" pid="60" name="LocationLastMeeting">
    <vt:lpwstr>Council Chamber, 15 Stead Street, Ballan</vt:lpwstr>
  </property>
  <property fmtid="{D5CDD505-2E9C-101B-9397-08002B2CF9AE}" pid="61" name="LocationLastMeetingWithCommas">
    <vt:lpwstr>Council Chamber, 15 Stead Street, Ballan</vt:lpwstr>
  </property>
  <property fmtid="{D5CDD505-2E9C-101B-9397-08002B2CF9AE}" pid="62" name="LocationLastMeetingWithSoftCarriageReturns">
    <vt:lpwstr>Council Chamber, 15 Stead Street, Ballan</vt:lpwstr>
  </property>
  <property fmtid="{D5CDD505-2E9C-101B-9397-08002B2CF9AE}" pid="63" name="DateNextMeeting">
    <vt:lpwstr>01 Sep 2021</vt:lpwstr>
  </property>
  <property fmtid="{D5CDD505-2E9C-101B-9397-08002B2CF9AE}" pid="64" name="LocationNextMeeting">
    <vt:lpwstr>Council Chamber, 15 Stead Street, Ballan</vt:lpwstr>
  </property>
  <property fmtid="{D5CDD505-2E9C-101B-9397-08002B2CF9AE}" pid="65" name="LocationNextMeetingWithCommas">
    <vt:lpwstr>Council Chamber, 15 Stead Street, Ballan</vt:lpwstr>
  </property>
  <property fmtid="{D5CDD505-2E9C-101B-9397-08002B2CF9AE}" pid="66" name="LocationNextMeetingWithSoftCarriageReturns">
    <vt:lpwstr>Council Chamber, 15 Stead Street, Ballan</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Councillor</vt:lpwstr>
  </property>
  <property fmtid="{D5CDD505-2E9C-101B-9397-08002B2CF9AE}" pid="70" name="ReportName">
    <vt:lpwstr>22.2  CEO Performance Review</vt:lpwstr>
  </property>
  <property fmtid="{D5CDD505-2E9C-101B-9397-08002B2CF9AE}" pid="71" name="ReportNumber">
    <vt:lpwstr>22</vt:lpwstr>
  </property>
  <property fmtid="{D5CDD505-2E9C-101B-9397-08002B2CF9AE}" pid="72" name="ReportTo">
    <vt:lpwstr>General Manager</vt:lpwstr>
  </property>
  <property fmtid="{D5CDD505-2E9C-101B-9397-08002B2CF9AE}" pid="73" name="PDF1_Heading_9889">
    <vt:lpwstr>9 Petitions</vt:lpwstr>
  </property>
  <property fmtid="{D5CDD505-2E9C-101B-9397-08002B2CF9AE}" pid="74" name="PDF2_ReportName_9889">
    <vt:lpwstr>9.1  Petition - Claret Ash Tree, Fisken Street, Ballan</vt:lpwstr>
  </property>
  <property fmtid="{D5CDD505-2E9C-101B-9397-08002B2CF9AE}" pid="75" name="PDF1_Heading_9910">
    <vt:lpwstr>11 Chief Executive Officer Reports</vt:lpwstr>
  </property>
  <property fmtid="{D5CDD505-2E9C-101B-9397-08002B2CF9AE}" pid="76" name="PDF2_ReportName_9910">
    <vt:lpwstr>11.1  Advisory Committees of Council - Reports</vt:lpwstr>
  </property>
  <property fmtid="{D5CDD505-2E9C-101B-9397-08002B2CF9AE}" pid="77" name="PDF1_Heading_9876">
    <vt:lpwstr>12 Community Planning and Economic Development Reports</vt:lpwstr>
  </property>
  <property fmtid="{D5CDD505-2E9C-101B-9397-08002B2CF9AE}" pid="78" name="PDF2_ReportName_9876">
    <vt:lpwstr>12.1  PA2020044 - Development of a Second Dwelling behind an existing Dwelling at 13 Clarinda Street, Bacchus Marsh</vt:lpwstr>
  </property>
  <property fmtid="{D5CDD505-2E9C-101B-9397-08002B2CF9AE}" pid="79" name="PDF2_ReportName_9877">
    <vt:lpwstr>12.2  PA2011338-3 - Amendment to Operating Hours to Use and Development of the Land for a Landfill, Production of Soil and Soil Products (including Composting) and Works Associated with those Uses; Use and Development of the Land for the Purpose of Materi</vt:lpwstr>
  </property>
  <property fmtid="{D5CDD505-2E9C-101B-9397-08002B2CF9AE}" pid="80" name="PDF1_Heading_9906">
    <vt:lpwstr>13 Community Strengthening Reports</vt:lpwstr>
  </property>
  <property fmtid="{D5CDD505-2E9C-101B-9397-08002B2CF9AE}" pid="81" name="PDF2_ReportName_9906">
    <vt:lpwstr>13.1  Arts and Culture Strategy 2021 - 2025</vt:lpwstr>
  </property>
  <property fmtid="{D5CDD505-2E9C-101B-9397-08002B2CF9AE}" pid="82" name="PDF1_Heading_9917">
    <vt:lpwstr>14 Community Assets &amp; Infrastructure Reports</vt:lpwstr>
  </property>
  <property fmtid="{D5CDD505-2E9C-101B-9397-08002B2CF9AE}" pid="83" name="PDF2_ReportName_9917">
    <vt:lpwstr>14.1  Capital Improvement Program - Quarterly Report June 2021</vt:lpwstr>
  </property>
  <property fmtid="{D5CDD505-2E9C-101B-9397-08002B2CF9AE}" pid="84" name="PDF1_Heading_9977">
    <vt:lpwstr>16 Notices of Motion</vt:lpwstr>
  </property>
  <property fmtid="{D5CDD505-2E9C-101B-9397-08002B2CF9AE}" pid="85" name="PDF2_ReportName_9977">
    <vt:lpwstr>16.1  Notice of Motion 296 - Dales Creek Population Growth</vt:lpwstr>
  </property>
  <property fmtid="{D5CDD505-2E9C-101B-9397-08002B2CF9AE}" pid="86" name="PDF2_ReportName_9978">
    <vt:lpwstr>16.2  Notice of Motion - Street Side Trading</vt:lpwstr>
  </property>
  <property fmtid="{D5CDD505-2E9C-101B-9397-08002B2CF9AE}" pid="87" name="PDF1_Heading_9710">
    <vt:lpwstr>18 Mayor’s Report</vt:lpwstr>
  </property>
  <property fmtid="{D5CDD505-2E9C-101B-9397-08002B2CF9AE}" pid="88" name="PDF2_ReportName_9710">
    <vt:lpwstr>18.1  Mayor's Report</vt:lpwstr>
  </property>
  <property fmtid="{D5CDD505-2E9C-101B-9397-08002B2CF9AE}" pid="89" name="PDF2_ReportName_N_998">
    <vt:lpwstr>Recommendation to close the meeting</vt:lpwstr>
  </property>
  <property fmtid="{D5CDD505-2E9C-101B-9397-08002B2CF9AE}" pid="90" name="ProformaText">
    <vt:lpwstr> </vt:lpwstr>
  </property>
  <property fmtid="{D5CDD505-2E9C-101B-9397-08002B2CF9AE}" pid="91" name="UrgentBusinessSectionNumber">
    <vt:lpwstr>21</vt:lpwstr>
  </property>
  <property fmtid="{D5CDD505-2E9C-101B-9397-08002B2CF9AE}" pid="92" name="ForceRevision">
    <vt:lpwstr>False</vt:lpwstr>
  </property>
  <property fmtid="{D5CDD505-2E9C-101B-9397-08002B2CF9AE}" pid="93" name="FullFilePath">
    <vt:lpwstr>\\mscazfs01\infocouncil$\Documents\Agendas\CO_20210804_AGN_2203.DOCX</vt:lpwstr>
  </property>
  <property fmtid="{D5CDD505-2E9C-101B-9397-08002B2CF9AE}" pid="94" name="FileName">
    <vt:lpwstr>CO_20210804_AGN_2203.DOCX</vt:lpwstr>
  </property>
  <property fmtid="{D5CDD505-2E9C-101B-9397-08002B2CF9AE}" pid="95" name="ContentTypeId">
    <vt:lpwstr>0x01010092CA16A316B88E4CA7375B8611C8D8AD</vt:lpwstr>
  </property>
</Properties>
</file>