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7DBC2" w14:textId="77777777" w:rsidR="000674DE" w:rsidRDefault="007B1559" w:rsidP="007B1559">
      <w:pPr>
        <w:spacing w:after="0"/>
        <w:jc w:val="right"/>
      </w:pPr>
      <w:r w:rsidRPr="007B1559">
        <w:rPr>
          <w:noProof/>
          <w:lang w:val="en-AU" w:eastAsia="en-AU"/>
        </w:rPr>
        <w:drawing>
          <wp:inline distT="0" distB="0" distL="0" distR="0" wp14:anchorId="4FE07416" wp14:editId="70D25584">
            <wp:extent cx="22383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1362075"/>
                    </a:xfrm>
                    <a:prstGeom prst="rect">
                      <a:avLst/>
                    </a:prstGeom>
                    <a:noFill/>
                    <a:ln>
                      <a:noFill/>
                    </a:ln>
                  </pic:spPr>
                </pic:pic>
              </a:graphicData>
            </a:graphic>
          </wp:inline>
        </w:drawing>
      </w:r>
    </w:p>
    <w:p w14:paraId="58567B2A" w14:textId="77777777" w:rsidR="000674DE" w:rsidRDefault="000674DE">
      <w:pPr>
        <w:spacing w:after="0"/>
      </w:pPr>
    </w:p>
    <w:p w14:paraId="08BFE45C" w14:textId="77777777" w:rsidR="000674DE" w:rsidRDefault="000674DE">
      <w:pPr>
        <w:spacing w:after="0"/>
      </w:pPr>
    </w:p>
    <w:p w14:paraId="44A858B1" w14:textId="77777777" w:rsidR="007B1559" w:rsidRDefault="007B1559" w:rsidP="007B1559">
      <w:pPr>
        <w:widowControl/>
        <w:autoSpaceDE w:val="0"/>
        <w:autoSpaceDN w:val="0"/>
        <w:adjustRightInd w:val="0"/>
        <w:spacing w:after="0" w:line="240" w:lineRule="auto"/>
        <w:rPr>
          <w:rFonts w:ascii="Arial" w:hAnsi="Arial" w:cs="Arial"/>
          <w:b/>
          <w:bCs/>
          <w:sz w:val="32"/>
          <w:szCs w:val="32"/>
          <w:lang w:val="en-AU"/>
        </w:rPr>
      </w:pPr>
    </w:p>
    <w:p w14:paraId="095F4BC8" w14:textId="77777777" w:rsidR="007B1559" w:rsidRPr="007A66FD" w:rsidRDefault="007B1559" w:rsidP="007A66FD">
      <w:pPr>
        <w:widowControl/>
        <w:autoSpaceDE w:val="0"/>
        <w:autoSpaceDN w:val="0"/>
        <w:adjustRightInd w:val="0"/>
        <w:spacing w:after="0" w:line="240" w:lineRule="auto"/>
        <w:jc w:val="center"/>
        <w:rPr>
          <w:rFonts w:ascii="Arial" w:hAnsi="Arial" w:cs="Arial"/>
          <w:b/>
          <w:bCs/>
          <w:sz w:val="42"/>
          <w:szCs w:val="42"/>
          <w:lang w:val="en-AU"/>
        </w:rPr>
      </w:pPr>
    </w:p>
    <w:p w14:paraId="27EAE417" w14:textId="77777777" w:rsidR="007B1559" w:rsidRPr="007A66FD" w:rsidRDefault="007B1559" w:rsidP="007B1559">
      <w:pPr>
        <w:widowControl/>
        <w:autoSpaceDE w:val="0"/>
        <w:autoSpaceDN w:val="0"/>
        <w:adjustRightInd w:val="0"/>
        <w:spacing w:after="0" w:line="240" w:lineRule="auto"/>
        <w:jc w:val="center"/>
        <w:rPr>
          <w:rFonts w:ascii="Arial" w:hAnsi="Arial" w:cs="Arial"/>
          <w:b/>
          <w:bCs/>
          <w:sz w:val="42"/>
          <w:szCs w:val="42"/>
          <w:lang w:val="en-AU"/>
        </w:rPr>
      </w:pPr>
      <w:r w:rsidRPr="007A66FD">
        <w:rPr>
          <w:rFonts w:ascii="Arial" w:hAnsi="Arial" w:cs="Arial"/>
          <w:b/>
          <w:bCs/>
          <w:sz w:val="42"/>
          <w:szCs w:val="42"/>
          <w:lang w:val="en-AU"/>
        </w:rPr>
        <w:t>Moorabool Shire Council</w:t>
      </w:r>
    </w:p>
    <w:p w14:paraId="793D152D" w14:textId="77777777" w:rsidR="007B1559" w:rsidRDefault="007B1559" w:rsidP="007B1559">
      <w:pPr>
        <w:widowControl/>
        <w:autoSpaceDE w:val="0"/>
        <w:autoSpaceDN w:val="0"/>
        <w:adjustRightInd w:val="0"/>
        <w:spacing w:after="0" w:line="240" w:lineRule="auto"/>
        <w:jc w:val="center"/>
        <w:rPr>
          <w:rFonts w:ascii="Arial" w:hAnsi="Arial" w:cs="Arial"/>
          <w:b/>
          <w:bCs/>
          <w:sz w:val="42"/>
          <w:szCs w:val="42"/>
          <w:lang w:val="en-AU"/>
        </w:rPr>
      </w:pPr>
    </w:p>
    <w:p w14:paraId="376262D9" w14:textId="77777777" w:rsidR="007B1559" w:rsidRDefault="007B1559" w:rsidP="007B1559">
      <w:pPr>
        <w:widowControl/>
        <w:autoSpaceDE w:val="0"/>
        <w:autoSpaceDN w:val="0"/>
        <w:adjustRightInd w:val="0"/>
        <w:spacing w:after="0" w:line="240" w:lineRule="auto"/>
        <w:jc w:val="center"/>
        <w:rPr>
          <w:rFonts w:ascii="Arial" w:hAnsi="Arial" w:cs="Arial"/>
          <w:b/>
          <w:bCs/>
          <w:sz w:val="42"/>
          <w:szCs w:val="42"/>
          <w:lang w:val="en-AU"/>
        </w:rPr>
      </w:pPr>
    </w:p>
    <w:p w14:paraId="5476F047" w14:textId="77777777" w:rsidR="007B1559" w:rsidRDefault="007B1559" w:rsidP="007B1559">
      <w:pPr>
        <w:widowControl/>
        <w:autoSpaceDE w:val="0"/>
        <w:autoSpaceDN w:val="0"/>
        <w:adjustRightInd w:val="0"/>
        <w:spacing w:after="0" w:line="240" w:lineRule="auto"/>
        <w:jc w:val="center"/>
        <w:rPr>
          <w:rFonts w:ascii="Arial" w:hAnsi="Arial" w:cs="Arial"/>
          <w:b/>
          <w:bCs/>
          <w:sz w:val="42"/>
          <w:szCs w:val="42"/>
          <w:lang w:val="en-AU"/>
        </w:rPr>
      </w:pPr>
    </w:p>
    <w:p w14:paraId="71ECBEA3" w14:textId="3548CB7E" w:rsidR="007B1559" w:rsidRDefault="007B1559" w:rsidP="007B1559">
      <w:pPr>
        <w:widowControl/>
        <w:autoSpaceDE w:val="0"/>
        <w:autoSpaceDN w:val="0"/>
        <w:adjustRightInd w:val="0"/>
        <w:spacing w:after="0" w:line="240" w:lineRule="auto"/>
        <w:jc w:val="center"/>
        <w:rPr>
          <w:rFonts w:ascii="Arial" w:hAnsi="Arial" w:cs="Arial"/>
          <w:b/>
          <w:bCs/>
          <w:sz w:val="42"/>
          <w:szCs w:val="42"/>
          <w:lang w:val="en-AU"/>
        </w:rPr>
      </w:pPr>
      <w:r>
        <w:rPr>
          <w:rFonts w:ascii="Arial" w:hAnsi="Arial" w:cs="Arial"/>
          <w:b/>
          <w:bCs/>
          <w:sz w:val="42"/>
          <w:szCs w:val="42"/>
          <w:lang w:val="en-AU"/>
        </w:rPr>
        <w:t>Councillor Code of Conduct</w:t>
      </w:r>
    </w:p>
    <w:p w14:paraId="225A742B" w14:textId="77777777" w:rsidR="007B1559" w:rsidRDefault="007B1559" w:rsidP="007B1559">
      <w:pPr>
        <w:spacing w:after="0"/>
        <w:jc w:val="center"/>
        <w:rPr>
          <w:rFonts w:ascii="Arial" w:hAnsi="Arial" w:cs="Arial"/>
          <w:b/>
          <w:bCs/>
          <w:sz w:val="28"/>
          <w:szCs w:val="28"/>
          <w:lang w:val="en-AU"/>
        </w:rPr>
      </w:pPr>
    </w:p>
    <w:p w14:paraId="03276054" w14:textId="77777777" w:rsidR="007B1559" w:rsidRDefault="007B1559" w:rsidP="007B1559">
      <w:pPr>
        <w:spacing w:after="0"/>
        <w:jc w:val="center"/>
        <w:rPr>
          <w:rFonts w:ascii="Arial" w:hAnsi="Arial" w:cs="Arial"/>
          <w:b/>
          <w:bCs/>
          <w:sz w:val="28"/>
          <w:szCs w:val="28"/>
          <w:lang w:val="en-AU"/>
        </w:rPr>
      </w:pPr>
    </w:p>
    <w:p w14:paraId="18A72DAA" w14:textId="3F9CB029" w:rsidR="007B1559" w:rsidRDefault="007B1559" w:rsidP="007B1559">
      <w:pPr>
        <w:spacing w:after="0"/>
        <w:jc w:val="center"/>
        <w:rPr>
          <w:rFonts w:ascii="Arial" w:hAnsi="Arial" w:cs="Arial"/>
          <w:b/>
          <w:bCs/>
          <w:sz w:val="28"/>
          <w:szCs w:val="28"/>
          <w:lang w:val="en-AU"/>
        </w:rPr>
      </w:pPr>
    </w:p>
    <w:p w14:paraId="791EDC73" w14:textId="2FFC1387" w:rsidR="00E72A07" w:rsidRDefault="00E72A07" w:rsidP="007B1559">
      <w:pPr>
        <w:spacing w:after="0"/>
        <w:jc w:val="center"/>
        <w:rPr>
          <w:rFonts w:ascii="Arial" w:hAnsi="Arial" w:cs="Arial"/>
          <w:b/>
          <w:bCs/>
          <w:sz w:val="28"/>
          <w:szCs w:val="28"/>
          <w:lang w:val="en-AU"/>
        </w:rPr>
      </w:pPr>
    </w:p>
    <w:p w14:paraId="7485DD4F" w14:textId="4E88138A" w:rsidR="00E72A07" w:rsidRDefault="00E72A07" w:rsidP="007B1559">
      <w:pPr>
        <w:spacing w:after="0"/>
        <w:jc w:val="center"/>
        <w:rPr>
          <w:rFonts w:ascii="Arial" w:hAnsi="Arial" w:cs="Arial"/>
          <w:b/>
          <w:bCs/>
          <w:sz w:val="28"/>
          <w:szCs w:val="28"/>
          <w:lang w:val="en-AU"/>
        </w:rPr>
      </w:pPr>
    </w:p>
    <w:p w14:paraId="55626814" w14:textId="3B3FA407" w:rsidR="00E72A07" w:rsidRDefault="00E72A07" w:rsidP="007B1559">
      <w:pPr>
        <w:spacing w:after="0"/>
        <w:jc w:val="center"/>
        <w:rPr>
          <w:rFonts w:ascii="Arial" w:hAnsi="Arial" w:cs="Arial"/>
          <w:b/>
          <w:bCs/>
          <w:sz w:val="28"/>
          <w:szCs w:val="28"/>
          <w:lang w:val="en-AU"/>
        </w:rPr>
      </w:pPr>
    </w:p>
    <w:p w14:paraId="13847571" w14:textId="5B9A1BCF" w:rsidR="00E72A07" w:rsidRDefault="00E72A07" w:rsidP="007B1559">
      <w:pPr>
        <w:spacing w:after="0"/>
        <w:jc w:val="center"/>
        <w:rPr>
          <w:rFonts w:ascii="Arial" w:hAnsi="Arial" w:cs="Arial"/>
          <w:b/>
          <w:bCs/>
          <w:sz w:val="28"/>
          <w:szCs w:val="28"/>
          <w:lang w:val="en-AU"/>
        </w:rPr>
      </w:pPr>
    </w:p>
    <w:p w14:paraId="4229B109" w14:textId="54798221" w:rsidR="00E72A07" w:rsidRDefault="00E72A07" w:rsidP="007B1559">
      <w:pPr>
        <w:spacing w:after="0"/>
        <w:jc w:val="center"/>
        <w:rPr>
          <w:rFonts w:ascii="Arial" w:hAnsi="Arial" w:cs="Arial"/>
          <w:b/>
          <w:bCs/>
          <w:sz w:val="28"/>
          <w:szCs w:val="28"/>
          <w:lang w:val="en-AU"/>
        </w:rPr>
      </w:pPr>
    </w:p>
    <w:p w14:paraId="5482205A" w14:textId="1F1FF9E9" w:rsidR="00E72A07" w:rsidRDefault="00E72A07" w:rsidP="007B1559">
      <w:pPr>
        <w:spacing w:after="0"/>
        <w:jc w:val="center"/>
        <w:rPr>
          <w:rFonts w:ascii="Arial" w:hAnsi="Arial" w:cs="Arial"/>
          <w:b/>
          <w:bCs/>
          <w:sz w:val="28"/>
          <w:szCs w:val="28"/>
          <w:lang w:val="en-AU"/>
        </w:rPr>
      </w:pPr>
    </w:p>
    <w:p w14:paraId="28C311A0" w14:textId="5E87E085" w:rsidR="00E72A07" w:rsidRDefault="00E72A07" w:rsidP="007B1559">
      <w:pPr>
        <w:spacing w:after="0"/>
        <w:jc w:val="center"/>
        <w:rPr>
          <w:rFonts w:ascii="Arial" w:hAnsi="Arial" w:cs="Arial"/>
          <w:b/>
          <w:bCs/>
          <w:sz w:val="28"/>
          <w:szCs w:val="28"/>
          <w:lang w:val="en-AU"/>
        </w:rPr>
      </w:pPr>
    </w:p>
    <w:p w14:paraId="1DBD2D67" w14:textId="7D838F26" w:rsidR="00E72A07" w:rsidRDefault="00E72A07" w:rsidP="007B1559">
      <w:pPr>
        <w:spacing w:after="0"/>
        <w:jc w:val="center"/>
        <w:rPr>
          <w:rFonts w:ascii="Arial" w:hAnsi="Arial" w:cs="Arial"/>
          <w:b/>
          <w:bCs/>
          <w:sz w:val="28"/>
          <w:szCs w:val="28"/>
          <w:lang w:val="en-AU"/>
        </w:rPr>
      </w:pPr>
    </w:p>
    <w:p w14:paraId="3B1790A1" w14:textId="121432A7" w:rsidR="00E72A07" w:rsidRDefault="00E72A07" w:rsidP="007B1559">
      <w:pPr>
        <w:spacing w:after="0"/>
        <w:jc w:val="center"/>
        <w:rPr>
          <w:rFonts w:ascii="Arial" w:hAnsi="Arial" w:cs="Arial"/>
          <w:b/>
          <w:bCs/>
          <w:sz w:val="28"/>
          <w:szCs w:val="28"/>
          <w:lang w:val="en-AU"/>
        </w:rPr>
      </w:pPr>
    </w:p>
    <w:p w14:paraId="2BE7F30E" w14:textId="77777777" w:rsidR="00E72A07" w:rsidRDefault="00E72A07" w:rsidP="007B1559">
      <w:pPr>
        <w:spacing w:after="0"/>
        <w:jc w:val="center"/>
        <w:rPr>
          <w:rFonts w:ascii="Arial" w:hAnsi="Arial" w:cs="Arial"/>
          <w:b/>
          <w:bCs/>
          <w:sz w:val="28"/>
          <w:szCs w:val="28"/>
          <w:lang w:val="en-AU"/>
        </w:rPr>
      </w:pPr>
    </w:p>
    <w:p w14:paraId="105EC9E0" w14:textId="77777777" w:rsidR="000674DE" w:rsidRPr="000674DE" w:rsidRDefault="000674DE">
      <w:pPr>
        <w:rPr>
          <w:rFonts w:ascii="Arial" w:hAnsi="Arial" w:cs="Arial"/>
          <w:sz w:val="20"/>
          <w:szCs w:val="20"/>
        </w:rPr>
      </w:pPr>
    </w:p>
    <w:p w14:paraId="23BFCF0F" w14:textId="6A324F3C" w:rsidR="000674DE" w:rsidRDefault="000674DE" w:rsidP="001B4976">
      <w:pPr>
        <w:jc w:val="both"/>
        <w:rPr>
          <w:sz w:val="20"/>
          <w:szCs w:val="20"/>
        </w:rPr>
      </w:pPr>
      <w:r w:rsidRPr="000674DE">
        <w:rPr>
          <w:rFonts w:ascii="Arial" w:hAnsi="Arial" w:cs="Arial"/>
          <w:sz w:val="20"/>
          <w:szCs w:val="20"/>
        </w:rPr>
        <w:t xml:space="preserve">This Code, which incorporates the statutory requirements specified for a Code of Conduct under </w:t>
      </w:r>
      <w:r w:rsidR="00023D87">
        <w:rPr>
          <w:rFonts w:ascii="Arial" w:hAnsi="Arial" w:cs="Arial"/>
          <w:sz w:val="20"/>
          <w:szCs w:val="20"/>
        </w:rPr>
        <w:t>section</w:t>
      </w:r>
      <w:r w:rsidRPr="000674DE">
        <w:rPr>
          <w:rFonts w:ascii="Arial" w:hAnsi="Arial" w:cs="Arial"/>
          <w:sz w:val="20"/>
          <w:szCs w:val="20"/>
        </w:rPr>
        <w:t xml:space="preserve"> </w:t>
      </w:r>
      <w:r w:rsidR="00565BD3">
        <w:rPr>
          <w:rFonts w:ascii="Arial" w:hAnsi="Arial" w:cs="Arial"/>
          <w:sz w:val="20"/>
          <w:szCs w:val="20"/>
        </w:rPr>
        <w:t>139</w:t>
      </w:r>
      <w:r w:rsidRPr="000674DE">
        <w:rPr>
          <w:rFonts w:ascii="Arial" w:hAnsi="Arial" w:cs="Arial"/>
          <w:sz w:val="20"/>
          <w:szCs w:val="20"/>
        </w:rPr>
        <w:t xml:space="preserve"> of the </w:t>
      </w:r>
      <w:r w:rsidRPr="00BC3219">
        <w:rPr>
          <w:rFonts w:ascii="Arial" w:hAnsi="Arial" w:cs="Arial"/>
          <w:i/>
          <w:sz w:val="20"/>
          <w:szCs w:val="20"/>
        </w:rPr>
        <w:t>Local Government Act</w:t>
      </w:r>
      <w:r w:rsidRPr="003A1FF0">
        <w:rPr>
          <w:rFonts w:ascii="Arial" w:hAnsi="Arial" w:cs="Arial"/>
          <w:i/>
          <w:iCs/>
          <w:sz w:val="20"/>
          <w:szCs w:val="20"/>
        </w:rPr>
        <w:t xml:space="preserve"> </w:t>
      </w:r>
      <w:r w:rsidR="00276989" w:rsidRPr="003A1FF0">
        <w:rPr>
          <w:rFonts w:ascii="Arial" w:hAnsi="Arial" w:cs="Arial"/>
          <w:i/>
          <w:iCs/>
          <w:sz w:val="20"/>
          <w:szCs w:val="20"/>
        </w:rPr>
        <w:t>2020</w:t>
      </w:r>
      <w:r w:rsidRPr="000674DE">
        <w:rPr>
          <w:rFonts w:ascii="Arial" w:hAnsi="Arial" w:cs="Arial"/>
          <w:sz w:val="20"/>
          <w:szCs w:val="20"/>
        </w:rPr>
        <w:t xml:space="preserve">, was adopted by resolution of Moorabool Shire Council on </w:t>
      </w:r>
      <w:r w:rsidR="001B4976">
        <w:rPr>
          <w:rFonts w:ascii="Arial" w:hAnsi="Arial" w:cs="Arial"/>
          <w:sz w:val="20"/>
          <w:szCs w:val="20"/>
        </w:rPr>
        <w:br/>
      </w:r>
      <w:r w:rsidR="00276989">
        <w:rPr>
          <w:rFonts w:ascii="Arial" w:hAnsi="Arial" w:cs="Arial"/>
          <w:sz w:val="20"/>
          <w:szCs w:val="20"/>
        </w:rPr>
        <w:t>24</w:t>
      </w:r>
      <w:r w:rsidR="00D86C4A">
        <w:rPr>
          <w:rFonts w:ascii="Arial" w:hAnsi="Arial" w:cs="Arial"/>
          <w:sz w:val="20"/>
          <w:szCs w:val="20"/>
        </w:rPr>
        <w:t xml:space="preserve"> February 20</w:t>
      </w:r>
      <w:r w:rsidR="00276989">
        <w:rPr>
          <w:rFonts w:ascii="Arial" w:hAnsi="Arial" w:cs="Arial"/>
          <w:sz w:val="20"/>
          <w:szCs w:val="20"/>
        </w:rPr>
        <w:t>21</w:t>
      </w:r>
      <w:r w:rsidR="00D86C4A">
        <w:rPr>
          <w:rFonts w:ascii="Arial" w:hAnsi="Arial" w:cs="Arial"/>
          <w:sz w:val="20"/>
          <w:szCs w:val="20"/>
        </w:rPr>
        <w:t>.</w:t>
      </w:r>
    </w:p>
    <w:p w14:paraId="10774A32" w14:textId="77777777" w:rsidR="00477F7E" w:rsidRDefault="000674DE" w:rsidP="00477F7E">
      <w:pPr>
        <w:spacing w:after="0"/>
        <w:sectPr w:rsidR="00477F7E" w:rsidSect="003A326A">
          <w:headerReference w:type="default" r:id="rId12"/>
          <w:footerReference w:type="default" r:id="rId13"/>
          <w:pgSz w:w="12240" w:h="15840"/>
          <w:pgMar w:top="1100" w:right="1220" w:bottom="1000" w:left="1340" w:header="712" w:footer="453" w:gutter="0"/>
          <w:pgNumType w:start="1"/>
          <w:cols w:space="720"/>
        </w:sectPr>
      </w:pPr>
      <w:r>
        <w:rPr>
          <w:sz w:val="20"/>
          <w:szCs w:val="20"/>
        </w:rPr>
        <w:br w:type="page"/>
      </w:r>
    </w:p>
    <w:sdt>
      <w:sdtPr>
        <w:rPr>
          <w:rFonts w:asciiTheme="minorHAnsi" w:eastAsiaTheme="minorHAnsi" w:hAnsiTheme="minorHAnsi" w:cstheme="minorBidi"/>
          <w:color w:val="auto"/>
          <w:sz w:val="22"/>
          <w:szCs w:val="22"/>
        </w:rPr>
        <w:id w:val="-1280182218"/>
        <w:docPartObj>
          <w:docPartGallery w:val="Table of Contents"/>
          <w:docPartUnique/>
        </w:docPartObj>
      </w:sdtPr>
      <w:sdtEndPr>
        <w:rPr>
          <w:b/>
          <w:bCs/>
          <w:noProof/>
        </w:rPr>
      </w:sdtEndPr>
      <w:sdtContent>
        <w:p w14:paraId="4B66082D" w14:textId="77777777" w:rsidR="00F7437F" w:rsidRPr="004B7154" w:rsidRDefault="00F7437F" w:rsidP="002B2860">
          <w:pPr>
            <w:pStyle w:val="TOCHeading"/>
            <w:shd w:val="clear" w:color="auto" w:fill="548DD4" w:themeFill="text2" w:themeFillTint="99"/>
            <w:spacing w:before="0" w:line="240" w:lineRule="auto"/>
            <w:rPr>
              <w:rFonts w:ascii="Arial" w:hAnsi="Arial" w:cs="Arial"/>
              <w:color w:val="FFFFFF" w:themeColor="background1"/>
              <w:sz w:val="28"/>
            </w:rPr>
          </w:pPr>
          <w:r w:rsidRPr="004B7154">
            <w:rPr>
              <w:rFonts w:ascii="Arial" w:hAnsi="Arial" w:cs="Arial"/>
              <w:color w:val="FFFFFF" w:themeColor="background1"/>
              <w:sz w:val="28"/>
            </w:rPr>
            <w:t>Table of Contents</w:t>
          </w:r>
        </w:p>
        <w:p w14:paraId="1AB0975A" w14:textId="04CA0850" w:rsidR="00925B61" w:rsidRDefault="004C68AE">
          <w:pPr>
            <w:pStyle w:val="TOC1"/>
            <w:rPr>
              <w:rFonts w:eastAsiaTheme="minorEastAsia"/>
              <w:noProof/>
              <w:lang w:val="en-AU" w:eastAsia="en-AU"/>
            </w:rPr>
          </w:pPr>
          <w:r w:rsidRPr="00171E10">
            <w:rPr>
              <w:sz w:val="20"/>
              <w:szCs w:val="20"/>
            </w:rPr>
            <w:fldChar w:fldCharType="begin"/>
          </w:r>
          <w:r w:rsidR="00F7437F" w:rsidRPr="00171E10">
            <w:rPr>
              <w:sz w:val="20"/>
              <w:szCs w:val="20"/>
            </w:rPr>
            <w:instrText xml:space="preserve"> TOC \o "1-3" \h \z \u </w:instrText>
          </w:r>
          <w:r w:rsidRPr="00171E10">
            <w:rPr>
              <w:sz w:val="20"/>
              <w:szCs w:val="20"/>
            </w:rPr>
            <w:fldChar w:fldCharType="separate"/>
          </w:r>
          <w:hyperlink w:anchor="_Toc73439391" w:history="1">
            <w:r w:rsidR="00925B61" w:rsidRPr="003B3E62">
              <w:rPr>
                <w:rStyle w:val="Hyperlink"/>
                <w:rFonts w:eastAsia="Arial"/>
                <w:noProof/>
              </w:rPr>
              <w:t>1.</w:t>
            </w:r>
            <w:r w:rsidR="00925B61">
              <w:rPr>
                <w:rFonts w:eastAsiaTheme="minorEastAsia"/>
                <w:noProof/>
                <w:lang w:val="en-AU" w:eastAsia="en-AU"/>
              </w:rPr>
              <w:tab/>
            </w:r>
            <w:r w:rsidR="00925B61" w:rsidRPr="003B3E62">
              <w:rPr>
                <w:rStyle w:val="Hyperlink"/>
                <w:rFonts w:eastAsia="Arial"/>
                <w:noProof/>
                <w:spacing w:val="1"/>
                <w:w w:val="101"/>
              </w:rPr>
              <w:t>I</w:t>
            </w:r>
            <w:r w:rsidR="00925B61" w:rsidRPr="003B3E62">
              <w:rPr>
                <w:rStyle w:val="Hyperlink"/>
                <w:rFonts w:eastAsia="Arial"/>
                <w:noProof/>
                <w:w w:val="101"/>
              </w:rPr>
              <w:t>n</w:t>
            </w:r>
            <w:r w:rsidR="00925B61" w:rsidRPr="003B3E62">
              <w:rPr>
                <w:rStyle w:val="Hyperlink"/>
                <w:rFonts w:eastAsia="Arial"/>
                <w:noProof/>
                <w:spacing w:val="1"/>
                <w:w w:val="101"/>
              </w:rPr>
              <w:t>tr</w:t>
            </w:r>
            <w:r w:rsidR="00925B61" w:rsidRPr="003B3E62">
              <w:rPr>
                <w:rStyle w:val="Hyperlink"/>
                <w:rFonts w:eastAsia="Arial"/>
                <w:noProof/>
                <w:w w:val="101"/>
              </w:rPr>
              <w:t>o</w:t>
            </w:r>
            <w:r w:rsidR="00925B61" w:rsidRPr="003B3E62">
              <w:rPr>
                <w:rStyle w:val="Hyperlink"/>
                <w:rFonts w:eastAsia="Arial"/>
                <w:noProof/>
                <w:spacing w:val="-3"/>
                <w:w w:val="101"/>
              </w:rPr>
              <w:t>d</w:t>
            </w:r>
            <w:r w:rsidR="00925B61" w:rsidRPr="003B3E62">
              <w:rPr>
                <w:rStyle w:val="Hyperlink"/>
                <w:rFonts w:eastAsia="Arial"/>
                <w:noProof/>
                <w:w w:val="101"/>
              </w:rPr>
              <w:t>uc</w:t>
            </w:r>
            <w:r w:rsidR="00925B61" w:rsidRPr="003B3E62">
              <w:rPr>
                <w:rStyle w:val="Hyperlink"/>
                <w:rFonts w:eastAsia="Arial"/>
                <w:noProof/>
                <w:spacing w:val="1"/>
                <w:w w:val="101"/>
              </w:rPr>
              <w:t>ti</w:t>
            </w:r>
            <w:r w:rsidR="00925B61" w:rsidRPr="003B3E62">
              <w:rPr>
                <w:rStyle w:val="Hyperlink"/>
                <w:rFonts w:eastAsia="Arial"/>
                <w:noProof/>
                <w:w w:val="101"/>
              </w:rPr>
              <w:t>on</w:t>
            </w:r>
            <w:r w:rsidR="00925B61">
              <w:rPr>
                <w:noProof/>
                <w:webHidden/>
              </w:rPr>
              <w:tab/>
            </w:r>
            <w:r w:rsidR="00925B61">
              <w:rPr>
                <w:noProof/>
                <w:webHidden/>
              </w:rPr>
              <w:fldChar w:fldCharType="begin"/>
            </w:r>
            <w:r w:rsidR="00925B61">
              <w:rPr>
                <w:noProof/>
                <w:webHidden/>
              </w:rPr>
              <w:instrText xml:space="preserve"> PAGEREF _Toc73439391 \h </w:instrText>
            </w:r>
            <w:r w:rsidR="00925B61">
              <w:rPr>
                <w:noProof/>
                <w:webHidden/>
              </w:rPr>
            </w:r>
            <w:r w:rsidR="00925B61">
              <w:rPr>
                <w:noProof/>
                <w:webHidden/>
              </w:rPr>
              <w:fldChar w:fldCharType="separate"/>
            </w:r>
            <w:r w:rsidR="00925B61">
              <w:rPr>
                <w:noProof/>
                <w:webHidden/>
              </w:rPr>
              <w:t>3</w:t>
            </w:r>
            <w:r w:rsidR="00925B61">
              <w:rPr>
                <w:noProof/>
                <w:webHidden/>
              </w:rPr>
              <w:fldChar w:fldCharType="end"/>
            </w:r>
          </w:hyperlink>
        </w:p>
        <w:p w14:paraId="03AB1AE9" w14:textId="53B33479" w:rsidR="00925B61" w:rsidRDefault="00925B61">
          <w:pPr>
            <w:pStyle w:val="TOC1"/>
            <w:rPr>
              <w:rFonts w:eastAsiaTheme="minorEastAsia"/>
              <w:noProof/>
              <w:lang w:val="en-AU" w:eastAsia="en-AU"/>
            </w:rPr>
          </w:pPr>
          <w:hyperlink w:anchor="_Toc73439392" w:history="1">
            <w:r w:rsidRPr="003B3E62">
              <w:rPr>
                <w:rStyle w:val="Hyperlink"/>
                <w:rFonts w:eastAsia="Arial"/>
                <w:noProof/>
              </w:rPr>
              <w:t>2.</w:t>
            </w:r>
            <w:r>
              <w:rPr>
                <w:rFonts w:eastAsiaTheme="minorEastAsia"/>
                <w:noProof/>
                <w:lang w:val="en-AU" w:eastAsia="en-AU"/>
              </w:rPr>
              <w:tab/>
            </w:r>
            <w:r w:rsidRPr="003B3E62">
              <w:rPr>
                <w:rStyle w:val="Hyperlink"/>
                <w:rFonts w:eastAsia="Arial"/>
                <w:noProof/>
                <w:spacing w:val="-1"/>
                <w:w w:val="101"/>
              </w:rPr>
              <w:t>D</w:t>
            </w:r>
            <w:r w:rsidRPr="003B3E62">
              <w:rPr>
                <w:rStyle w:val="Hyperlink"/>
                <w:rFonts w:eastAsia="Arial"/>
                <w:noProof/>
                <w:w w:val="101"/>
              </w:rPr>
              <w:t>e</w:t>
            </w:r>
            <w:r w:rsidRPr="003B3E62">
              <w:rPr>
                <w:rStyle w:val="Hyperlink"/>
                <w:rFonts w:eastAsia="Arial"/>
                <w:noProof/>
                <w:spacing w:val="1"/>
                <w:w w:val="101"/>
              </w:rPr>
              <w:t>fi</w:t>
            </w:r>
            <w:r w:rsidRPr="003B3E62">
              <w:rPr>
                <w:rStyle w:val="Hyperlink"/>
                <w:rFonts w:eastAsia="Arial"/>
                <w:noProof/>
                <w:w w:val="101"/>
              </w:rPr>
              <w:t>n</w:t>
            </w:r>
            <w:r w:rsidRPr="003B3E62">
              <w:rPr>
                <w:rStyle w:val="Hyperlink"/>
                <w:rFonts w:eastAsia="Arial"/>
                <w:noProof/>
                <w:spacing w:val="1"/>
                <w:w w:val="101"/>
              </w:rPr>
              <w:t>i</w:t>
            </w:r>
            <w:r w:rsidRPr="003B3E62">
              <w:rPr>
                <w:rStyle w:val="Hyperlink"/>
                <w:rFonts w:eastAsia="Arial"/>
                <w:noProof/>
                <w:spacing w:val="-4"/>
                <w:w w:val="101"/>
              </w:rPr>
              <w:t>t</w:t>
            </w:r>
            <w:r w:rsidRPr="003B3E62">
              <w:rPr>
                <w:rStyle w:val="Hyperlink"/>
                <w:rFonts w:eastAsia="Arial"/>
                <w:noProof/>
                <w:spacing w:val="1"/>
                <w:w w:val="101"/>
              </w:rPr>
              <w:t>i</w:t>
            </w:r>
            <w:r w:rsidRPr="003B3E62">
              <w:rPr>
                <w:rStyle w:val="Hyperlink"/>
                <w:rFonts w:eastAsia="Arial"/>
                <w:noProof/>
                <w:w w:val="101"/>
              </w:rPr>
              <w:t>ons</w:t>
            </w:r>
            <w:r>
              <w:rPr>
                <w:noProof/>
                <w:webHidden/>
              </w:rPr>
              <w:tab/>
            </w:r>
            <w:r>
              <w:rPr>
                <w:noProof/>
                <w:webHidden/>
              </w:rPr>
              <w:fldChar w:fldCharType="begin"/>
            </w:r>
            <w:r>
              <w:rPr>
                <w:noProof/>
                <w:webHidden/>
              </w:rPr>
              <w:instrText xml:space="preserve"> PAGEREF _Toc73439392 \h </w:instrText>
            </w:r>
            <w:r>
              <w:rPr>
                <w:noProof/>
                <w:webHidden/>
              </w:rPr>
            </w:r>
            <w:r>
              <w:rPr>
                <w:noProof/>
                <w:webHidden/>
              </w:rPr>
              <w:fldChar w:fldCharType="separate"/>
            </w:r>
            <w:r>
              <w:rPr>
                <w:noProof/>
                <w:webHidden/>
              </w:rPr>
              <w:t>3</w:t>
            </w:r>
            <w:r>
              <w:rPr>
                <w:noProof/>
                <w:webHidden/>
              </w:rPr>
              <w:fldChar w:fldCharType="end"/>
            </w:r>
          </w:hyperlink>
        </w:p>
        <w:p w14:paraId="56340D7F" w14:textId="7DE36244" w:rsidR="00925B61" w:rsidRDefault="00925B61">
          <w:pPr>
            <w:pStyle w:val="TOC1"/>
            <w:rPr>
              <w:rFonts w:eastAsiaTheme="minorEastAsia"/>
              <w:noProof/>
              <w:lang w:val="en-AU" w:eastAsia="en-AU"/>
            </w:rPr>
          </w:pPr>
          <w:hyperlink w:anchor="_Toc73439393" w:history="1">
            <w:r w:rsidRPr="003B3E62">
              <w:rPr>
                <w:rStyle w:val="Hyperlink"/>
                <w:rFonts w:eastAsia="Arial"/>
                <w:noProof/>
              </w:rPr>
              <w:t>3.</w:t>
            </w:r>
            <w:r>
              <w:rPr>
                <w:rFonts w:eastAsiaTheme="minorEastAsia"/>
                <w:noProof/>
                <w:lang w:val="en-AU" w:eastAsia="en-AU"/>
              </w:rPr>
              <w:tab/>
            </w:r>
            <w:r w:rsidRPr="003B3E62">
              <w:rPr>
                <w:rStyle w:val="Hyperlink"/>
                <w:rFonts w:eastAsia="Arial"/>
                <w:noProof/>
              </w:rPr>
              <w:t>Values and Principles</w:t>
            </w:r>
            <w:r>
              <w:rPr>
                <w:noProof/>
                <w:webHidden/>
              </w:rPr>
              <w:tab/>
            </w:r>
            <w:r>
              <w:rPr>
                <w:noProof/>
                <w:webHidden/>
              </w:rPr>
              <w:fldChar w:fldCharType="begin"/>
            </w:r>
            <w:r>
              <w:rPr>
                <w:noProof/>
                <w:webHidden/>
              </w:rPr>
              <w:instrText xml:space="preserve"> PAGEREF _Toc73439393 \h </w:instrText>
            </w:r>
            <w:r>
              <w:rPr>
                <w:noProof/>
                <w:webHidden/>
              </w:rPr>
            </w:r>
            <w:r>
              <w:rPr>
                <w:noProof/>
                <w:webHidden/>
              </w:rPr>
              <w:fldChar w:fldCharType="separate"/>
            </w:r>
            <w:r>
              <w:rPr>
                <w:noProof/>
                <w:webHidden/>
              </w:rPr>
              <w:t>5</w:t>
            </w:r>
            <w:r>
              <w:rPr>
                <w:noProof/>
                <w:webHidden/>
              </w:rPr>
              <w:fldChar w:fldCharType="end"/>
            </w:r>
          </w:hyperlink>
        </w:p>
        <w:p w14:paraId="25F6AB76" w14:textId="3AC401AF" w:rsidR="00925B61" w:rsidRDefault="00925B61">
          <w:pPr>
            <w:pStyle w:val="TOC2"/>
            <w:tabs>
              <w:tab w:val="left" w:pos="880"/>
              <w:tab w:val="right" w:leader="dot" w:pos="9670"/>
            </w:tabs>
            <w:rPr>
              <w:rFonts w:eastAsiaTheme="minorEastAsia"/>
              <w:noProof/>
              <w:lang w:val="en-AU" w:eastAsia="en-AU"/>
            </w:rPr>
          </w:pPr>
          <w:hyperlink w:anchor="_Toc73439394" w:history="1">
            <w:r w:rsidRPr="003B3E62">
              <w:rPr>
                <w:rStyle w:val="Hyperlink"/>
                <w:rFonts w:eastAsia="Arial" w:cs="Arial"/>
                <w:noProof/>
              </w:rPr>
              <w:t>3.1</w:t>
            </w:r>
            <w:r>
              <w:rPr>
                <w:rFonts w:eastAsiaTheme="minorEastAsia"/>
                <w:noProof/>
                <w:lang w:val="en-AU" w:eastAsia="en-AU"/>
              </w:rPr>
              <w:tab/>
            </w:r>
            <w:r w:rsidRPr="003B3E62">
              <w:rPr>
                <w:rStyle w:val="Hyperlink"/>
                <w:rFonts w:eastAsia="Arial" w:cs="Arial"/>
                <w:noProof/>
              </w:rPr>
              <w:t>Moorabool Shire Council Values</w:t>
            </w:r>
            <w:r>
              <w:rPr>
                <w:noProof/>
                <w:webHidden/>
              </w:rPr>
              <w:tab/>
            </w:r>
            <w:r>
              <w:rPr>
                <w:noProof/>
                <w:webHidden/>
              </w:rPr>
              <w:fldChar w:fldCharType="begin"/>
            </w:r>
            <w:r>
              <w:rPr>
                <w:noProof/>
                <w:webHidden/>
              </w:rPr>
              <w:instrText xml:space="preserve"> PAGEREF _Toc73439394 \h </w:instrText>
            </w:r>
            <w:r>
              <w:rPr>
                <w:noProof/>
                <w:webHidden/>
              </w:rPr>
            </w:r>
            <w:r>
              <w:rPr>
                <w:noProof/>
                <w:webHidden/>
              </w:rPr>
              <w:fldChar w:fldCharType="separate"/>
            </w:r>
            <w:r>
              <w:rPr>
                <w:noProof/>
                <w:webHidden/>
              </w:rPr>
              <w:t>5</w:t>
            </w:r>
            <w:r>
              <w:rPr>
                <w:noProof/>
                <w:webHidden/>
              </w:rPr>
              <w:fldChar w:fldCharType="end"/>
            </w:r>
          </w:hyperlink>
        </w:p>
        <w:p w14:paraId="031C9E0B" w14:textId="65410746" w:rsidR="00925B61" w:rsidRDefault="00925B61">
          <w:pPr>
            <w:pStyle w:val="TOC2"/>
            <w:tabs>
              <w:tab w:val="left" w:pos="880"/>
              <w:tab w:val="right" w:leader="dot" w:pos="9670"/>
            </w:tabs>
            <w:rPr>
              <w:rFonts w:eastAsiaTheme="minorEastAsia"/>
              <w:noProof/>
              <w:lang w:val="en-AU" w:eastAsia="en-AU"/>
            </w:rPr>
          </w:pPr>
          <w:hyperlink w:anchor="_Toc73439395" w:history="1">
            <w:r w:rsidRPr="003B3E62">
              <w:rPr>
                <w:rStyle w:val="Hyperlink"/>
                <w:rFonts w:eastAsia="Arial" w:cs="Arial"/>
                <w:noProof/>
                <w:spacing w:val="-1"/>
              </w:rPr>
              <w:t>3.2</w:t>
            </w:r>
            <w:r>
              <w:rPr>
                <w:rFonts w:eastAsiaTheme="minorEastAsia"/>
                <w:noProof/>
                <w:lang w:val="en-AU" w:eastAsia="en-AU"/>
              </w:rPr>
              <w:tab/>
            </w:r>
            <w:r w:rsidRPr="003B3E62">
              <w:rPr>
                <w:rStyle w:val="Hyperlink"/>
                <w:rFonts w:eastAsia="Arial" w:cs="Arial"/>
                <w:noProof/>
                <w:spacing w:val="-1"/>
              </w:rPr>
              <w:t>Moorabool Shire Council Pr</w:t>
            </w:r>
            <w:r w:rsidRPr="003B3E62">
              <w:rPr>
                <w:rStyle w:val="Hyperlink"/>
                <w:rFonts w:eastAsia="Arial" w:cs="Arial"/>
                <w:noProof/>
                <w:spacing w:val="1"/>
                <w:w w:val="101"/>
              </w:rPr>
              <w:t>i</w:t>
            </w:r>
            <w:r w:rsidRPr="003B3E62">
              <w:rPr>
                <w:rStyle w:val="Hyperlink"/>
                <w:rFonts w:eastAsia="Arial" w:cs="Arial"/>
                <w:noProof/>
                <w:w w:val="101"/>
              </w:rPr>
              <w:t>n</w:t>
            </w:r>
            <w:r w:rsidRPr="003B3E62">
              <w:rPr>
                <w:rStyle w:val="Hyperlink"/>
                <w:rFonts w:eastAsia="Arial" w:cs="Arial"/>
                <w:noProof/>
                <w:spacing w:val="-2"/>
                <w:w w:val="101"/>
              </w:rPr>
              <w:t>c</w:t>
            </w:r>
            <w:r w:rsidRPr="003B3E62">
              <w:rPr>
                <w:rStyle w:val="Hyperlink"/>
                <w:rFonts w:eastAsia="Arial" w:cs="Arial"/>
                <w:noProof/>
                <w:spacing w:val="1"/>
                <w:w w:val="101"/>
              </w:rPr>
              <w:t>i</w:t>
            </w:r>
            <w:r w:rsidRPr="003B3E62">
              <w:rPr>
                <w:rStyle w:val="Hyperlink"/>
                <w:rFonts w:eastAsia="Arial" w:cs="Arial"/>
                <w:noProof/>
                <w:w w:val="101"/>
              </w:rPr>
              <w:t>p</w:t>
            </w:r>
            <w:r w:rsidRPr="003B3E62">
              <w:rPr>
                <w:rStyle w:val="Hyperlink"/>
                <w:rFonts w:eastAsia="Arial" w:cs="Arial"/>
                <w:noProof/>
                <w:spacing w:val="1"/>
                <w:w w:val="101"/>
              </w:rPr>
              <w:t>l</w:t>
            </w:r>
            <w:r w:rsidRPr="003B3E62">
              <w:rPr>
                <w:rStyle w:val="Hyperlink"/>
                <w:rFonts w:eastAsia="Arial" w:cs="Arial"/>
                <w:noProof/>
                <w:w w:val="101"/>
              </w:rPr>
              <w:t>es</w:t>
            </w:r>
            <w:r>
              <w:rPr>
                <w:noProof/>
                <w:webHidden/>
              </w:rPr>
              <w:tab/>
            </w:r>
            <w:r>
              <w:rPr>
                <w:noProof/>
                <w:webHidden/>
              </w:rPr>
              <w:fldChar w:fldCharType="begin"/>
            </w:r>
            <w:r>
              <w:rPr>
                <w:noProof/>
                <w:webHidden/>
              </w:rPr>
              <w:instrText xml:space="preserve"> PAGEREF _Toc73439395 \h </w:instrText>
            </w:r>
            <w:r>
              <w:rPr>
                <w:noProof/>
                <w:webHidden/>
              </w:rPr>
            </w:r>
            <w:r>
              <w:rPr>
                <w:noProof/>
                <w:webHidden/>
              </w:rPr>
              <w:fldChar w:fldCharType="separate"/>
            </w:r>
            <w:r>
              <w:rPr>
                <w:noProof/>
                <w:webHidden/>
              </w:rPr>
              <w:t>5</w:t>
            </w:r>
            <w:r>
              <w:rPr>
                <w:noProof/>
                <w:webHidden/>
              </w:rPr>
              <w:fldChar w:fldCharType="end"/>
            </w:r>
          </w:hyperlink>
        </w:p>
        <w:p w14:paraId="7BE7CD1B" w14:textId="2AE3FA22" w:rsidR="00925B61" w:rsidRDefault="00925B61">
          <w:pPr>
            <w:pStyle w:val="TOC2"/>
            <w:tabs>
              <w:tab w:val="left" w:pos="880"/>
              <w:tab w:val="right" w:leader="dot" w:pos="9670"/>
            </w:tabs>
            <w:rPr>
              <w:rFonts w:eastAsiaTheme="minorEastAsia"/>
              <w:noProof/>
              <w:lang w:val="en-AU" w:eastAsia="en-AU"/>
            </w:rPr>
          </w:pPr>
          <w:hyperlink w:anchor="_Toc73439396" w:history="1">
            <w:r w:rsidRPr="003B3E62">
              <w:rPr>
                <w:rStyle w:val="Hyperlink"/>
                <w:rFonts w:eastAsia="Arial" w:cs="Arial"/>
                <w:noProof/>
                <w:spacing w:val="-1"/>
              </w:rPr>
              <w:t>3.3</w:t>
            </w:r>
            <w:r>
              <w:rPr>
                <w:rFonts w:eastAsiaTheme="minorEastAsia"/>
                <w:noProof/>
                <w:lang w:val="en-AU" w:eastAsia="en-AU"/>
              </w:rPr>
              <w:tab/>
            </w:r>
            <w:r w:rsidRPr="003B3E62">
              <w:rPr>
                <w:rStyle w:val="Hyperlink"/>
                <w:rFonts w:eastAsia="Arial" w:cs="Arial"/>
                <w:noProof/>
                <w:spacing w:val="-1"/>
              </w:rPr>
              <w:t>Prescribed Standards of Conduct for Councillors</w:t>
            </w:r>
            <w:r>
              <w:rPr>
                <w:noProof/>
                <w:webHidden/>
              </w:rPr>
              <w:tab/>
            </w:r>
            <w:r>
              <w:rPr>
                <w:noProof/>
                <w:webHidden/>
              </w:rPr>
              <w:fldChar w:fldCharType="begin"/>
            </w:r>
            <w:r>
              <w:rPr>
                <w:noProof/>
                <w:webHidden/>
              </w:rPr>
              <w:instrText xml:space="preserve"> PAGEREF _Toc73439396 \h </w:instrText>
            </w:r>
            <w:r>
              <w:rPr>
                <w:noProof/>
                <w:webHidden/>
              </w:rPr>
            </w:r>
            <w:r>
              <w:rPr>
                <w:noProof/>
                <w:webHidden/>
              </w:rPr>
              <w:fldChar w:fldCharType="separate"/>
            </w:r>
            <w:r>
              <w:rPr>
                <w:noProof/>
                <w:webHidden/>
              </w:rPr>
              <w:t>6</w:t>
            </w:r>
            <w:r>
              <w:rPr>
                <w:noProof/>
                <w:webHidden/>
              </w:rPr>
              <w:fldChar w:fldCharType="end"/>
            </w:r>
          </w:hyperlink>
        </w:p>
        <w:p w14:paraId="06B47F19" w14:textId="63BCBA90" w:rsidR="00925B61" w:rsidRDefault="00925B61">
          <w:pPr>
            <w:pStyle w:val="TOC1"/>
            <w:rPr>
              <w:rFonts w:eastAsiaTheme="minorEastAsia"/>
              <w:noProof/>
              <w:lang w:val="en-AU" w:eastAsia="en-AU"/>
            </w:rPr>
          </w:pPr>
          <w:hyperlink w:anchor="_Toc73439397" w:history="1">
            <w:r w:rsidRPr="003B3E62">
              <w:rPr>
                <w:rStyle w:val="Hyperlink"/>
                <w:rFonts w:eastAsia="Arial"/>
                <w:noProof/>
              </w:rPr>
              <w:t>4.</w:t>
            </w:r>
            <w:r>
              <w:rPr>
                <w:rFonts w:eastAsiaTheme="minorEastAsia"/>
                <w:noProof/>
                <w:lang w:val="en-AU" w:eastAsia="en-AU"/>
              </w:rPr>
              <w:tab/>
            </w:r>
            <w:r w:rsidRPr="003B3E62">
              <w:rPr>
                <w:rStyle w:val="Hyperlink"/>
                <w:rFonts w:eastAsia="Arial"/>
                <w:noProof/>
                <w:spacing w:val="-1"/>
              </w:rPr>
              <w:t>R</w:t>
            </w:r>
            <w:r w:rsidRPr="003B3E62">
              <w:rPr>
                <w:rStyle w:val="Hyperlink"/>
                <w:rFonts w:eastAsia="Arial"/>
                <w:noProof/>
              </w:rPr>
              <w:t>o</w:t>
            </w:r>
            <w:r w:rsidRPr="003B3E62">
              <w:rPr>
                <w:rStyle w:val="Hyperlink"/>
                <w:rFonts w:eastAsia="Arial"/>
                <w:noProof/>
                <w:spacing w:val="1"/>
              </w:rPr>
              <w:t>l</w:t>
            </w:r>
            <w:r w:rsidRPr="003B3E62">
              <w:rPr>
                <w:rStyle w:val="Hyperlink"/>
                <w:rFonts w:eastAsia="Arial"/>
                <w:noProof/>
              </w:rPr>
              <w:t>es</w:t>
            </w:r>
            <w:r w:rsidRPr="003B3E62">
              <w:rPr>
                <w:rStyle w:val="Hyperlink"/>
                <w:rFonts w:eastAsia="Arial"/>
                <w:noProof/>
                <w:spacing w:val="9"/>
              </w:rPr>
              <w:t xml:space="preserve"> </w:t>
            </w:r>
            <w:r w:rsidRPr="003B3E62">
              <w:rPr>
                <w:rStyle w:val="Hyperlink"/>
                <w:rFonts w:eastAsia="Arial"/>
                <w:noProof/>
              </w:rPr>
              <w:t>and</w:t>
            </w:r>
            <w:r w:rsidRPr="003B3E62">
              <w:rPr>
                <w:rStyle w:val="Hyperlink"/>
                <w:rFonts w:eastAsia="Arial"/>
                <w:noProof/>
                <w:spacing w:val="6"/>
              </w:rPr>
              <w:t xml:space="preserve"> </w:t>
            </w:r>
            <w:r w:rsidRPr="003B3E62">
              <w:rPr>
                <w:rStyle w:val="Hyperlink"/>
                <w:rFonts w:eastAsia="Arial"/>
                <w:noProof/>
                <w:spacing w:val="-1"/>
                <w:w w:val="101"/>
              </w:rPr>
              <w:t>R</w:t>
            </w:r>
            <w:r w:rsidRPr="003B3E62">
              <w:rPr>
                <w:rStyle w:val="Hyperlink"/>
                <w:rFonts w:eastAsia="Arial"/>
                <w:noProof/>
                <w:w w:val="101"/>
              </w:rPr>
              <w:t>esp</w:t>
            </w:r>
            <w:r w:rsidRPr="003B3E62">
              <w:rPr>
                <w:rStyle w:val="Hyperlink"/>
                <w:rFonts w:eastAsia="Arial"/>
                <w:noProof/>
                <w:spacing w:val="-3"/>
                <w:w w:val="101"/>
              </w:rPr>
              <w:t>o</w:t>
            </w:r>
            <w:r w:rsidRPr="003B3E62">
              <w:rPr>
                <w:rStyle w:val="Hyperlink"/>
                <w:rFonts w:eastAsia="Arial"/>
                <w:noProof/>
                <w:w w:val="101"/>
              </w:rPr>
              <w:t>ns</w:t>
            </w:r>
            <w:r w:rsidRPr="003B3E62">
              <w:rPr>
                <w:rStyle w:val="Hyperlink"/>
                <w:rFonts w:eastAsia="Arial"/>
                <w:noProof/>
                <w:spacing w:val="1"/>
                <w:w w:val="101"/>
              </w:rPr>
              <w:t>i</w:t>
            </w:r>
            <w:r w:rsidRPr="003B3E62">
              <w:rPr>
                <w:rStyle w:val="Hyperlink"/>
                <w:rFonts w:eastAsia="Arial"/>
                <w:noProof/>
                <w:w w:val="101"/>
              </w:rPr>
              <w:t>b</w:t>
            </w:r>
            <w:r w:rsidRPr="003B3E62">
              <w:rPr>
                <w:rStyle w:val="Hyperlink"/>
                <w:rFonts w:eastAsia="Arial"/>
                <w:noProof/>
                <w:spacing w:val="-1"/>
                <w:w w:val="101"/>
              </w:rPr>
              <w:t>i</w:t>
            </w:r>
            <w:r w:rsidRPr="003B3E62">
              <w:rPr>
                <w:rStyle w:val="Hyperlink"/>
                <w:rFonts w:eastAsia="Arial"/>
                <w:noProof/>
                <w:spacing w:val="1"/>
                <w:w w:val="101"/>
              </w:rPr>
              <w:t>li</w:t>
            </w:r>
            <w:r w:rsidRPr="003B3E62">
              <w:rPr>
                <w:rStyle w:val="Hyperlink"/>
                <w:rFonts w:eastAsia="Arial"/>
                <w:noProof/>
                <w:spacing w:val="-1"/>
                <w:w w:val="101"/>
              </w:rPr>
              <w:t>t</w:t>
            </w:r>
            <w:r w:rsidRPr="003B3E62">
              <w:rPr>
                <w:rStyle w:val="Hyperlink"/>
                <w:rFonts w:eastAsia="Arial"/>
                <w:noProof/>
                <w:spacing w:val="1"/>
                <w:w w:val="101"/>
              </w:rPr>
              <w:t>i</w:t>
            </w:r>
            <w:r w:rsidRPr="003B3E62">
              <w:rPr>
                <w:rStyle w:val="Hyperlink"/>
                <w:rFonts w:eastAsia="Arial"/>
                <w:noProof/>
                <w:w w:val="101"/>
              </w:rPr>
              <w:t>es</w:t>
            </w:r>
            <w:r>
              <w:rPr>
                <w:noProof/>
                <w:webHidden/>
              </w:rPr>
              <w:tab/>
            </w:r>
            <w:r>
              <w:rPr>
                <w:noProof/>
                <w:webHidden/>
              </w:rPr>
              <w:fldChar w:fldCharType="begin"/>
            </w:r>
            <w:r>
              <w:rPr>
                <w:noProof/>
                <w:webHidden/>
              </w:rPr>
              <w:instrText xml:space="preserve"> PAGEREF _Toc73439397 \h </w:instrText>
            </w:r>
            <w:r>
              <w:rPr>
                <w:noProof/>
                <w:webHidden/>
              </w:rPr>
            </w:r>
            <w:r>
              <w:rPr>
                <w:noProof/>
                <w:webHidden/>
              </w:rPr>
              <w:fldChar w:fldCharType="separate"/>
            </w:r>
            <w:r>
              <w:rPr>
                <w:noProof/>
                <w:webHidden/>
              </w:rPr>
              <w:t>7</w:t>
            </w:r>
            <w:r>
              <w:rPr>
                <w:noProof/>
                <w:webHidden/>
              </w:rPr>
              <w:fldChar w:fldCharType="end"/>
            </w:r>
          </w:hyperlink>
        </w:p>
        <w:p w14:paraId="557C970E" w14:textId="142AB71D" w:rsidR="00925B61" w:rsidRDefault="00925B61">
          <w:pPr>
            <w:pStyle w:val="TOC2"/>
            <w:tabs>
              <w:tab w:val="left" w:pos="880"/>
              <w:tab w:val="right" w:leader="dot" w:pos="9670"/>
            </w:tabs>
            <w:rPr>
              <w:rFonts w:eastAsiaTheme="minorEastAsia"/>
              <w:noProof/>
              <w:lang w:val="en-AU" w:eastAsia="en-AU"/>
            </w:rPr>
          </w:pPr>
          <w:hyperlink w:anchor="_Toc73439398" w:history="1">
            <w:r w:rsidRPr="003B3E62">
              <w:rPr>
                <w:rStyle w:val="Hyperlink"/>
                <w:rFonts w:eastAsia="Arial"/>
                <w:noProof/>
              </w:rPr>
              <w:t>4.1</w:t>
            </w:r>
            <w:r>
              <w:rPr>
                <w:rFonts w:eastAsiaTheme="minorEastAsia"/>
                <w:noProof/>
                <w:lang w:val="en-AU" w:eastAsia="en-AU"/>
              </w:rPr>
              <w:tab/>
            </w:r>
            <w:r w:rsidRPr="003B3E62">
              <w:rPr>
                <w:rStyle w:val="Hyperlink"/>
                <w:rFonts w:eastAsia="Arial"/>
                <w:noProof/>
                <w:spacing w:val="2"/>
              </w:rPr>
              <w:t>T</w:t>
            </w:r>
            <w:r w:rsidRPr="003B3E62">
              <w:rPr>
                <w:rStyle w:val="Hyperlink"/>
                <w:rFonts w:eastAsia="Arial"/>
                <w:noProof/>
                <w:spacing w:val="-1"/>
              </w:rPr>
              <w:t>h</w:t>
            </w:r>
            <w:r w:rsidRPr="003B3E62">
              <w:rPr>
                <w:rStyle w:val="Hyperlink"/>
                <w:rFonts w:eastAsia="Arial"/>
                <w:noProof/>
              </w:rPr>
              <w:t>e</w:t>
            </w:r>
            <w:r w:rsidRPr="003B3E62">
              <w:rPr>
                <w:rStyle w:val="Hyperlink"/>
                <w:rFonts w:eastAsia="Arial"/>
                <w:noProof/>
                <w:spacing w:val="8"/>
              </w:rPr>
              <w:t xml:space="preserve"> </w:t>
            </w:r>
            <w:r w:rsidRPr="003B3E62">
              <w:rPr>
                <w:rStyle w:val="Hyperlink"/>
                <w:rFonts w:eastAsia="Arial"/>
                <w:noProof/>
                <w:spacing w:val="1"/>
              </w:rPr>
              <w:t>Role</w:t>
            </w:r>
            <w:r w:rsidRPr="003B3E62">
              <w:rPr>
                <w:rStyle w:val="Hyperlink"/>
                <w:rFonts w:eastAsia="Arial"/>
                <w:noProof/>
                <w:spacing w:val="10"/>
              </w:rPr>
              <w:t xml:space="preserve"> </w:t>
            </w:r>
            <w:r w:rsidRPr="003B3E62">
              <w:rPr>
                <w:rStyle w:val="Hyperlink"/>
                <w:rFonts w:eastAsia="Arial"/>
                <w:noProof/>
                <w:spacing w:val="2"/>
              </w:rPr>
              <w:t>o</w:t>
            </w:r>
            <w:r w:rsidRPr="003B3E62">
              <w:rPr>
                <w:rStyle w:val="Hyperlink"/>
                <w:rFonts w:eastAsia="Arial"/>
                <w:noProof/>
              </w:rPr>
              <w:t>f</w:t>
            </w:r>
            <w:r w:rsidRPr="003B3E62">
              <w:rPr>
                <w:rStyle w:val="Hyperlink"/>
                <w:rFonts w:eastAsia="Arial"/>
                <w:noProof/>
                <w:spacing w:val="7"/>
              </w:rPr>
              <w:t xml:space="preserve"> </w:t>
            </w:r>
            <w:r w:rsidRPr="003B3E62">
              <w:rPr>
                <w:rStyle w:val="Hyperlink"/>
                <w:rFonts w:eastAsia="Arial"/>
                <w:noProof/>
              </w:rPr>
              <w:t>a</w:t>
            </w:r>
            <w:r w:rsidRPr="003B3E62">
              <w:rPr>
                <w:rStyle w:val="Hyperlink"/>
                <w:rFonts w:eastAsia="Arial"/>
                <w:noProof/>
                <w:spacing w:val="3"/>
              </w:rPr>
              <w:t xml:space="preserve"> </w:t>
            </w:r>
            <w:r w:rsidRPr="003B3E62">
              <w:rPr>
                <w:rStyle w:val="Hyperlink"/>
                <w:rFonts w:eastAsia="Arial"/>
                <w:noProof/>
                <w:spacing w:val="1"/>
                <w:w w:val="102"/>
              </w:rPr>
              <w:t>C</w:t>
            </w:r>
            <w:r w:rsidRPr="003B3E62">
              <w:rPr>
                <w:rStyle w:val="Hyperlink"/>
                <w:rFonts w:eastAsia="Arial"/>
                <w:noProof/>
                <w:spacing w:val="-1"/>
                <w:w w:val="102"/>
              </w:rPr>
              <w:t>ou</w:t>
            </w:r>
            <w:r w:rsidRPr="003B3E62">
              <w:rPr>
                <w:rStyle w:val="Hyperlink"/>
                <w:rFonts w:eastAsia="Arial"/>
                <w:noProof/>
                <w:spacing w:val="4"/>
                <w:w w:val="102"/>
              </w:rPr>
              <w:t>n</w:t>
            </w:r>
            <w:r w:rsidRPr="003B3E62">
              <w:rPr>
                <w:rStyle w:val="Hyperlink"/>
                <w:rFonts w:eastAsia="Arial"/>
                <w:noProof/>
                <w:spacing w:val="-3"/>
                <w:w w:val="102"/>
              </w:rPr>
              <w:t>c</w:t>
            </w:r>
            <w:r w:rsidRPr="003B3E62">
              <w:rPr>
                <w:rStyle w:val="Hyperlink"/>
                <w:rFonts w:eastAsia="Arial"/>
                <w:noProof/>
                <w:spacing w:val="2"/>
                <w:w w:val="102"/>
              </w:rPr>
              <w:t>i</w:t>
            </w:r>
            <w:r w:rsidRPr="003B3E62">
              <w:rPr>
                <w:rStyle w:val="Hyperlink"/>
                <w:rFonts w:eastAsia="Arial"/>
                <w:noProof/>
                <w:w w:val="102"/>
              </w:rPr>
              <w:t>ll</w:t>
            </w:r>
            <w:r w:rsidRPr="003B3E62">
              <w:rPr>
                <w:rStyle w:val="Hyperlink"/>
                <w:rFonts w:eastAsia="Arial"/>
                <w:noProof/>
                <w:spacing w:val="2"/>
                <w:w w:val="102"/>
              </w:rPr>
              <w:t>o</w:t>
            </w:r>
            <w:r w:rsidRPr="003B3E62">
              <w:rPr>
                <w:rStyle w:val="Hyperlink"/>
                <w:rFonts w:eastAsia="Arial"/>
                <w:noProof/>
                <w:w w:val="102"/>
              </w:rPr>
              <w:t>r</w:t>
            </w:r>
            <w:r>
              <w:rPr>
                <w:noProof/>
                <w:webHidden/>
              </w:rPr>
              <w:tab/>
            </w:r>
            <w:r>
              <w:rPr>
                <w:noProof/>
                <w:webHidden/>
              </w:rPr>
              <w:fldChar w:fldCharType="begin"/>
            </w:r>
            <w:r>
              <w:rPr>
                <w:noProof/>
                <w:webHidden/>
              </w:rPr>
              <w:instrText xml:space="preserve"> PAGEREF _Toc73439398 \h </w:instrText>
            </w:r>
            <w:r>
              <w:rPr>
                <w:noProof/>
                <w:webHidden/>
              </w:rPr>
            </w:r>
            <w:r>
              <w:rPr>
                <w:noProof/>
                <w:webHidden/>
              </w:rPr>
              <w:fldChar w:fldCharType="separate"/>
            </w:r>
            <w:r>
              <w:rPr>
                <w:noProof/>
                <w:webHidden/>
              </w:rPr>
              <w:t>7</w:t>
            </w:r>
            <w:r>
              <w:rPr>
                <w:noProof/>
                <w:webHidden/>
              </w:rPr>
              <w:fldChar w:fldCharType="end"/>
            </w:r>
          </w:hyperlink>
        </w:p>
        <w:p w14:paraId="27BBDE09" w14:textId="20C1D691" w:rsidR="00925B61" w:rsidRDefault="00925B61">
          <w:pPr>
            <w:pStyle w:val="TOC2"/>
            <w:tabs>
              <w:tab w:val="left" w:pos="880"/>
              <w:tab w:val="right" w:leader="dot" w:pos="9670"/>
            </w:tabs>
            <w:rPr>
              <w:rFonts w:eastAsiaTheme="minorEastAsia"/>
              <w:noProof/>
              <w:lang w:val="en-AU" w:eastAsia="en-AU"/>
            </w:rPr>
          </w:pPr>
          <w:hyperlink w:anchor="_Toc73439399" w:history="1">
            <w:r w:rsidRPr="003B3E62">
              <w:rPr>
                <w:rStyle w:val="Hyperlink"/>
                <w:rFonts w:eastAsia="Arial"/>
                <w:noProof/>
              </w:rPr>
              <w:t>4.2</w:t>
            </w:r>
            <w:r>
              <w:rPr>
                <w:rFonts w:eastAsiaTheme="minorEastAsia"/>
                <w:noProof/>
                <w:lang w:val="en-AU" w:eastAsia="en-AU"/>
              </w:rPr>
              <w:tab/>
            </w:r>
            <w:r w:rsidRPr="003B3E62">
              <w:rPr>
                <w:rStyle w:val="Hyperlink"/>
                <w:rFonts w:eastAsia="Arial"/>
                <w:noProof/>
                <w:spacing w:val="2"/>
              </w:rPr>
              <w:t>T</w:t>
            </w:r>
            <w:r w:rsidRPr="003B3E62">
              <w:rPr>
                <w:rStyle w:val="Hyperlink"/>
                <w:rFonts w:eastAsia="Arial"/>
                <w:noProof/>
                <w:spacing w:val="-1"/>
              </w:rPr>
              <w:t>h</w:t>
            </w:r>
            <w:r w:rsidRPr="003B3E62">
              <w:rPr>
                <w:rStyle w:val="Hyperlink"/>
                <w:rFonts w:eastAsia="Arial"/>
                <w:noProof/>
              </w:rPr>
              <w:t>e</w:t>
            </w:r>
            <w:r w:rsidRPr="003B3E62">
              <w:rPr>
                <w:rStyle w:val="Hyperlink"/>
                <w:rFonts w:eastAsia="Arial"/>
                <w:noProof/>
                <w:spacing w:val="8"/>
              </w:rPr>
              <w:t xml:space="preserve"> </w:t>
            </w:r>
            <w:r w:rsidRPr="003B3E62">
              <w:rPr>
                <w:rStyle w:val="Hyperlink"/>
                <w:rFonts w:eastAsia="Arial"/>
                <w:noProof/>
                <w:spacing w:val="-1"/>
              </w:rPr>
              <w:t xml:space="preserve">Role </w:t>
            </w:r>
            <w:r w:rsidRPr="003B3E62">
              <w:rPr>
                <w:rStyle w:val="Hyperlink"/>
                <w:rFonts w:eastAsia="Arial"/>
                <w:noProof/>
                <w:spacing w:val="2"/>
              </w:rPr>
              <w:t>o</w:t>
            </w:r>
            <w:r w:rsidRPr="003B3E62">
              <w:rPr>
                <w:rStyle w:val="Hyperlink"/>
                <w:rFonts w:eastAsia="Arial"/>
                <w:noProof/>
              </w:rPr>
              <w:t>f</w:t>
            </w:r>
            <w:r w:rsidRPr="003B3E62">
              <w:rPr>
                <w:rStyle w:val="Hyperlink"/>
                <w:rFonts w:eastAsia="Arial"/>
                <w:noProof/>
                <w:spacing w:val="4"/>
              </w:rPr>
              <w:t xml:space="preserve"> </w:t>
            </w:r>
            <w:r w:rsidRPr="003B3E62">
              <w:rPr>
                <w:rStyle w:val="Hyperlink"/>
                <w:rFonts w:eastAsia="Arial"/>
                <w:noProof/>
                <w:spacing w:val="-1"/>
              </w:rPr>
              <w:t>t</w:t>
            </w:r>
            <w:r w:rsidRPr="003B3E62">
              <w:rPr>
                <w:rStyle w:val="Hyperlink"/>
                <w:rFonts w:eastAsia="Arial"/>
                <w:noProof/>
                <w:spacing w:val="2"/>
              </w:rPr>
              <w:t>h</w:t>
            </w:r>
            <w:r w:rsidRPr="003B3E62">
              <w:rPr>
                <w:rStyle w:val="Hyperlink"/>
                <w:rFonts w:eastAsia="Arial"/>
                <w:noProof/>
              </w:rPr>
              <w:t>e</w:t>
            </w:r>
            <w:r w:rsidRPr="003B3E62">
              <w:rPr>
                <w:rStyle w:val="Hyperlink"/>
                <w:rFonts w:eastAsia="Arial"/>
                <w:noProof/>
                <w:spacing w:val="10"/>
              </w:rPr>
              <w:t xml:space="preserve"> </w:t>
            </w:r>
            <w:r w:rsidRPr="003B3E62">
              <w:rPr>
                <w:rStyle w:val="Hyperlink"/>
                <w:rFonts w:eastAsia="Arial"/>
                <w:noProof/>
                <w:w w:val="102"/>
              </w:rPr>
              <w:t>M</w:t>
            </w:r>
            <w:r w:rsidRPr="003B3E62">
              <w:rPr>
                <w:rStyle w:val="Hyperlink"/>
                <w:rFonts w:eastAsia="Arial"/>
                <w:noProof/>
                <w:spacing w:val="2"/>
                <w:w w:val="102"/>
              </w:rPr>
              <w:t>a</w:t>
            </w:r>
            <w:r w:rsidRPr="003B3E62">
              <w:rPr>
                <w:rStyle w:val="Hyperlink"/>
                <w:rFonts w:eastAsia="Arial"/>
                <w:noProof/>
                <w:spacing w:val="-3"/>
                <w:w w:val="102"/>
              </w:rPr>
              <w:t>y</w:t>
            </w:r>
            <w:r w:rsidRPr="003B3E62">
              <w:rPr>
                <w:rStyle w:val="Hyperlink"/>
                <w:rFonts w:eastAsia="Arial"/>
                <w:noProof/>
                <w:spacing w:val="-1"/>
                <w:w w:val="102"/>
              </w:rPr>
              <w:t>o</w:t>
            </w:r>
            <w:r w:rsidRPr="003B3E62">
              <w:rPr>
                <w:rStyle w:val="Hyperlink"/>
                <w:rFonts w:eastAsia="Arial"/>
                <w:noProof/>
                <w:w w:val="102"/>
              </w:rPr>
              <w:t>r</w:t>
            </w:r>
            <w:r>
              <w:rPr>
                <w:noProof/>
                <w:webHidden/>
              </w:rPr>
              <w:tab/>
            </w:r>
            <w:r>
              <w:rPr>
                <w:noProof/>
                <w:webHidden/>
              </w:rPr>
              <w:fldChar w:fldCharType="begin"/>
            </w:r>
            <w:r>
              <w:rPr>
                <w:noProof/>
                <w:webHidden/>
              </w:rPr>
              <w:instrText xml:space="preserve"> PAGEREF _Toc73439399 \h </w:instrText>
            </w:r>
            <w:r>
              <w:rPr>
                <w:noProof/>
                <w:webHidden/>
              </w:rPr>
            </w:r>
            <w:r>
              <w:rPr>
                <w:noProof/>
                <w:webHidden/>
              </w:rPr>
              <w:fldChar w:fldCharType="separate"/>
            </w:r>
            <w:r>
              <w:rPr>
                <w:noProof/>
                <w:webHidden/>
              </w:rPr>
              <w:t>7</w:t>
            </w:r>
            <w:r>
              <w:rPr>
                <w:noProof/>
                <w:webHidden/>
              </w:rPr>
              <w:fldChar w:fldCharType="end"/>
            </w:r>
          </w:hyperlink>
        </w:p>
        <w:p w14:paraId="6D41D2F6" w14:textId="1CBB2CEF" w:rsidR="00925B61" w:rsidRDefault="00925B61">
          <w:pPr>
            <w:pStyle w:val="TOC2"/>
            <w:tabs>
              <w:tab w:val="left" w:pos="880"/>
              <w:tab w:val="right" w:leader="dot" w:pos="9670"/>
            </w:tabs>
            <w:rPr>
              <w:rFonts w:eastAsiaTheme="minorEastAsia"/>
              <w:noProof/>
              <w:lang w:val="en-AU" w:eastAsia="en-AU"/>
            </w:rPr>
          </w:pPr>
          <w:hyperlink w:anchor="_Toc73439400" w:history="1">
            <w:r w:rsidRPr="003B3E62">
              <w:rPr>
                <w:rStyle w:val="Hyperlink"/>
                <w:noProof/>
              </w:rPr>
              <w:t>4.3</w:t>
            </w:r>
            <w:r>
              <w:rPr>
                <w:rFonts w:eastAsiaTheme="minorEastAsia"/>
                <w:noProof/>
                <w:lang w:val="en-AU" w:eastAsia="en-AU"/>
              </w:rPr>
              <w:tab/>
            </w:r>
            <w:r w:rsidRPr="003B3E62">
              <w:rPr>
                <w:rStyle w:val="Hyperlink"/>
                <w:noProof/>
              </w:rPr>
              <w:t>Working with the Chief Executive Officer and Management</w:t>
            </w:r>
            <w:r>
              <w:rPr>
                <w:noProof/>
                <w:webHidden/>
              </w:rPr>
              <w:tab/>
            </w:r>
            <w:r>
              <w:rPr>
                <w:noProof/>
                <w:webHidden/>
              </w:rPr>
              <w:fldChar w:fldCharType="begin"/>
            </w:r>
            <w:r>
              <w:rPr>
                <w:noProof/>
                <w:webHidden/>
              </w:rPr>
              <w:instrText xml:space="preserve"> PAGEREF _Toc73439400 \h </w:instrText>
            </w:r>
            <w:r>
              <w:rPr>
                <w:noProof/>
                <w:webHidden/>
              </w:rPr>
            </w:r>
            <w:r>
              <w:rPr>
                <w:noProof/>
                <w:webHidden/>
              </w:rPr>
              <w:fldChar w:fldCharType="separate"/>
            </w:r>
            <w:r>
              <w:rPr>
                <w:noProof/>
                <w:webHidden/>
              </w:rPr>
              <w:t>8</w:t>
            </w:r>
            <w:r>
              <w:rPr>
                <w:noProof/>
                <w:webHidden/>
              </w:rPr>
              <w:fldChar w:fldCharType="end"/>
            </w:r>
          </w:hyperlink>
        </w:p>
        <w:p w14:paraId="11472374" w14:textId="0CEF8F2A" w:rsidR="00925B61" w:rsidRDefault="00925B61">
          <w:pPr>
            <w:pStyle w:val="TOC2"/>
            <w:tabs>
              <w:tab w:val="left" w:pos="880"/>
              <w:tab w:val="right" w:leader="dot" w:pos="9670"/>
            </w:tabs>
            <w:rPr>
              <w:rFonts w:eastAsiaTheme="minorEastAsia"/>
              <w:noProof/>
              <w:lang w:val="en-AU" w:eastAsia="en-AU"/>
            </w:rPr>
          </w:pPr>
          <w:hyperlink w:anchor="_Toc73439401" w:history="1">
            <w:r w:rsidRPr="003B3E62">
              <w:rPr>
                <w:rStyle w:val="Hyperlink"/>
                <w:noProof/>
              </w:rPr>
              <w:t>4.4</w:t>
            </w:r>
            <w:r>
              <w:rPr>
                <w:rFonts w:eastAsiaTheme="minorEastAsia"/>
                <w:noProof/>
                <w:lang w:val="en-AU" w:eastAsia="en-AU"/>
              </w:rPr>
              <w:tab/>
            </w:r>
            <w:r w:rsidRPr="003B3E62">
              <w:rPr>
                <w:rStyle w:val="Hyperlink"/>
                <w:rFonts w:cs="Arial"/>
                <w:noProof/>
              </w:rPr>
              <w:t>The Functions of the Councillor Conduct Officer</w:t>
            </w:r>
            <w:r>
              <w:rPr>
                <w:noProof/>
                <w:webHidden/>
              </w:rPr>
              <w:tab/>
            </w:r>
            <w:r>
              <w:rPr>
                <w:noProof/>
                <w:webHidden/>
              </w:rPr>
              <w:fldChar w:fldCharType="begin"/>
            </w:r>
            <w:r>
              <w:rPr>
                <w:noProof/>
                <w:webHidden/>
              </w:rPr>
              <w:instrText xml:space="preserve"> PAGEREF _Toc73439401 \h </w:instrText>
            </w:r>
            <w:r>
              <w:rPr>
                <w:noProof/>
                <w:webHidden/>
              </w:rPr>
            </w:r>
            <w:r>
              <w:rPr>
                <w:noProof/>
                <w:webHidden/>
              </w:rPr>
              <w:fldChar w:fldCharType="separate"/>
            </w:r>
            <w:r>
              <w:rPr>
                <w:noProof/>
                <w:webHidden/>
              </w:rPr>
              <w:t>8</w:t>
            </w:r>
            <w:r>
              <w:rPr>
                <w:noProof/>
                <w:webHidden/>
              </w:rPr>
              <w:fldChar w:fldCharType="end"/>
            </w:r>
          </w:hyperlink>
        </w:p>
        <w:p w14:paraId="7127C4D2" w14:textId="76B99B78" w:rsidR="00925B61" w:rsidRDefault="00925B61">
          <w:pPr>
            <w:pStyle w:val="TOC2"/>
            <w:tabs>
              <w:tab w:val="left" w:pos="880"/>
              <w:tab w:val="right" w:leader="dot" w:pos="9670"/>
            </w:tabs>
            <w:rPr>
              <w:rFonts w:eastAsiaTheme="minorEastAsia"/>
              <w:noProof/>
              <w:lang w:val="en-AU" w:eastAsia="en-AU"/>
            </w:rPr>
          </w:pPr>
          <w:hyperlink w:anchor="_Toc73439402" w:history="1">
            <w:r w:rsidRPr="003B3E62">
              <w:rPr>
                <w:rStyle w:val="Hyperlink"/>
                <w:noProof/>
              </w:rPr>
              <w:t>4.5</w:t>
            </w:r>
            <w:r>
              <w:rPr>
                <w:rFonts w:eastAsiaTheme="minorEastAsia"/>
                <w:noProof/>
                <w:lang w:val="en-AU" w:eastAsia="en-AU"/>
              </w:rPr>
              <w:tab/>
            </w:r>
            <w:r w:rsidRPr="003B3E62">
              <w:rPr>
                <w:rStyle w:val="Hyperlink"/>
                <w:rFonts w:cs="Arial"/>
                <w:noProof/>
              </w:rPr>
              <w:t>The Functions of the Independent Arbiter</w:t>
            </w:r>
            <w:r>
              <w:rPr>
                <w:noProof/>
                <w:webHidden/>
              </w:rPr>
              <w:tab/>
            </w:r>
            <w:r>
              <w:rPr>
                <w:noProof/>
                <w:webHidden/>
              </w:rPr>
              <w:fldChar w:fldCharType="begin"/>
            </w:r>
            <w:r>
              <w:rPr>
                <w:noProof/>
                <w:webHidden/>
              </w:rPr>
              <w:instrText xml:space="preserve"> PAGEREF _Toc73439402 \h </w:instrText>
            </w:r>
            <w:r>
              <w:rPr>
                <w:noProof/>
                <w:webHidden/>
              </w:rPr>
            </w:r>
            <w:r>
              <w:rPr>
                <w:noProof/>
                <w:webHidden/>
              </w:rPr>
              <w:fldChar w:fldCharType="separate"/>
            </w:r>
            <w:r>
              <w:rPr>
                <w:noProof/>
                <w:webHidden/>
              </w:rPr>
              <w:t>8</w:t>
            </w:r>
            <w:r>
              <w:rPr>
                <w:noProof/>
                <w:webHidden/>
              </w:rPr>
              <w:fldChar w:fldCharType="end"/>
            </w:r>
          </w:hyperlink>
        </w:p>
        <w:p w14:paraId="1DB6A886" w14:textId="58A99325" w:rsidR="00925B61" w:rsidRDefault="00925B61">
          <w:pPr>
            <w:pStyle w:val="TOC1"/>
            <w:rPr>
              <w:rFonts w:eastAsiaTheme="minorEastAsia"/>
              <w:noProof/>
              <w:lang w:val="en-AU" w:eastAsia="en-AU"/>
            </w:rPr>
          </w:pPr>
          <w:hyperlink w:anchor="_Toc73439403" w:history="1">
            <w:r w:rsidRPr="003B3E62">
              <w:rPr>
                <w:rStyle w:val="Hyperlink"/>
                <w:rFonts w:eastAsia="Arial"/>
                <w:noProof/>
                <w:spacing w:val="-1"/>
              </w:rPr>
              <w:t>5.</w:t>
            </w:r>
            <w:r>
              <w:rPr>
                <w:rFonts w:eastAsiaTheme="minorEastAsia"/>
                <w:noProof/>
                <w:lang w:val="en-AU" w:eastAsia="en-AU"/>
              </w:rPr>
              <w:tab/>
            </w:r>
            <w:r w:rsidRPr="003B3E62">
              <w:rPr>
                <w:rStyle w:val="Hyperlink"/>
                <w:rFonts w:eastAsia="Arial"/>
                <w:noProof/>
                <w:spacing w:val="-1"/>
              </w:rPr>
              <w:t>Councillor Conduct</w:t>
            </w:r>
            <w:r>
              <w:rPr>
                <w:noProof/>
                <w:webHidden/>
              </w:rPr>
              <w:tab/>
            </w:r>
            <w:r>
              <w:rPr>
                <w:noProof/>
                <w:webHidden/>
              </w:rPr>
              <w:fldChar w:fldCharType="begin"/>
            </w:r>
            <w:r>
              <w:rPr>
                <w:noProof/>
                <w:webHidden/>
              </w:rPr>
              <w:instrText xml:space="preserve"> PAGEREF _Toc73439403 \h </w:instrText>
            </w:r>
            <w:r>
              <w:rPr>
                <w:noProof/>
                <w:webHidden/>
              </w:rPr>
            </w:r>
            <w:r>
              <w:rPr>
                <w:noProof/>
                <w:webHidden/>
              </w:rPr>
              <w:fldChar w:fldCharType="separate"/>
            </w:r>
            <w:r>
              <w:rPr>
                <w:noProof/>
                <w:webHidden/>
              </w:rPr>
              <w:t>9</w:t>
            </w:r>
            <w:r>
              <w:rPr>
                <w:noProof/>
                <w:webHidden/>
              </w:rPr>
              <w:fldChar w:fldCharType="end"/>
            </w:r>
          </w:hyperlink>
        </w:p>
        <w:p w14:paraId="036BD674" w14:textId="3A0BAC43" w:rsidR="00925B61" w:rsidRDefault="00925B61">
          <w:pPr>
            <w:pStyle w:val="TOC2"/>
            <w:tabs>
              <w:tab w:val="left" w:pos="880"/>
              <w:tab w:val="right" w:leader="dot" w:pos="9670"/>
            </w:tabs>
            <w:rPr>
              <w:rFonts w:eastAsiaTheme="minorEastAsia"/>
              <w:noProof/>
              <w:lang w:val="en-AU" w:eastAsia="en-AU"/>
            </w:rPr>
          </w:pPr>
          <w:hyperlink w:anchor="_Toc73439404" w:history="1">
            <w:r w:rsidRPr="003B3E62">
              <w:rPr>
                <w:rStyle w:val="Hyperlink"/>
                <w:rFonts w:cs="Arial"/>
                <w:noProof/>
              </w:rPr>
              <w:t>5.1</w:t>
            </w:r>
            <w:r>
              <w:rPr>
                <w:rFonts w:eastAsiaTheme="minorEastAsia"/>
                <w:noProof/>
                <w:lang w:val="en-AU" w:eastAsia="en-AU"/>
              </w:rPr>
              <w:tab/>
            </w:r>
            <w:r w:rsidRPr="003B3E62">
              <w:rPr>
                <w:rStyle w:val="Hyperlink"/>
                <w:rFonts w:cs="Arial"/>
                <w:noProof/>
              </w:rPr>
              <w:t>Use of Council Resources</w:t>
            </w:r>
            <w:r>
              <w:rPr>
                <w:noProof/>
                <w:webHidden/>
              </w:rPr>
              <w:tab/>
            </w:r>
            <w:r>
              <w:rPr>
                <w:noProof/>
                <w:webHidden/>
              </w:rPr>
              <w:fldChar w:fldCharType="begin"/>
            </w:r>
            <w:r>
              <w:rPr>
                <w:noProof/>
                <w:webHidden/>
              </w:rPr>
              <w:instrText xml:space="preserve"> PAGEREF _Toc73439404 \h </w:instrText>
            </w:r>
            <w:r>
              <w:rPr>
                <w:noProof/>
                <w:webHidden/>
              </w:rPr>
            </w:r>
            <w:r>
              <w:rPr>
                <w:noProof/>
                <w:webHidden/>
              </w:rPr>
              <w:fldChar w:fldCharType="separate"/>
            </w:r>
            <w:r>
              <w:rPr>
                <w:noProof/>
                <w:webHidden/>
              </w:rPr>
              <w:t>9</w:t>
            </w:r>
            <w:r>
              <w:rPr>
                <w:noProof/>
                <w:webHidden/>
              </w:rPr>
              <w:fldChar w:fldCharType="end"/>
            </w:r>
          </w:hyperlink>
        </w:p>
        <w:p w14:paraId="5B0ED557" w14:textId="21A98ACF" w:rsidR="00925B61" w:rsidRDefault="00925B61">
          <w:pPr>
            <w:pStyle w:val="TOC2"/>
            <w:tabs>
              <w:tab w:val="left" w:pos="880"/>
              <w:tab w:val="right" w:leader="dot" w:pos="9670"/>
            </w:tabs>
            <w:rPr>
              <w:rFonts w:eastAsiaTheme="minorEastAsia"/>
              <w:noProof/>
              <w:lang w:val="en-AU" w:eastAsia="en-AU"/>
            </w:rPr>
          </w:pPr>
          <w:hyperlink w:anchor="_Toc73439405" w:history="1">
            <w:r w:rsidRPr="003B3E62">
              <w:rPr>
                <w:rStyle w:val="Hyperlink"/>
                <w:rFonts w:cs="Arial"/>
                <w:noProof/>
              </w:rPr>
              <w:t>5.2</w:t>
            </w:r>
            <w:r>
              <w:rPr>
                <w:rFonts w:eastAsiaTheme="minorEastAsia"/>
                <w:noProof/>
                <w:lang w:val="en-AU" w:eastAsia="en-AU"/>
              </w:rPr>
              <w:tab/>
            </w:r>
            <w:r w:rsidRPr="003B3E62">
              <w:rPr>
                <w:rStyle w:val="Hyperlink"/>
                <w:rFonts w:cs="Arial"/>
                <w:noProof/>
              </w:rPr>
              <w:t>Gifts and Benefits</w:t>
            </w:r>
            <w:r>
              <w:rPr>
                <w:noProof/>
                <w:webHidden/>
              </w:rPr>
              <w:tab/>
            </w:r>
            <w:r>
              <w:rPr>
                <w:noProof/>
                <w:webHidden/>
              </w:rPr>
              <w:fldChar w:fldCharType="begin"/>
            </w:r>
            <w:r>
              <w:rPr>
                <w:noProof/>
                <w:webHidden/>
              </w:rPr>
              <w:instrText xml:space="preserve"> PAGEREF _Toc73439405 \h </w:instrText>
            </w:r>
            <w:r>
              <w:rPr>
                <w:noProof/>
                <w:webHidden/>
              </w:rPr>
            </w:r>
            <w:r>
              <w:rPr>
                <w:noProof/>
                <w:webHidden/>
              </w:rPr>
              <w:fldChar w:fldCharType="separate"/>
            </w:r>
            <w:r>
              <w:rPr>
                <w:noProof/>
                <w:webHidden/>
              </w:rPr>
              <w:t>9</w:t>
            </w:r>
            <w:r>
              <w:rPr>
                <w:noProof/>
                <w:webHidden/>
              </w:rPr>
              <w:fldChar w:fldCharType="end"/>
            </w:r>
          </w:hyperlink>
        </w:p>
        <w:p w14:paraId="631B4318" w14:textId="250C02F9" w:rsidR="00925B61" w:rsidRDefault="00925B61">
          <w:pPr>
            <w:pStyle w:val="TOC2"/>
            <w:tabs>
              <w:tab w:val="left" w:pos="880"/>
              <w:tab w:val="right" w:leader="dot" w:pos="9670"/>
            </w:tabs>
            <w:rPr>
              <w:rFonts w:eastAsiaTheme="minorEastAsia"/>
              <w:noProof/>
              <w:lang w:val="en-AU" w:eastAsia="en-AU"/>
            </w:rPr>
          </w:pPr>
          <w:hyperlink w:anchor="_Toc73439406" w:history="1">
            <w:r w:rsidRPr="003B3E62">
              <w:rPr>
                <w:rStyle w:val="Hyperlink"/>
                <w:rFonts w:cs="Arial"/>
                <w:noProof/>
              </w:rPr>
              <w:t>5.3</w:t>
            </w:r>
            <w:r>
              <w:rPr>
                <w:rFonts w:eastAsiaTheme="minorEastAsia"/>
                <w:noProof/>
                <w:lang w:val="en-AU" w:eastAsia="en-AU"/>
              </w:rPr>
              <w:tab/>
            </w:r>
            <w:r w:rsidRPr="003B3E62">
              <w:rPr>
                <w:rStyle w:val="Hyperlink"/>
                <w:rFonts w:cs="Arial"/>
                <w:noProof/>
              </w:rPr>
              <w:t>Communication</w:t>
            </w:r>
            <w:r>
              <w:rPr>
                <w:noProof/>
                <w:webHidden/>
              </w:rPr>
              <w:tab/>
            </w:r>
            <w:r>
              <w:rPr>
                <w:noProof/>
                <w:webHidden/>
              </w:rPr>
              <w:fldChar w:fldCharType="begin"/>
            </w:r>
            <w:r>
              <w:rPr>
                <w:noProof/>
                <w:webHidden/>
              </w:rPr>
              <w:instrText xml:space="preserve"> PAGEREF _Toc73439406 \h </w:instrText>
            </w:r>
            <w:r>
              <w:rPr>
                <w:noProof/>
                <w:webHidden/>
              </w:rPr>
            </w:r>
            <w:r>
              <w:rPr>
                <w:noProof/>
                <w:webHidden/>
              </w:rPr>
              <w:fldChar w:fldCharType="separate"/>
            </w:r>
            <w:r>
              <w:rPr>
                <w:noProof/>
                <w:webHidden/>
              </w:rPr>
              <w:t>9</w:t>
            </w:r>
            <w:r>
              <w:rPr>
                <w:noProof/>
                <w:webHidden/>
              </w:rPr>
              <w:fldChar w:fldCharType="end"/>
            </w:r>
          </w:hyperlink>
        </w:p>
        <w:p w14:paraId="27E9DD6A" w14:textId="456612BB" w:rsidR="00925B61" w:rsidRDefault="00925B61">
          <w:pPr>
            <w:pStyle w:val="TOC2"/>
            <w:tabs>
              <w:tab w:val="left" w:pos="880"/>
              <w:tab w:val="right" w:leader="dot" w:pos="9670"/>
            </w:tabs>
            <w:rPr>
              <w:rFonts w:eastAsiaTheme="minorEastAsia"/>
              <w:noProof/>
              <w:lang w:val="en-AU" w:eastAsia="en-AU"/>
            </w:rPr>
          </w:pPr>
          <w:hyperlink w:anchor="_Toc73439407" w:history="1">
            <w:r w:rsidRPr="003B3E62">
              <w:rPr>
                <w:rStyle w:val="Hyperlink"/>
                <w:rFonts w:cs="Arial"/>
                <w:noProof/>
              </w:rPr>
              <w:t>5.4</w:t>
            </w:r>
            <w:r>
              <w:rPr>
                <w:rFonts w:eastAsiaTheme="minorEastAsia"/>
                <w:noProof/>
                <w:lang w:val="en-AU" w:eastAsia="en-AU"/>
              </w:rPr>
              <w:tab/>
            </w:r>
            <w:r w:rsidRPr="003B3E62">
              <w:rPr>
                <w:rStyle w:val="Hyperlink"/>
                <w:rFonts w:cs="Arial"/>
                <w:noProof/>
              </w:rPr>
              <w:t>Personal Dealings with Council</w:t>
            </w:r>
            <w:r>
              <w:rPr>
                <w:noProof/>
                <w:webHidden/>
              </w:rPr>
              <w:tab/>
            </w:r>
            <w:r>
              <w:rPr>
                <w:noProof/>
                <w:webHidden/>
              </w:rPr>
              <w:fldChar w:fldCharType="begin"/>
            </w:r>
            <w:r>
              <w:rPr>
                <w:noProof/>
                <w:webHidden/>
              </w:rPr>
              <w:instrText xml:space="preserve"> PAGEREF _Toc73439407 \h </w:instrText>
            </w:r>
            <w:r>
              <w:rPr>
                <w:noProof/>
                <w:webHidden/>
              </w:rPr>
            </w:r>
            <w:r>
              <w:rPr>
                <w:noProof/>
                <w:webHidden/>
              </w:rPr>
              <w:fldChar w:fldCharType="separate"/>
            </w:r>
            <w:r>
              <w:rPr>
                <w:noProof/>
                <w:webHidden/>
              </w:rPr>
              <w:t>10</w:t>
            </w:r>
            <w:r>
              <w:rPr>
                <w:noProof/>
                <w:webHidden/>
              </w:rPr>
              <w:fldChar w:fldCharType="end"/>
            </w:r>
          </w:hyperlink>
        </w:p>
        <w:p w14:paraId="51E00259" w14:textId="4FC842E5" w:rsidR="00925B61" w:rsidRDefault="00925B61">
          <w:pPr>
            <w:pStyle w:val="TOC2"/>
            <w:tabs>
              <w:tab w:val="left" w:pos="880"/>
              <w:tab w:val="right" w:leader="dot" w:pos="9670"/>
            </w:tabs>
            <w:rPr>
              <w:rFonts w:eastAsiaTheme="minorEastAsia"/>
              <w:noProof/>
              <w:lang w:val="en-AU" w:eastAsia="en-AU"/>
            </w:rPr>
          </w:pPr>
          <w:hyperlink w:anchor="_Toc73439408" w:history="1">
            <w:r w:rsidRPr="003B3E62">
              <w:rPr>
                <w:rStyle w:val="Hyperlink"/>
                <w:rFonts w:cs="Arial"/>
                <w:noProof/>
              </w:rPr>
              <w:t>5.5</w:t>
            </w:r>
            <w:r>
              <w:rPr>
                <w:rFonts w:eastAsiaTheme="minorEastAsia"/>
                <w:noProof/>
                <w:lang w:val="en-AU" w:eastAsia="en-AU"/>
              </w:rPr>
              <w:tab/>
            </w:r>
            <w:r w:rsidRPr="003B3E62">
              <w:rPr>
                <w:rStyle w:val="Hyperlink"/>
                <w:rFonts w:cs="Arial"/>
                <w:noProof/>
              </w:rPr>
              <w:t>Vexatious and Malicious Claims</w:t>
            </w:r>
            <w:r>
              <w:rPr>
                <w:noProof/>
                <w:webHidden/>
              </w:rPr>
              <w:tab/>
            </w:r>
            <w:r>
              <w:rPr>
                <w:noProof/>
                <w:webHidden/>
              </w:rPr>
              <w:fldChar w:fldCharType="begin"/>
            </w:r>
            <w:r>
              <w:rPr>
                <w:noProof/>
                <w:webHidden/>
              </w:rPr>
              <w:instrText xml:space="preserve"> PAGEREF _Toc73439408 \h </w:instrText>
            </w:r>
            <w:r>
              <w:rPr>
                <w:noProof/>
                <w:webHidden/>
              </w:rPr>
            </w:r>
            <w:r>
              <w:rPr>
                <w:noProof/>
                <w:webHidden/>
              </w:rPr>
              <w:fldChar w:fldCharType="separate"/>
            </w:r>
            <w:r>
              <w:rPr>
                <w:noProof/>
                <w:webHidden/>
              </w:rPr>
              <w:t>10</w:t>
            </w:r>
            <w:r>
              <w:rPr>
                <w:noProof/>
                <w:webHidden/>
              </w:rPr>
              <w:fldChar w:fldCharType="end"/>
            </w:r>
          </w:hyperlink>
        </w:p>
        <w:p w14:paraId="19C6FE2E" w14:textId="46F89A96" w:rsidR="00925B61" w:rsidRDefault="00925B61">
          <w:pPr>
            <w:pStyle w:val="TOC2"/>
            <w:tabs>
              <w:tab w:val="left" w:pos="880"/>
              <w:tab w:val="right" w:leader="dot" w:pos="9670"/>
            </w:tabs>
            <w:rPr>
              <w:rFonts w:eastAsiaTheme="minorEastAsia"/>
              <w:noProof/>
              <w:lang w:val="en-AU" w:eastAsia="en-AU"/>
            </w:rPr>
          </w:pPr>
          <w:hyperlink w:anchor="_Toc73439409" w:history="1">
            <w:r w:rsidRPr="003B3E62">
              <w:rPr>
                <w:rStyle w:val="Hyperlink"/>
                <w:rFonts w:cs="Arial"/>
                <w:noProof/>
              </w:rPr>
              <w:t>5.6</w:t>
            </w:r>
            <w:r>
              <w:rPr>
                <w:rFonts w:eastAsiaTheme="minorEastAsia"/>
                <w:noProof/>
                <w:lang w:val="en-AU" w:eastAsia="en-AU"/>
              </w:rPr>
              <w:tab/>
            </w:r>
            <w:r w:rsidRPr="003B3E62">
              <w:rPr>
                <w:rStyle w:val="Hyperlink"/>
                <w:rFonts w:cs="Arial"/>
                <w:noProof/>
              </w:rPr>
              <w:t xml:space="preserve">Dealing with Contraventions </w:t>
            </w:r>
            <w:r w:rsidRPr="003B3E62">
              <w:rPr>
                <w:rStyle w:val="Hyperlink"/>
                <w:rFonts w:eastAsia="Arial" w:cs="Arial"/>
                <w:noProof/>
              </w:rPr>
              <w:t>of Conduct</w:t>
            </w:r>
            <w:r>
              <w:rPr>
                <w:noProof/>
                <w:webHidden/>
              </w:rPr>
              <w:tab/>
            </w:r>
            <w:r>
              <w:rPr>
                <w:noProof/>
                <w:webHidden/>
              </w:rPr>
              <w:fldChar w:fldCharType="begin"/>
            </w:r>
            <w:r>
              <w:rPr>
                <w:noProof/>
                <w:webHidden/>
              </w:rPr>
              <w:instrText xml:space="preserve"> PAGEREF _Toc73439409 \h </w:instrText>
            </w:r>
            <w:r>
              <w:rPr>
                <w:noProof/>
                <w:webHidden/>
              </w:rPr>
            </w:r>
            <w:r>
              <w:rPr>
                <w:noProof/>
                <w:webHidden/>
              </w:rPr>
              <w:fldChar w:fldCharType="separate"/>
            </w:r>
            <w:r>
              <w:rPr>
                <w:noProof/>
                <w:webHidden/>
              </w:rPr>
              <w:t>10</w:t>
            </w:r>
            <w:r>
              <w:rPr>
                <w:noProof/>
                <w:webHidden/>
              </w:rPr>
              <w:fldChar w:fldCharType="end"/>
            </w:r>
          </w:hyperlink>
        </w:p>
        <w:p w14:paraId="0211E921" w14:textId="4D0D3DDC" w:rsidR="00925B61" w:rsidRDefault="00925B61">
          <w:pPr>
            <w:pStyle w:val="TOC1"/>
            <w:rPr>
              <w:rFonts w:eastAsiaTheme="minorEastAsia"/>
              <w:noProof/>
              <w:lang w:val="en-AU" w:eastAsia="en-AU"/>
            </w:rPr>
          </w:pPr>
          <w:hyperlink w:anchor="_Toc73439410" w:history="1">
            <w:r w:rsidRPr="003B3E62">
              <w:rPr>
                <w:rStyle w:val="Hyperlink"/>
                <w:rFonts w:eastAsia="Arial"/>
                <w:noProof/>
              </w:rPr>
              <w:t>6.</w:t>
            </w:r>
            <w:r>
              <w:rPr>
                <w:rFonts w:eastAsiaTheme="minorEastAsia"/>
                <w:noProof/>
                <w:lang w:val="en-AU" w:eastAsia="en-AU"/>
              </w:rPr>
              <w:tab/>
            </w:r>
            <w:r w:rsidRPr="003B3E62">
              <w:rPr>
                <w:rStyle w:val="Hyperlink"/>
                <w:rFonts w:eastAsia="Arial"/>
                <w:noProof/>
                <w:spacing w:val="-12"/>
              </w:rPr>
              <w:t xml:space="preserve">Dispute </w:t>
            </w:r>
            <w:r w:rsidRPr="003B3E62">
              <w:rPr>
                <w:rStyle w:val="Hyperlink"/>
                <w:rFonts w:eastAsia="Arial"/>
                <w:noProof/>
              </w:rPr>
              <w:t>Res</w:t>
            </w:r>
            <w:r w:rsidRPr="003B3E62">
              <w:rPr>
                <w:rStyle w:val="Hyperlink"/>
                <w:rFonts w:eastAsia="Arial"/>
                <w:noProof/>
                <w:spacing w:val="2"/>
              </w:rPr>
              <w:t>o</w:t>
            </w:r>
            <w:r w:rsidRPr="003B3E62">
              <w:rPr>
                <w:rStyle w:val="Hyperlink"/>
                <w:rFonts w:eastAsia="Arial"/>
                <w:noProof/>
                <w:spacing w:val="-2"/>
              </w:rPr>
              <w:t>l</w:t>
            </w:r>
            <w:r w:rsidRPr="003B3E62">
              <w:rPr>
                <w:rStyle w:val="Hyperlink"/>
                <w:rFonts w:eastAsia="Arial"/>
                <w:noProof/>
                <w:spacing w:val="-1"/>
              </w:rPr>
              <w:t>u</w:t>
            </w:r>
            <w:r w:rsidRPr="003B3E62">
              <w:rPr>
                <w:rStyle w:val="Hyperlink"/>
                <w:rFonts w:eastAsia="Arial"/>
                <w:noProof/>
                <w:spacing w:val="6"/>
              </w:rPr>
              <w:t>t</w:t>
            </w:r>
            <w:r w:rsidRPr="003B3E62">
              <w:rPr>
                <w:rStyle w:val="Hyperlink"/>
                <w:rFonts w:eastAsia="Arial"/>
                <w:noProof/>
              </w:rPr>
              <w:t>i</w:t>
            </w:r>
            <w:r w:rsidRPr="003B3E62">
              <w:rPr>
                <w:rStyle w:val="Hyperlink"/>
                <w:rFonts w:eastAsia="Arial"/>
                <w:noProof/>
                <w:spacing w:val="-1"/>
              </w:rPr>
              <w:t>o</w:t>
            </w:r>
            <w:r w:rsidRPr="003B3E62">
              <w:rPr>
                <w:rStyle w:val="Hyperlink"/>
                <w:rFonts w:eastAsia="Arial"/>
                <w:noProof/>
              </w:rPr>
              <w:t>n</w:t>
            </w:r>
            <w:r>
              <w:rPr>
                <w:noProof/>
                <w:webHidden/>
              </w:rPr>
              <w:tab/>
            </w:r>
            <w:r>
              <w:rPr>
                <w:noProof/>
                <w:webHidden/>
              </w:rPr>
              <w:fldChar w:fldCharType="begin"/>
            </w:r>
            <w:r>
              <w:rPr>
                <w:noProof/>
                <w:webHidden/>
              </w:rPr>
              <w:instrText xml:space="preserve"> PAGEREF _Toc73439410 \h </w:instrText>
            </w:r>
            <w:r>
              <w:rPr>
                <w:noProof/>
                <w:webHidden/>
              </w:rPr>
            </w:r>
            <w:r>
              <w:rPr>
                <w:noProof/>
                <w:webHidden/>
              </w:rPr>
              <w:fldChar w:fldCharType="separate"/>
            </w:r>
            <w:r>
              <w:rPr>
                <w:noProof/>
                <w:webHidden/>
              </w:rPr>
              <w:t>11</w:t>
            </w:r>
            <w:r>
              <w:rPr>
                <w:noProof/>
                <w:webHidden/>
              </w:rPr>
              <w:fldChar w:fldCharType="end"/>
            </w:r>
          </w:hyperlink>
        </w:p>
        <w:p w14:paraId="0429563B" w14:textId="4D16E754" w:rsidR="00925B61" w:rsidRDefault="00925B61">
          <w:pPr>
            <w:pStyle w:val="TOC2"/>
            <w:tabs>
              <w:tab w:val="left" w:pos="880"/>
              <w:tab w:val="right" w:leader="dot" w:pos="9670"/>
            </w:tabs>
            <w:rPr>
              <w:rFonts w:eastAsiaTheme="minorEastAsia"/>
              <w:noProof/>
              <w:lang w:val="en-AU" w:eastAsia="en-AU"/>
            </w:rPr>
          </w:pPr>
          <w:hyperlink w:anchor="_Toc73439411" w:history="1">
            <w:r w:rsidRPr="003B3E62">
              <w:rPr>
                <w:rStyle w:val="Hyperlink"/>
                <w:noProof/>
              </w:rPr>
              <w:t>6.1</w:t>
            </w:r>
            <w:r>
              <w:rPr>
                <w:rFonts w:eastAsiaTheme="minorEastAsia"/>
                <w:noProof/>
                <w:lang w:val="en-AU" w:eastAsia="en-AU"/>
              </w:rPr>
              <w:tab/>
            </w:r>
            <w:r w:rsidRPr="003B3E62">
              <w:rPr>
                <w:rStyle w:val="Hyperlink"/>
                <w:noProof/>
              </w:rPr>
              <w:t>A Multi-Phase Internal Resolution Procedure</w:t>
            </w:r>
            <w:r>
              <w:rPr>
                <w:noProof/>
                <w:webHidden/>
              </w:rPr>
              <w:tab/>
            </w:r>
            <w:r>
              <w:rPr>
                <w:noProof/>
                <w:webHidden/>
              </w:rPr>
              <w:fldChar w:fldCharType="begin"/>
            </w:r>
            <w:r>
              <w:rPr>
                <w:noProof/>
                <w:webHidden/>
              </w:rPr>
              <w:instrText xml:space="preserve"> PAGEREF _Toc73439411 \h </w:instrText>
            </w:r>
            <w:r>
              <w:rPr>
                <w:noProof/>
                <w:webHidden/>
              </w:rPr>
            </w:r>
            <w:r>
              <w:rPr>
                <w:noProof/>
                <w:webHidden/>
              </w:rPr>
              <w:fldChar w:fldCharType="separate"/>
            </w:r>
            <w:r>
              <w:rPr>
                <w:noProof/>
                <w:webHidden/>
              </w:rPr>
              <w:t>11</w:t>
            </w:r>
            <w:r>
              <w:rPr>
                <w:noProof/>
                <w:webHidden/>
              </w:rPr>
              <w:fldChar w:fldCharType="end"/>
            </w:r>
          </w:hyperlink>
        </w:p>
        <w:p w14:paraId="40DDD49A" w14:textId="2F4DBF4F" w:rsidR="00925B61" w:rsidRDefault="00925B61">
          <w:pPr>
            <w:pStyle w:val="TOC2"/>
            <w:tabs>
              <w:tab w:val="left" w:pos="880"/>
              <w:tab w:val="right" w:leader="dot" w:pos="9670"/>
            </w:tabs>
            <w:rPr>
              <w:rFonts w:eastAsiaTheme="minorEastAsia"/>
              <w:noProof/>
              <w:lang w:val="en-AU" w:eastAsia="en-AU"/>
            </w:rPr>
          </w:pPr>
          <w:hyperlink w:anchor="_Toc73439412" w:history="1">
            <w:r w:rsidRPr="003B3E62">
              <w:rPr>
                <w:rStyle w:val="Hyperlink"/>
                <w:noProof/>
              </w:rPr>
              <w:t>6.2</w:t>
            </w:r>
            <w:r>
              <w:rPr>
                <w:rFonts w:eastAsiaTheme="minorEastAsia"/>
                <w:noProof/>
                <w:lang w:val="en-AU" w:eastAsia="en-AU"/>
              </w:rPr>
              <w:tab/>
            </w:r>
            <w:r w:rsidRPr="003B3E62">
              <w:rPr>
                <w:rStyle w:val="Hyperlink"/>
                <w:noProof/>
              </w:rPr>
              <w:t>Failure of the Councillor to Comply</w:t>
            </w:r>
            <w:r>
              <w:rPr>
                <w:noProof/>
                <w:webHidden/>
              </w:rPr>
              <w:tab/>
            </w:r>
            <w:r>
              <w:rPr>
                <w:noProof/>
                <w:webHidden/>
              </w:rPr>
              <w:fldChar w:fldCharType="begin"/>
            </w:r>
            <w:r>
              <w:rPr>
                <w:noProof/>
                <w:webHidden/>
              </w:rPr>
              <w:instrText xml:space="preserve"> PAGEREF _Toc73439412 \h </w:instrText>
            </w:r>
            <w:r>
              <w:rPr>
                <w:noProof/>
                <w:webHidden/>
              </w:rPr>
            </w:r>
            <w:r>
              <w:rPr>
                <w:noProof/>
                <w:webHidden/>
              </w:rPr>
              <w:fldChar w:fldCharType="separate"/>
            </w:r>
            <w:r>
              <w:rPr>
                <w:noProof/>
                <w:webHidden/>
              </w:rPr>
              <w:t>11</w:t>
            </w:r>
            <w:r>
              <w:rPr>
                <w:noProof/>
                <w:webHidden/>
              </w:rPr>
              <w:fldChar w:fldCharType="end"/>
            </w:r>
          </w:hyperlink>
        </w:p>
        <w:p w14:paraId="1931E723" w14:textId="3B1DD1B6" w:rsidR="00925B61" w:rsidRDefault="00925B61">
          <w:pPr>
            <w:pStyle w:val="TOC2"/>
            <w:tabs>
              <w:tab w:val="left" w:pos="880"/>
              <w:tab w:val="right" w:leader="dot" w:pos="9670"/>
            </w:tabs>
            <w:rPr>
              <w:rFonts w:eastAsiaTheme="minorEastAsia"/>
              <w:noProof/>
              <w:lang w:val="en-AU" w:eastAsia="en-AU"/>
            </w:rPr>
          </w:pPr>
          <w:hyperlink w:anchor="_Toc73439413" w:history="1">
            <w:r w:rsidRPr="003B3E62">
              <w:rPr>
                <w:rStyle w:val="Hyperlink"/>
                <w:noProof/>
              </w:rPr>
              <w:t>6.3</w:t>
            </w:r>
            <w:r>
              <w:rPr>
                <w:rFonts w:eastAsiaTheme="minorEastAsia"/>
                <w:noProof/>
                <w:lang w:val="en-AU" w:eastAsia="en-AU"/>
              </w:rPr>
              <w:tab/>
            </w:r>
            <w:r w:rsidRPr="003B3E62">
              <w:rPr>
                <w:rStyle w:val="Hyperlink"/>
                <w:noProof/>
              </w:rPr>
              <w:t>Internal Resolution Procedure – During the Election Period</w:t>
            </w:r>
            <w:r>
              <w:rPr>
                <w:noProof/>
                <w:webHidden/>
              </w:rPr>
              <w:tab/>
            </w:r>
            <w:r>
              <w:rPr>
                <w:noProof/>
                <w:webHidden/>
              </w:rPr>
              <w:fldChar w:fldCharType="begin"/>
            </w:r>
            <w:r>
              <w:rPr>
                <w:noProof/>
                <w:webHidden/>
              </w:rPr>
              <w:instrText xml:space="preserve"> PAGEREF _Toc73439413 \h </w:instrText>
            </w:r>
            <w:r>
              <w:rPr>
                <w:noProof/>
                <w:webHidden/>
              </w:rPr>
            </w:r>
            <w:r>
              <w:rPr>
                <w:noProof/>
                <w:webHidden/>
              </w:rPr>
              <w:fldChar w:fldCharType="separate"/>
            </w:r>
            <w:r>
              <w:rPr>
                <w:noProof/>
                <w:webHidden/>
              </w:rPr>
              <w:t>11</w:t>
            </w:r>
            <w:r>
              <w:rPr>
                <w:noProof/>
                <w:webHidden/>
              </w:rPr>
              <w:fldChar w:fldCharType="end"/>
            </w:r>
          </w:hyperlink>
        </w:p>
        <w:p w14:paraId="2A7CF40C" w14:textId="0577A87A" w:rsidR="00925B61" w:rsidRDefault="00925B61">
          <w:pPr>
            <w:pStyle w:val="TOC1"/>
            <w:rPr>
              <w:rFonts w:eastAsiaTheme="minorEastAsia"/>
              <w:noProof/>
              <w:lang w:val="en-AU" w:eastAsia="en-AU"/>
            </w:rPr>
          </w:pPr>
          <w:hyperlink w:anchor="_Toc73439414" w:history="1">
            <w:r w:rsidRPr="003B3E62">
              <w:rPr>
                <w:rStyle w:val="Hyperlink"/>
                <w:rFonts w:eastAsia="Arial"/>
                <w:noProof/>
                <w:spacing w:val="-1"/>
              </w:rPr>
              <w:t>7.</w:t>
            </w:r>
            <w:r>
              <w:rPr>
                <w:rFonts w:eastAsiaTheme="minorEastAsia"/>
                <w:noProof/>
                <w:lang w:val="en-AU" w:eastAsia="en-AU"/>
              </w:rPr>
              <w:tab/>
            </w:r>
            <w:r w:rsidRPr="003B3E62">
              <w:rPr>
                <w:rStyle w:val="Hyperlink"/>
                <w:rFonts w:eastAsia="Arial"/>
                <w:noProof/>
                <w:spacing w:val="-1"/>
              </w:rPr>
              <w:t>Misconduct Resolutions Processes</w:t>
            </w:r>
            <w:r>
              <w:rPr>
                <w:noProof/>
                <w:webHidden/>
              </w:rPr>
              <w:tab/>
            </w:r>
            <w:r>
              <w:rPr>
                <w:noProof/>
                <w:webHidden/>
              </w:rPr>
              <w:fldChar w:fldCharType="begin"/>
            </w:r>
            <w:r>
              <w:rPr>
                <w:noProof/>
                <w:webHidden/>
              </w:rPr>
              <w:instrText xml:space="preserve"> PAGEREF _Toc73439414 \h </w:instrText>
            </w:r>
            <w:r>
              <w:rPr>
                <w:noProof/>
                <w:webHidden/>
              </w:rPr>
            </w:r>
            <w:r>
              <w:rPr>
                <w:noProof/>
                <w:webHidden/>
              </w:rPr>
              <w:fldChar w:fldCharType="separate"/>
            </w:r>
            <w:r>
              <w:rPr>
                <w:noProof/>
                <w:webHidden/>
              </w:rPr>
              <w:t>12</w:t>
            </w:r>
            <w:r>
              <w:rPr>
                <w:noProof/>
                <w:webHidden/>
              </w:rPr>
              <w:fldChar w:fldCharType="end"/>
            </w:r>
          </w:hyperlink>
        </w:p>
        <w:p w14:paraId="16AB2B08" w14:textId="5F264F9F" w:rsidR="00925B61" w:rsidRDefault="00925B61">
          <w:pPr>
            <w:pStyle w:val="TOC2"/>
            <w:tabs>
              <w:tab w:val="left" w:pos="880"/>
              <w:tab w:val="right" w:leader="dot" w:pos="9670"/>
            </w:tabs>
            <w:rPr>
              <w:rFonts w:eastAsiaTheme="minorEastAsia"/>
              <w:noProof/>
              <w:lang w:val="en-AU" w:eastAsia="en-AU"/>
            </w:rPr>
          </w:pPr>
          <w:hyperlink w:anchor="_Toc73439415" w:history="1">
            <w:r w:rsidRPr="003B3E62">
              <w:rPr>
                <w:rStyle w:val="Hyperlink"/>
                <w:noProof/>
              </w:rPr>
              <w:t>7.1</w:t>
            </w:r>
            <w:r>
              <w:rPr>
                <w:rFonts w:eastAsiaTheme="minorEastAsia"/>
                <w:noProof/>
                <w:lang w:val="en-AU" w:eastAsia="en-AU"/>
              </w:rPr>
              <w:tab/>
            </w:r>
            <w:r w:rsidRPr="003B3E62">
              <w:rPr>
                <w:rStyle w:val="Hyperlink"/>
                <w:rFonts w:eastAsia="Arial"/>
                <w:noProof/>
                <w:spacing w:val="-1"/>
              </w:rPr>
              <w:t>C</w:t>
            </w:r>
            <w:r w:rsidRPr="003B3E62">
              <w:rPr>
                <w:rStyle w:val="Hyperlink"/>
                <w:rFonts w:eastAsia="Arial"/>
                <w:noProof/>
              </w:rPr>
              <w:t>ou</w:t>
            </w:r>
            <w:r w:rsidRPr="003B3E62">
              <w:rPr>
                <w:rStyle w:val="Hyperlink"/>
                <w:rFonts w:eastAsia="Arial"/>
                <w:noProof/>
                <w:spacing w:val="-3"/>
              </w:rPr>
              <w:t>n</w:t>
            </w:r>
            <w:r w:rsidRPr="003B3E62">
              <w:rPr>
                <w:rStyle w:val="Hyperlink"/>
                <w:rFonts w:eastAsia="Arial"/>
                <w:noProof/>
              </w:rPr>
              <w:t>c</w:t>
            </w:r>
            <w:r w:rsidRPr="003B3E62">
              <w:rPr>
                <w:rStyle w:val="Hyperlink"/>
                <w:rFonts w:eastAsia="Arial"/>
                <w:noProof/>
                <w:spacing w:val="4"/>
              </w:rPr>
              <w:t>i</w:t>
            </w:r>
            <w:r w:rsidRPr="003B3E62">
              <w:rPr>
                <w:rStyle w:val="Hyperlink"/>
                <w:rFonts w:eastAsia="Arial"/>
                <w:noProof/>
                <w:spacing w:val="1"/>
              </w:rPr>
              <w:t>ll</w:t>
            </w:r>
            <w:r w:rsidRPr="003B3E62">
              <w:rPr>
                <w:rStyle w:val="Hyperlink"/>
                <w:rFonts w:eastAsia="Arial"/>
                <w:noProof/>
                <w:spacing w:val="-3"/>
              </w:rPr>
              <w:t>o</w:t>
            </w:r>
            <w:r w:rsidRPr="003B3E62">
              <w:rPr>
                <w:rStyle w:val="Hyperlink"/>
                <w:rFonts w:eastAsia="Arial"/>
                <w:noProof/>
              </w:rPr>
              <w:t>r</w:t>
            </w:r>
            <w:r w:rsidRPr="003B3E62">
              <w:rPr>
                <w:rStyle w:val="Hyperlink"/>
                <w:rFonts w:eastAsia="Arial"/>
                <w:noProof/>
                <w:spacing w:val="16"/>
              </w:rPr>
              <w:t xml:space="preserve"> </w:t>
            </w:r>
            <w:r w:rsidRPr="003B3E62">
              <w:rPr>
                <w:rStyle w:val="Hyperlink"/>
                <w:rFonts w:eastAsia="Arial"/>
                <w:noProof/>
                <w:spacing w:val="-1"/>
              </w:rPr>
              <w:t>C</w:t>
            </w:r>
            <w:r w:rsidRPr="003B3E62">
              <w:rPr>
                <w:rStyle w:val="Hyperlink"/>
                <w:rFonts w:eastAsia="Arial"/>
                <w:noProof/>
                <w:spacing w:val="-3"/>
              </w:rPr>
              <w:t>o</w:t>
            </w:r>
            <w:r w:rsidRPr="003B3E62">
              <w:rPr>
                <w:rStyle w:val="Hyperlink"/>
                <w:rFonts w:eastAsia="Arial"/>
                <w:noProof/>
              </w:rPr>
              <w:t>ndu</w:t>
            </w:r>
            <w:r w:rsidRPr="003B3E62">
              <w:rPr>
                <w:rStyle w:val="Hyperlink"/>
                <w:rFonts w:eastAsia="Arial"/>
                <w:noProof/>
                <w:spacing w:val="2"/>
              </w:rPr>
              <w:t>c</w:t>
            </w:r>
            <w:r w:rsidRPr="003B3E62">
              <w:rPr>
                <w:rStyle w:val="Hyperlink"/>
                <w:rFonts w:eastAsia="Arial"/>
                <w:noProof/>
              </w:rPr>
              <w:t>t</w:t>
            </w:r>
            <w:r w:rsidRPr="003B3E62">
              <w:rPr>
                <w:rStyle w:val="Hyperlink"/>
                <w:rFonts w:eastAsia="Arial"/>
                <w:noProof/>
                <w:spacing w:val="12"/>
              </w:rPr>
              <w:t xml:space="preserve"> </w:t>
            </w:r>
            <w:r w:rsidRPr="003B3E62">
              <w:rPr>
                <w:rStyle w:val="Hyperlink"/>
                <w:rFonts w:eastAsia="Arial"/>
                <w:noProof/>
                <w:spacing w:val="2"/>
                <w:w w:val="101"/>
              </w:rPr>
              <w:t>P</w:t>
            </w:r>
            <w:r w:rsidRPr="003B3E62">
              <w:rPr>
                <w:rStyle w:val="Hyperlink"/>
                <w:rFonts w:eastAsia="Arial"/>
                <w:noProof/>
                <w:w w:val="101"/>
              </w:rPr>
              <w:t>a</w:t>
            </w:r>
            <w:r w:rsidRPr="003B3E62">
              <w:rPr>
                <w:rStyle w:val="Hyperlink"/>
                <w:rFonts w:eastAsia="Arial"/>
                <w:noProof/>
                <w:spacing w:val="-3"/>
                <w:w w:val="101"/>
              </w:rPr>
              <w:t>n</w:t>
            </w:r>
            <w:r w:rsidRPr="003B3E62">
              <w:rPr>
                <w:rStyle w:val="Hyperlink"/>
                <w:rFonts w:eastAsia="Arial"/>
                <w:noProof/>
                <w:w w:val="101"/>
              </w:rPr>
              <w:t>el (Serious Misconduct)</w:t>
            </w:r>
            <w:r>
              <w:rPr>
                <w:noProof/>
                <w:webHidden/>
              </w:rPr>
              <w:tab/>
            </w:r>
            <w:r>
              <w:rPr>
                <w:noProof/>
                <w:webHidden/>
              </w:rPr>
              <w:fldChar w:fldCharType="begin"/>
            </w:r>
            <w:r>
              <w:rPr>
                <w:noProof/>
                <w:webHidden/>
              </w:rPr>
              <w:instrText xml:space="preserve"> PAGEREF _Toc73439415 \h </w:instrText>
            </w:r>
            <w:r>
              <w:rPr>
                <w:noProof/>
                <w:webHidden/>
              </w:rPr>
            </w:r>
            <w:r>
              <w:rPr>
                <w:noProof/>
                <w:webHidden/>
              </w:rPr>
              <w:fldChar w:fldCharType="separate"/>
            </w:r>
            <w:r>
              <w:rPr>
                <w:noProof/>
                <w:webHidden/>
              </w:rPr>
              <w:t>12</w:t>
            </w:r>
            <w:r>
              <w:rPr>
                <w:noProof/>
                <w:webHidden/>
              </w:rPr>
              <w:fldChar w:fldCharType="end"/>
            </w:r>
          </w:hyperlink>
        </w:p>
        <w:p w14:paraId="3F9E8E00" w14:textId="483C48CB" w:rsidR="00925B61" w:rsidRDefault="00925B61">
          <w:pPr>
            <w:pStyle w:val="TOC2"/>
            <w:tabs>
              <w:tab w:val="left" w:pos="880"/>
              <w:tab w:val="right" w:leader="dot" w:pos="9670"/>
            </w:tabs>
            <w:rPr>
              <w:rFonts w:eastAsiaTheme="minorEastAsia"/>
              <w:noProof/>
              <w:lang w:val="en-AU" w:eastAsia="en-AU"/>
            </w:rPr>
          </w:pPr>
          <w:hyperlink w:anchor="_Toc73439416" w:history="1">
            <w:r w:rsidRPr="003B3E62">
              <w:rPr>
                <w:rStyle w:val="Hyperlink"/>
                <w:rFonts w:eastAsia="Arial"/>
                <w:noProof/>
              </w:rPr>
              <w:t>7.2</w:t>
            </w:r>
            <w:r>
              <w:rPr>
                <w:rFonts w:eastAsiaTheme="minorEastAsia"/>
                <w:noProof/>
                <w:lang w:val="en-AU" w:eastAsia="en-AU"/>
              </w:rPr>
              <w:tab/>
            </w:r>
            <w:r w:rsidRPr="003B3E62">
              <w:rPr>
                <w:rStyle w:val="Hyperlink"/>
                <w:rFonts w:eastAsia="Arial"/>
                <w:noProof/>
              </w:rPr>
              <w:t>Ju</w:t>
            </w:r>
            <w:r w:rsidRPr="003B3E62">
              <w:rPr>
                <w:rStyle w:val="Hyperlink"/>
                <w:rFonts w:eastAsia="Arial"/>
                <w:noProof/>
                <w:spacing w:val="1"/>
              </w:rPr>
              <w:t>ri</w:t>
            </w:r>
            <w:r w:rsidRPr="003B3E62">
              <w:rPr>
                <w:rStyle w:val="Hyperlink"/>
                <w:rFonts w:eastAsia="Arial"/>
                <w:noProof/>
              </w:rPr>
              <w:t>sd</w:t>
            </w:r>
            <w:r w:rsidRPr="003B3E62">
              <w:rPr>
                <w:rStyle w:val="Hyperlink"/>
                <w:rFonts w:eastAsia="Arial"/>
                <w:noProof/>
                <w:spacing w:val="-1"/>
              </w:rPr>
              <w:t>i</w:t>
            </w:r>
            <w:r w:rsidRPr="003B3E62">
              <w:rPr>
                <w:rStyle w:val="Hyperlink"/>
                <w:rFonts w:eastAsia="Arial"/>
                <w:noProof/>
              </w:rPr>
              <w:t>c</w:t>
            </w:r>
            <w:r w:rsidRPr="003B3E62">
              <w:rPr>
                <w:rStyle w:val="Hyperlink"/>
                <w:rFonts w:eastAsia="Arial"/>
                <w:noProof/>
                <w:spacing w:val="1"/>
              </w:rPr>
              <w:t>ti</w:t>
            </w:r>
            <w:r w:rsidRPr="003B3E62">
              <w:rPr>
                <w:rStyle w:val="Hyperlink"/>
                <w:rFonts w:eastAsia="Arial"/>
                <w:noProof/>
              </w:rPr>
              <w:t>on</w:t>
            </w:r>
            <w:r w:rsidRPr="003B3E62">
              <w:rPr>
                <w:rStyle w:val="Hyperlink"/>
                <w:rFonts w:eastAsia="Arial"/>
                <w:noProof/>
                <w:spacing w:val="17"/>
              </w:rPr>
              <w:t xml:space="preserve"> </w:t>
            </w:r>
            <w:r w:rsidRPr="003B3E62">
              <w:rPr>
                <w:rStyle w:val="Hyperlink"/>
                <w:rFonts w:eastAsia="Arial"/>
                <w:noProof/>
                <w:spacing w:val="-3"/>
              </w:rPr>
              <w:t>o</w:t>
            </w:r>
            <w:r w:rsidRPr="003B3E62">
              <w:rPr>
                <w:rStyle w:val="Hyperlink"/>
                <w:rFonts w:eastAsia="Arial"/>
                <w:noProof/>
              </w:rPr>
              <w:t>f</w:t>
            </w:r>
            <w:r w:rsidRPr="003B3E62">
              <w:rPr>
                <w:rStyle w:val="Hyperlink"/>
                <w:rFonts w:eastAsia="Arial"/>
                <w:noProof/>
                <w:spacing w:val="3"/>
              </w:rPr>
              <w:t xml:space="preserve"> </w:t>
            </w:r>
            <w:r w:rsidRPr="003B3E62">
              <w:rPr>
                <w:rStyle w:val="Hyperlink"/>
                <w:rFonts w:eastAsia="Arial"/>
                <w:noProof/>
                <w:spacing w:val="-1"/>
                <w:w w:val="101"/>
              </w:rPr>
              <w:t>V</w:t>
            </w:r>
            <w:r w:rsidRPr="003B3E62">
              <w:rPr>
                <w:rStyle w:val="Hyperlink"/>
                <w:rFonts w:eastAsia="Arial"/>
                <w:noProof/>
                <w:spacing w:val="-3"/>
                <w:w w:val="101"/>
              </w:rPr>
              <w:t>C</w:t>
            </w:r>
            <w:r w:rsidRPr="003B3E62">
              <w:rPr>
                <w:rStyle w:val="Hyperlink"/>
                <w:rFonts w:eastAsia="Arial"/>
                <w:noProof/>
                <w:spacing w:val="-1"/>
                <w:w w:val="101"/>
              </w:rPr>
              <w:t>A</w:t>
            </w:r>
            <w:r w:rsidRPr="003B3E62">
              <w:rPr>
                <w:rStyle w:val="Hyperlink"/>
                <w:rFonts w:eastAsia="Arial"/>
                <w:noProof/>
                <w:w w:val="101"/>
              </w:rPr>
              <w:t>T</w:t>
            </w:r>
            <w:r>
              <w:rPr>
                <w:noProof/>
                <w:webHidden/>
              </w:rPr>
              <w:tab/>
            </w:r>
            <w:r>
              <w:rPr>
                <w:noProof/>
                <w:webHidden/>
              </w:rPr>
              <w:fldChar w:fldCharType="begin"/>
            </w:r>
            <w:r>
              <w:rPr>
                <w:noProof/>
                <w:webHidden/>
              </w:rPr>
              <w:instrText xml:space="preserve"> PAGEREF _Toc73439416 \h </w:instrText>
            </w:r>
            <w:r>
              <w:rPr>
                <w:noProof/>
                <w:webHidden/>
              </w:rPr>
            </w:r>
            <w:r>
              <w:rPr>
                <w:noProof/>
                <w:webHidden/>
              </w:rPr>
              <w:fldChar w:fldCharType="separate"/>
            </w:r>
            <w:r>
              <w:rPr>
                <w:noProof/>
                <w:webHidden/>
              </w:rPr>
              <w:t>12</w:t>
            </w:r>
            <w:r>
              <w:rPr>
                <w:noProof/>
                <w:webHidden/>
              </w:rPr>
              <w:fldChar w:fldCharType="end"/>
            </w:r>
          </w:hyperlink>
        </w:p>
        <w:p w14:paraId="40BA6367" w14:textId="40038E16" w:rsidR="00925B61" w:rsidRDefault="00925B61">
          <w:pPr>
            <w:pStyle w:val="TOC1"/>
            <w:rPr>
              <w:rFonts w:eastAsiaTheme="minorEastAsia"/>
              <w:noProof/>
              <w:lang w:val="en-AU" w:eastAsia="en-AU"/>
            </w:rPr>
          </w:pPr>
          <w:hyperlink w:anchor="_Toc73439417" w:history="1">
            <w:r w:rsidRPr="003B3E62">
              <w:rPr>
                <w:rStyle w:val="Hyperlink"/>
                <w:rFonts w:eastAsia="Arial"/>
                <w:noProof/>
              </w:rPr>
              <w:t>8.</w:t>
            </w:r>
            <w:r>
              <w:rPr>
                <w:rFonts w:eastAsiaTheme="minorEastAsia"/>
                <w:noProof/>
                <w:lang w:val="en-AU" w:eastAsia="en-AU"/>
              </w:rPr>
              <w:tab/>
            </w:r>
            <w:r w:rsidRPr="003B3E62">
              <w:rPr>
                <w:rStyle w:val="Hyperlink"/>
                <w:rFonts w:eastAsia="Arial"/>
                <w:noProof/>
                <w:spacing w:val="1"/>
              </w:rPr>
              <w:t>G</w:t>
            </w:r>
            <w:r w:rsidRPr="003B3E62">
              <w:rPr>
                <w:rStyle w:val="Hyperlink"/>
                <w:rFonts w:eastAsia="Arial"/>
                <w:noProof/>
                <w:spacing w:val="-3"/>
              </w:rPr>
              <w:t>u</w:t>
            </w:r>
            <w:r w:rsidRPr="003B3E62">
              <w:rPr>
                <w:rStyle w:val="Hyperlink"/>
                <w:rFonts w:eastAsia="Arial"/>
                <w:noProof/>
                <w:spacing w:val="4"/>
              </w:rPr>
              <w:t>i</w:t>
            </w:r>
            <w:r w:rsidRPr="003B3E62">
              <w:rPr>
                <w:rStyle w:val="Hyperlink"/>
                <w:rFonts w:eastAsia="Arial"/>
                <w:noProof/>
                <w:spacing w:val="-3"/>
              </w:rPr>
              <w:t>d</w:t>
            </w:r>
            <w:r w:rsidRPr="003B3E62">
              <w:rPr>
                <w:rStyle w:val="Hyperlink"/>
                <w:rFonts w:eastAsia="Arial"/>
                <w:noProof/>
              </w:rPr>
              <w:t>ance</w:t>
            </w:r>
            <w:r w:rsidRPr="003B3E62">
              <w:rPr>
                <w:rStyle w:val="Hyperlink"/>
                <w:rFonts w:eastAsia="Arial"/>
                <w:noProof/>
                <w:spacing w:val="14"/>
              </w:rPr>
              <w:t xml:space="preserve"> </w:t>
            </w:r>
            <w:r w:rsidRPr="003B3E62">
              <w:rPr>
                <w:rStyle w:val="Hyperlink"/>
                <w:rFonts w:eastAsia="Arial"/>
                <w:noProof/>
              </w:rPr>
              <w:t>and</w:t>
            </w:r>
            <w:r w:rsidRPr="003B3E62">
              <w:rPr>
                <w:rStyle w:val="Hyperlink"/>
                <w:rFonts w:eastAsia="Arial"/>
                <w:noProof/>
                <w:spacing w:val="7"/>
              </w:rPr>
              <w:t xml:space="preserve"> </w:t>
            </w:r>
            <w:r w:rsidRPr="003B3E62">
              <w:rPr>
                <w:rStyle w:val="Hyperlink"/>
                <w:rFonts w:eastAsia="Arial"/>
                <w:noProof/>
                <w:spacing w:val="-5"/>
                <w:w w:val="101"/>
              </w:rPr>
              <w:t>A</w:t>
            </w:r>
            <w:r w:rsidRPr="003B3E62">
              <w:rPr>
                <w:rStyle w:val="Hyperlink"/>
                <w:rFonts w:eastAsia="Arial"/>
                <w:noProof/>
                <w:spacing w:val="2"/>
                <w:w w:val="101"/>
              </w:rPr>
              <w:t>d</w:t>
            </w:r>
            <w:r w:rsidRPr="003B3E62">
              <w:rPr>
                <w:rStyle w:val="Hyperlink"/>
                <w:rFonts w:eastAsia="Arial"/>
                <w:noProof/>
                <w:spacing w:val="-2"/>
                <w:w w:val="101"/>
              </w:rPr>
              <w:t>v</w:t>
            </w:r>
            <w:r w:rsidRPr="003B3E62">
              <w:rPr>
                <w:rStyle w:val="Hyperlink"/>
                <w:rFonts w:eastAsia="Arial"/>
                <w:noProof/>
                <w:spacing w:val="1"/>
                <w:w w:val="101"/>
              </w:rPr>
              <w:t>i</w:t>
            </w:r>
            <w:r w:rsidRPr="003B3E62">
              <w:rPr>
                <w:rStyle w:val="Hyperlink"/>
                <w:rFonts w:eastAsia="Arial"/>
                <w:noProof/>
                <w:w w:val="101"/>
              </w:rPr>
              <w:t>ce</w:t>
            </w:r>
            <w:r>
              <w:rPr>
                <w:noProof/>
                <w:webHidden/>
              </w:rPr>
              <w:tab/>
            </w:r>
            <w:r>
              <w:rPr>
                <w:noProof/>
                <w:webHidden/>
              </w:rPr>
              <w:fldChar w:fldCharType="begin"/>
            </w:r>
            <w:r>
              <w:rPr>
                <w:noProof/>
                <w:webHidden/>
              </w:rPr>
              <w:instrText xml:space="preserve"> PAGEREF _Toc73439417 \h </w:instrText>
            </w:r>
            <w:r>
              <w:rPr>
                <w:noProof/>
                <w:webHidden/>
              </w:rPr>
            </w:r>
            <w:r>
              <w:rPr>
                <w:noProof/>
                <w:webHidden/>
              </w:rPr>
              <w:fldChar w:fldCharType="separate"/>
            </w:r>
            <w:r>
              <w:rPr>
                <w:noProof/>
                <w:webHidden/>
              </w:rPr>
              <w:t>12</w:t>
            </w:r>
            <w:r>
              <w:rPr>
                <w:noProof/>
                <w:webHidden/>
              </w:rPr>
              <w:fldChar w:fldCharType="end"/>
            </w:r>
          </w:hyperlink>
        </w:p>
        <w:p w14:paraId="4984323F" w14:textId="6791DFF5" w:rsidR="00925B61" w:rsidRDefault="00925B61">
          <w:pPr>
            <w:pStyle w:val="TOC1"/>
            <w:rPr>
              <w:rFonts w:eastAsiaTheme="minorEastAsia"/>
              <w:noProof/>
              <w:lang w:val="en-AU" w:eastAsia="en-AU"/>
            </w:rPr>
          </w:pPr>
          <w:hyperlink w:anchor="_Toc73439418" w:history="1">
            <w:r w:rsidRPr="003B3E62">
              <w:rPr>
                <w:rStyle w:val="Hyperlink"/>
                <w:rFonts w:eastAsia="Arial"/>
                <w:noProof/>
              </w:rPr>
              <w:t>9.</w:t>
            </w:r>
            <w:r>
              <w:rPr>
                <w:rFonts w:eastAsiaTheme="minorEastAsia"/>
                <w:noProof/>
                <w:lang w:val="en-AU" w:eastAsia="en-AU"/>
              </w:rPr>
              <w:tab/>
            </w:r>
            <w:r w:rsidRPr="003B3E62">
              <w:rPr>
                <w:rStyle w:val="Hyperlink"/>
                <w:rFonts w:eastAsia="Arial"/>
                <w:noProof/>
                <w:spacing w:val="2"/>
                <w:w w:val="101"/>
              </w:rPr>
              <w:t>Related Policies &amp; Procedures</w:t>
            </w:r>
            <w:r>
              <w:rPr>
                <w:noProof/>
                <w:webHidden/>
              </w:rPr>
              <w:tab/>
            </w:r>
            <w:r>
              <w:rPr>
                <w:noProof/>
                <w:webHidden/>
              </w:rPr>
              <w:fldChar w:fldCharType="begin"/>
            </w:r>
            <w:r>
              <w:rPr>
                <w:noProof/>
                <w:webHidden/>
              </w:rPr>
              <w:instrText xml:space="preserve"> PAGEREF _Toc73439418 \h </w:instrText>
            </w:r>
            <w:r>
              <w:rPr>
                <w:noProof/>
                <w:webHidden/>
              </w:rPr>
            </w:r>
            <w:r>
              <w:rPr>
                <w:noProof/>
                <w:webHidden/>
              </w:rPr>
              <w:fldChar w:fldCharType="separate"/>
            </w:r>
            <w:r>
              <w:rPr>
                <w:noProof/>
                <w:webHidden/>
              </w:rPr>
              <w:t>12</w:t>
            </w:r>
            <w:r>
              <w:rPr>
                <w:noProof/>
                <w:webHidden/>
              </w:rPr>
              <w:fldChar w:fldCharType="end"/>
            </w:r>
          </w:hyperlink>
        </w:p>
        <w:p w14:paraId="6F886DD4" w14:textId="4BEAF341" w:rsidR="00925B61" w:rsidRDefault="00925B61">
          <w:pPr>
            <w:pStyle w:val="TOC2"/>
            <w:tabs>
              <w:tab w:val="right" w:leader="dot" w:pos="9670"/>
            </w:tabs>
            <w:rPr>
              <w:rFonts w:eastAsiaTheme="minorEastAsia"/>
              <w:noProof/>
              <w:lang w:val="en-AU" w:eastAsia="en-AU"/>
            </w:rPr>
          </w:pPr>
          <w:hyperlink w:anchor="_Toc73439419" w:history="1">
            <w:r w:rsidRPr="003B3E62">
              <w:rPr>
                <w:rStyle w:val="Hyperlink"/>
                <w:rFonts w:eastAsia="Arial" w:cs="Arial"/>
                <w:noProof/>
              </w:rPr>
              <w:t>APPENDIX 1</w:t>
            </w:r>
            <w:r>
              <w:rPr>
                <w:noProof/>
                <w:webHidden/>
              </w:rPr>
              <w:tab/>
            </w:r>
            <w:r>
              <w:rPr>
                <w:noProof/>
                <w:webHidden/>
              </w:rPr>
              <w:fldChar w:fldCharType="begin"/>
            </w:r>
            <w:r>
              <w:rPr>
                <w:noProof/>
                <w:webHidden/>
              </w:rPr>
              <w:instrText xml:space="preserve"> PAGEREF _Toc73439419 \h </w:instrText>
            </w:r>
            <w:r>
              <w:rPr>
                <w:noProof/>
                <w:webHidden/>
              </w:rPr>
            </w:r>
            <w:r>
              <w:rPr>
                <w:noProof/>
                <w:webHidden/>
              </w:rPr>
              <w:fldChar w:fldCharType="separate"/>
            </w:r>
            <w:r>
              <w:rPr>
                <w:noProof/>
                <w:webHidden/>
              </w:rPr>
              <w:t>13</w:t>
            </w:r>
            <w:r>
              <w:rPr>
                <w:noProof/>
                <w:webHidden/>
              </w:rPr>
              <w:fldChar w:fldCharType="end"/>
            </w:r>
          </w:hyperlink>
        </w:p>
        <w:p w14:paraId="5FEA6123" w14:textId="7CF004D4" w:rsidR="00925B61" w:rsidRDefault="00925B61">
          <w:pPr>
            <w:pStyle w:val="TOC2"/>
            <w:tabs>
              <w:tab w:val="right" w:leader="dot" w:pos="9670"/>
            </w:tabs>
            <w:rPr>
              <w:rFonts w:eastAsiaTheme="minorEastAsia"/>
              <w:noProof/>
              <w:lang w:val="en-AU" w:eastAsia="en-AU"/>
            </w:rPr>
          </w:pPr>
          <w:hyperlink w:anchor="_Toc73439420" w:history="1">
            <w:r w:rsidRPr="003B3E62">
              <w:rPr>
                <w:rStyle w:val="Hyperlink"/>
                <w:rFonts w:cs="Arial"/>
                <w:noProof/>
              </w:rPr>
              <w:t>APPENDIX 2</w:t>
            </w:r>
            <w:r>
              <w:rPr>
                <w:noProof/>
                <w:webHidden/>
              </w:rPr>
              <w:tab/>
            </w:r>
            <w:r>
              <w:rPr>
                <w:noProof/>
                <w:webHidden/>
              </w:rPr>
              <w:fldChar w:fldCharType="begin"/>
            </w:r>
            <w:r>
              <w:rPr>
                <w:noProof/>
                <w:webHidden/>
              </w:rPr>
              <w:instrText xml:space="preserve"> PAGEREF _Toc73439420 \h </w:instrText>
            </w:r>
            <w:r>
              <w:rPr>
                <w:noProof/>
                <w:webHidden/>
              </w:rPr>
            </w:r>
            <w:r>
              <w:rPr>
                <w:noProof/>
                <w:webHidden/>
              </w:rPr>
              <w:fldChar w:fldCharType="separate"/>
            </w:r>
            <w:r>
              <w:rPr>
                <w:noProof/>
                <w:webHidden/>
              </w:rPr>
              <w:t>15</w:t>
            </w:r>
            <w:r>
              <w:rPr>
                <w:noProof/>
                <w:webHidden/>
              </w:rPr>
              <w:fldChar w:fldCharType="end"/>
            </w:r>
          </w:hyperlink>
        </w:p>
        <w:p w14:paraId="3D9D771F" w14:textId="1FDCF17F" w:rsidR="00925B61" w:rsidRDefault="00925B61">
          <w:pPr>
            <w:pStyle w:val="TOC2"/>
            <w:tabs>
              <w:tab w:val="right" w:leader="dot" w:pos="9670"/>
            </w:tabs>
            <w:rPr>
              <w:rFonts w:eastAsiaTheme="minorEastAsia"/>
              <w:noProof/>
              <w:lang w:val="en-AU" w:eastAsia="en-AU"/>
            </w:rPr>
          </w:pPr>
          <w:hyperlink w:anchor="_Toc73439421" w:history="1">
            <w:r w:rsidRPr="003B3E62">
              <w:rPr>
                <w:rStyle w:val="Hyperlink"/>
                <w:rFonts w:cs="Arial"/>
                <w:noProof/>
              </w:rPr>
              <w:t>APPENDIX 3</w:t>
            </w:r>
            <w:r>
              <w:rPr>
                <w:noProof/>
                <w:webHidden/>
              </w:rPr>
              <w:tab/>
            </w:r>
            <w:r>
              <w:rPr>
                <w:noProof/>
                <w:webHidden/>
              </w:rPr>
              <w:fldChar w:fldCharType="begin"/>
            </w:r>
            <w:r>
              <w:rPr>
                <w:noProof/>
                <w:webHidden/>
              </w:rPr>
              <w:instrText xml:space="preserve"> PAGEREF _Toc73439421 \h </w:instrText>
            </w:r>
            <w:r>
              <w:rPr>
                <w:noProof/>
                <w:webHidden/>
              </w:rPr>
            </w:r>
            <w:r>
              <w:rPr>
                <w:noProof/>
                <w:webHidden/>
              </w:rPr>
              <w:fldChar w:fldCharType="separate"/>
            </w:r>
            <w:r>
              <w:rPr>
                <w:noProof/>
                <w:webHidden/>
              </w:rPr>
              <w:t>17</w:t>
            </w:r>
            <w:r>
              <w:rPr>
                <w:noProof/>
                <w:webHidden/>
              </w:rPr>
              <w:fldChar w:fldCharType="end"/>
            </w:r>
          </w:hyperlink>
        </w:p>
        <w:p w14:paraId="6D0325EE" w14:textId="5CEFC051" w:rsidR="00F7437F" w:rsidRDefault="004C68AE" w:rsidP="002B2860">
          <w:pPr>
            <w:pStyle w:val="TOC2"/>
            <w:tabs>
              <w:tab w:val="right" w:leader="dot" w:pos="9670"/>
            </w:tabs>
            <w:ind w:left="0"/>
          </w:pPr>
          <w:r w:rsidRPr="00171E10">
            <w:rPr>
              <w:b/>
              <w:bCs/>
              <w:noProof/>
              <w:sz w:val="20"/>
              <w:szCs w:val="20"/>
            </w:rPr>
            <w:fldChar w:fldCharType="end"/>
          </w:r>
        </w:p>
      </w:sdtContent>
    </w:sdt>
    <w:p w14:paraId="2CD3076F" w14:textId="77777777" w:rsidR="00C4481A" w:rsidRPr="0072105F" w:rsidRDefault="00FF492A" w:rsidP="00351F03">
      <w:pPr>
        <w:pStyle w:val="Heading1"/>
        <w:shd w:val="clear" w:color="auto" w:fill="548DD4" w:themeFill="text2" w:themeFillTint="99"/>
        <w:ind w:left="567" w:hanging="567"/>
        <w:rPr>
          <w:rFonts w:eastAsia="Arial"/>
          <w:color w:val="FFFFFF" w:themeColor="background1"/>
        </w:rPr>
      </w:pPr>
      <w:bookmarkStart w:id="0" w:name="_Toc73439391"/>
      <w:r w:rsidRPr="0072105F">
        <w:rPr>
          <w:rFonts w:eastAsia="Arial"/>
          <w:color w:val="FFFFFF" w:themeColor="background1"/>
          <w:spacing w:val="1"/>
          <w:w w:val="101"/>
        </w:rPr>
        <w:lastRenderedPageBreak/>
        <w:t>I</w:t>
      </w:r>
      <w:r w:rsidRPr="0072105F">
        <w:rPr>
          <w:rFonts w:eastAsia="Arial"/>
          <w:color w:val="FFFFFF" w:themeColor="background1"/>
          <w:w w:val="101"/>
        </w:rPr>
        <w:t>n</w:t>
      </w:r>
      <w:r w:rsidRPr="0072105F">
        <w:rPr>
          <w:rFonts w:eastAsia="Arial"/>
          <w:color w:val="FFFFFF" w:themeColor="background1"/>
          <w:spacing w:val="1"/>
          <w:w w:val="101"/>
        </w:rPr>
        <w:t>tr</w:t>
      </w:r>
      <w:r w:rsidRPr="0072105F">
        <w:rPr>
          <w:rFonts w:eastAsia="Arial"/>
          <w:color w:val="FFFFFF" w:themeColor="background1"/>
          <w:w w:val="101"/>
        </w:rPr>
        <w:t>o</w:t>
      </w:r>
      <w:r w:rsidRPr="0072105F">
        <w:rPr>
          <w:rFonts w:eastAsia="Arial"/>
          <w:color w:val="FFFFFF" w:themeColor="background1"/>
          <w:spacing w:val="-3"/>
          <w:w w:val="101"/>
        </w:rPr>
        <w:t>d</w:t>
      </w:r>
      <w:r w:rsidRPr="0072105F">
        <w:rPr>
          <w:rFonts w:eastAsia="Arial"/>
          <w:color w:val="FFFFFF" w:themeColor="background1"/>
          <w:w w:val="101"/>
        </w:rPr>
        <w:t>uc</w:t>
      </w:r>
      <w:r w:rsidRPr="0072105F">
        <w:rPr>
          <w:rFonts w:eastAsia="Arial"/>
          <w:color w:val="FFFFFF" w:themeColor="background1"/>
          <w:spacing w:val="1"/>
          <w:w w:val="101"/>
        </w:rPr>
        <w:t>ti</w:t>
      </w:r>
      <w:r w:rsidRPr="0072105F">
        <w:rPr>
          <w:rFonts w:eastAsia="Arial"/>
          <w:color w:val="FFFFFF" w:themeColor="background1"/>
          <w:w w:val="101"/>
        </w:rPr>
        <w:t>on</w:t>
      </w:r>
      <w:bookmarkEnd w:id="0"/>
    </w:p>
    <w:p w14:paraId="36D0FD6C" w14:textId="77777777" w:rsidR="00C4481A" w:rsidRDefault="00C4481A">
      <w:pPr>
        <w:spacing w:after="0" w:line="200" w:lineRule="exact"/>
        <w:rPr>
          <w:rFonts w:ascii="Arial" w:hAnsi="Arial" w:cs="Arial"/>
        </w:rPr>
      </w:pPr>
    </w:p>
    <w:p w14:paraId="0A96F8BF" w14:textId="7DF262A3" w:rsidR="007B1559" w:rsidRPr="00F90AEC" w:rsidRDefault="007B1559" w:rsidP="007B1559">
      <w:pPr>
        <w:ind w:right="49"/>
        <w:jc w:val="both"/>
        <w:rPr>
          <w:rFonts w:ascii="Arial" w:hAnsi="Arial" w:cs="Arial"/>
        </w:rPr>
      </w:pPr>
      <w:r w:rsidRPr="00F90AEC">
        <w:rPr>
          <w:rFonts w:ascii="Arial" w:hAnsi="Arial" w:cs="Arial"/>
          <w:spacing w:val="1"/>
        </w:rPr>
        <w:t xml:space="preserve">The Code of Conduct is a tool of corporate governance. </w:t>
      </w:r>
      <w:r w:rsidR="00F40947" w:rsidRPr="00F90AEC">
        <w:rPr>
          <w:rFonts w:ascii="Arial" w:hAnsi="Arial" w:cs="Arial"/>
          <w:spacing w:val="1"/>
        </w:rPr>
        <w:t xml:space="preserve"> </w:t>
      </w:r>
      <w:r w:rsidRPr="00F90AEC">
        <w:rPr>
          <w:rFonts w:ascii="Arial" w:hAnsi="Arial" w:cs="Arial"/>
          <w:spacing w:val="1"/>
        </w:rPr>
        <w:t>A</w:t>
      </w:r>
      <w:r w:rsidRPr="00F90AEC">
        <w:rPr>
          <w:rFonts w:ascii="Arial" w:hAnsi="Arial" w:cs="Arial"/>
        </w:rPr>
        <w:t>s</w:t>
      </w:r>
      <w:r w:rsidRPr="00F90AEC">
        <w:rPr>
          <w:rFonts w:ascii="Arial" w:hAnsi="Arial" w:cs="Arial"/>
          <w:spacing w:val="23"/>
        </w:rPr>
        <w:t xml:space="preserve"> </w:t>
      </w:r>
      <w:r w:rsidRPr="00F90AEC">
        <w:rPr>
          <w:rFonts w:ascii="Arial" w:hAnsi="Arial" w:cs="Arial"/>
          <w:spacing w:val="1"/>
        </w:rPr>
        <w:t>Moorabool Shire</w:t>
      </w:r>
      <w:r w:rsidRPr="00F90AEC">
        <w:rPr>
          <w:rFonts w:ascii="Arial" w:hAnsi="Arial" w:cs="Arial"/>
          <w:spacing w:val="24"/>
        </w:rPr>
        <w:t xml:space="preserve"> </w:t>
      </w:r>
      <w:r w:rsidRPr="00F90AEC">
        <w:rPr>
          <w:rFonts w:ascii="Arial" w:hAnsi="Arial" w:cs="Arial"/>
          <w:spacing w:val="1"/>
        </w:rPr>
        <w:t>C</w:t>
      </w:r>
      <w:r w:rsidRPr="00F90AEC">
        <w:rPr>
          <w:rFonts w:ascii="Arial" w:hAnsi="Arial" w:cs="Arial"/>
          <w:spacing w:val="2"/>
        </w:rPr>
        <w:t>o</w:t>
      </w:r>
      <w:r w:rsidRPr="00F90AEC">
        <w:rPr>
          <w:rFonts w:ascii="Arial" w:hAnsi="Arial" w:cs="Arial"/>
        </w:rPr>
        <w:t>u</w:t>
      </w:r>
      <w:r w:rsidRPr="00F90AEC">
        <w:rPr>
          <w:rFonts w:ascii="Arial" w:hAnsi="Arial" w:cs="Arial"/>
          <w:spacing w:val="2"/>
        </w:rPr>
        <w:t>n</w:t>
      </w:r>
      <w:r w:rsidRPr="00F90AEC">
        <w:rPr>
          <w:rFonts w:ascii="Arial" w:hAnsi="Arial" w:cs="Arial"/>
        </w:rPr>
        <w:t>ci</w:t>
      </w:r>
      <w:r w:rsidRPr="00F90AEC">
        <w:rPr>
          <w:rFonts w:ascii="Arial" w:hAnsi="Arial" w:cs="Arial"/>
          <w:spacing w:val="-2"/>
        </w:rPr>
        <w:t>l</w:t>
      </w:r>
      <w:r w:rsidRPr="00F90AEC">
        <w:rPr>
          <w:rFonts w:ascii="Arial" w:hAnsi="Arial" w:cs="Arial"/>
        </w:rPr>
        <w:t>l</w:t>
      </w:r>
      <w:r w:rsidRPr="00F90AEC">
        <w:rPr>
          <w:rFonts w:ascii="Arial" w:hAnsi="Arial" w:cs="Arial"/>
          <w:spacing w:val="2"/>
        </w:rPr>
        <w:t>o</w:t>
      </w:r>
      <w:r w:rsidRPr="00F90AEC">
        <w:rPr>
          <w:rFonts w:ascii="Arial" w:hAnsi="Arial" w:cs="Arial"/>
          <w:spacing w:val="-1"/>
        </w:rPr>
        <w:t>r</w:t>
      </w:r>
      <w:r w:rsidRPr="00F90AEC">
        <w:rPr>
          <w:rFonts w:ascii="Arial" w:hAnsi="Arial" w:cs="Arial"/>
        </w:rPr>
        <w:t>s,</w:t>
      </w:r>
      <w:r w:rsidRPr="00F90AEC">
        <w:rPr>
          <w:rFonts w:ascii="Arial" w:hAnsi="Arial" w:cs="Arial"/>
          <w:spacing w:val="40"/>
        </w:rPr>
        <w:t xml:space="preserve"> </w:t>
      </w:r>
      <w:r w:rsidRPr="00F90AEC">
        <w:rPr>
          <w:rFonts w:ascii="Arial" w:hAnsi="Arial" w:cs="Arial"/>
          <w:spacing w:val="-2"/>
        </w:rPr>
        <w:t>w</w:t>
      </w:r>
      <w:r w:rsidRPr="00F90AEC">
        <w:rPr>
          <w:rFonts w:ascii="Arial" w:hAnsi="Arial" w:cs="Arial"/>
        </w:rPr>
        <w:t>e</w:t>
      </w:r>
      <w:r w:rsidRPr="00F90AEC">
        <w:rPr>
          <w:rFonts w:ascii="Arial" w:hAnsi="Arial" w:cs="Arial"/>
          <w:spacing w:val="24"/>
        </w:rPr>
        <w:t xml:space="preserve"> </w:t>
      </w:r>
      <w:r w:rsidRPr="00F90AEC">
        <w:rPr>
          <w:rFonts w:ascii="Arial" w:hAnsi="Arial" w:cs="Arial"/>
        </w:rPr>
        <w:t>a</w:t>
      </w:r>
      <w:r w:rsidRPr="00F90AEC">
        <w:rPr>
          <w:rFonts w:ascii="Arial" w:hAnsi="Arial" w:cs="Arial"/>
          <w:spacing w:val="-1"/>
        </w:rPr>
        <w:t>r</w:t>
      </w:r>
      <w:r w:rsidRPr="00F90AEC">
        <w:rPr>
          <w:rFonts w:ascii="Arial" w:hAnsi="Arial" w:cs="Arial"/>
        </w:rPr>
        <w:t>e</w:t>
      </w:r>
      <w:r w:rsidRPr="00F90AEC">
        <w:rPr>
          <w:rFonts w:ascii="Arial" w:hAnsi="Arial" w:cs="Arial"/>
          <w:spacing w:val="24"/>
        </w:rPr>
        <w:t xml:space="preserve"> </w:t>
      </w:r>
      <w:r w:rsidRPr="00F90AEC">
        <w:rPr>
          <w:rFonts w:ascii="Arial" w:hAnsi="Arial" w:cs="Arial"/>
        </w:rPr>
        <w:t>co</w:t>
      </w:r>
      <w:r w:rsidRPr="00F90AEC">
        <w:rPr>
          <w:rFonts w:ascii="Arial" w:hAnsi="Arial" w:cs="Arial"/>
          <w:spacing w:val="2"/>
        </w:rPr>
        <w:t>mm</w:t>
      </w:r>
      <w:r w:rsidRPr="00F90AEC">
        <w:rPr>
          <w:rFonts w:ascii="Arial" w:hAnsi="Arial" w:cs="Arial"/>
          <w:spacing w:val="-2"/>
        </w:rPr>
        <w:t>i</w:t>
      </w:r>
      <w:r w:rsidRPr="00F90AEC">
        <w:rPr>
          <w:rFonts w:ascii="Arial" w:hAnsi="Arial" w:cs="Arial"/>
          <w:spacing w:val="2"/>
        </w:rPr>
        <w:t>t</w:t>
      </w:r>
      <w:r w:rsidRPr="00F90AEC">
        <w:rPr>
          <w:rFonts w:ascii="Arial" w:hAnsi="Arial" w:cs="Arial"/>
        </w:rPr>
        <w:t>ted</w:t>
      </w:r>
      <w:r w:rsidRPr="00F90AEC">
        <w:rPr>
          <w:rFonts w:ascii="Arial" w:hAnsi="Arial" w:cs="Arial"/>
          <w:spacing w:val="35"/>
        </w:rPr>
        <w:t xml:space="preserve"> </w:t>
      </w:r>
      <w:r w:rsidRPr="00F90AEC">
        <w:rPr>
          <w:rFonts w:ascii="Arial" w:hAnsi="Arial" w:cs="Arial"/>
          <w:spacing w:val="2"/>
        </w:rPr>
        <w:t>t</w:t>
      </w:r>
      <w:r w:rsidRPr="00F90AEC">
        <w:rPr>
          <w:rFonts w:ascii="Arial" w:hAnsi="Arial" w:cs="Arial"/>
        </w:rPr>
        <w:t>o</w:t>
      </w:r>
      <w:r w:rsidRPr="00F90AEC">
        <w:rPr>
          <w:rFonts w:ascii="Arial" w:hAnsi="Arial" w:cs="Arial"/>
          <w:spacing w:val="22"/>
        </w:rPr>
        <w:t xml:space="preserve"> </w:t>
      </w:r>
      <w:r w:rsidRPr="00F90AEC">
        <w:rPr>
          <w:rFonts w:ascii="Arial" w:hAnsi="Arial" w:cs="Arial"/>
          <w:spacing w:val="1"/>
        </w:rPr>
        <w:t>w</w:t>
      </w:r>
      <w:r w:rsidRPr="00F90AEC">
        <w:rPr>
          <w:rFonts w:ascii="Arial" w:hAnsi="Arial" w:cs="Arial"/>
        </w:rPr>
        <w:t>o</w:t>
      </w:r>
      <w:r w:rsidRPr="00F90AEC">
        <w:rPr>
          <w:rFonts w:ascii="Arial" w:hAnsi="Arial" w:cs="Arial"/>
          <w:spacing w:val="-1"/>
        </w:rPr>
        <w:t>r</w:t>
      </w:r>
      <w:r w:rsidRPr="00F90AEC">
        <w:rPr>
          <w:rFonts w:ascii="Arial" w:hAnsi="Arial" w:cs="Arial"/>
        </w:rPr>
        <w:t>king</w:t>
      </w:r>
      <w:r w:rsidRPr="00F90AEC">
        <w:rPr>
          <w:rFonts w:ascii="Arial" w:hAnsi="Arial" w:cs="Arial"/>
          <w:spacing w:val="30"/>
        </w:rPr>
        <w:t xml:space="preserve"> </w:t>
      </w:r>
      <w:r w:rsidRPr="00F90AEC">
        <w:rPr>
          <w:rFonts w:ascii="Arial" w:hAnsi="Arial" w:cs="Arial"/>
          <w:spacing w:val="5"/>
        </w:rPr>
        <w:t>t</w:t>
      </w:r>
      <w:r w:rsidRPr="00F90AEC">
        <w:rPr>
          <w:rFonts w:ascii="Arial" w:hAnsi="Arial" w:cs="Arial"/>
          <w:spacing w:val="-3"/>
        </w:rPr>
        <w:t>o</w:t>
      </w:r>
      <w:r w:rsidRPr="00F90AEC">
        <w:rPr>
          <w:rFonts w:ascii="Arial" w:hAnsi="Arial" w:cs="Arial"/>
          <w:spacing w:val="2"/>
        </w:rPr>
        <w:t>g</w:t>
      </w:r>
      <w:r w:rsidRPr="00F90AEC">
        <w:rPr>
          <w:rFonts w:ascii="Arial" w:hAnsi="Arial" w:cs="Arial"/>
        </w:rPr>
        <w:t>et</w:t>
      </w:r>
      <w:r w:rsidRPr="00F90AEC">
        <w:rPr>
          <w:rFonts w:ascii="Arial" w:hAnsi="Arial" w:cs="Arial"/>
          <w:spacing w:val="2"/>
        </w:rPr>
        <w:t>h</w:t>
      </w:r>
      <w:r w:rsidRPr="00F90AEC">
        <w:rPr>
          <w:rFonts w:ascii="Arial" w:hAnsi="Arial" w:cs="Arial"/>
          <w:spacing w:val="-3"/>
        </w:rPr>
        <w:t>e</w:t>
      </w:r>
      <w:r w:rsidRPr="00F90AEC">
        <w:rPr>
          <w:rFonts w:ascii="Arial" w:hAnsi="Arial" w:cs="Arial"/>
        </w:rPr>
        <w:t>r</w:t>
      </w:r>
      <w:r w:rsidRPr="00F90AEC">
        <w:rPr>
          <w:rFonts w:ascii="Arial" w:hAnsi="Arial" w:cs="Arial"/>
          <w:spacing w:val="36"/>
        </w:rPr>
        <w:t xml:space="preserve"> </w:t>
      </w:r>
      <w:r w:rsidRPr="00F90AEC">
        <w:rPr>
          <w:rFonts w:ascii="Arial" w:hAnsi="Arial" w:cs="Arial"/>
        </w:rPr>
        <w:t>in</w:t>
      </w:r>
      <w:r w:rsidRPr="00F90AEC">
        <w:rPr>
          <w:rFonts w:ascii="Arial" w:hAnsi="Arial" w:cs="Arial"/>
          <w:spacing w:val="21"/>
        </w:rPr>
        <w:t xml:space="preserve"> </w:t>
      </w:r>
      <w:r w:rsidRPr="00F90AEC">
        <w:rPr>
          <w:rFonts w:ascii="Arial" w:hAnsi="Arial" w:cs="Arial"/>
        </w:rPr>
        <w:t>the</w:t>
      </w:r>
      <w:r w:rsidRPr="00F90AEC">
        <w:rPr>
          <w:rFonts w:ascii="Arial" w:hAnsi="Arial" w:cs="Arial"/>
          <w:spacing w:val="21"/>
        </w:rPr>
        <w:t xml:space="preserve"> </w:t>
      </w:r>
      <w:r w:rsidRPr="00F90AEC">
        <w:rPr>
          <w:rFonts w:ascii="Arial" w:hAnsi="Arial" w:cs="Arial"/>
          <w:spacing w:val="2"/>
        </w:rPr>
        <w:t>b</w:t>
      </w:r>
      <w:r w:rsidRPr="00F90AEC">
        <w:rPr>
          <w:rFonts w:ascii="Arial" w:hAnsi="Arial" w:cs="Arial"/>
        </w:rPr>
        <w:t>est</w:t>
      </w:r>
      <w:r w:rsidRPr="00F90AEC">
        <w:rPr>
          <w:rFonts w:ascii="Arial" w:hAnsi="Arial" w:cs="Arial"/>
          <w:spacing w:val="26"/>
        </w:rPr>
        <w:t xml:space="preserve"> </w:t>
      </w:r>
      <w:r w:rsidRPr="00F90AEC">
        <w:rPr>
          <w:rFonts w:ascii="Arial" w:hAnsi="Arial" w:cs="Arial"/>
          <w:spacing w:val="-2"/>
        </w:rPr>
        <w:t>i</w:t>
      </w:r>
      <w:r w:rsidRPr="00F90AEC">
        <w:rPr>
          <w:rFonts w:ascii="Arial" w:hAnsi="Arial" w:cs="Arial"/>
        </w:rPr>
        <w:t>n</w:t>
      </w:r>
      <w:r w:rsidRPr="00F90AEC">
        <w:rPr>
          <w:rFonts w:ascii="Arial" w:hAnsi="Arial" w:cs="Arial"/>
          <w:spacing w:val="2"/>
        </w:rPr>
        <w:t>t</w:t>
      </w:r>
      <w:r w:rsidRPr="00F90AEC">
        <w:rPr>
          <w:rFonts w:ascii="Arial" w:hAnsi="Arial" w:cs="Arial"/>
        </w:rPr>
        <w:t>e</w:t>
      </w:r>
      <w:r w:rsidRPr="00F90AEC">
        <w:rPr>
          <w:rFonts w:ascii="Arial" w:hAnsi="Arial" w:cs="Arial"/>
          <w:spacing w:val="2"/>
        </w:rPr>
        <w:t>r</w:t>
      </w:r>
      <w:r w:rsidRPr="00F90AEC">
        <w:rPr>
          <w:rFonts w:ascii="Arial" w:hAnsi="Arial" w:cs="Arial"/>
        </w:rPr>
        <w:t>ests</w:t>
      </w:r>
      <w:r w:rsidRPr="00F90AEC">
        <w:rPr>
          <w:rFonts w:ascii="Arial" w:hAnsi="Arial" w:cs="Arial"/>
          <w:spacing w:val="35"/>
        </w:rPr>
        <w:t xml:space="preserve"> </w:t>
      </w:r>
      <w:r w:rsidRPr="00F90AEC">
        <w:rPr>
          <w:rFonts w:ascii="Arial" w:hAnsi="Arial" w:cs="Arial"/>
          <w:spacing w:val="2"/>
        </w:rPr>
        <w:t>o</w:t>
      </w:r>
      <w:r w:rsidRPr="00F90AEC">
        <w:rPr>
          <w:rFonts w:ascii="Arial" w:hAnsi="Arial" w:cs="Arial"/>
        </w:rPr>
        <w:t>f</w:t>
      </w:r>
      <w:r w:rsidRPr="00F90AEC">
        <w:rPr>
          <w:rFonts w:ascii="Arial" w:hAnsi="Arial" w:cs="Arial"/>
          <w:spacing w:val="22"/>
        </w:rPr>
        <w:t xml:space="preserve"> </w:t>
      </w:r>
      <w:r w:rsidRPr="00F90AEC">
        <w:rPr>
          <w:rFonts w:ascii="Arial" w:hAnsi="Arial" w:cs="Arial"/>
          <w:spacing w:val="2"/>
        </w:rPr>
        <w:t>o</w:t>
      </w:r>
      <w:r w:rsidRPr="00F90AEC">
        <w:rPr>
          <w:rFonts w:ascii="Arial" w:hAnsi="Arial" w:cs="Arial"/>
        </w:rPr>
        <w:t>ur</w:t>
      </w:r>
      <w:r w:rsidRPr="00F90AEC">
        <w:rPr>
          <w:rFonts w:ascii="Arial" w:hAnsi="Arial" w:cs="Arial"/>
          <w:spacing w:val="11"/>
        </w:rPr>
        <w:t xml:space="preserve"> communities’ </w:t>
      </w:r>
      <w:r w:rsidRPr="00F90AEC">
        <w:rPr>
          <w:rFonts w:ascii="Arial" w:hAnsi="Arial" w:cs="Arial"/>
          <w:spacing w:val="-3"/>
        </w:rPr>
        <w:t>a</w:t>
      </w:r>
      <w:r w:rsidRPr="00F90AEC">
        <w:rPr>
          <w:rFonts w:ascii="Arial" w:hAnsi="Arial" w:cs="Arial"/>
          <w:spacing w:val="2"/>
        </w:rPr>
        <w:t>n</w:t>
      </w:r>
      <w:r w:rsidRPr="00F90AEC">
        <w:rPr>
          <w:rFonts w:ascii="Arial" w:hAnsi="Arial" w:cs="Arial"/>
        </w:rPr>
        <w:t>d</w:t>
      </w:r>
      <w:r w:rsidRPr="00F90AEC">
        <w:rPr>
          <w:rFonts w:ascii="Arial" w:hAnsi="Arial" w:cs="Arial"/>
          <w:spacing w:val="13"/>
        </w:rPr>
        <w:t xml:space="preserve"> </w:t>
      </w:r>
      <w:r w:rsidRPr="00F90AEC">
        <w:rPr>
          <w:rFonts w:ascii="Arial" w:hAnsi="Arial" w:cs="Arial"/>
          <w:spacing w:val="-3"/>
        </w:rPr>
        <w:t>d</w:t>
      </w:r>
      <w:r w:rsidRPr="00F90AEC">
        <w:rPr>
          <w:rFonts w:ascii="Arial" w:hAnsi="Arial" w:cs="Arial"/>
        </w:rPr>
        <w:t>is</w:t>
      </w:r>
      <w:r w:rsidRPr="00F90AEC">
        <w:rPr>
          <w:rFonts w:ascii="Arial" w:hAnsi="Arial" w:cs="Arial"/>
          <w:spacing w:val="3"/>
        </w:rPr>
        <w:t>c</w:t>
      </w:r>
      <w:r w:rsidRPr="00F90AEC">
        <w:rPr>
          <w:rFonts w:ascii="Arial" w:hAnsi="Arial" w:cs="Arial"/>
          <w:spacing w:val="2"/>
        </w:rPr>
        <w:t>h</w:t>
      </w:r>
      <w:r w:rsidRPr="00F90AEC">
        <w:rPr>
          <w:rFonts w:ascii="Arial" w:hAnsi="Arial" w:cs="Arial"/>
          <w:spacing w:val="-3"/>
        </w:rPr>
        <w:t>a</w:t>
      </w:r>
      <w:r w:rsidRPr="00F90AEC">
        <w:rPr>
          <w:rFonts w:ascii="Arial" w:hAnsi="Arial" w:cs="Arial"/>
          <w:spacing w:val="2"/>
        </w:rPr>
        <w:t>rg</w:t>
      </w:r>
      <w:r w:rsidRPr="00F90AEC">
        <w:rPr>
          <w:rFonts w:ascii="Arial" w:hAnsi="Arial" w:cs="Arial"/>
        </w:rPr>
        <w:t>i</w:t>
      </w:r>
      <w:r w:rsidRPr="00F90AEC">
        <w:rPr>
          <w:rFonts w:ascii="Arial" w:hAnsi="Arial" w:cs="Arial"/>
          <w:spacing w:val="-3"/>
        </w:rPr>
        <w:t>n</w:t>
      </w:r>
      <w:r w:rsidRPr="00F90AEC">
        <w:rPr>
          <w:rFonts w:ascii="Arial" w:hAnsi="Arial" w:cs="Arial"/>
        </w:rPr>
        <w:t>g</w:t>
      </w:r>
      <w:r w:rsidRPr="00F90AEC">
        <w:rPr>
          <w:rFonts w:ascii="Arial" w:hAnsi="Arial" w:cs="Arial"/>
          <w:spacing w:val="28"/>
        </w:rPr>
        <w:t xml:space="preserve"> </w:t>
      </w:r>
      <w:r w:rsidRPr="00F90AEC">
        <w:rPr>
          <w:rFonts w:ascii="Arial" w:hAnsi="Arial" w:cs="Arial"/>
          <w:spacing w:val="2"/>
        </w:rPr>
        <w:t>o</w:t>
      </w:r>
      <w:r w:rsidRPr="00F90AEC">
        <w:rPr>
          <w:rFonts w:ascii="Arial" w:hAnsi="Arial" w:cs="Arial"/>
          <w:spacing w:val="-3"/>
        </w:rPr>
        <w:t>u</w:t>
      </w:r>
      <w:r w:rsidRPr="00F90AEC">
        <w:rPr>
          <w:rFonts w:ascii="Arial" w:hAnsi="Arial" w:cs="Arial"/>
        </w:rPr>
        <w:t>r</w:t>
      </w:r>
      <w:r w:rsidRPr="00F90AEC">
        <w:rPr>
          <w:rFonts w:ascii="Arial" w:hAnsi="Arial" w:cs="Arial"/>
          <w:spacing w:val="14"/>
        </w:rPr>
        <w:t xml:space="preserve"> </w:t>
      </w:r>
      <w:r w:rsidRPr="00F90AEC">
        <w:rPr>
          <w:rFonts w:ascii="Arial" w:hAnsi="Arial" w:cs="Arial"/>
          <w:spacing w:val="2"/>
        </w:rPr>
        <w:t>r</w:t>
      </w:r>
      <w:r w:rsidRPr="00F90AEC">
        <w:rPr>
          <w:rFonts w:ascii="Arial" w:hAnsi="Arial" w:cs="Arial"/>
          <w:spacing w:val="-3"/>
        </w:rPr>
        <w:t>e</w:t>
      </w:r>
      <w:r w:rsidRPr="00F90AEC">
        <w:rPr>
          <w:rFonts w:ascii="Arial" w:hAnsi="Arial" w:cs="Arial"/>
        </w:rPr>
        <w:t>s</w:t>
      </w:r>
      <w:r w:rsidRPr="00F90AEC">
        <w:rPr>
          <w:rFonts w:ascii="Arial" w:hAnsi="Arial" w:cs="Arial"/>
          <w:spacing w:val="2"/>
        </w:rPr>
        <w:t>po</w:t>
      </w:r>
      <w:r w:rsidRPr="00F90AEC">
        <w:rPr>
          <w:rFonts w:ascii="Arial" w:hAnsi="Arial" w:cs="Arial"/>
          <w:spacing w:val="-3"/>
        </w:rPr>
        <w:t>n</w:t>
      </w:r>
      <w:r w:rsidRPr="00F90AEC">
        <w:rPr>
          <w:rFonts w:ascii="Arial" w:hAnsi="Arial" w:cs="Arial"/>
        </w:rPr>
        <w:t>si</w:t>
      </w:r>
      <w:r w:rsidRPr="00F90AEC">
        <w:rPr>
          <w:rFonts w:ascii="Arial" w:hAnsi="Arial" w:cs="Arial"/>
          <w:spacing w:val="2"/>
        </w:rPr>
        <w:t>b</w:t>
      </w:r>
      <w:r w:rsidRPr="00F90AEC">
        <w:rPr>
          <w:rFonts w:ascii="Arial" w:hAnsi="Arial" w:cs="Arial"/>
          <w:spacing w:val="-2"/>
        </w:rPr>
        <w:t>i</w:t>
      </w:r>
      <w:r w:rsidRPr="00F90AEC">
        <w:rPr>
          <w:rFonts w:ascii="Arial" w:hAnsi="Arial" w:cs="Arial"/>
        </w:rPr>
        <w:t>lit</w:t>
      </w:r>
      <w:r w:rsidRPr="00F90AEC">
        <w:rPr>
          <w:rFonts w:ascii="Arial" w:hAnsi="Arial" w:cs="Arial"/>
          <w:spacing w:val="3"/>
        </w:rPr>
        <w:t>i</w:t>
      </w:r>
      <w:r w:rsidRPr="00F90AEC">
        <w:rPr>
          <w:rFonts w:ascii="Arial" w:hAnsi="Arial" w:cs="Arial"/>
          <w:spacing w:val="-3"/>
        </w:rPr>
        <w:t>e</w:t>
      </w:r>
      <w:r w:rsidRPr="00F90AEC">
        <w:rPr>
          <w:rFonts w:ascii="Arial" w:hAnsi="Arial" w:cs="Arial"/>
        </w:rPr>
        <w:t>s</w:t>
      </w:r>
      <w:r w:rsidRPr="00F90AEC">
        <w:rPr>
          <w:rFonts w:ascii="Arial" w:hAnsi="Arial" w:cs="Arial"/>
          <w:spacing w:val="38"/>
        </w:rPr>
        <w:t xml:space="preserve"> </w:t>
      </w:r>
      <w:r w:rsidRPr="00F90AEC">
        <w:rPr>
          <w:rFonts w:ascii="Arial" w:hAnsi="Arial" w:cs="Arial"/>
        </w:rPr>
        <w:t>to</w:t>
      </w:r>
      <w:r w:rsidRPr="00F90AEC">
        <w:rPr>
          <w:rFonts w:ascii="Arial" w:hAnsi="Arial" w:cs="Arial"/>
          <w:spacing w:val="7"/>
        </w:rPr>
        <w:t xml:space="preserve"> </w:t>
      </w:r>
      <w:r w:rsidRPr="00F90AEC">
        <w:rPr>
          <w:rFonts w:ascii="Arial" w:hAnsi="Arial" w:cs="Arial"/>
        </w:rPr>
        <w:t>t</w:t>
      </w:r>
      <w:r w:rsidRPr="00F90AEC">
        <w:rPr>
          <w:rFonts w:ascii="Arial" w:hAnsi="Arial" w:cs="Arial"/>
          <w:spacing w:val="2"/>
        </w:rPr>
        <w:t>h</w:t>
      </w:r>
      <w:r w:rsidRPr="00F90AEC">
        <w:rPr>
          <w:rFonts w:ascii="Arial" w:hAnsi="Arial" w:cs="Arial"/>
        </w:rPr>
        <w:t>e</w:t>
      </w:r>
      <w:r w:rsidRPr="00F90AEC">
        <w:rPr>
          <w:rFonts w:ascii="Arial" w:hAnsi="Arial" w:cs="Arial"/>
          <w:spacing w:val="12"/>
        </w:rPr>
        <w:t xml:space="preserve"> </w:t>
      </w:r>
      <w:r w:rsidRPr="00F90AEC">
        <w:rPr>
          <w:rFonts w:ascii="Arial" w:hAnsi="Arial" w:cs="Arial"/>
          <w:spacing w:val="-3"/>
        </w:rPr>
        <w:t>b</w:t>
      </w:r>
      <w:r w:rsidRPr="00F90AEC">
        <w:rPr>
          <w:rFonts w:ascii="Arial" w:hAnsi="Arial" w:cs="Arial"/>
        </w:rPr>
        <w:t>est</w:t>
      </w:r>
      <w:r w:rsidRPr="00F90AEC">
        <w:rPr>
          <w:rFonts w:ascii="Arial" w:hAnsi="Arial" w:cs="Arial"/>
          <w:spacing w:val="16"/>
        </w:rPr>
        <w:t xml:space="preserve"> </w:t>
      </w:r>
      <w:r w:rsidRPr="00F90AEC">
        <w:rPr>
          <w:rFonts w:ascii="Arial" w:hAnsi="Arial" w:cs="Arial"/>
          <w:spacing w:val="-3"/>
        </w:rPr>
        <w:t>o</w:t>
      </w:r>
      <w:r w:rsidRPr="00F90AEC">
        <w:rPr>
          <w:rFonts w:ascii="Arial" w:hAnsi="Arial" w:cs="Arial"/>
        </w:rPr>
        <w:t>f</w:t>
      </w:r>
      <w:r w:rsidRPr="00F90AEC">
        <w:rPr>
          <w:rFonts w:ascii="Arial" w:hAnsi="Arial" w:cs="Arial"/>
          <w:spacing w:val="12"/>
        </w:rPr>
        <w:t xml:space="preserve"> </w:t>
      </w:r>
      <w:r w:rsidRPr="00F90AEC">
        <w:rPr>
          <w:rFonts w:ascii="Arial" w:hAnsi="Arial" w:cs="Arial"/>
        </w:rPr>
        <w:t>our</w:t>
      </w:r>
      <w:r w:rsidRPr="00F90AEC">
        <w:rPr>
          <w:rFonts w:ascii="Arial" w:hAnsi="Arial" w:cs="Arial"/>
          <w:spacing w:val="9"/>
        </w:rPr>
        <w:t xml:space="preserve"> knowledge, </w:t>
      </w:r>
      <w:r w:rsidR="00925B61" w:rsidRPr="00F90AEC">
        <w:rPr>
          <w:rFonts w:ascii="Arial" w:hAnsi="Arial" w:cs="Arial"/>
        </w:rPr>
        <w:t>s</w:t>
      </w:r>
      <w:r w:rsidR="00925B61" w:rsidRPr="00F90AEC">
        <w:rPr>
          <w:rFonts w:ascii="Arial" w:hAnsi="Arial" w:cs="Arial"/>
          <w:spacing w:val="3"/>
        </w:rPr>
        <w:t>k</w:t>
      </w:r>
      <w:r w:rsidR="00925B61" w:rsidRPr="00F90AEC">
        <w:rPr>
          <w:rFonts w:ascii="Arial" w:hAnsi="Arial" w:cs="Arial"/>
        </w:rPr>
        <w:t>ill,</w:t>
      </w:r>
      <w:r w:rsidRPr="00F90AEC">
        <w:rPr>
          <w:rFonts w:ascii="Arial" w:hAnsi="Arial" w:cs="Arial"/>
          <w:spacing w:val="16"/>
        </w:rPr>
        <w:t xml:space="preserve"> </w:t>
      </w:r>
      <w:r w:rsidRPr="00F90AEC">
        <w:rPr>
          <w:rFonts w:ascii="Arial" w:hAnsi="Arial" w:cs="Arial"/>
          <w:spacing w:val="-3"/>
        </w:rPr>
        <w:t>a</w:t>
      </w:r>
      <w:r w:rsidRPr="00F90AEC">
        <w:rPr>
          <w:rFonts w:ascii="Arial" w:hAnsi="Arial" w:cs="Arial"/>
          <w:spacing w:val="2"/>
        </w:rPr>
        <w:t>n</w:t>
      </w:r>
      <w:r w:rsidRPr="00F90AEC">
        <w:rPr>
          <w:rFonts w:ascii="Arial" w:hAnsi="Arial" w:cs="Arial"/>
        </w:rPr>
        <w:t>d jud</w:t>
      </w:r>
      <w:r w:rsidRPr="00F90AEC">
        <w:rPr>
          <w:rFonts w:ascii="Arial" w:hAnsi="Arial" w:cs="Arial"/>
          <w:spacing w:val="2"/>
        </w:rPr>
        <w:t>g</w:t>
      </w:r>
      <w:r w:rsidRPr="00F90AEC">
        <w:rPr>
          <w:rFonts w:ascii="Arial" w:hAnsi="Arial" w:cs="Arial"/>
        </w:rPr>
        <w:t>e</w:t>
      </w:r>
      <w:r w:rsidRPr="00F90AEC">
        <w:rPr>
          <w:rFonts w:ascii="Arial" w:hAnsi="Arial" w:cs="Arial"/>
          <w:spacing w:val="2"/>
        </w:rPr>
        <w:t>m</w:t>
      </w:r>
      <w:r w:rsidRPr="00F90AEC">
        <w:rPr>
          <w:rFonts w:ascii="Arial" w:hAnsi="Arial" w:cs="Arial"/>
          <w:spacing w:val="-3"/>
        </w:rPr>
        <w:t>e</w:t>
      </w:r>
      <w:r w:rsidRPr="00F90AEC">
        <w:rPr>
          <w:rFonts w:ascii="Arial" w:hAnsi="Arial" w:cs="Arial"/>
        </w:rPr>
        <w:t>nt.</w:t>
      </w:r>
      <w:r w:rsidRPr="00F90AEC">
        <w:rPr>
          <w:rFonts w:ascii="Arial" w:hAnsi="Arial" w:cs="Arial"/>
          <w:spacing w:val="2"/>
        </w:rPr>
        <w:t xml:space="preserve"> T</w:t>
      </w:r>
      <w:r w:rsidRPr="00F90AEC">
        <w:rPr>
          <w:rFonts w:ascii="Arial" w:hAnsi="Arial" w:cs="Arial"/>
          <w:spacing w:val="-3"/>
        </w:rPr>
        <w:t>h</w:t>
      </w:r>
      <w:r w:rsidRPr="00F90AEC">
        <w:rPr>
          <w:rFonts w:ascii="Arial" w:hAnsi="Arial" w:cs="Arial"/>
        </w:rPr>
        <w:t>is</w:t>
      </w:r>
      <w:r w:rsidRPr="00F90AEC">
        <w:rPr>
          <w:rFonts w:ascii="Arial" w:hAnsi="Arial" w:cs="Arial"/>
          <w:spacing w:val="6"/>
        </w:rPr>
        <w:t xml:space="preserve"> </w:t>
      </w:r>
      <w:r w:rsidRPr="00F90AEC">
        <w:rPr>
          <w:rFonts w:ascii="Arial" w:hAnsi="Arial" w:cs="Arial"/>
          <w:spacing w:val="3"/>
        </w:rPr>
        <w:t>C</w:t>
      </w:r>
      <w:r w:rsidRPr="00F90AEC">
        <w:rPr>
          <w:rFonts w:ascii="Arial" w:hAnsi="Arial" w:cs="Arial"/>
        </w:rPr>
        <w:t>ode</w:t>
      </w:r>
      <w:r w:rsidRPr="00F90AEC">
        <w:rPr>
          <w:rFonts w:ascii="Arial" w:hAnsi="Arial" w:cs="Arial"/>
          <w:spacing w:val="10"/>
        </w:rPr>
        <w:t xml:space="preserve"> </w:t>
      </w:r>
      <w:r w:rsidRPr="00F90AEC">
        <w:rPr>
          <w:rFonts w:ascii="Arial" w:hAnsi="Arial" w:cs="Arial"/>
        </w:rPr>
        <w:t>of</w:t>
      </w:r>
      <w:r w:rsidRPr="00F90AEC">
        <w:rPr>
          <w:rFonts w:ascii="Arial" w:hAnsi="Arial" w:cs="Arial"/>
          <w:spacing w:val="5"/>
        </w:rPr>
        <w:t xml:space="preserve"> </w:t>
      </w:r>
      <w:r w:rsidRPr="00F90AEC">
        <w:rPr>
          <w:rFonts w:ascii="Arial" w:hAnsi="Arial" w:cs="Arial"/>
          <w:spacing w:val="-2"/>
        </w:rPr>
        <w:t>C</w:t>
      </w:r>
      <w:r w:rsidRPr="00F90AEC">
        <w:rPr>
          <w:rFonts w:ascii="Arial" w:hAnsi="Arial" w:cs="Arial"/>
        </w:rPr>
        <w:t>o</w:t>
      </w:r>
      <w:r w:rsidRPr="00F90AEC">
        <w:rPr>
          <w:rFonts w:ascii="Arial" w:hAnsi="Arial" w:cs="Arial"/>
          <w:spacing w:val="2"/>
        </w:rPr>
        <w:t>n</w:t>
      </w:r>
      <w:r w:rsidRPr="00F90AEC">
        <w:rPr>
          <w:rFonts w:ascii="Arial" w:hAnsi="Arial" w:cs="Arial"/>
          <w:spacing w:val="-3"/>
        </w:rPr>
        <w:t>d</w:t>
      </w:r>
      <w:r w:rsidRPr="00F90AEC">
        <w:rPr>
          <w:rFonts w:ascii="Arial" w:hAnsi="Arial" w:cs="Arial"/>
        </w:rPr>
        <w:t>uct</w:t>
      </w:r>
      <w:r w:rsidRPr="00F90AEC">
        <w:rPr>
          <w:rFonts w:ascii="Arial" w:hAnsi="Arial" w:cs="Arial"/>
          <w:spacing w:val="18"/>
        </w:rPr>
        <w:t xml:space="preserve"> is established </w:t>
      </w:r>
      <w:r w:rsidRPr="00F90AEC">
        <w:rPr>
          <w:rFonts w:ascii="Arial" w:hAnsi="Arial" w:cs="Arial"/>
        </w:rPr>
        <w:t xml:space="preserve">as </w:t>
      </w:r>
      <w:r w:rsidRPr="00F90AEC">
        <w:rPr>
          <w:rFonts w:ascii="Arial" w:hAnsi="Arial" w:cs="Arial"/>
          <w:spacing w:val="2"/>
        </w:rPr>
        <w:t>p</w:t>
      </w:r>
      <w:r w:rsidRPr="00F90AEC">
        <w:rPr>
          <w:rFonts w:ascii="Arial" w:hAnsi="Arial" w:cs="Arial"/>
          <w:spacing w:val="-3"/>
        </w:rPr>
        <w:t>a</w:t>
      </w:r>
      <w:r w:rsidRPr="00F90AEC">
        <w:rPr>
          <w:rFonts w:ascii="Arial" w:hAnsi="Arial" w:cs="Arial"/>
          <w:spacing w:val="-1"/>
        </w:rPr>
        <w:t>r</w:t>
      </w:r>
      <w:r w:rsidRPr="00F90AEC">
        <w:rPr>
          <w:rFonts w:ascii="Arial" w:hAnsi="Arial" w:cs="Arial"/>
        </w:rPr>
        <w:t>t</w:t>
      </w:r>
      <w:r w:rsidRPr="00F90AEC">
        <w:rPr>
          <w:rFonts w:ascii="Arial" w:hAnsi="Arial" w:cs="Arial"/>
          <w:spacing w:val="7"/>
        </w:rPr>
        <w:t xml:space="preserve"> </w:t>
      </w:r>
      <w:r w:rsidRPr="00F90AEC">
        <w:rPr>
          <w:rFonts w:ascii="Arial" w:hAnsi="Arial" w:cs="Arial"/>
        </w:rPr>
        <w:t>of</w:t>
      </w:r>
      <w:r w:rsidRPr="00F90AEC">
        <w:rPr>
          <w:rFonts w:ascii="Arial" w:hAnsi="Arial" w:cs="Arial"/>
          <w:spacing w:val="3"/>
        </w:rPr>
        <w:t xml:space="preserve"> </w:t>
      </w:r>
      <w:r w:rsidRPr="00F90AEC">
        <w:rPr>
          <w:rFonts w:ascii="Arial" w:hAnsi="Arial" w:cs="Arial"/>
          <w:spacing w:val="1"/>
        </w:rPr>
        <w:t>C</w:t>
      </w:r>
      <w:r w:rsidRPr="00F90AEC">
        <w:rPr>
          <w:rFonts w:ascii="Arial" w:hAnsi="Arial" w:cs="Arial"/>
          <w:spacing w:val="2"/>
        </w:rPr>
        <w:t>o</w:t>
      </w:r>
      <w:r w:rsidRPr="00F90AEC">
        <w:rPr>
          <w:rFonts w:ascii="Arial" w:hAnsi="Arial" w:cs="Arial"/>
          <w:spacing w:val="-3"/>
        </w:rPr>
        <w:t>u</w:t>
      </w:r>
      <w:r w:rsidRPr="00F90AEC">
        <w:rPr>
          <w:rFonts w:ascii="Arial" w:hAnsi="Arial" w:cs="Arial"/>
        </w:rPr>
        <w:t>nc</w:t>
      </w:r>
      <w:r w:rsidRPr="00F90AEC">
        <w:rPr>
          <w:rFonts w:ascii="Arial" w:hAnsi="Arial" w:cs="Arial"/>
          <w:spacing w:val="3"/>
        </w:rPr>
        <w:t>i</w:t>
      </w:r>
      <w:r w:rsidRPr="00F90AEC">
        <w:rPr>
          <w:rFonts w:ascii="Arial" w:hAnsi="Arial" w:cs="Arial"/>
          <w:spacing w:val="-2"/>
        </w:rPr>
        <w:t>l</w:t>
      </w:r>
      <w:r w:rsidRPr="00F90AEC">
        <w:rPr>
          <w:rFonts w:ascii="Arial" w:hAnsi="Arial" w:cs="Arial"/>
        </w:rPr>
        <w:t>’s</w:t>
      </w:r>
      <w:r w:rsidRPr="00F90AEC">
        <w:rPr>
          <w:rFonts w:ascii="Arial" w:hAnsi="Arial" w:cs="Arial"/>
          <w:spacing w:val="17"/>
        </w:rPr>
        <w:t xml:space="preserve"> </w:t>
      </w:r>
      <w:r w:rsidRPr="00F90AEC">
        <w:rPr>
          <w:rFonts w:ascii="Arial" w:hAnsi="Arial" w:cs="Arial"/>
        </w:rPr>
        <w:t>co</w:t>
      </w:r>
      <w:r w:rsidRPr="00F90AEC">
        <w:rPr>
          <w:rFonts w:ascii="Arial" w:hAnsi="Arial" w:cs="Arial"/>
          <w:spacing w:val="2"/>
        </w:rPr>
        <w:t>mm</w:t>
      </w:r>
      <w:r w:rsidRPr="00F90AEC">
        <w:rPr>
          <w:rFonts w:ascii="Arial" w:hAnsi="Arial" w:cs="Arial"/>
        </w:rPr>
        <w:t>it</w:t>
      </w:r>
      <w:r w:rsidRPr="00F90AEC">
        <w:rPr>
          <w:rFonts w:ascii="Arial" w:hAnsi="Arial" w:cs="Arial"/>
          <w:spacing w:val="2"/>
        </w:rPr>
        <w:t>m</w:t>
      </w:r>
      <w:r w:rsidRPr="00F90AEC">
        <w:rPr>
          <w:rFonts w:ascii="Arial" w:hAnsi="Arial" w:cs="Arial"/>
        </w:rPr>
        <w:t>e</w:t>
      </w:r>
      <w:r w:rsidRPr="00F90AEC">
        <w:rPr>
          <w:rFonts w:ascii="Arial" w:hAnsi="Arial" w:cs="Arial"/>
          <w:spacing w:val="-3"/>
        </w:rPr>
        <w:t>n</w:t>
      </w:r>
      <w:r w:rsidRPr="00F90AEC">
        <w:rPr>
          <w:rFonts w:ascii="Arial" w:hAnsi="Arial" w:cs="Arial"/>
        </w:rPr>
        <w:t>t</w:t>
      </w:r>
      <w:r w:rsidRPr="00F90AEC">
        <w:rPr>
          <w:rFonts w:ascii="Arial" w:hAnsi="Arial" w:cs="Arial"/>
          <w:spacing w:val="23"/>
        </w:rPr>
        <w:t xml:space="preserve"> </w:t>
      </w:r>
      <w:r w:rsidRPr="00F90AEC">
        <w:rPr>
          <w:rFonts w:ascii="Arial" w:hAnsi="Arial" w:cs="Arial"/>
          <w:spacing w:val="2"/>
        </w:rPr>
        <w:t>t</w:t>
      </w:r>
      <w:r w:rsidRPr="00F90AEC">
        <w:rPr>
          <w:rFonts w:ascii="Arial" w:hAnsi="Arial" w:cs="Arial"/>
        </w:rPr>
        <w:t xml:space="preserve">o </w:t>
      </w:r>
      <w:r w:rsidRPr="00F90AEC">
        <w:rPr>
          <w:rFonts w:ascii="Arial" w:hAnsi="Arial" w:cs="Arial"/>
          <w:spacing w:val="-3"/>
        </w:rPr>
        <w:t>g</w:t>
      </w:r>
      <w:r w:rsidRPr="00F90AEC">
        <w:rPr>
          <w:rFonts w:ascii="Arial" w:hAnsi="Arial" w:cs="Arial"/>
        </w:rPr>
        <w:t>o</w:t>
      </w:r>
      <w:r w:rsidRPr="00F90AEC">
        <w:rPr>
          <w:rFonts w:ascii="Arial" w:hAnsi="Arial" w:cs="Arial"/>
          <w:spacing w:val="3"/>
        </w:rPr>
        <w:t>v</w:t>
      </w:r>
      <w:r w:rsidRPr="00F90AEC">
        <w:rPr>
          <w:rFonts w:ascii="Arial" w:hAnsi="Arial" w:cs="Arial"/>
        </w:rPr>
        <w:t>e</w:t>
      </w:r>
      <w:r w:rsidRPr="00F90AEC">
        <w:rPr>
          <w:rFonts w:ascii="Arial" w:hAnsi="Arial" w:cs="Arial"/>
          <w:spacing w:val="2"/>
        </w:rPr>
        <w:t>r</w:t>
      </w:r>
      <w:r w:rsidRPr="00F90AEC">
        <w:rPr>
          <w:rFonts w:ascii="Arial" w:hAnsi="Arial" w:cs="Arial"/>
          <w:spacing w:val="-3"/>
        </w:rPr>
        <w:t>n</w:t>
      </w:r>
      <w:r w:rsidRPr="00F90AEC">
        <w:rPr>
          <w:rFonts w:ascii="Arial" w:hAnsi="Arial" w:cs="Arial"/>
          <w:spacing w:val="19"/>
        </w:rPr>
        <w:t xml:space="preserve"> </w:t>
      </w:r>
      <w:r w:rsidRPr="00F90AEC">
        <w:rPr>
          <w:rFonts w:ascii="Arial" w:hAnsi="Arial" w:cs="Arial"/>
        </w:rPr>
        <w:t>our</w:t>
      </w:r>
      <w:r w:rsidRPr="00F90AEC">
        <w:rPr>
          <w:rFonts w:ascii="Arial" w:hAnsi="Arial" w:cs="Arial"/>
          <w:spacing w:val="5"/>
        </w:rPr>
        <w:t xml:space="preserve"> </w:t>
      </w:r>
      <w:r w:rsidRPr="00F90AEC">
        <w:rPr>
          <w:rFonts w:ascii="Arial" w:hAnsi="Arial" w:cs="Arial"/>
        </w:rPr>
        <w:t>Shire</w:t>
      </w:r>
      <w:r w:rsidRPr="00F90AEC">
        <w:rPr>
          <w:rFonts w:ascii="Arial" w:hAnsi="Arial" w:cs="Arial"/>
          <w:spacing w:val="6"/>
        </w:rPr>
        <w:t xml:space="preserve"> </w:t>
      </w:r>
      <w:r w:rsidRPr="00F90AEC">
        <w:rPr>
          <w:rFonts w:ascii="Arial" w:hAnsi="Arial" w:cs="Arial"/>
        </w:rPr>
        <w:t>ef</w:t>
      </w:r>
      <w:r w:rsidRPr="00F90AEC">
        <w:rPr>
          <w:rFonts w:ascii="Arial" w:hAnsi="Arial" w:cs="Arial"/>
          <w:spacing w:val="2"/>
        </w:rPr>
        <w:t>f</w:t>
      </w:r>
      <w:r w:rsidRPr="00F90AEC">
        <w:rPr>
          <w:rFonts w:ascii="Arial" w:hAnsi="Arial" w:cs="Arial"/>
        </w:rPr>
        <w:t>ectively</w:t>
      </w:r>
      <w:r w:rsidRPr="00F90AEC">
        <w:rPr>
          <w:rFonts w:ascii="Arial" w:hAnsi="Arial" w:cs="Arial"/>
          <w:spacing w:val="19"/>
        </w:rPr>
        <w:t xml:space="preserve"> </w:t>
      </w:r>
      <w:r w:rsidRPr="00F90AEC">
        <w:rPr>
          <w:rFonts w:ascii="Arial" w:hAnsi="Arial" w:cs="Arial"/>
          <w:spacing w:val="-3"/>
        </w:rPr>
        <w:t>a</w:t>
      </w:r>
      <w:r w:rsidRPr="00F90AEC">
        <w:rPr>
          <w:rFonts w:ascii="Arial" w:hAnsi="Arial" w:cs="Arial"/>
          <w:spacing w:val="2"/>
        </w:rPr>
        <w:t>n</w:t>
      </w:r>
      <w:r w:rsidRPr="00F90AEC">
        <w:rPr>
          <w:rFonts w:ascii="Arial" w:hAnsi="Arial" w:cs="Arial"/>
        </w:rPr>
        <w:t>d a</w:t>
      </w:r>
      <w:r w:rsidRPr="00F90AEC">
        <w:rPr>
          <w:rFonts w:ascii="Arial" w:hAnsi="Arial" w:cs="Arial"/>
          <w:spacing w:val="2"/>
        </w:rPr>
        <w:t>d</w:t>
      </w:r>
      <w:r w:rsidRPr="00F90AEC">
        <w:rPr>
          <w:rFonts w:ascii="Arial" w:hAnsi="Arial" w:cs="Arial"/>
          <w:spacing w:val="-3"/>
        </w:rPr>
        <w:t>h</w:t>
      </w:r>
      <w:r w:rsidRPr="00F90AEC">
        <w:rPr>
          <w:rFonts w:ascii="Arial" w:hAnsi="Arial" w:cs="Arial"/>
          <w:spacing w:val="2"/>
        </w:rPr>
        <w:t>e</w:t>
      </w:r>
      <w:r w:rsidRPr="00F90AEC">
        <w:rPr>
          <w:rFonts w:ascii="Arial" w:hAnsi="Arial" w:cs="Arial"/>
          <w:spacing w:val="-1"/>
        </w:rPr>
        <w:t>r</w:t>
      </w:r>
      <w:r w:rsidRPr="00F90AEC">
        <w:rPr>
          <w:rFonts w:ascii="Arial" w:hAnsi="Arial" w:cs="Arial"/>
          <w:spacing w:val="3"/>
        </w:rPr>
        <w:t>i</w:t>
      </w:r>
      <w:r w:rsidRPr="00F90AEC">
        <w:rPr>
          <w:rFonts w:ascii="Arial" w:hAnsi="Arial" w:cs="Arial"/>
          <w:spacing w:val="-3"/>
        </w:rPr>
        <w:t>n</w:t>
      </w:r>
      <w:r w:rsidRPr="00F90AEC">
        <w:rPr>
          <w:rFonts w:ascii="Arial" w:hAnsi="Arial" w:cs="Arial"/>
        </w:rPr>
        <w:t>g</w:t>
      </w:r>
      <w:r w:rsidRPr="00F90AEC">
        <w:rPr>
          <w:rFonts w:ascii="Arial" w:hAnsi="Arial" w:cs="Arial"/>
          <w:spacing w:val="18"/>
        </w:rPr>
        <w:t xml:space="preserve"> </w:t>
      </w:r>
      <w:r w:rsidRPr="00F90AEC">
        <w:rPr>
          <w:rFonts w:ascii="Arial" w:hAnsi="Arial" w:cs="Arial"/>
          <w:spacing w:val="2"/>
        </w:rPr>
        <w:t>t</w:t>
      </w:r>
      <w:r w:rsidRPr="00F90AEC">
        <w:rPr>
          <w:rFonts w:ascii="Arial" w:hAnsi="Arial" w:cs="Arial"/>
        </w:rPr>
        <w:t>o</w:t>
      </w:r>
      <w:r w:rsidRPr="00F90AEC">
        <w:rPr>
          <w:rFonts w:ascii="Arial" w:hAnsi="Arial" w:cs="Arial"/>
          <w:spacing w:val="5"/>
        </w:rPr>
        <w:t xml:space="preserve"> </w:t>
      </w:r>
      <w:r w:rsidRPr="00F90AEC">
        <w:rPr>
          <w:rFonts w:ascii="Arial" w:hAnsi="Arial" w:cs="Arial"/>
          <w:spacing w:val="2"/>
        </w:rPr>
        <w:t>t</w:t>
      </w:r>
      <w:r w:rsidRPr="00F90AEC">
        <w:rPr>
          <w:rFonts w:ascii="Arial" w:hAnsi="Arial" w:cs="Arial"/>
        </w:rPr>
        <w:t>he</w:t>
      </w:r>
      <w:r w:rsidRPr="00F90AEC">
        <w:rPr>
          <w:rFonts w:ascii="Arial" w:hAnsi="Arial" w:cs="Arial"/>
          <w:spacing w:val="9"/>
        </w:rPr>
        <w:t xml:space="preserve"> </w:t>
      </w:r>
      <w:r w:rsidRPr="00F90AEC">
        <w:rPr>
          <w:rFonts w:ascii="Arial" w:hAnsi="Arial" w:cs="Arial"/>
          <w:spacing w:val="-3"/>
        </w:rPr>
        <w:t>p</w:t>
      </w:r>
      <w:r w:rsidRPr="00F90AEC">
        <w:rPr>
          <w:rFonts w:ascii="Arial" w:hAnsi="Arial" w:cs="Arial"/>
          <w:spacing w:val="-1"/>
        </w:rPr>
        <w:t>r</w:t>
      </w:r>
      <w:r w:rsidRPr="00F90AEC">
        <w:rPr>
          <w:rFonts w:ascii="Arial" w:hAnsi="Arial" w:cs="Arial"/>
          <w:spacing w:val="3"/>
        </w:rPr>
        <w:t>i</w:t>
      </w:r>
      <w:r w:rsidRPr="00F90AEC">
        <w:rPr>
          <w:rFonts w:ascii="Arial" w:hAnsi="Arial" w:cs="Arial"/>
        </w:rPr>
        <w:t>nciples</w:t>
      </w:r>
      <w:r w:rsidRPr="00F90AEC">
        <w:rPr>
          <w:rFonts w:ascii="Arial" w:hAnsi="Arial" w:cs="Arial"/>
          <w:spacing w:val="23"/>
        </w:rPr>
        <w:t xml:space="preserve"> </w:t>
      </w:r>
      <w:r w:rsidRPr="00F90AEC">
        <w:rPr>
          <w:rFonts w:ascii="Arial" w:hAnsi="Arial" w:cs="Arial"/>
          <w:spacing w:val="-3"/>
        </w:rPr>
        <w:t>o</w:t>
      </w:r>
      <w:r w:rsidRPr="00F90AEC">
        <w:rPr>
          <w:rFonts w:ascii="Arial" w:hAnsi="Arial" w:cs="Arial"/>
        </w:rPr>
        <w:t>f</w:t>
      </w:r>
      <w:r w:rsidRPr="00F90AEC">
        <w:rPr>
          <w:rFonts w:ascii="Arial" w:hAnsi="Arial" w:cs="Arial"/>
          <w:spacing w:val="10"/>
        </w:rPr>
        <w:t xml:space="preserve"> </w:t>
      </w:r>
      <w:r w:rsidRPr="00F90AEC">
        <w:rPr>
          <w:rFonts w:ascii="Arial" w:hAnsi="Arial" w:cs="Arial"/>
          <w:spacing w:val="-3"/>
        </w:rPr>
        <w:t>g</w:t>
      </w:r>
      <w:r w:rsidRPr="00F90AEC">
        <w:rPr>
          <w:rFonts w:ascii="Arial" w:hAnsi="Arial" w:cs="Arial"/>
        </w:rPr>
        <w:t>o</w:t>
      </w:r>
      <w:r w:rsidRPr="00F90AEC">
        <w:rPr>
          <w:rFonts w:ascii="Arial" w:hAnsi="Arial" w:cs="Arial"/>
          <w:spacing w:val="2"/>
        </w:rPr>
        <w:t>o</w:t>
      </w:r>
      <w:r w:rsidRPr="00F90AEC">
        <w:rPr>
          <w:rFonts w:ascii="Arial" w:hAnsi="Arial" w:cs="Arial"/>
        </w:rPr>
        <w:t>d</w:t>
      </w:r>
      <w:r w:rsidRPr="00F90AEC">
        <w:rPr>
          <w:rFonts w:ascii="Arial" w:hAnsi="Arial" w:cs="Arial"/>
          <w:spacing w:val="11"/>
        </w:rPr>
        <w:t xml:space="preserve"> </w:t>
      </w:r>
      <w:r w:rsidRPr="00F90AEC">
        <w:rPr>
          <w:rFonts w:ascii="Arial" w:hAnsi="Arial" w:cs="Arial"/>
        </w:rPr>
        <w:t>go</w:t>
      </w:r>
      <w:r w:rsidRPr="00F90AEC">
        <w:rPr>
          <w:rFonts w:ascii="Arial" w:hAnsi="Arial" w:cs="Arial"/>
          <w:spacing w:val="3"/>
        </w:rPr>
        <w:t>v</w:t>
      </w:r>
      <w:r w:rsidRPr="00F90AEC">
        <w:rPr>
          <w:rFonts w:ascii="Arial" w:hAnsi="Arial" w:cs="Arial"/>
        </w:rPr>
        <w:t>e</w:t>
      </w:r>
      <w:r w:rsidRPr="00F90AEC">
        <w:rPr>
          <w:rFonts w:ascii="Arial" w:hAnsi="Arial" w:cs="Arial"/>
          <w:spacing w:val="2"/>
        </w:rPr>
        <w:t>r</w:t>
      </w:r>
      <w:r w:rsidRPr="00F90AEC">
        <w:rPr>
          <w:rFonts w:ascii="Arial" w:hAnsi="Arial" w:cs="Arial"/>
          <w:spacing w:val="-3"/>
        </w:rPr>
        <w:t>n</w:t>
      </w:r>
      <w:r w:rsidRPr="00F90AEC">
        <w:rPr>
          <w:rFonts w:ascii="Arial" w:hAnsi="Arial" w:cs="Arial"/>
          <w:spacing w:val="2"/>
        </w:rPr>
        <w:t>a</w:t>
      </w:r>
      <w:r w:rsidRPr="00F90AEC">
        <w:rPr>
          <w:rFonts w:ascii="Arial" w:hAnsi="Arial" w:cs="Arial"/>
        </w:rPr>
        <w:t>n</w:t>
      </w:r>
      <w:r w:rsidRPr="00F90AEC">
        <w:rPr>
          <w:rFonts w:ascii="Arial" w:hAnsi="Arial" w:cs="Arial"/>
          <w:spacing w:val="3"/>
        </w:rPr>
        <w:t>c</w:t>
      </w:r>
      <w:r w:rsidRPr="00F90AEC">
        <w:rPr>
          <w:rFonts w:ascii="Arial" w:hAnsi="Arial" w:cs="Arial"/>
        </w:rPr>
        <w:t>e.</w:t>
      </w:r>
    </w:p>
    <w:p w14:paraId="5CD16910" w14:textId="4F82FC81" w:rsidR="007B1559" w:rsidRPr="00F90AEC" w:rsidRDefault="007B1559" w:rsidP="007B1559">
      <w:pPr>
        <w:autoSpaceDE w:val="0"/>
        <w:autoSpaceDN w:val="0"/>
        <w:jc w:val="both"/>
        <w:rPr>
          <w:rFonts w:ascii="Arial" w:hAnsi="Arial" w:cs="Arial"/>
          <w:lang w:val="en-AU"/>
        </w:rPr>
      </w:pPr>
      <w:r w:rsidRPr="00F90AEC">
        <w:rPr>
          <w:rFonts w:ascii="Arial" w:hAnsi="Arial" w:cs="Arial"/>
        </w:rPr>
        <w:t>Good governance involves making and implementing good decisions which are based upon processes, protocols</w:t>
      </w:r>
      <w:r w:rsidR="00257055">
        <w:rPr>
          <w:rFonts w:ascii="Arial" w:hAnsi="Arial" w:cs="Arial"/>
        </w:rPr>
        <w:t>,</w:t>
      </w:r>
      <w:r w:rsidRPr="00F90AEC">
        <w:rPr>
          <w:rFonts w:ascii="Arial" w:hAnsi="Arial" w:cs="Arial"/>
        </w:rPr>
        <w:t xml:space="preserve"> and good conduct. </w:t>
      </w:r>
    </w:p>
    <w:p w14:paraId="68B8750F" w14:textId="77777777" w:rsidR="007B1559" w:rsidRPr="00F90AEC" w:rsidRDefault="007B1559" w:rsidP="007B1559">
      <w:pPr>
        <w:autoSpaceDE w:val="0"/>
        <w:autoSpaceDN w:val="0"/>
        <w:jc w:val="both"/>
        <w:rPr>
          <w:rFonts w:ascii="Arial" w:hAnsi="Arial" w:cs="Arial"/>
        </w:rPr>
      </w:pPr>
      <w:r w:rsidRPr="00F90AEC">
        <w:rPr>
          <w:rFonts w:ascii="Arial" w:hAnsi="Arial" w:cs="Arial"/>
        </w:rPr>
        <w:t>Good</w:t>
      </w:r>
      <w:r w:rsidR="009F4F57" w:rsidRPr="00F90AEC">
        <w:rPr>
          <w:rFonts w:ascii="Arial" w:hAnsi="Arial" w:cs="Arial"/>
        </w:rPr>
        <w:t xml:space="preserve"> conduct and good relationships are particularly significant </w:t>
      </w:r>
      <w:r w:rsidRPr="00F90AEC">
        <w:rPr>
          <w:rFonts w:ascii="Arial" w:hAnsi="Arial" w:cs="Arial"/>
        </w:rPr>
        <w:t>because it re</w:t>
      </w:r>
      <w:r w:rsidR="009F4F57" w:rsidRPr="00F90AEC">
        <w:rPr>
          <w:rFonts w:ascii="Arial" w:hAnsi="Arial" w:cs="Arial"/>
        </w:rPr>
        <w:t xml:space="preserve">lies on working together as the </w:t>
      </w:r>
      <w:r w:rsidRPr="00F90AEC">
        <w:rPr>
          <w:rFonts w:ascii="Arial" w:hAnsi="Arial" w:cs="Arial"/>
        </w:rPr>
        <w:t>government to make decisions in the name of the Council, regardless of individual differences. This involves mutual respect</w:t>
      </w:r>
      <w:r w:rsidR="003D3883" w:rsidRPr="00F90AEC">
        <w:rPr>
          <w:rFonts w:ascii="Arial" w:hAnsi="Arial" w:cs="Arial"/>
        </w:rPr>
        <w:t>, shared values</w:t>
      </w:r>
      <w:r w:rsidRPr="00F90AEC">
        <w:rPr>
          <w:rFonts w:ascii="Arial" w:hAnsi="Arial" w:cs="Arial"/>
        </w:rPr>
        <w:t xml:space="preserve"> and courtesy whi</w:t>
      </w:r>
      <w:r w:rsidR="009F4F57" w:rsidRPr="00F90AEC">
        <w:rPr>
          <w:rFonts w:ascii="Arial" w:hAnsi="Arial" w:cs="Arial"/>
        </w:rPr>
        <w:t xml:space="preserve">ch </w:t>
      </w:r>
      <w:r w:rsidR="003D3883" w:rsidRPr="00F90AEC">
        <w:rPr>
          <w:rFonts w:ascii="Arial" w:hAnsi="Arial" w:cs="Arial"/>
        </w:rPr>
        <w:t>are</w:t>
      </w:r>
      <w:r w:rsidR="009F4F57" w:rsidRPr="00F90AEC">
        <w:rPr>
          <w:rFonts w:ascii="Arial" w:hAnsi="Arial" w:cs="Arial"/>
        </w:rPr>
        <w:t xml:space="preserve"> important </w:t>
      </w:r>
      <w:r w:rsidR="003D3883" w:rsidRPr="00F90AEC">
        <w:rPr>
          <w:rFonts w:ascii="Arial" w:hAnsi="Arial" w:cs="Arial"/>
        </w:rPr>
        <w:t xml:space="preserve">especially </w:t>
      </w:r>
      <w:r w:rsidR="009F4F57" w:rsidRPr="00F90AEC">
        <w:rPr>
          <w:rFonts w:ascii="Arial" w:hAnsi="Arial" w:cs="Arial"/>
        </w:rPr>
        <w:t xml:space="preserve">when </w:t>
      </w:r>
      <w:r w:rsidRPr="00F90AEC">
        <w:rPr>
          <w:rFonts w:ascii="Arial" w:hAnsi="Arial" w:cs="Arial"/>
        </w:rPr>
        <w:t>th</w:t>
      </w:r>
      <w:r w:rsidR="009F4F57" w:rsidRPr="00F90AEC">
        <w:rPr>
          <w:rFonts w:ascii="Arial" w:hAnsi="Arial" w:cs="Arial"/>
        </w:rPr>
        <w:t>ere are differences of opinion.</w:t>
      </w:r>
    </w:p>
    <w:p w14:paraId="076FB005" w14:textId="22497A68" w:rsidR="007B1559" w:rsidRPr="00F90AEC" w:rsidRDefault="007B1559" w:rsidP="007B1559">
      <w:pPr>
        <w:autoSpaceDE w:val="0"/>
        <w:autoSpaceDN w:val="0"/>
        <w:jc w:val="both"/>
        <w:rPr>
          <w:rFonts w:ascii="Arial" w:hAnsi="Arial" w:cs="Arial"/>
        </w:rPr>
      </w:pPr>
      <w:r w:rsidRPr="00F90AEC">
        <w:rPr>
          <w:rFonts w:ascii="Arial" w:hAnsi="Arial" w:cs="Arial"/>
        </w:rPr>
        <w:t xml:space="preserve">This Code of Conduct is established in accordance with the requirements of </w:t>
      </w:r>
      <w:r w:rsidR="00023D87" w:rsidRPr="00F90AEC">
        <w:rPr>
          <w:rFonts w:ascii="Arial" w:hAnsi="Arial" w:cs="Arial"/>
        </w:rPr>
        <w:t>section</w:t>
      </w:r>
      <w:r w:rsidRPr="00F90AEC">
        <w:rPr>
          <w:rFonts w:ascii="Arial" w:hAnsi="Arial" w:cs="Arial"/>
        </w:rPr>
        <w:t xml:space="preserve"> </w:t>
      </w:r>
      <w:r w:rsidR="004005E0" w:rsidRPr="00F90AEC">
        <w:rPr>
          <w:rFonts w:ascii="Arial" w:hAnsi="Arial" w:cs="Arial"/>
        </w:rPr>
        <w:t>139</w:t>
      </w:r>
      <w:r w:rsidRPr="00F90AEC">
        <w:rPr>
          <w:rFonts w:ascii="Arial" w:hAnsi="Arial" w:cs="Arial"/>
        </w:rPr>
        <w:t xml:space="preserve"> of the </w:t>
      </w:r>
      <w:r w:rsidRPr="00F90AEC">
        <w:rPr>
          <w:rFonts w:ascii="Arial" w:hAnsi="Arial" w:cs="Arial"/>
          <w:i/>
          <w:iCs/>
        </w:rPr>
        <w:t xml:space="preserve">Local Government Act </w:t>
      </w:r>
      <w:r w:rsidR="004005E0" w:rsidRPr="00F90AEC">
        <w:rPr>
          <w:rFonts w:ascii="Arial" w:hAnsi="Arial" w:cs="Arial"/>
          <w:i/>
          <w:iCs/>
        </w:rPr>
        <w:t>2020</w:t>
      </w:r>
      <w:r w:rsidRPr="00F90AEC">
        <w:rPr>
          <w:rFonts w:ascii="Arial" w:hAnsi="Arial" w:cs="Arial"/>
        </w:rPr>
        <w:t xml:space="preserve"> and will be reviewed periodically.</w:t>
      </w:r>
    </w:p>
    <w:p w14:paraId="62C0750C" w14:textId="1D192E1E" w:rsidR="007B1559" w:rsidRPr="00F90AEC" w:rsidRDefault="007B1559" w:rsidP="009F4F57">
      <w:pPr>
        <w:ind w:right="49"/>
        <w:jc w:val="both"/>
        <w:rPr>
          <w:rFonts w:ascii="Arial" w:hAnsi="Arial" w:cs="Arial"/>
          <w:spacing w:val="1"/>
        </w:rPr>
      </w:pPr>
      <w:r w:rsidRPr="00F90AEC">
        <w:rPr>
          <w:rFonts w:ascii="Arial" w:hAnsi="Arial" w:cs="Arial"/>
          <w:spacing w:val="1"/>
        </w:rPr>
        <w:t xml:space="preserve">Further to this Councillor Code of Conduct, there is also </w:t>
      </w:r>
      <w:r w:rsidR="00B41489">
        <w:rPr>
          <w:rFonts w:ascii="Arial" w:hAnsi="Arial" w:cs="Arial"/>
          <w:spacing w:val="1"/>
        </w:rPr>
        <w:t xml:space="preserve">the </w:t>
      </w:r>
      <w:r w:rsidRPr="00F90AEC">
        <w:rPr>
          <w:rFonts w:ascii="Arial" w:hAnsi="Arial" w:cs="Arial"/>
          <w:spacing w:val="1"/>
        </w:rPr>
        <w:t>Employees Code of Conduct which Council staff are bound by and adhere to as part of good conduct.</w:t>
      </w:r>
    </w:p>
    <w:p w14:paraId="0B55E9DA" w14:textId="77777777" w:rsidR="00C4481A" w:rsidRPr="00F90AEC" w:rsidRDefault="00FF492A" w:rsidP="00351F03">
      <w:pPr>
        <w:pStyle w:val="Heading1"/>
        <w:shd w:val="clear" w:color="auto" w:fill="548DD4" w:themeFill="text2" w:themeFillTint="99"/>
        <w:ind w:left="567" w:hanging="567"/>
        <w:rPr>
          <w:rFonts w:eastAsia="Arial"/>
          <w:color w:val="FFFFFF" w:themeColor="background1"/>
        </w:rPr>
      </w:pPr>
      <w:bookmarkStart w:id="1" w:name="_Toc73439392"/>
      <w:r w:rsidRPr="00F90AEC">
        <w:rPr>
          <w:rFonts w:eastAsia="Arial"/>
          <w:color w:val="FFFFFF" w:themeColor="background1"/>
          <w:spacing w:val="-1"/>
          <w:w w:val="101"/>
        </w:rPr>
        <w:t>D</w:t>
      </w:r>
      <w:r w:rsidRPr="00F90AEC">
        <w:rPr>
          <w:rFonts w:eastAsia="Arial"/>
          <w:color w:val="FFFFFF" w:themeColor="background1"/>
          <w:w w:val="101"/>
        </w:rPr>
        <w:t>e</w:t>
      </w:r>
      <w:r w:rsidRPr="00F90AEC">
        <w:rPr>
          <w:rFonts w:eastAsia="Arial"/>
          <w:color w:val="FFFFFF" w:themeColor="background1"/>
          <w:spacing w:val="1"/>
          <w:w w:val="101"/>
        </w:rPr>
        <w:t>fi</w:t>
      </w:r>
      <w:r w:rsidRPr="00F90AEC">
        <w:rPr>
          <w:rFonts w:eastAsia="Arial"/>
          <w:color w:val="FFFFFF" w:themeColor="background1"/>
          <w:w w:val="101"/>
        </w:rPr>
        <w:t>n</w:t>
      </w:r>
      <w:r w:rsidRPr="00F90AEC">
        <w:rPr>
          <w:rFonts w:eastAsia="Arial"/>
          <w:color w:val="FFFFFF" w:themeColor="background1"/>
          <w:spacing w:val="1"/>
          <w:w w:val="101"/>
        </w:rPr>
        <w:t>i</w:t>
      </w:r>
      <w:r w:rsidRPr="00F90AEC">
        <w:rPr>
          <w:rFonts w:eastAsia="Arial"/>
          <w:color w:val="FFFFFF" w:themeColor="background1"/>
          <w:spacing w:val="-4"/>
          <w:w w:val="101"/>
        </w:rPr>
        <w:t>t</w:t>
      </w:r>
      <w:r w:rsidRPr="00F90AEC">
        <w:rPr>
          <w:rFonts w:eastAsia="Arial"/>
          <w:color w:val="FFFFFF" w:themeColor="background1"/>
          <w:spacing w:val="1"/>
          <w:w w:val="101"/>
        </w:rPr>
        <w:t>i</w:t>
      </w:r>
      <w:r w:rsidRPr="00F90AEC">
        <w:rPr>
          <w:rFonts w:eastAsia="Arial"/>
          <w:color w:val="FFFFFF" w:themeColor="background1"/>
          <w:w w:val="101"/>
        </w:rPr>
        <w:t>ons</w:t>
      </w:r>
      <w:bookmarkEnd w:id="1"/>
    </w:p>
    <w:p w14:paraId="79F9041E" w14:textId="77777777" w:rsidR="00C4481A" w:rsidRPr="00F90AEC" w:rsidRDefault="00C4481A">
      <w:pPr>
        <w:spacing w:before="2" w:after="0" w:line="260" w:lineRule="exact"/>
        <w:rPr>
          <w:rFonts w:ascii="Arial" w:hAnsi="Arial" w:cs="Arial"/>
        </w:rPr>
      </w:pPr>
    </w:p>
    <w:p w14:paraId="611FEE61" w14:textId="77777777" w:rsidR="00C4481A" w:rsidRPr="00F90AEC" w:rsidRDefault="00FF492A" w:rsidP="007B1205">
      <w:pPr>
        <w:spacing w:after="0" w:line="240" w:lineRule="auto"/>
        <w:ind w:right="-20"/>
        <w:rPr>
          <w:rFonts w:ascii="Arial" w:eastAsia="Arial" w:hAnsi="Arial" w:cs="Arial"/>
        </w:rPr>
      </w:pPr>
      <w:r w:rsidRPr="00F90AEC">
        <w:rPr>
          <w:rFonts w:ascii="Arial" w:eastAsia="Arial" w:hAnsi="Arial" w:cs="Arial"/>
          <w:spacing w:val="2"/>
        </w:rPr>
        <w:t>T</w:t>
      </w:r>
      <w:r w:rsidRPr="00F90AEC">
        <w:rPr>
          <w:rFonts w:ascii="Arial" w:eastAsia="Arial" w:hAnsi="Arial" w:cs="Arial"/>
          <w:spacing w:val="-3"/>
        </w:rPr>
        <w:t>h</w:t>
      </w:r>
      <w:r w:rsidRPr="00F90AEC">
        <w:rPr>
          <w:rFonts w:ascii="Arial" w:eastAsia="Arial" w:hAnsi="Arial" w:cs="Arial"/>
        </w:rPr>
        <w:t>e</w:t>
      </w:r>
      <w:r w:rsidRPr="00F90AEC">
        <w:rPr>
          <w:rFonts w:ascii="Arial" w:eastAsia="Arial" w:hAnsi="Arial" w:cs="Arial"/>
          <w:spacing w:val="9"/>
        </w:rPr>
        <w:t xml:space="preserve"> </w:t>
      </w:r>
      <w:r w:rsidRPr="00F90AEC">
        <w:rPr>
          <w:rFonts w:ascii="Arial" w:eastAsia="Arial" w:hAnsi="Arial" w:cs="Arial"/>
          <w:spacing w:val="5"/>
        </w:rPr>
        <w:t>f</w:t>
      </w:r>
      <w:r w:rsidRPr="00F90AEC">
        <w:rPr>
          <w:rFonts w:ascii="Arial" w:eastAsia="Arial" w:hAnsi="Arial" w:cs="Arial"/>
          <w:spacing w:val="-3"/>
        </w:rPr>
        <w:t>o</w:t>
      </w:r>
      <w:r w:rsidRPr="00F90AEC">
        <w:rPr>
          <w:rFonts w:ascii="Arial" w:eastAsia="Arial" w:hAnsi="Arial" w:cs="Arial"/>
        </w:rPr>
        <w:t>l</w:t>
      </w:r>
      <w:r w:rsidRPr="00F90AEC">
        <w:rPr>
          <w:rFonts w:ascii="Arial" w:eastAsia="Arial" w:hAnsi="Arial" w:cs="Arial"/>
          <w:spacing w:val="3"/>
        </w:rPr>
        <w:t>l</w:t>
      </w:r>
      <w:r w:rsidRPr="00F90AEC">
        <w:rPr>
          <w:rFonts w:ascii="Arial" w:eastAsia="Arial" w:hAnsi="Arial" w:cs="Arial"/>
        </w:rPr>
        <w:t>o</w:t>
      </w:r>
      <w:r w:rsidRPr="00F90AEC">
        <w:rPr>
          <w:rFonts w:ascii="Arial" w:eastAsia="Arial" w:hAnsi="Arial" w:cs="Arial"/>
          <w:spacing w:val="-2"/>
        </w:rPr>
        <w:t>w</w:t>
      </w:r>
      <w:r w:rsidRPr="00F90AEC">
        <w:rPr>
          <w:rFonts w:ascii="Arial" w:eastAsia="Arial" w:hAnsi="Arial" w:cs="Arial"/>
          <w:spacing w:val="3"/>
        </w:rPr>
        <w:t>i</w:t>
      </w:r>
      <w:r w:rsidRPr="00F90AEC">
        <w:rPr>
          <w:rFonts w:ascii="Arial" w:eastAsia="Arial" w:hAnsi="Arial" w:cs="Arial"/>
          <w:spacing w:val="-3"/>
        </w:rPr>
        <w:t>n</w:t>
      </w:r>
      <w:r w:rsidRPr="00F90AEC">
        <w:rPr>
          <w:rFonts w:ascii="Arial" w:eastAsia="Arial" w:hAnsi="Arial" w:cs="Arial"/>
        </w:rPr>
        <w:t>g</w:t>
      </w:r>
      <w:r w:rsidRPr="00F90AEC">
        <w:rPr>
          <w:rFonts w:ascii="Arial" w:eastAsia="Arial" w:hAnsi="Arial" w:cs="Arial"/>
          <w:spacing w:val="20"/>
        </w:rPr>
        <w:t xml:space="preserve"> </w:t>
      </w:r>
      <w:r w:rsidRPr="00F90AEC">
        <w:rPr>
          <w:rFonts w:ascii="Arial" w:eastAsia="Arial" w:hAnsi="Arial" w:cs="Arial"/>
        </w:rPr>
        <w:t>de</w:t>
      </w:r>
      <w:r w:rsidRPr="00F90AEC">
        <w:rPr>
          <w:rFonts w:ascii="Arial" w:eastAsia="Arial" w:hAnsi="Arial" w:cs="Arial"/>
          <w:spacing w:val="2"/>
        </w:rPr>
        <w:t>f</w:t>
      </w:r>
      <w:r w:rsidRPr="00F90AEC">
        <w:rPr>
          <w:rFonts w:ascii="Arial" w:eastAsia="Arial" w:hAnsi="Arial" w:cs="Arial"/>
        </w:rPr>
        <w:t>i</w:t>
      </w:r>
      <w:r w:rsidRPr="00F90AEC">
        <w:rPr>
          <w:rFonts w:ascii="Arial" w:eastAsia="Arial" w:hAnsi="Arial" w:cs="Arial"/>
          <w:spacing w:val="-3"/>
        </w:rPr>
        <w:t>n</w:t>
      </w:r>
      <w:r w:rsidRPr="00F90AEC">
        <w:rPr>
          <w:rFonts w:ascii="Arial" w:eastAsia="Arial" w:hAnsi="Arial" w:cs="Arial"/>
        </w:rPr>
        <w:t>it</w:t>
      </w:r>
      <w:r w:rsidRPr="00F90AEC">
        <w:rPr>
          <w:rFonts w:ascii="Arial" w:eastAsia="Arial" w:hAnsi="Arial" w:cs="Arial"/>
          <w:spacing w:val="3"/>
        </w:rPr>
        <w:t>i</w:t>
      </w:r>
      <w:r w:rsidRPr="00F90AEC">
        <w:rPr>
          <w:rFonts w:ascii="Arial" w:eastAsia="Arial" w:hAnsi="Arial" w:cs="Arial"/>
        </w:rPr>
        <w:t>ons</w:t>
      </w:r>
      <w:r w:rsidRPr="00F90AEC">
        <w:rPr>
          <w:rFonts w:ascii="Arial" w:eastAsia="Arial" w:hAnsi="Arial" w:cs="Arial"/>
          <w:spacing w:val="24"/>
        </w:rPr>
        <w:t xml:space="preserve"> </w:t>
      </w:r>
      <w:r w:rsidRPr="00F90AEC">
        <w:rPr>
          <w:rFonts w:ascii="Arial" w:eastAsia="Arial" w:hAnsi="Arial" w:cs="Arial"/>
          <w:spacing w:val="-3"/>
        </w:rPr>
        <w:t>a</w:t>
      </w:r>
      <w:r w:rsidRPr="00F90AEC">
        <w:rPr>
          <w:rFonts w:ascii="Arial" w:eastAsia="Arial" w:hAnsi="Arial" w:cs="Arial"/>
          <w:spacing w:val="-1"/>
        </w:rPr>
        <w:t>r</w:t>
      </w:r>
      <w:r w:rsidRPr="00F90AEC">
        <w:rPr>
          <w:rFonts w:ascii="Arial" w:eastAsia="Arial" w:hAnsi="Arial" w:cs="Arial"/>
        </w:rPr>
        <w:t>e</w:t>
      </w:r>
      <w:r w:rsidRPr="00F90AEC">
        <w:rPr>
          <w:rFonts w:ascii="Arial" w:eastAsia="Arial" w:hAnsi="Arial" w:cs="Arial"/>
          <w:spacing w:val="7"/>
        </w:rPr>
        <w:t xml:space="preserve"> </w:t>
      </w:r>
      <w:r w:rsidRPr="00F90AEC">
        <w:rPr>
          <w:rFonts w:ascii="Arial" w:eastAsia="Arial" w:hAnsi="Arial" w:cs="Arial"/>
          <w:spacing w:val="3"/>
        </w:rPr>
        <w:t>l</w:t>
      </w:r>
      <w:r w:rsidRPr="00F90AEC">
        <w:rPr>
          <w:rFonts w:ascii="Arial" w:eastAsia="Arial" w:hAnsi="Arial" w:cs="Arial"/>
        </w:rPr>
        <w:t>ist</w:t>
      </w:r>
      <w:r w:rsidRPr="00F90AEC">
        <w:rPr>
          <w:rFonts w:ascii="Arial" w:eastAsia="Arial" w:hAnsi="Arial" w:cs="Arial"/>
          <w:spacing w:val="2"/>
        </w:rPr>
        <w:t>e</w:t>
      </w:r>
      <w:r w:rsidRPr="00F90AEC">
        <w:rPr>
          <w:rFonts w:ascii="Arial" w:eastAsia="Arial" w:hAnsi="Arial" w:cs="Arial"/>
        </w:rPr>
        <w:t>d</w:t>
      </w:r>
      <w:r w:rsidRPr="00F90AEC">
        <w:rPr>
          <w:rFonts w:ascii="Arial" w:eastAsia="Arial" w:hAnsi="Arial" w:cs="Arial"/>
          <w:spacing w:val="11"/>
        </w:rPr>
        <w:t xml:space="preserve"> </w:t>
      </w:r>
      <w:r w:rsidRPr="00F90AEC">
        <w:rPr>
          <w:rFonts w:ascii="Arial" w:eastAsia="Arial" w:hAnsi="Arial" w:cs="Arial"/>
        </w:rPr>
        <w:t>to</w:t>
      </w:r>
      <w:r w:rsidRPr="00F90AEC">
        <w:rPr>
          <w:rFonts w:ascii="Arial" w:eastAsia="Arial" w:hAnsi="Arial" w:cs="Arial"/>
          <w:spacing w:val="5"/>
        </w:rPr>
        <w:t xml:space="preserve"> </w:t>
      </w:r>
      <w:r w:rsidRPr="00F90AEC">
        <w:rPr>
          <w:rFonts w:ascii="Arial" w:eastAsia="Arial" w:hAnsi="Arial" w:cs="Arial"/>
        </w:rPr>
        <w:t>ass</w:t>
      </w:r>
      <w:r w:rsidRPr="00F90AEC">
        <w:rPr>
          <w:rFonts w:ascii="Arial" w:eastAsia="Arial" w:hAnsi="Arial" w:cs="Arial"/>
          <w:spacing w:val="-2"/>
        </w:rPr>
        <w:t>i</w:t>
      </w:r>
      <w:r w:rsidRPr="00F90AEC">
        <w:rPr>
          <w:rFonts w:ascii="Arial" w:eastAsia="Arial" w:hAnsi="Arial" w:cs="Arial"/>
        </w:rPr>
        <w:t>st</w:t>
      </w:r>
      <w:r w:rsidRPr="00F90AEC">
        <w:rPr>
          <w:rFonts w:ascii="Arial" w:eastAsia="Arial" w:hAnsi="Arial" w:cs="Arial"/>
          <w:spacing w:val="17"/>
        </w:rPr>
        <w:t xml:space="preserve"> </w:t>
      </w:r>
      <w:r w:rsidRPr="00F90AEC">
        <w:rPr>
          <w:rFonts w:ascii="Arial" w:eastAsia="Arial" w:hAnsi="Arial" w:cs="Arial"/>
          <w:spacing w:val="-2"/>
        </w:rPr>
        <w:t>w</w:t>
      </w:r>
      <w:r w:rsidRPr="00F90AEC">
        <w:rPr>
          <w:rFonts w:ascii="Arial" w:eastAsia="Arial" w:hAnsi="Arial" w:cs="Arial"/>
        </w:rPr>
        <w:t>i</w:t>
      </w:r>
      <w:r w:rsidRPr="00F90AEC">
        <w:rPr>
          <w:rFonts w:ascii="Arial" w:eastAsia="Arial" w:hAnsi="Arial" w:cs="Arial"/>
          <w:spacing w:val="2"/>
        </w:rPr>
        <w:t>t</w:t>
      </w:r>
      <w:r w:rsidRPr="00F90AEC">
        <w:rPr>
          <w:rFonts w:ascii="Arial" w:eastAsia="Arial" w:hAnsi="Arial" w:cs="Arial"/>
        </w:rPr>
        <w:t>h</w:t>
      </w:r>
      <w:r w:rsidRPr="00F90AEC">
        <w:rPr>
          <w:rFonts w:ascii="Arial" w:eastAsia="Arial" w:hAnsi="Arial" w:cs="Arial"/>
          <w:spacing w:val="9"/>
        </w:rPr>
        <w:t xml:space="preserve"> </w:t>
      </w:r>
      <w:r w:rsidRPr="00F90AEC">
        <w:rPr>
          <w:rFonts w:ascii="Arial" w:eastAsia="Arial" w:hAnsi="Arial" w:cs="Arial"/>
        </w:rPr>
        <w:t>the</w:t>
      </w:r>
      <w:r w:rsidRPr="00F90AEC">
        <w:rPr>
          <w:rFonts w:ascii="Arial" w:eastAsia="Arial" w:hAnsi="Arial" w:cs="Arial"/>
          <w:spacing w:val="7"/>
        </w:rPr>
        <w:t xml:space="preserve"> </w:t>
      </w:r>
      <w:r w:rsidRPr="00F90AEC">
        <w:rPr>
          <w:rFonts w:ascii="Arial" w:eastAsia="Arial" w:hAnsi="Arial" w:cs="Arial"/>
          <w:spacing w:val="2"/>
        </w:rPr>
        <w:t>r</w:t>
      </w:r>
      <w:r w:rsidRPr="00F90AEC">
        <w:rPr>
          <w:rFonts w:ascii="Arial" w:eastAsia="Arial" w:hAnsi="Arial" w:cs="Arial"/>
        </w:rPr>
        <w:t>eadi</w:t>
      </w:r>
      <w:r w:rsidRPr="00F90AEC">
        <w:rPr>
          <w:rFonts w:ascii="Arial" w:eastAsia="Arial" w:hAnsi="Arial" w:cs="Arial"/>
          <w:spacing w:val="2"/>
        </w:rPr>
        <w:t>n</w:t>
      </w:r>
      <w:r w:rsidRPr="00F90AEC">
        <w:rPr>
          <w:rFonts w:ascii="Arial" w:eastAsia="Arial" w:hAnsi="Arial" w:cs="Arial"/>
        </w:rPr>
        <w:t>g</w:t>
      </w:r>
      <w:r w:rsidRPr="00F90AEC">
        <w:rPr>
          <w:rFonts w:ascii="Arial" w:eastAsia="Arial" w:hAnsi="Arial" w:cs="Arial"/>
          <w:spacing w:val="16"/>
        </w:rPr>
        <w:t xml:space="preserve"> </w:t>
      </w:r>
      <w:r w:rsidRPr="00F90AEC">
        <w:rPr>
          <w:rFonts w:ascii="Arial" w:eastAsia="Arial" w:hAnsi="Arial" w:cs="Arial"/>
        </w:rPr>
        <w:t>of</w:t>
      </w:r>
      <w:r w:rsidRPr="00F90AEC">
        <w:rPr>
          <w:rFonts w:ascii="Arial" w:eastAsia="Arial" w:hAnsi="Arial" w:cs="Arial"/>
          <w:spacing w:val="7"/>
        </w:rPr>
        <w:t xml:space="preserve"> </w:t>
      </w:r>
      <w:r w:rsidRPr="00F90AEC">
        <w:rPr>
          <w:rFonts w:ascii="Arial" w:eastAsia="Arial" w:hAnsi="Arial" w:cs="Arial"/>
        </w:rPr>
        <w:t>the</w:t>
      </w:r>
      <w:r w:rsidRPr="00F90AEC">
        <w:rPr>
          <w:rFonts w:ascii="Arial" w:eastAsia="Arial" w:hAnsi="Arial" w:cs="Arial"/>
          <w:spacing w:val="7"/>
        </w:rPr>
        <w:t xml:space="preserve"> </w:t>
      </w:r>
      <w:r w:rsidRPr="00F90AEC">
        <w:rPr>
          <w:rFonts w:ascii="Arial" w:eastAsia="Arial" w:hAnsi="Arial" w:cs="Arial"/>
          <w:spacing w:val="2"/>
          <w:w w:val="102"/>
        </w:rPr>
        <w:t>d</w:t>
      </w:r>
      <w:r w:rsidRPr="00F90AEC">
        <w:rPr>
          <w:rFonts w:ascii="Arial" w:eastAsia="Arial" w:hAnsi="Arial" w:cs="Arial"/>
          <w:w w:val="102"/>
        </w:rPr>
        <w:t>oc</w:t>
      </w:r>
      <w:r w:rsidRPr="00F90AEC">
        <w:rPr>
          <w:rFonts w:ascii="Arial" w:eastAsia="Arial" w:hAnsi="Arial" w:cs="Arial"/>
          <w:spacing w:val="-3"/>
          <w:w w:val="102"/>
        </w:rPr>
        <w:t>u</w:t>
      </w:r>
      <w:r w:rsidRPr="00F90AEC">
        <w:rPr>
          <w:rFonts w:ascii="Arial" w:eastAsia="Arial" w:hAnsi="Arial" w:cs="Arial"/>
          <w:spacing w:val="2"/>
          <w:w w:val="102"/>
        </w:rPr>
        <w:t>me</w:t>
      </w:r>
      <w:r w:rsidRPr="00F90AEC">
        <w:rPr>
          <w:rFonts w:ascii="Arial" w:eastAsia="Arial" w:hAnsi="Arial" w:cs="Arial"/>
          <w:w w:val="102"/>
        </w:rPr>
        <w:t>nt:</w:t>
      </w:r>
    </w:p>
    <w:p w14:paraId="2108E644" w14:textId="77777777" w:rsidR="00C4481A" w:rsidRPr="00F90AEC" w:rsidRDefault="00C4481A">
      <w:pPr>
        <w:spacing w:before="3" w:after="0" w:line="240" w:lineRule="exact"/>
        <w:rPr>
          <w:rFonts w:ascii="Arial" w:hAnsi="Arial" w:cs="Arial"/>
        </w:rPr>
      </w:pPr>
    </w:p>
    <w:tbl>
      <w:tblPr>
        <w:tblW w:w="0" w:type="auto"/>
        <w:tblInd w:w="-5" w:type="dxa"/>
        <w:tblLayout w:type="fixed"/>
        <w:tblCellMar>
          <w:left w:w="0" w:type="dxa"/>
          <w:right w:w="0" w:type="dxa"/>
        </w:tblCellMar>
        <w:tblLook w:val="01E0" w:firstRow="1" w:lastRow="1" w:firstColumn="1" w:lastColumn="1" w:noHBand="0" w:noVBand="0"/>
      </w:tblPr>
      <w:tblGrid>
        <w:gridCol w:w="2371"/>
        <w:gridCol w:w="7268"/>
      </w:tblGrid>
      <w:tr w:rsidR="00C4481A" w:rsidRPr="00F90AEC" w14:paraId="04E43CC2" w14:textId="77777777" w:rsidTr="003B7803">
        <w:trPr>
          <w:trHeight w:hRule="exact" w:val="368"/>
        </w:trPr>
        <w:tc>
          <w:tcPr>
            <w:tcW w:w="2371" w:type="dxa"/>
            <w:tcBorders>
              <w:top w:val="single" w:sz="3" w:space="0" w:color="000000"/>
              <w:left w:val="single" w:sz="4" w:space="0" w:color="000000"/>
              <w:bottom w:val="single" w:sz="4" w:space="0" w:color="000000"/>
              <w:right w:val="single" w:sz="4" w:space="0" w:color="000000"/>
            </w:tcBorders>
          </w:tcPr>
          <w:p w14:paraId="6D768F2C" w14:textId="77777777" w:rsidR="00C4481A" w:rsidRPr="00F90AEC" w:rsidRDefault="00FF492A" w:rsidP="002A59F3">
            <w:pPr>
              <w:spacing w:before="60" w:after="60" w:line="240" w:lineRule="auto"/>
              <w:ind w:left="96" w:right="-20"/>
              <w:rPr>
                <w:rFonts w:ascii="Arial" w:eastAsia="Arial" w:hAnsi="Arial" w:cs="Arial"/>
              </w:rPr>
            </w:pPr>
            <w:r w:rsidRPr="00F90AEC">
              <w:rPr>
                <w:rFonts w:ascii="Arial" w:eastAsia="Arial" w:hAnsi="Arial" w:cs="Arial"/>
                <w:b/>
                <w:bCs/>
                <w:spacing w:val="-1"/>
                <w:w w:val="103"/>
              </w:rPr>
              <w:t>W</w:t>
            </w:r>
            <w:r w:rsidRPr="00F90AEC">
              <w:rPr>
                <w:rFonts w:ascii="Arial" w:eastAsia="Arial" w:hAnsi="Arial" w:cs="Arial"/>
                <w:b/>
                <w:bCs/>
                <w:spacing w:val="-2"/>
                <w:w w:val="103"/>
              </w:rPr>
              <w:t>o</w:t>
            </w:r>
            <w:r w:rsidRPr="00F90AEC">
              <w:rPr>
                <w:rFonts w:ascii="Arial" w:eastAsia="Arial" w:hAnsi="Arial" w:cs="Arial"/>
                <w:b/>
                <w:bCs/>
                <w:spacing w:val="-1"/>
                <w:w w:val="103"/>
              </w:rPr>
              <w:t>r</w:t>
            </w:r>
            <w:r w:rsidRPr="00F90AEC">
              <w:rPr>
                <w:rFonts w:ascii="Arial" w:eastAsia="Arial" w:hAnsi="Arial" w:cs="Arial"/>
                <w:b/>
                <w:bCs/>
                <w:w w:val="103"/>
              </w:rPr>
              <w:t>d</w:t>
            </w:r>
          </w:p>
        </w:tc>
        <w:tc>
          <w:tcPr>
            <w:tcW w:w="7268" w:type="dxa"/>
            <w:tcBorders>
              <w:top w:val="single" w:sz="3" w:space="0" w:color="000000"/>
              <w:left w:val="single" w:sz="4" w:space="0" w:color="000000"/>
              <w:bottom w:val="single" w:sz="4" w:space="0" w:color="000000"/>
              <w:right w:val="single" w:sz="4" w:space="0" w:color="000000"/>
            </w:tcBorders>
          </w:tcPr>
          <w:p w14:paraId="785F8E55" w14:textId="77777777" w:rsidR="00C4481A" w:rsidRPr="00F90AEC" w:rsidRDefault="00FF492A" w:rsidP="00DA7C78">
            <w:pPr>
              <w:spacing w:before="60" w:after="60" w:line="240" w:lineRule="auto"/>
              <w:ind w:left="96" w:right="-23"/>
              <w:rPr>
                <w:rFonts w:ascii="Arial" w:eastAsia="Arial" w:hAnsi="Arial" w:cs="Arial"/>
              </w:rPr>
            </w:pPr>
            <w:r w:rsidRPr="00F90AEC">
              <w:rPr>
                <w:rFonts w:ascii="Arial" w:eastAsia="Arial" w:hAnsi="Arial" w:cs="Arial"/>
                <w:b/>
                <w:bCs/>
                <w:spacing w:val="-1"/>
                <w:w w:val="103"/>
              </w:rPr>
              <w:t>D</w:t>
            </w:r>
            <w:r w:rsidRPr="00F90AEC">
              <w:rPr>
                <w:rFonts w:ascii="Arial" w:eastAsia="Arial" w:hAnsi="Arial" w:cs="Arial"/>
                <w:b/>
                <w:bCs/>
                <w:w w:val="103"/>
              </w:rPr>
              <w:t>e</w:t>
            </w:r>
            <w:r w:rsidRPr="00F90AEC">
              <w:rPr>
                <w:rFonts w:ascii="Arial" w:eastAsia="Arial" w:hAnsi="Arial" w:cs="Arial"/>
                <w:b/>
                <w:bCs/>
                <w:spacing w:val="1"/>
                <w:w w:val="103"/>
              </w:rPr>
              <w:t>f</w:t>
            </w:r>
            <w:r w:rsidRPr="00F90AEC">
              <w:rPr>
                <w:rFonts w:ascii="Arial" w:eastAsia="Arial" w:hAnsi="Arial" w:cs="Arial"/>
                <w:b/>
                <w:bCs/>
                <w:spacing w:val="2"/>
                <w:w w:val="103"/>
              </w:rPr>
              <w:t>i</w:t>
            </w:r>
            <w:r w:rsidRPr="00F90AEC">
              <w:rPr>
                <w:rFonts w:ascii="Arial" w:eastAsia="Arial" w:hAnsi="Arial" w:cs="Arial"/>
                <w:b/>
                <w:bCs/>
                <w:spacing w:val="-2"/>
                <w:w w:val="103"/>
              </w:rPr>
              <w:t>n</w:t>
            </w:r>
            <w:r w:rsidRPr="00F90AEC">
              <w:rPr>
                <w:rFonts w:ascii="Arial" w:eastAsia="Arial" w:hAnsi="Arial" w:cs="Arial"/>
                <w:b/>
                <w:bCs/>
                <w:w w:val="103"/>
              </w:rPr>
              <w:t>i</w:t>
            </w:r>
            <w:r w:rsidRPr="00F90AEC">
              <w:rPr>
                <w:rFonts w:ascii="Arial" w:eastAsia="Arial" w:hAnsi="Arial" w:cs="Arial"/>
                <w:b/>
                <w:bCs/>
                <w:spacing w:val="1"/>
                <w:w w:val="103"/>
              </w:rPr>
              <w:t>t</w:t>
            </w:r>
            <w:r w:rsidRPr="00F90AEC">
              <w:rPr>
                <w:rFonts w:ascii="Arial" w:eastAsia="Arial" w:hAnsi="Arial" w:cs="Arial"/>
                <w:b/>
                <w:bCs/>
                <w:spacing w:val="2"/>
                <w:w w:val="103"/>
              </w:rPr>
              <w:t>i</w:t>
            </w:r>
            <w:r w:rsidRPr="00F90AEC">
              <w:rPr>
                <w:rFonts w:ascii="Arial" w:eastAsia="Arial" w:hAnsi="Arial" w:cs="Arial"/>
                <w:b/>
                <w:bCs/>
                <w:spacing w:val="-2"/>
                <w:w w:val="103"/>
              </w:rPr>
              <w:t>o</w:t>
            </w:r>
            <w:r w:rsidRPr="00F90AEC">
              <w:rPr>
                <w:rFonts w:ascii="Arial" w:eastAsia="Arial" w:hAnsi="Arial" w:cs="Arial"/>
                <w:b/>
                <w:bCs/>
                <w:w w:val="103"/>
              </w:rPr>
              <w:t>n</w:t>
            </w:r>
          </w:p>
        </w:tc>
      </w:tr>
      <w:tr w:rsidR="00C4481A" w:rsidRPr="00F90AEC" w14:paraId="5D4B507A" w14:textId="77777777" w:rsidTr="00996CB0">
        <w:trPr>
          <w:trHeight w:hRule="exact" w:val="598"/>
        </w:trPr>
        <w:tc>
          <w:tcPr>
            <w:tcW w:w="2371" w:type="dxa"/>
            <w:tcBorders>
              <w:top w:val="single" w:sz="4" w:space="0" w:color="000000"/>
              <w:left w:val="single" w:sz="4" w:space="0" w:color="000000"/>
              <w:bottom w:val="single" w:sz="4" w:space="0" w:color="000000"/>
              <w:right w:val="single" w:sz="4" w:space="0" w:color="000000"/>
            </w:tcBorders>
          </w:tcPr>
          <w:p w14:paraId="42FB84EA" w14:textId="77777777" w:rsidR="00C4481A" w:rsidRPr="00F90AEC" w:rsidRDefault="00FF492A" w:rsidP="002A59F3">
            <w:pPr>
              <w:spacing w:before="60" w:after="60" w:line="240" w:lineRule="auto"/>
              <w:ind w:left="96" w:right="-20"/>
              <w:rPr>
                <w:rFonts w:ascii="Arial" w:eastAsia="Arial" w:hAnsi="Arial" w:cs="Arial"/>
              </w:rPr>
            </w:pPr>
            <w:r w:rsidRPr="00F90AEC">
              <w:rPr>
                <w:rFonts w:ascii="Arial" w:eastAsia="Arial" w:hAnsi="Arial" w:cs="Arial"/>
                <w:spacing w:val="-1"/>
                <w:w w:val="103"/>
              </w:rPr>
              <w:t>A</w:t>
            </w:r>
            <w:r w:rsidRPr="00F90AEC">
              <w:rPr>
                <w:rFonts w:ascii="Arial" w:eastAsia="Arial" w:hAnsi="Arial" w:cs="Arial"/>
                <w:spacing w:val="2"/>
                <w:w w:val="103"/>
              </w:rPr>
              <w:t>c</w:t>
            </w:r>
            <w:r w:rsidRPr="00F90AEC">
              <w:rPr>
                <w:rFonts w:ascii="Arial" w:eastAsia="Arial" w:hAnsi="Arial" w:cs="Arial"/>
                <w:w w:val="103"/>
              </w:rPr>
              <w:t>t</w:t>
            </w:r>
          </w:p>
        </w:tc>
        <w:tc>
          <w:tcPr>
            <w:tcW w:w="7268" w:type="dxa"/>
            <w:tcBorders>
              <w:top w:val="single" w:sz="4" w:space="0" w:color="000000"/>
              <w:left w:val="single" w:sz="4" w:space="0" w:color="000000"/>
              <w:bottom w:val="single" w:sz="4" w:space="0" w:color="000000"/>
              <w:right w:val="single" w:sz="4" w:space="0" w:color="000000"/>
            </w:tcBorders>
          </w:tcPr>
          <w:p w14:paraId="4626E5D1" w14:textId="33A3E544" w:rsidR="00C4481A" w:rsidRPr="00F90AEC" w:rsidRDefault="00FF492A" w:rsidP="00DA7C78">
            <w:pPr>
              <w:spacing w:before="60" w:after="60" w:line="247" w:lineRule="auto"/>
              <w:ind w:left="95" w:right="141"/>
              <w:rPr>
                <w:rFonts w:ascii="Arial" w:eastAsia="Arial" w:hAnsi="Arial" w:cs="Arial"/>
              </w:rPr>
            </w:pPr>
            <w:r w:rsidRPr="00F90AEC">
              <w:rPr>
                <w:rFonts w:ascii="Arial" w:eastAsia="Arial" w:hAnsi="Arial" w:cs="Arial"/>
                <w:spacing w:val="5"/>
              </w:rPr>
              <w:t>m</w:t>
            </w:r>
            <w:r w:rsidRPr="00F90AEC">
              <w:rPr>
                <w:rFonts w:ascii="Arial" w:eastAsia="Arial" w:hAnsi="Arial" w:cs="Arial"/>
                <w:spacing w:val="-2"/>
              </w:rPr>
              <w:t>e</w:t>
            </w:r>
            <w:r w:rsidRPr="00F90AEC">
              <w:rPr>
                <w:rFonts w:ascii="Arial" w:eastAsia="Arial" w:hAnsi="Arial" w:cs="Arial"/>
              </w:rPr>
              <w:t>a</w:t>
            </w:r>
            <w:r w:rsidRPr="00F90AEC">
              <w:rPr>
                <w:rFonts w:ascii="Arial" w:eastAsia="Arial" w:hAnsi="Arial" w:cs="Arial"/>
                <w:spacing w:val="-2"/>
              </w:rPr>
              <w:t>n</w:t>
            </w:r>
            <w:r w:rsidRPr="00F90AEC">
              <w:rPr>
                <w:rFonts w:ascii="Arial" w:eastAsia="Arial" w:hAnsi="Arial" w:cs="Arial"/>
              </w:rPr>
              <w:t>s</w:t>
            </w:r>
            <w:r w:rsidRPr="00F90AEC">
              <w:rPr>
                <w:rFonts w:ascii="Arial" w:eastAsia="Arial" w:hAnsi="Arial" w:cs="Arial"/>
                <w:spacing w:val="20"/>
              </w:rPr>
              <w:t xml:space="preserve"> </w:t>
            </w:r>
            <w:r w:rsidRPr="00F90AEC">
              <w:rPr>
                <w:rFonts w:ascii="Arial" w:eastAsia="Arial" w:hAnsi="Arial" w:cs="Arial"/>
                <w:spacing w:val="2"/>
              </w:rPr>
              <w:t>t</w:t>
            </w:r>
            <w:r w:rsidRPr="00F90AEC">
              <w:rPr>
                <w:rFonts w:ascii="Arial" w:eastAsia="Arial" w:hAnsi="Arial" w:cs="Arial"/>
              </w:rPr>
              <w:t>he</w:t>
            </w:r>
            <w:r w:rsidRPr="00F90AEC">
              <w:rPr>
                <w:rFonts w:ascii="Arial" w:eastAsia="Arial" w:hAnsi="Arial" w:cs="Arial"/>
                <w:spacing w:val="10"/>
              </w:rPr>
              <w:t xml:space="preserve"> </w:t>
            </w:r>
            <w:r w:rsidRPr="00F90AEC">
              <w:rPr>
                <w:rFonts w:ascii="Arial" w:eastAsia="Arial" w:hAnsi="Arial" w:cs="Arial"/>
                <w:i/>
              </w:rPr>
              <w:t>L</w:t>
            </w:r>
            <w:r w:rsidRPr="00F90AEC">
              <w:rPr>
                <w:rFonts w:ascii="Arial" w:eastAsia="Arial" w:hAnsi="Arial" w:cs="Arial"/>
                <w:i/>
                <w:spacing w:val="-2"/>
              </w:rPr>
              <w:t>o</w:t>
            </w:r>
            <w:r w:rsidRPr="00F90AEC">
              <w:rPr>
                <w:rFonts w:ascii="Arial" w:eastAsia="Arial" w:hAnsi="Arial" w:cs="Arial"/>
                <w:i/>
              </w:rPr>
              <w:t>cal</w:t>
            </w:r>
            <w:r w:rsidRPr="00F90AEC">
              <w:rPr>
                <w:rFonts w:ascii="Arial" w:eastAsia="Arial" w:hAnsi="Arial" w:cs="Arial"/>
                <w:i/>
                <w:spacing w:val="16"/>
              </w:rPr>
              <w:t xml:space="preserve"> </w:t>
            </w:r>
            <w:r w:rsidRPr="00F90AEC">
              <w:rPr>
                <w:rFonts w:ascii="Arial" w:eastAsia="Arial" w:hAnsi="Arial" w:cs="Arial"/>
                <w:i/>
              </w:rPr>
              <w:t>Gove</w:t>
            </w:r>
            <w:r w:rsidRPr="00F90AEC">
              <w:rPr>
                <w:rFonts w:ascii="Arial" w:eastAsia="Arial" w:hAnsi="Arial" w:cs="Arial"/>
                <w:i/>
                <w:spacing w:val="1"/>
              </w:rPr>
              <w:t>r</w:t>
            </w:r>
            <w:r w:rsidRPr="00F90AEC">
              <w:rPr>
                <w:rFonts w:ascii="Arial" w:eastAsia="Arial" w:hAnsi="Arial" w:cs="Arial"/>
                <w:i/>
                <w:spacing w:val="-2"/>
              </w:rPr>
              <w:t>n</w:t>
            </w:r>
            <w:r w:rsidRPr="00F90AEC">
              <w:rPr>
                <w:rFonts w:ascii="Arial" w:eastAsia="Arial" w:hAnsi="Arial" w:cs="Arial"/>
                <w:i/>
                <w:spacing w:val="5"/>
              </w:rPr>
              <w:t>m</w:t>
            </w:r>
            <w:r w:rsidRPr="00F90AEC">
              <w:rPr>
                <w:rFonts w:ascii="Arial" w:eastAsia="Arial" w:hAnsi="Arial" w:cs="Arial"/>
                <w:i/>
                <w:spacing w:val="-2"/>
              </w:rPr>
              <w:t>e</w:t>
            </w:r>
            <w:r w:rsidRPr="00F90AEC">
              <w:rPr>
                <w:rFonts w:ascii="Arial" w:eastAsia="Arial" w:hAnsi="Arial" w:cs="Arial"/>
                <w:i/>
              </w:rPr>
              <w:t>nt</w:t>
            </w:r>
            <w:r w:rsidRPr="00F90AEC">
              <w:rPr>
                <w:rFonts w:ascii="Arial" w:eastAsia="Arial" w:hAnsi="Arial" w:cs="Arial"/>
                <w:i/>
                <w:spacing w:val="35"/>
              </w:rPr>
              <w:t xml:space="preserve"> </w:t>
            </w:r>
            <w:r w:rsidRPr="00F90AEC">
              <w:rPr>
                <w:rFonts w:ascii="Arial" w:eastAsia="Arial" w:hAnsi="Arial" w:cs="Arial"/>
                <w:i/>
                <w:spacing w:val="-1"/>
              </w:rPr>
              <w:t>A</w:t>
            </w:r>
            <w:r w:rsidRPr="00F90AEC">
              <w:rPr>
                <w:rFonts w:ascii="Arial" w:eastAsia="Arial" w:hAnsi="Arial" w:cs="Arial"/>
                <w:i/>
              </w:rPr>
              <w:t>ct</w:t>
            </w:r>
            <w:r w:rsidRPr="00F90AEC">
              <w:rPr>
                <w:rFonts w:ascii="Arial" w:eastAsia="Arial" w:hAnsi="Arial" w:cs="Arial"/>
                <w:spacing w:val="11"/>
              </w:rPr>
              <w:t xml:space="preserve"> </w:t>
            </w:r>
            <w:r w:rsidR="00840641" w:rsidRPr="00F90AEC">
              <w:rPr>
                <w:rFonts w:ascii="Arial" w:eastAsia="Arial" w:hAnsi="Arial" w:cs="Arial"/>
              </w:rPr>
              <w:t>2020</w:t>
            </w:r>
            <w:r w:rsidRPr="00F90AEC">
              <w:rPr>
                <w:rFonts w:ascii="Arial" w:eastAsia="Arial" w:hAnsi="Arial" w:cs="Arial"/>
                <w:spacing w:val="13"/>
              </w:rPr>
              <w:t xml:space="preserve"> </w:t>
            </w:r>
            <w:r w:rsidRPr="00F90AEC">
              <w:rPr>
                <w:rFonts w:ascii="Arial" w:eastAsia="Arial" w:hAnsi="Arial" w:cs="Arial"/>
                <w:spacing w:val="1"/>
              </w:rPr>
              <w:t>(</w:t>
            </w:r>
            <w:r w:rsidRPr="00F90AEC">
              <w:rPr>
                <w:rFonts w:ascii="Arial" w:eastAsia="Arial" w:hAnsi="Arial" w:cs="Arial"/>
              </w:rPr>
              <w:t>as</w:t>
            </w:r>
            <w:r w:rsidRPr="00F90AEC">
              <w:rPr>
                <w:rFonts w:ascii="Arial" w:eastAsia="Arial" w:hAnsi="Arial" w:cs="Arial"/>
                <w:spacing w:val="10"/>
              </w:rPr>
              <w:t xml:space="preserve"> </w:t>
            </w:r>
            <w:r w:rsidRPr="00F90AEC">
              <w:rPr>
                <w:rFonts w:ascii="Arial" w:eastAsia="Arial" w:hAnsi="Arial" w:cs="Arial"/>
                <w:spacing w:val="-1"/>
              </w:rPr>
              <w:t>A</w:t>
            </w:r>
            <w:r w:rsidRPr="00F90AEC">
              <w:rPr>
                <w:rFonts w:ascii="Arial" w:eastAsia="Arial" w:hAnsi="Arial" w:cs="Arial"/>
                <w:spacing w:val="3"/>
              </w:rPr>
              <w:t>m</w:t>
            </w:r>
            <w:r w:rsidRPr="00F90AEC">
              <w:rPr>
                <w:rFonts w:ascii="Arial" w:eastAsia="Arial" w:hAnsi="Arial" w:cs="Arial"/>
              </w:rPr>
              <w:t>e</w:t>
            </w:r>
            <w:r w:rsidRPr="00F90AEC">
              <w:rPr>
                <w:rFonts w:ascii="Arial" w:eastAsia="Arial" w:hAnsi="Arial" w:cs="Arial"/>
                <w:spacing w:val="-2"/>
              </w:rPr>
              <w:t>n</w:t>
            </w:r>
            <w:r w:rsidRPr="00F90AEC">
              <w:rPr>
                <w:rFonts w:ascii="Arial" w:eastAsia="Arial" w:hAnsi="Arial" w:cs="Arial"/>
              </w:rPr>
              <w:t>ded)</w:t>
            </w:r>
            <w:r w:rsidRPr="00F90AEC">
              <w:rPr>
                <w:rFonts w:ascii="Arial" w:eastAsia="Arial" w:hAnsi="Arial" w:cs="Arial"/>
                <w:spacing w:val="31"/>
              </w:rPr>
              <w:t xml:space="preserve"> </w:t>
            </w:r>
            <w:r w:rsidRPr="00F90AEC">
              <w:rPr>
                <w:rFonts w:ascii="Arial" w:eastAsia="Arial" w:hAnsi="Arial" w:cs="Arial"/>
              </w:rPr>
              <w:t>and</w:t>
            </w:r>
            <w:r w:rsidRPr="00F90AEC">
              <w:rPr>
                <w:rFonts w:ascii="Arial" w:eastAsia="Arial" w:hAnsi="Arial" w:cs="Arial"/>
                <w:spacing w:val="12"/>
              </w:rPr>
              <w:t xml:space="preserve"> </w:t>
            </w:r>
            <w:r w:rsidR="00023D87" w:rsidRPr="00F90AEC">
              <w:rPr>
                <w:rFonts w:ascii="Arial" w:eastAsia="Arial" w:hAnsi="Arial" w:cs="Arial"/>
                <w:w w:val="103"/>
              </w:rPr>
              <w:t>section</w:t>
            </w:r>
            <w:r w:rsidRPr="00F90AEC">
              <w:rPr>
                <w:rFonts w:ascii="Arial" w:eastAsia="Arial" w:hAnsi="Arial" w:cs="Arial"/>
                <w:w w:val="103"/>
              </w:rPr>
              <w:t xml:space="preserve">s </w:t>
            </w:r>
            <w:r w:rsidRPr="00F90AEC">
              <w:rPr>
                <w:rFonts w:ascii="Arial" w:eastAsia="Arial" w:hAnsi="Arial" w:cs="Arial"/>
                <w:spacing w:val="5"/>
              </w:rPr>
              <w:t>m</w:t>
            </w:r>
            <w:r w:rsidRPr="00F90AEC">
              <w:rPr>
                <w:rFonts w:ascii="Arial" w:eastAsia="Arial" w:hAnsi="Arial" w:cs="Arial"/>
                <w:spacing w:val="-2"/>
              </w:rPr>
              <w:t>a</w:t>
            </w:r>
            <w:r w:rsidRPr="00F90AEC">
              <w:rPr>
                <w:rFonts w:ascii="Arial" w:eastAsia="Arial" w:hAnsi="Arial" w:cs="Arial"/>
              </w:rPr>
              <w:t>de</w:t>
            </w:r>
            <w:r w:rsidRPr="00F90AEC">
              <w:rPr>
                <w:rFonts w:ascii="Arial" w:eastAsia="Arial" w:hAnsi="Arial" w:cs="Arial"/>
                <w:spacing w:val="17"/>
              </w:rPr>
              <w:t xml:space="preserve"> </w:t>
            </w:r>
            <w:r w:rsidRPr="00F90AEC">
              <w:rPr>
                <w:rFonts w:ascii="Arial" w:eastAsia="Arial" w:hAnsi="Arial" w:cs="Arial"/>
              </w:rPr>
              <w:t>und</w:t>
            </w:r>
            <w:r w:rsidRPr="00F90AEC">
              <w:rPr>
                <w:rFonts w:ascii="Arial" w:eastAsia="Arial" w:hAnsi="Arial" w:cs="Arial"/>
                <w:spacing w:val="-2"/>
              </w:rPr>
              <w:t>e</w:t>
            </w:r>
            <w:r w:rsidRPr="00F90AEC">
              <w:rPr>
                <w:rFonts w:ascii="Arial" w:eastAsia="Arial" w:hAnsi="Arial" w:cs="Arial"/>
              </w:rPr>
              <w:t>r</w:t>
            </w:r>
            <w:r w:rsidRPr="00F90AEC">
              <w:rPr>
                <w:rFonts w:ascii="Arial" w:eastAsia="Arial" w:hAnsi="Arial" w:cs="Arial"/>
                <w:spacing w:val="18"/>
              </w:rPr>
              <w:t xml:space="preserve"> </w:t>
            </w:r>
            <w:r w:rsidRPr="00F90AEC">
              <w:rPr>
                <w:rFonts w:ascii="Arial" w:eastAsia="Arial" w:hAnsi="Arial" w:cs="Arial"/>
                <w:w w:val="103"/>
              </w:rPr>
              <w:t>it.</w:t>
            </w:r>
          </w:p>
        </w:tc>
      </w:tr>
      <w:tr w:rsidR="00C4481A" w:rsidRPr="00F90AEC" w14:paraId="11C7CA2D" w14:textId="77777777" w:rsidTr="00996CB0">
        <w:trPr>
          <w:trHeight w:hRule="exact" w:val="1074"/>
        </w:trPr>
        <w:tc>
          <w:tcPr>
            <w:tcW w:w="2371" w:type="dxa"/>
            <w:tcBorders>
              <w:top w:val="single" w:sz="4" w:space="0" w:color="000000"/>
              <w:left w:val="single" w:sz="4" w:space="0" w:color="000000"/>
              <w:bottom w:val="single" w:sz="3" w:space="0" w:color="000000"/>
              <w:right w:val="single" w:sz="4" w:space="0" w:color="000000"/>
            </w:tcBorders>
          </w:tcPr>
          <w:p w14:paraId="2D5B3216" w14:textId="77777777" w:rsidR="00C4481A" w:rsidRPr="00F90AEC" w:rsidRDefault="00FF492A" w:rsidP="002A59F3">
            <w:pPr>
              <w:spacing w:before="60" w:after="60" w:line="240" w:lineRule="auto"/>
              <w:ind w:left="96" w:right="-20"/>
              <w:rPr>
                <w:rFonts w:ascii="Arial" w:eastAsia="Arial" w:hAnsi="Arial" w:cs="Arial"/>
              </w:rPr>
            </w:pPr>
            <w:r w:rsidRPr="00F90AEC">
              <w:rPr>
                <w:rFonts w:ascii="Arial" w:eastAsia="Arial" w:hAnsi="Arial" w:cs="Arial"/>
                <w:spacing w:val="-1"/>
                <w:w w:val="103"/>
              </w:rPr>
              <w:t>B</w:t>
            </w:r>
            <w:r w:rsidRPr="00F90AEC">
              <w:rPr>
                <w:rFonts w:ascii="Arial" w:eastAsia="Arial" w:hAnsi="Arial" w:cs="Arial"/>
                <w:w w:val="103"/>
              </w:rPr>
              <w:t>ul</w:t>
            </w:r>
            <w:r w:rsidRPr="00F90AEC">
              <w:rPr>
                <w:rFonts w:ascii="Arial" w:eastAsia="Arial" w:hAnsi="Arial" w:cs="Arial"/>
                <w:spacing w:val="2"/>
                <w:w w:val="103"/>
              </w:rPr>
              <w:t>l</w:t>
            </w:r>
            <w:r w:rsidRPr="00F90AEC">
              <w:rPr>
                <w:rFonts w:ascii="Arial" w:eastAsia="Arial" w:hAnsi="Arial" w:cs="Arial"/>
                <w:spacing w:val="-3"/>
                <w:w w:val="103"/>
              </w:rPr>
              <w:t>y</w:t>
            </w:r>
            <w:r w:rsidRPr="00F90AEC">
              <w:rPr>
                <w:rFonts w:ascii="Arial" w:eastAsia="Arial" w:hAnsi="Arial" w:cs="Arial"/>
                <w:w w:val="103"/>
              </w:rPr>
              <w:t>ing</w:t>
            </w:r>
          </w:p>
        </w:tc>
        <w:tc>
          <w:tcPr>
            <w:tcW w:w="7268" w:type="dxa"/>
            <w:tcBorders>
              <w:top w:val="single" w:sz="4" w:space="0" w:color="000000"/>
              <w:left w:val="single" w:sz="4" w:space="0" w:color="000000"/>
              <w:bottom w:val="single" w:sz="3" w:space="0" w:color="000000"/>
              <w:right w:val="single" w:sz="4" w:space="0" w:color="000000"/>
            </w:tcBorders>
          </w:tcPr>
          <w:p w14:paraId="1E9D40B3" w14:textId="77777777" w:rsidR="00C4481A" w:rsidRPr="00F90AEC" w:rsidRDefault="00FF492A" w:rsidP="00DA7C78">
            <w:pPr>
              <w:spacing w:before="60" w:after="60" w:line="247" w:lineRule="auto"/>
              <w:ind w:left="95" w:right="141"/>
              <w:rPr>
                <w:rFonts w:ascii="Arial" w:eastAsia="Arial" w:hAnsi="Arial" w:cs="Arial"/>
              </w:rPr>
            </w:pPr>
            <w:r w:rsidRPr="00F90AEC">
              <w:rPr>
                <w:rFonts w:ascii="Arial" w:eastAsia="Arial" w:hAnsi="Arial" w:cs="Arial"/>
                <w:spacing w:val="5"/>
              </w:rPr>
              <w:t>m</w:t>
            </w:r>
            <w:r w:rsidRPr="00F90AEC">
              <w:rPr>
                <w:rFonts w:ascii="Arial" w:eastAsia="Arial" w:hAnsi="Arial" w:cs="Arial"/>
                <w:spacing w:val="-2"/>
              </w:rPr>
              <w:t>e</w:t>
            </w:r>
            <w:r w:rsidRPr="00F90AEC">
              <w:rPr>
                <w:rFonts w:ascii="Arial" w:eastAsia="Arial" w:hAnsi="Arial" w:cs="Arial"/>
              </w:rPr>
              <w:t>a</w:t>
            </w:r>
            <w:r w:rsidRPr="00F90AEC">
              <w:rPr>
                <w:rFonts w:ascii="Arial" w:eastAsia="Arial" w:hAnsi="Arial" w:cs="Arial"/>
                <w:spacing w:val="-2"/>
              </w:rPr>
              <w:t>n</w:t>
            </w:r>
            <w:r w:rsidRPr="00F90AEC">
              <w:rPr>
                <w:rFonts w:ascii="Arial" w:eastAsia="Arial" w:hAnsi="Arial" w:cs="Arial"/>
              </w:rPr>
              <w:t>s</w:t>
            </w:r>
            <w:r w:rsidRPr="00F90AEC">
              <w:rPr>
                <w:rFonts w:ascii="Arial" w:eastAsia="Arial" w:hAnsi="Arial" w:cs="Arial"/>
                <w:spacing w:val="20"/>
              </w:rPr>
              <w:t xml:space="preserve"> </w:t>
            </w:r>
            <w:r w:rsidRPr="00F90AEC">
              <w:rPr>
                <w:rFonts w:ascii="Arial" w:eastAsia="Arial" w:hAnsi="Arial" w:cs="Arial"/>
                <w:spacing w:val="2"/>
              </w:rPr>
              <w:t>t</w:t>
            </w:r>
            <w:r w:rsidRPr="00F90AEC">
              <w:rPr>
                <w:rFonts w:ascii="Arial" w:eastAsia="Arial" w:hAnsi="Arial" w:cs="Arial"/>
              </w:rPr>
              <w:t>he</w:t>
            </w:r>
            <w:r w:rsidRPr="00F90AEC">
              <w:rPr>
                <w:rFonts w:ascii="Arial" w:eastAsia="Arial" w:hAnsi="Arial" w:cs="Arial"/>
                <w:spacing w:val="10"/>
              </w:rPr>
              <w:t xml:space="preserve"> </w:t>
            </w:r>
            <w:r w:rsidRPr="00F90AEC">
              <w:rPr>
                <w:rFonts w:ascii="Arial" w:eastAsia="Arial" w:hAnsi="Arial" w:cs="Arial"/>
                <w:spacing w:val="-1"/>
              </w:rPr>
              <w:t>C</w:t>
            </w:r>
            <w:r w:rsidRPr="00F90AEC">
              <w:rPr>
                <w:rFonts w:ascii="Arial" w:eastAsia="Arial" w:hAnsi="Arial" w:cs="Arial"/>
              </w:rPr>
              <w:t>ouncil</w:t>
            </w:r>
            <w:r w:rsidRPr="00F90AEC">
              <w:rPr>
                <w:rFonts w:ascii="Arial" w:eastAsia="Arial" w:hAnsi="Arial" w:cs="Arial"/>
                <w:spacing w:val="-3"/>
              </w:rPr>
              <w:t>l</w:t>
            </w:r>
            <w:r w:rsidRPr="00F90AEC">
              <w:rPr>
                <w:rFonts w:ascii="Arial" w:eastAsia="Arial" w:hAnsi="Arial" w:cs="Arial"/>
              </w:rPr>
              <w:t>or</w:t>
            </w:r>
            <w:r w:rsidRPr="00F90AEC">
              <w:rPr>
                <w:rFonts w:ascii="Arial" w:eastAsia="Arial" w:hAnsi="Arial" w:cs="Arial"/>
                <w:spacing w:val="30"/>
              </w:rPr>
              <w:t xml:space="preserve"> </w:t>
            </w:r>
            <w:r w:rsidRPr="00F90AEC">
              <w:rPr>
                <w:rFonts w:ascii="Arial" w:eastAsia="Arial" w:hAnsi="Arial" w:cs="Arial"/>
                <w:spacing w:val="1"/>
              </w:rPr>
              <w:t>r</w:t>
            </w:r>
            <w:r w:rsidRPr="00F90AEC">
              <w:rPr>
                <w:rFonts w:ascii="Arial" w:eastAsia="Arial" w:hAnsi="Arial" w:cs="Arial"/>
              </w:rPr>
              <w:t>e</w:t>
            </w:r>
            <w:r w:rsidRPr="00F90AEC">
              <w:rPr>
                <w:rFonts w:ascii="Arial" w:eastAsia="Arial" w:hAnsi="Arial" w:cs="Arial"/>
                <w:spacing w:val="-2"/>
              </w:rPr>
              <w:t>p</w:t>
            </w:r>
            <w:r w:rsidRPr="00F90AEC">
              <w:rPr>
                <w:rFonts w:ascii="Arial" w:eastAsia="Arial" w:hAnsi="Arial" w:cs="Arial"/>
              </w:rPr>
              <w:t>eated</w:t>
            </w:r>
            <w:r w:rsidRPr="00F90AEC">
              <w:rPr>
                <w:rFonts w:ascii="Arial" w:eastAsia="Arial" w:hAnsi="Arial" w:cs="Arial"/>
                <w:spacing w:val="2"/>
              </w:rPr>
              <w:t>l</w:t>
            </w:r>
            <w:r w:rsidRPr="00F90AEC">
              <w:rPr>
                <w:rFonts w:ascii="Arial" w:eastAsia="Arial" w:hAnsi="Arial" w:cs="Arial"/>
              </w:rPr>
              <w:t>y</w:t>
            </w:r>
            <w:r w:rsidRPr="00F90AEC">
              <w:rPr>
                <w:rFonts w:ascii="Arial" w:eastAsia="Arial" w:hAnsi="Arial" w:cs="Arial"/>
                <w:spacing w:val="27"/>
              </w:rPr>
              <w:t xml:space="preserve"> </w:t>
            </w:r>
            <w:r w:rsidRPr="00F90AEC">
              <w:rPr>
                <w:rFonts w:ascii="Arial" w:eastAsia="Arial" w:hAnsi="Arial" w:cs="Arial"/>
              </w:rPr>
              <w:t>behaves</w:t>
            </w:r>
            <w:r w:rsidRPr="00F90AEC">
              <w:rPr>
                <w:rFonts w:ascii="Arial" w:eastAsia="Arial" w:hAnsi="Arial" w:cs="Arial"/>
                <w:spacing w:val="25"/>
              </w:rPr>
              <w:t xml:space="preserve"> </w:t>
            </w:r>
            <w:r w:rsidRPr="00F90AEC">
              <w:rPr>
                <w:rFonts w:ascii="Arial" w:eastAsia="Arial" w:hAnsi="Arial" w:cs="Arial"/>
              </w:rPr>
              <w:t>un</w:t>
            </w:r>
            <w:r w:rsidRPr="00F90AEC">
              <w:rPr>
                <w:rFonts w:ascii="Arial" w:eastAsia="Arial" w:hAnsi="Arial" w:cs="Arial"/>
                <w:spacing w:val="1"/>
              </w:rPr>
              <w:t>r</w:t>
            </w:r>
            <w:r w:rsidRPr="00F90AEC">
              <w:rPr>
                <w:rFonts w:ascii="Arial" w:eastAsia="Arial" w:hAnsi="Arial" w:cs="Arial"/>
              </w:rPr>
              <w:t>e</w:t>
            </w:r>
            <w:r w:rsidRPr="00F90AEC">
              <w:rPr>
                <w:rFonts w:ascii="Arial" w:eastAsia="Arial" w:hAnsi="Arial" w:cs="Arial"/>
                <w:spacing w:val="-2"/>
              </w:rPr>
              <w:t>a</w:t>
            </w:r>
            <w:r w:rsidRPr="00F90AEC">
              <w:rPr>
                <w:rFonts w:ascii="Arial" w:eastAsia="Arial" w:hAnsi="Arial" w:cs="Arial"/>
              </w:rPr>
              <w:t>sona</w:t>
            </w:r>
            <w:r w:rsidRPr="00F90AEC">
              <w:rPr>
                <w:rFonts w:ascii="Arial" w:eastAsia="Arial" w:hAnsi="Arial" w:cs="Arial"/>
                <w:spacing w:val="-2"/>
              </w:rPr>
              <w:t>b</w:t>
            </w:r>
            <w:r w:rsidRPr="00F90AEC">
              <w:rPr>
                <w:rFonts w:ascii="Arial" w:eastAsia="Arial" w:hAnsi="Arial" w:cs="Arial"/>
                <w:spacing w:val="2"/>
              </w:rPr>
              <w:t>l</w:t>
            </w:r>
            <w:r w:rsidRPr="00F90AEC">
              <w:rPr>
                <w:rFonts w:ascii="Arial" w:eastAsia="Arial" w:hAnsi="Arial" w:cs="Arial"/>
              </w:rPr>
              <w:t>y</w:t>
            </w:r>
            <w:r w:rsidRPr="00F90AEC">
              <w:rPr>
                <w:rFonts w:ascii="Arial" w:eastAsia="Arial" w:hAnsi="Arial" w:cs="Arial"/>
                <w:spacing w:val="35"/>
              </w:rPr>
              <w:t xml:space="preserve"> </w:t>
            </w:r>
            <w:r w:rsidRPr="00F90AEC">
              <w:rPr>
                <w:rFonts w:ascii="Arial" w:eastAsia="Arial" w:hAnsi="Arial" w:cs="Arial"/>
              </w:rPr>
              <w:t>to</w:t>
            </w:r>
            <w:r w:rsidRPr="00F90AEC">
              <w:rPr>
                <w:rFonts w:ascii="Arial" w:eastAsia="Arial" w:hAnsi="Arial" w:cs="Arial"/>
                <w:spacing w:val="-1"/>
              </w:rPr>
              <w:t>w</w:t>
            </w:r>
            <w:r w:rsidRPr="00F90AEC">
              <w:rPr>
                <w:rFonts w:ascii="Arial" w:eastAsia="Arial" w:hAnsi="Arial" w:cs="Arial"/>
                <w:spacing w:val="-2"/>
              </w:rPr>
              <w:t>a</w:t>
            </w:r>
            <w:r w:rsidRPr="00F90AEC">
              <w:rPr>
                <w:rFonts w:ascii="Arial" w:eastAsia="Arial" w:hAnsi="Arial" w:cs="Arial"/>
                <w:spacing w:val="3"/>
              </w:rPr>
              <w:t>r</w:t>
            </w:r>
            <w:r w:rsidRPr="00F90AEC">
              <w:rPr>
                <w:rFonts w:ascii="Arial" w:eastAsia="Arial" w:hAnsi="Arial" w:cs="Arial"/>
              </w:rPr>
              <w:t>ds</w:t>
            </w:r>
            <w:r w:rsidRPr="00F90AEC">
              <w:rPr>
                <w:rFonts w:ascii="Arial" w:eastAsia="Arial" w:hAnsi="Arial" w:cs="Arial"/>
                <w:spacing w:val="23"/>
              </w:rPr>
              <w:t xml:space="preserve"> </w:t>
            </w:r>
            <w:r w:rsidRPr="00F90AEC">
              <w:rPr>
                <w:rFonts w:ascii="Arial" w:eastAsia="Arial" w:hAnsi="Arial" w:cs="Arial"/>
                <w:w w:val="103"/>
              </w:rPr>
              <w:t xml:space="preserve">another </w:t>
            </w:r>
            <w:r w:rsidRPr="00F90AEC">
              <w:rPr>
                <w:rFonts w:ascii="Arial" w:eastAsia="Arial" w:hAnsi="Arial" w:cs="Arial"/>
                <w:spacing w:val="-1"/>
              </w:rPr>
              <w:t>C</w:t>
            </w:r>
            <w:r w:rsidRPr="00F90AEC">
              <w:rPr>
                <w:rFonts w:ascii="Arial" w:eastAsia="Arial" w:hAnsi="Arial" w:cs="Arial"/>
              </w:rPr>
              <w:t>ouncillo</w:t>
            </w:r>
            <w:r w:rsidRPr="00F90AEC">
              <w:rPr>
                <w:rFonts w:ascii="Arial" w:eastAsia="Arial" w:hAnsi="Arial" w:cs="Arial"/>
                <w:spacing w:val="1"/>
              </w:rPr>
              <w:t>r(</w:t>
            </w:r>
            <w:r w:rsidRPr="00F90AEC">
              <w:rPr>
                <w:rFonts w:ascii="Arial" w:eastAsia="Arial" w:hAnsi="Arial" w:cs="Arial"/>
              </w:rPr>
              <w:t>s)</w:t>
            </w:r>
            <w:r w:rsidRPr="00F90AEC">
              <w:rPr>
                <w:rFonts w:ascii="Arial" w:eastAsia="Arial" w:hAnsi="Arial" w:cs="Arial"/>
                <w:spacing w:val="39"/>
              </w:rPr>
              <w:t xml:space="preserve"> </w:t>
            </w:r>
            <w:r w:rsidRPr="00F90AEC">
              <w:rPr>
                <w:rFonts w:ascii="Arial" w:eastAsia="Arial" w:hAnsi="Arial" w:cs="Arial"/>
                <w:spacing w:val="-2"/>
              </w:rPr>
              <w:t>o</w:t>
            </w:r>
            <w:r w:rsidRPr="00F90AEC">
              <w:rPr>
                <w:rFonts w:ascii="Arial" w:eastAsia="Arial" w:hAnsi="Arial" w:cs="Arial"/>
              </w:rPr>
              <w:t>r</w:t>
            </w:r>
            <w:r w:rsidRPr="00F90AEC">
              <w:rPr>
                <w:rFonts w:ascii="Arial" w:eastAsia="Arial" w:hAnsi="Arial" w:cs="Arial"/>
                <w:spacing w:val="3"/>
              </w:rPr>
              <w:t xml:space="preserve"> </w:t>
            </w:r>
            <w:r w:rsidRPr="00F90AEC">
              <w:rPr>
                <w:rFonts w:ascii="Arial" w:eastAsia="Arial" w:hAnsi="Arial" w:cs="Arial"/>
                <w:spacing w:val="5"/>
              </w:rPr>
              <w:t>m</w:t>
            </w:r>
            <w:r w:rsidRPr="00F90AEC">
              <w:rPr>
                <w:rFonts w:ascii="Arial" w:eastAsia="Arial" w:hAnsi="Arial" w:cs="Arial"/>
                <w:spacing w:val="-2"/>
              </w:rPr>
              <w:t>e</w:t>
            </w:r>
            <w:r w:rsidRPr="00F90AEC">
              <w:rPr>
                <w:rFonts w:ascii="Arial" w:eastAsia="Arial" w:hAnsi="Arial" w:cs="Arial"/>
                <w:spacing w:val="3"/>
              </w:rPr>
              <w:t>m</w:t>
            </w:r>
            <w:r w:rsidRPr="00F90AEC">
              <w:rPr>
                <w:rFonts w:ascii="Arial" w:eastAsia="Arial" w:hAnsi="Arial" w:cs="Arial"/>
              </w:rPr>
              <w:t>b</w:t>
            </w:r>
            <w:r w:rsidRPr="00F90AEC">
              <w:rPr>
                <w:rFonts w:ascii="Arial" w:eastAsia="Arial" w:hAnsi="Arial" w:cs="Arial"/>
                <w:spacing w:val="-2"/>
              </w:rPr>
              <w:t>e</w:t>
            </w:r>
            <w:r w:rsidRPr="00F90AEC">
              <w:rPr>
                <w:rFonts w:ascii="Arial" w:eastAsia="Arial" w:hAnsi="Arial" w:cs="Arial"/>
              </w:rPr>
              <w:t>r</w:t>
            </w:r>
            <w:r w:rsidRPr="00F90AEC">
              <w:rPr>
                <w:rFonts w:ascii="Arial" w:eastAsia="Arial" w:hAnsi="Arial" w:cs="Arial"/>
                <w:spacing w:val="25"/>
              </w:rPr>
              <w:t xml:space="preserve"> </w:t>
            </w:r>
            <w:r w:rsidRPr="00F90AEC">
              <w:rPr>
                <w:rFonts w:ascii="Arial" w:eastAsia="Arial" w:hAnsi="Arial" w:cs="Arial"/>
                <w:spacing w:val="-2"/>
              </w:rPr>
              <w:t>o</w:t>
            </w:r>
            <w:r w:rsidRPr="00F90AEC">
              <w:rPr>
                <w:rFonts w:ascii="Arial" w:eastAsia="Arial" w:hAnsi="Arial" w:cs="Arial"/>
              </w:rPr>
              <w:t>f</w:t>
            </w:r>
            <w:r w:rsidRPr="00F90AEC">
              <w:rPr>
                <w:rFonts w:ascii="Arial" w:eastAsia="Arial" w:hAnsi="Arial" w:cs="Arial"/>
                <w:spacing w:val="12"/>
              </w:rPr>
              <w:t xml:space="preserve"> </w:t>
            </w:r>
            <w:r w:rsidRPr="00F90AEC">
              <w:rPr>
                <w:rFonts w:ascii="Arial" w:eastAsia="Arial" w:hAnsi="Arial" w:cs="Arial"/>
                <w:spacing w:val="-1"/>
              </w:rPr>
              <w:t>C</w:t>
            </w:r>
            <w:r w:rsidRPr="00F90AEC">
              <w:rPr>
                <w:rFonts w:ascii="Arial" w:eastAsia="Arial" w:hAnsi="Arial" w:cs="Arial"/>
              </w:rPr>
              <w:t>o</w:t>
            </w:r>
            <w:r w:rsidRPr="00F90AEC">
              <w:rPr>
                <w:rFonts w:ascii="Arial" w:eastAsia="Arial" w:hAnsi="Arial" w:cs="Arial"/>
                <w:spacing w:val="-2"/>
              </w:rPr>
              <w:t>u</w:t>
            </w:r>
            <w:r w:rsidRPr="00F90AEC">
              <w:rPr>
                <w:rFonts w:ascii="Arial" w:eastAsia="Arial" w:hAnsi="Arial" w:cs="Arial"/>
              </w:rPr>
              <w:t>n</w:t>
            </w:r>
            <w:r w:rsidRPr="00F90AEC">
              <w:rPr>
                <w:rFonts w:ascii="Arial" w:eastAsia="Arial" w:hAnsi="Arial" w:cs="Arial"/>
                <w:spacing w:val="2"/>
              </w:rPr>
              <w:t>c</w:t>
            </w:r>
            <w:r w:rsidRPr="00F90AEC">
              <w:rPr>
                <w:rFonts w:ascii="Arial" w:eastAsia="Arial" w:hAnsi="Arial" w:cs="Arial"/>
                <w:spacing w:val="-3"/>
              </w:rPr>
              <w:t>i</w:t>
            </w:r>
            <w:r w:rsidRPr="00F90AEC">
              <w:rPr>
                <w:rFonts w:ascii="Arial" w:eastAsia="Arial" w:hAnsi="Arial" w:cs="Arial"/>
              </w:rPr>
              <w:t>l</w:t>
            </w:r>
            <w:r w:rsidRPr="00F90AEC">
              <w:rPr>
                <w:rFonts w:ascii="Arial" w:eastAsia="Arial" w:hAnsi="Arial" w:cs="Arial"/>
                <w:spacing w:val="24"/>
              </w:rPr>
              <w:t xml:space="preserve"> </w:t>
            </w:r>
            <w:r w:rsidRPr="00F90AEC">
              <w:rPr>
                <w:rFonts w:ascii="Arial" w:eastAsia="Arial" w:hAnsi="Arial" w:cs="Arial"/>
                <w:spacing w:val="-3"/>
              </w:rPr>
              <w:t>s</w:t>
            </w:r>
            <w:r w:rsidRPr="00F90AEC">
              <w:rPr>
                <w:rFonts w:ascii="Arial" w:eastAsia="Arial" w:hAnsi="Arial" w:cs="Arial"/>
              </w:rPr>
              <w:t>t</w:t>
            </w:r>
            <w:r w:rsidRPr="00F90AEC">
              <w:rPr>
                <w:rFonts w:ascii="Arial" w:eastAsia="Arial" w:hAnsi="Arial" w:cs="Arial"/>
                <w:spacing w:val="-2"/>
              </w:rPr>
              <w:t>a</w:t>
            </w:r>
            <w:r w:rsidRPr="00F90AEC">
              <w:rPr>
                <w:rFonts w:ascii="Arial" w:eastAsia="Arial" w:hAnsi="Arial" w:cs="Arial"/>
                <w:spacing w:val="2"/>
              </w:rPr>
              <w:t>f</w:t>
            </w:r>
            <w:r w:rsidRPr="00F90AEC">
              <w:rPr>
                <w:rFonts w:ascii="Arial" w:eastAsia="Arial" w:hAnsi="Arial" w:cs="Arial"/>
              </w:rPr>
              <w:t>f</w:t>
            </w:r>
            <w:r w:rsidRPr="00F90AEC">
              <w:rPr>
                <w:rFonts w:ascii="Arial" w:eastAsia="Arial" w:hAnsi="Arial" w:cs="Arial"/>
                <w:spacing w:val="15"/>
              </w:rPr>
              <w:t xml:space="preserve"> </w:t>
            </w:r>
            <w:r w:rsidRPr="00F90AEC">
              <w:rPr>
                <w:rFonts w:ascii="Arial" w:eastAsia="Arial" w:hAnsi="Arial" w:cs="Arial"/>
              </w:rPr>
              <w:t>and</w:t>
            </w:r>
            <w:r w:rsidRPr="00F90AEC">
              <w:rPr>
                <w:rFonts w:ascii="Arial" w:eastAsia="Arial" w:hAnsi="Arial" w:cs="Arial"/>
                <w:spacing w:val="10"/>
              </w:rPr>
              <w:t xml:space="preserve"> </w:t>
            </w:r>
            <w:r w:rsidRPr="00F90AEC">
              <w:rPr>
                <w:rFonts w:ascii="Arial" w:eastAsia="Arial" w:hAnsi="Arial" w:cs="Arial"/>
              </w:rPr>
              <w:t>th</w:t>
            </w:r>
            <w:r w:rsidRPr="00F90AEC">
              <w:rPr>
                <w:rFonts w:ascii="Arial" w:eastAsia="Arial" w:hAnsi="Arial" w:cs="Arial"/>
                <w:spacing w:val="-2"/>
              </w:rPr>
              <w:t>a</w:t>
            </w:r>
            <w:r w:rsidRPr="00F90AEC">
              <w:rPr>
                <w:rFonts w:ascii="Arial" w:eastAsia="Arial" w:hAnsi="Arial" w:cs="Arial"/>
              </w:rPr>
              <w:t>t</w:t>
            </w:r>
            <w:r w:rsidRPr="00F90AEC">
              <w:rPr>
                <w:rFonts w:ascii="Arial" w:eastAsia="Arial" w:hAnsi="Arial" w:cs="Arial"/>
                <w:spacing w:val="12"/>
                <w:lang w:val="en-AU"/>
              </w:rPr>
              <w:t xml:space="preserve"> </w:t>
            </w:r>
            <w:r w:rsidRPr="00F90AEC">
              <w:rPr>
                <w:rFonts w:ascii="Arial" w:eastAsia="Arial" w:hAnsi="Arial" w:cs="Arial"/>
                <w:lang w:val="en-AU"/>
              </w:rPr>
              <w:t>behaviour</w:t>
            </w:r>
            <w:r w:rsidRPr="00F90AEC">
              <w:rPr>
                <w:rFonts w:ascii="Arial" w:eastAsia="Arial" w:hAnsi="Arial" w:cs="Arial"/>
                <w:spacing w:val="31"/>
              </w:rPr>
              <w:t xml:space="preserve"> </w:t>
            </w:r>
            <w:r w:rsidRPr="00F90AEC">
              <w:rPr>
                <w:rFonts w:ascii="Arial" w:eastAsia="Arial" w:hAnsi="Arial" w:cs="Arial"/>
                <w:spacing w:val="-3"/>
              </w:rPr>
              <w:t>c</w:t>
            </w:r>
            <w:r w:rsidRPr="00F90AEC">
              <w:rPr>
                <w:rFonts w:ascii="Arial" w:eastAsia="Arial" w:hAnsi="Arial" w:cs="Arial"/>
                <w:spacing w:val="1"/>
              </w:rPr>
              <w:t>r</w:t>
            </w:r>
            <w:r w:rsidRPr="00F90AEC">
              <w:rPr>
                <w:rFonts w:ascii="Arial" w:eastAsia="Arial" w:hAnsi="Arial" w:cs="Arial"/>
              </w:rPr>
              <w:t>eates</w:t>
            </w:r>
            <w:r w:rsidRPr="00F90AEC">
              <w:rPr>
                <w:rFonts w:ascii="Arial" w:eastAsia="Arial" w:hAnsi="Arial" w:cs="Arial"/>
                <w:spacing w:val="22"/>
              </w:rPr>
              <w:t xml:space="preserve"> </w:t>
            </w:r>
            <w:r w:rsidRPr="00F90AEC">
              <w:rPr>
                <w:rFonts w:ascii="Arial" w:eastAsia="Arial" w:hAnsi="Arial" w:cs="Arial"/>
              </w:rPr>
              <w:t>a</w:t>
            </w:r>
            <w:r w:rsidRPr="00F90AEC">
              <w:rPr>
                <w:rFonts w:ascii="Arial" w:eastAsia="Arial" w:hAnsi="Arial" w:cs="Arial"/>
                <w:spacing w:val="5"/>
              </w:rPr>
              <w:t xml:space="preserve"> </w:t>
            </w:r>
            <w:r w:rsidRPr="00F90AEC">
              <w:rPr>
                <w:rFonts w:ascii="Arial" w:eastAsia="Arial" w:hAnsi="Arial" w:cs="Arial"/>
                <w:spacing w:val="1"/>
                <w:w w:val="103"/>
              </w:rPr>
              <w:t>r</w:t>
            </w:r>
            <w:r w:rsidRPr="00F90AEC">
              <w:rPr>
                <w:rFonts w:ascii="Arial" w:eastAsia="Arial" w:hAnsi="Arial" w:cs="Arial"/>
                <w:spacing w:val="-3"/>
                <w:w w:val="103"/>
              </w:rPr>
              <w:t>i</w:t>
            </w:r>
            <w:r w:rsidRPr="00F90AEC">
              <w:rPr>
                <w:rFonts w:ascii="Arial" w:eastAsia="Arial" w:hAnsi="Arial" w:cs="Arial"/>
                <w:w w:val="103"/>
              </w:rPr>
              <w:t xml:space="preserve">sk </w:t>
            </w:r>
            <w:r w:rsidRPr="00F90AEC">
              <w:rPr>
                <w:rFonts w:ascii="Arial" w:eastAsia="Arial" w:hAnsi="Arial" w:cs="Arial"/>
                <w:spacing w:val="2"/>
              </w:rPr>
              <w:t>t</w:t>
            </w:r>
            <w:r w:rsidRPr="00F90AEC">
              <w:rPr>
                <w:rFonts w:ascii="Arial" w:eastAsia="Arial" w:hAnsi="Arial" w:cs="Arial"/>
              </w:rPr>
              <w:t>o</w:t>
            </w:r>
            <w:r w:rsidRPr="00F90AEC">
              <w:rPr>
                <w:rFonts w:ascii="Arial" w:eastAsia="Arial" w:hAnsi="Arial" w:cs="Arial"/>
                <w:spacing w:val="5"/>
              </w:rPr>
              <w:t xml:space="preserve"> </w:t>
            </w:r>
            <w:r w:rsidRPr="00F90AEC">
              <w:rPr>
                <w:rFonts w:ascii="Arial" w:eastAsia="Arial" w:hAnsi="Arial" w:cs="Arial"/>
                <w:spacing w:val="2"/>
              </w:rPr>
              <w:t>t</w:t>
            </w:r>
            <w:r w:rsidRPr="00F90AEC">
              <w:rPr>
                <w:rFonts w:ascii="Arial" w:eastAsia="Arial" w:hAnsi="Arial" w:cs="Arial"/>
              </w:rPr>
              <w:t>he</w:t>
            </w:r>
            <w:r w:rsidRPr="00F90AEC">
              <w:rPr>
                <w:rFonts w:ascii="Arial" w:eastAsia="Arial" w:hAnsi="Arial" w:cs="Arial"/>
                <w:spacing w:val="10"/>
              </w:rPr>
              <w:t xml:space="preserve"> </w:t>
            </w:r>
            <w:r w:rsidRPr="00F90AEC">
              <w:rPr>
                <w:rFonts w:ascii="Arial" w:eastAsia="Arial" w:hAnsi="Arial" w:cs="Arial"/>
              </w:rPr>
              <w:t>health</w:t>
            </w:r>
            <w:r w:rsidRPr="00F90AEC">
              <w:rPr>
                <w:rFonts w:ascii="Arial" w:eastAsia="Arial" w:hAnsi="Arial" w:cs="Arial"/>
                <w:spacing w:val="16"/>
              </w:rPr>
              <w:t xml:space="preserve"> </w:t>
            </w:r>
            <w:r w:rsidRPr="00F90AEC">
              <w:rPr>
                <w:rFonts w:ascii="Arial" w:eastAsia="Arial" w:hAnsi="Arial" w:cs="Arial"/>
              </w:rPr>
              <w:t>and</w:t>
            </w:r>
            <w:r w:rsidRPr="00F90AEC">
              <w:rPr>
                <w:rFonts w:ascii="Arial" w:eastAsia="Arial" w:hAnsi="Arial" w:cs="Arial"/>
                <w:spacing w:val="12"/>
              </w:rPr>
              <w:t xml:space="preserve"> </w:t>
            </w:r>
            <w:r w:rsidRPr="00F90AEC">
              <w:rPr>
                <w:rFonts w:ascii="Arial" w:eastAsia="Arial" w:hAnsi="Arial" w:cs="Arial"/>
              </w:rPr>
              <w:t>s</w:t>
            </w:r>
            <w:r w:rsidRPr="00F90AEC">
              <w:rPr>
                <w:rFonts w:ascii="Arial" w:eastAsia="Arial" w:hAnsi="Arial" w:cs="Arial"/>
                <w:spacing w:val="-2"/>
              </w:rPr>
              <w:t>a</w:t>
            </w:r>
            <w:r w:rsidRPr="00F90AEC">
              <w:rPr>
                <w:rFonts w:ascii="Arial" w:eastAsia="Arial" w:hAnsi="Arial" w:cs="Arial"/>
                <w:spacing w:val="2"/>
              </w:rPr>
              <w:t>f</w:t>
            </w:r>
            <w:r w:rsidRPr="00F90AEC">
              <w:rPr>
                <w:rFonts w:ascii="Arial" w:eastAsia="Arial" w:hAnsi="Arial" w:cs="Arial"/>
                <w:spacing w:val="-2"/>
              </w:rPr>
              <w:t>e</w:t>
            </w:r>
            <w:r w:rsidRPr="00F90AEC">
              <w:rPr>
                <w:rFonts w:ascii="Arial" w:eastAsia="Arial" w:hAnsi="Arial" w:cs="Arial"/>
                <w:spacing w:val="2"/>
              </w:rPr>
              <w:t>t</w:t>
            </w:r>
            <w:r w:rsidRPr="00F90AEC">
              <w:rPr>
                <w:rFonts w:ascii="Arial" w:eastAsia="Arial" w:hAnsi="Arial" w:cs="Arial"/>
              </w:rPr>
              <w:t>y</w:t>
            </w:r>
            <w:r w:rsidRPr="00F90AEC">
              <w:rPr>
                <w:rFonts w:ascii="Arial" w:eastAsia="Arial" w:hAnsi="Arial" w:cs="Arial"/>
                <w:spacing w:val="18"/>
              </w:rPr>
              <w:t xml:space="preserve"> </w:t>
            </w:r>
            <w:r w:rsidRPr="00F90AEC">
              <w:rPr>
                <w:rFonts w:ascii="Arial" w:eastAsia="Arial" w:hAnsi="Arial" w:cs="Arial"/>
                <w:spacing w:val="-2"/>
              </w:rPr>
              <w:t>o</w:t>
            </w:r>
            <w:r w:rsidRPr="00F90AEC">
              <w:rPr>
                <w:rFonts w:ascii="Arial" w:eastAsia="Arial" w:hAnsi="Arial" w:cs="Arial"/>
              </w:rPr>
              <w:t>f</w:t>
            </w:r>
            <w:r w:rsidRPr="00F90AEC">
              <w:rPr>
                <w:rFonts w:ascii="Arial" w:eastAsia="Arial" w:hAnsi="Arial" w:cs="Arial"/>
                <w:spacing w:val="7"/>
              </w:rPr>
              <w:t xml:space="preserve"> </w:t>
            </w:r>
            <w:r w:rsidRPr="00F90AEC">
              <w:rPr>
                <w:rFonts w:ascii="Arial" w:eastAsia="Arial" w:hAnsi="Arial" w:cs="Arial"/>
                <w:spacing w:val="2"/>
              </w:rPr>
              <w:t>t</w:t>
            </w:r>
            <w:r w:rsidRPr="00F90AEC">
              <w:rPr>
                <w:rFonts w:ascii="Arial" w:eastAsia="Arial" w:hAnsi="Arial" w:cs="Arial"/>
              </w:rPr>
              <w:t>hat</w:t>
            </w:r>
            <w:r w:rsidRPr="00F90AEC">
              <w:rPr>
                <w:rFonts w:ascii="Arial" w:eastAsia="Arial" w:hAnsi="Arial" w:cs="Arial"/>
                <w:spacing w:val="12"/>
              </w:rPr>
              <w:t xml:space="preserve"> </w:t>
            </w:r>
            <w:r w:rsidRPr="00F90AEC">
              <w:rPr>
                <w:rFonts w:ascii="Arial" w:eastAsia="Arial" w:hAnsi="Arial" w:cs="Arial"/>
              </w:rPr>
              <w:t>oth</w:t>
            </w:r>
            <w:r w:rsidRPr="00F90AEC">
              <w:rPr>
                <w:rFonts w:ascii="Arial" w:eastAsia="Arial" w:hAnsi="Arial" w:cs="Arial"/>
                <w:spacing w:val="-2"/>
              </w:rPr>
              <w:t>e</w:t>
            </w:r>
            <w:r w:rsidRPr="00F90AEC">
              <w:rPr>
                <w:rFonts w:ascii="Arial" w:eastAsia="Arial" w:hAnsi="Arial" w:cs="Arial"/>
              </w:rPr>
              <w:t>r</w:t>
            </w:r>
            <w:r w:rsidRPr="00F90AEC">
              <w:rPr>
                <w:rFonts w:ascii="Arial" w:eastAsia="Arial" w:hAnsi="Arial" w:cs="Arial"/>
                <w:spacing w:val="19"/>
              </w:rPr>
              <w:t xml:space="preserve"> </w:t>
            </w:r>
            <w:r w:rsidRPr="00F90AEC">
              <w:rPr>
                <w:rFonts w:ascii="Arial" w:eastAsia="Arial" w:hAnsi="Arial" w:cs="Arial"/>
                <w:spacing w:val="-1"/>
              </w:rPr>
              <w:t>C</w:t>
            </w:r>
            <w:r w:rsidRPr="00F90AEC">
              <w:rPr>
                <w:rFonts w:ascii="Arial" w:eastAsia="Arial" w:hAnsi="Arial" w:cs="Arial"/>
              </w:rPr>
              <w:t>ou</w:t>
            </w:r>
            <w:r w:rsidRPr="00F90AEC">
              <w:rPr>
                <w:rFonts w:ascii="Arial" w:eastAsia="Arial" w:hAnsi="Arial" w:cs="Arial"/>
                <w:spacing w:val="-2"/>
              </w:rPr>
              <w:t>n</w:t>
            </w:r>
            <w:r w:rsidRPr="00F90AEC">
              <w:rPr>
                <w:rFonts w:ascii="Arial" w:eastAsia="Arial" w:hAnsi="Arial" w:cs="Arial"/>
                <w:spacing w:val="2"/>
              </w:rPr>
              <w:t>c</w:t>
            </w:r>
            <w:r w:rsidRPr="00F90AEC">
              <w:rPr>
                <w:rFonts w:ascii="Arial" w:eastAsia="Arial" w:hAnsi="Arial" w:cs="Arial"/>
                <w:spacing w:val="-3"/>
              </w:rPr>
              <w:t>i</w:t>
            </w:r>
            <w:r w:rsidRPr="00F90AEC">
              <w:rPr>
                <w:rFonts w:ascii="Arial" w:eastAsia="Arial" w:hAnsi="Arial" w:cs="Arial"/>
              </w:rPr>
              <w:t>llo</w:t>
            </w:r>
            <w:r w:rsidRPr="00F90AEC">
              <w:rPr>
                <w:rFonts w:ascii="Arial" w:eastAsia="Arial" w:hAnsi="Arial" w:cs="Arial"/>
                <w:spacing w:val="1"/>
              </w:rPr>
              <w:t>r(</w:t>
            </w:r>
            <w:r w:rsidRPr="00F90AEC">
              <w:rPr>
                <w:rFonts w:ascii="Arial" w:eastAsia="Arial" w:hAnsi="Arial" w:cs="Arial"/>
              </w:rPr>
              <w:t>s)</w:t>
            </w:r>
            <w:r w:rsidRPr="00F90AEC">
              <w:rPr>
                <w:rFonts w:ascii="Arial" w:eastAsia="Arial" w:hAnsi="Arial" w:cs="Arial"/>
                <w:spacing w:val="37"/>
              </w:rPr>
              <w:t xml:space="preserve"> </w:t>
            </w:r>
            <w:r w:rsidRPr="00F90AEC">
              <w:rPr>
                <w:rFonts w:ascii="Arial" w:eastAsia="Arial" w:hAnsi="Arial" w:cs="Arial"/>
              </w:rPr>
              <w:t>or</w:t>
            </w:r>
            <w:r w:rsidRPr="00F90AEC">
              <w:rPr>
                <w:rFonts w:ascii="Arial" w:eastAsia="Arial" w:hAnsi="Arial" w:cs="Arial"/>
                <w:spacing w:val="3"/>
              </w:rPr>
              <w:t xml:space="preserve"> m</w:t>
            </w:r>
            <w:r w:rsidRPr="00F90AEC">
              <w:rPr>
                <w:rFonts w:ascii="Arial" w:eastAsia="Arial" w:hAnsi="Arial" w:cs="Arial"/>
                <w:spacing w:val="-2"/>
              </w:rPr>
              <w:t>e</w:t>
            </w:r>
            <w:r w:rsidRPr="00F90AEC">
              <w:rPr>
                <w:rFonts w:ascii="Arial" w:eastAsia="Arial" w:hAnsi="Arial" w:cs="Arial"/>
                <w:spacing w:val="3"/>
              </w:rPr>
              <w:t>m</w:t>
            </w:r>
            <w:r w:rsidRPr="00F90AEC">
              <w:rPr>
                <w:rFonts w:ascii="Arial" w:eastAsia="Arial" w:hAnsi="Arial" w:cs="Arial"/>
              </w:rPr>
              <w:t>b</w:t>
            </w:r>
            <w:r w:rsidRPr="00F90AEC">
              <w:rPr>
                <w:rFonts w:ascii="Arial" w:eastAsia="Arial" w:hAnsi="Arial" w:cs="Arial"/>
                <w:spacing w:val="-2"/>
              </w:rPr>
              <w:t>e</w:t>
            </w:r>
            <w:r w:rsidRPr="00F90AEC">
              <w:rPr>
                <w:rFonts w:ascii="Arial" w:eastAsia="Arial" w:hAnsi="Arial" w:cs="Arial"/>
              </w:rPr>
              <w:t>r</w:t>
            </w:r>
            <w:r w:rsidRPr="00F90AEC">
              <w:rPr>
                <w:rFonts w:ascii="Arial" w:eastAsia="Arial" w:hAnsi="Arial" w:cs="Arial"/>
                <w:spacing w:val="27"/>
              </w:rPr>
              <w:t xml:space="preserve"> </w:t>
            </w:r>
            <w:r w:rsidRPr="00F90AEC">
              <w:rPr>
                <w:rFonts w:ascii="Arial" w:eastAsia="Arial" w:hAnsi="Arial" w:cs="Arial"/>
                <w:spacing w:val="-2"/>
              </w:rPr>
              <w:t>o</w:t>
            </w:r>
            <w:r w:rsidRPr="00F90AEC">
              <w:rPr>
                <w:rFonts w:ascii="Arial" w:eastAsia="Arial" w:hAnsi="Arial" w:cs="Arial"/>
              </w:rPr>
              <w:t>f</w:t>
            </w:r>
            <w:r w:rsidRPr="00F90AEC">
              <w:rPr>
                <w:rFonts w:ascii="Arial" w:eastAsia="Arial" w:hAnsi="Arial" w:cs="Arial"/>
                <w:spacing w:val="9"/>
              </w:rPr>
              <w:t xml:space="preserve"> </w:t>
            </w:r>
            <w:r w:rsidRPr="00F90AEC">
              <w:rPr>
                <w:rFonts w:ascii="Arial" w:eastAsia="Arial" w:hAnsi="Arial" w:cs="Arial"/>
                <w:spacing w:val="-1"/>
                <w:w w:val="103"/>
              </w:rPr>
              <w:t>C</w:t>
            </w:r>
            <w:r w:rsidRPr="00F90AEC">
              <w:rPr>
                <w:rFonts w:ascii="Arial" w:eastAsia="Arial" w:hAnsi="Arial" w:cs="Arial"/>
                <w:w w:val="103"/>
              </w:rPr>
              <w:t xml:space="preserve">ouncil </w:t>
            </w:r>
            <w:r w:rsidRPr="00F90AEC">
              <w:rPr>
                <w:rFonts w:ascii="Arial" w:eastAsia="Arial" w:hAnsi="Arial" w:cs="Arial"/>
                <w:spacing w:val="2"/>
                <w:w w:val="103"/>
              </w:rPr>
              <w:t>s</w:t>
            </w:r>
            <w:r w:rsidRPr="00F90AEC">
              <w:rPr>
                <w:rFonts w:ascii="Arial" w:eastAsia="Arial" w:hAnsi="Arial" w:cs="Arial"/>
                <w:w w:val="103"/>
              </w:rPr>
              <w:t>t</w:t>
            </w:r>
            <w:r w:rsidRPr="00F90AEC">
              <w:rPr>
                <w:rFonts w:ascii="Arial" w:eastAsia="Arial" w:hAnsi="Arial" w:cs="Arial"/>
                <w:spacing w:val="-2"/>
                <w:w w:val="103"/>
              </w:rPr>
              <w:t>a</w:t>
            </w:r>
            <w:r w:rsidRPr="00F90AEC">
              <w:rPr>
                <w:rFonts w:ascii="Arial" w:eastAsia="Arial" w:hAnsi="Arial" w:cs="Arial"/>
                <w:w w:val="103"/>
              </w:rPr>
              <w:t>f</w:t>
            </w:r>
            <w:r w:rsidRPr="00F90AEC">
              <w:rPr>
                <w:rFonts w:ascii="Arial" w:eastAsia="Arial" w:hAnsi="Arial" w:cs="Arial"/>
                <w:spacing w:val="2"/>
                <w:w w:val="103"/>
              </w:rPr>
              <w:t>f</w:t>
            </w:r>
            <w:r w:rsidRPr="00F90AEC">
              <w:rPr>
                <w:rFonts w:ascii="Arial" w:eastAsia="Arial" w:hAnsi="Arial" w:cs="Arial"/>
                <w:w w:val="103"/>
              </w:rPr>
              <w:t>.</w:t>
            </w:r>
          </w:p>
        </w:tc>
      </w:tr>
      <w:tr w:rsidR="00C4481A" w:rsidRPr="00F90AEC" w14:paraId="0C173E0F" w14:textId="77777777" w:rsidTr="00996CB0">
        <w:trPr>
          <w:trHeight w:hRule="exact" w:val="588"/>
        </w:trPr>
        <w:tc>
          <w:tcPr>
            <w:tcW w:w="2371" w:type="dxa"/>
            <w:tcBorders>
              <w:top w:val="single" w:sz="3" w:space="0" w:color="000000"/>
              <w:left w:val="single" w:sz="4" w:space="0" w:color="000000"/>
              <w:bottom w:val="single" w:sz="4" w:space="0" w:color="000000"/>
              <w:right w:val="single" w:sz="4" w:space="0" w:color="000000"/>
            </w:tcBorders>
          </w:tcPr>
          <w:p w14:paraId="38A3EE33" w14:textId="77777777" w:rsidR="00C4481A" w:rsidRPr="00F90AEC" w:rsidRDefault="00FF492A" w:rsidP="002A59F3">
            <w:pPr>
              <w:spacing w:before="60" w:after="60" w:line="240" w:lineRule="auto"/>
              <w:ind w:left="96" w:right="-20"/>
              <w:rPr>
                <w:rFonts w:ascii="Arial" w:eastAsia="Arial" w:hAnsi="Arial" w:cs="Arial"/>
              </w:rPr>
            </w:pPr>
            <w:r w:rsidRPr="00F90AEC">
              <w:rPr>
                <w:rFonts w:ascii="Arial" w:eastAsia="Arial" w:hAnsi="Arial" w:cs="Arial"/>
                <w:spacing w:val="-1"/>
                <w:w w:val="103"/>
              </w:rPr>
              <w:t>C</w:t>
            </w:r>
            <w:r w:rsidRPr="00F90AEC">
              <w:rPr>
                <w:rFonts w:ascii="Arial" w:eastAsia="Arial" w:hAnsi="Arial" w:cs="Arial"/>
                <w:w w:val="103"/>
              </w:rPr>
              <w:t>ouncil</w:t>
            </w:r>
          </w:p>
        </w:tc>
        <w:tc>
          <w:tcPr>
            <w:tcW w:w="7268" w:type="dxa"/>
            <w:tcBorders>
              <w:top w:val="single" w:sz="3" w:space="0" w:color="000000"/>
              <w:left w:val="single" w:sz="4" w:space="0" w:color="000000"/>
              <w:bottom w:val="single" w:sz="4" w:space="0" w:color="000000"/>
              <w:right w:val="single" w:sz="4" w:space="0" w:color="000000"/>
            </w:tcBorders>
          </w:tcPr>
          <w:p w14:paraId="03F5E9CE" w14:textId="4E8FD98F" w:rsidR="00C4481A" w:rsidRPr="00F90AEC" w:rsidRDefault="00FF492A" w:rsidP="00DA7C78">
            <w:pPr>
              <w:spacing w:before="60" w:after="60" w:line="247" w:lineRule="auto"/>
              <w:ind w:left="95" w:right="141"/>
              <w:rPr>
                <w:rFonts w:ascii="Arial" w:eastAsia="Arial" w:hAnsi="Arial" w:cs="Arial"/>
              </w:rPr>
            </w:pPr>
            <w:r w:rsidRPr="00F90AEC">
              <w:rPr>
                <w:rFonts w:ascii="Arial" w:eastAsia="Arial" w:hAnsi="Arial" w:cs="Arial"/>
                <w:spacing w:val="5"/>
              </w:rPr>
              <w:t>m</w:t>
            </w:r>
            <w:r w:rsidRPr="00F90AEC">
              <w:rPr>
                <w:rFonts w:ascii="Arial" w:eastAsia="Arial" w:hAnsi="Arial" w:cs="Arial"/>
                <w:spacing w:val="-2"/>
              </w:rPr>
              <w:t>e</w:t>
            </w:r>
            <w:r w:rsidRPr="00F90AEC">
              <w:rPr>
                <w:rFonts w:ascii="Arial" w:eastAsia="Arial" w:hAnsi="Arial" w:cs="Arial"/>
              </w:rPr>
              <w:t>a</w:t>
            </w:r>
            <w:r w:rsidRPr="00F90AEC">
              <w:rPr>
                <w:rFonts w:ascii="Arial" w:eastAsia="Arial" w:hAnsi="Arial" w:cs="Arial"/>
                <w:spacing w:val="-2"/>
              </w:rPr>
              <w:t>n</w:t>
            </w:r>
            <w:r w:rsidRPr="00F90AEC">
              <w:rPr>
                <w:rFonts w:ascii="Arial" w:eastAsia="Arial" w:hAnsi="Arial" w:cs="Arial"/>
              </w:rPr>
              <w:t>s</w:t>
            </w:r>
            <w:r w:rsidRPr="00F90AEC">
              <w:rPr>
                <w:rFonts w:ascii="Arial" w:eastAsia="Arial" w:hAnsi="Arial" w:cs="Arial"/>
                <w:spacing w:val="22"/>
              </w:rPr>
              <w:t xml:space="preserve"> </w:t>
            </w:r>
            <w:r w:rsidR="00277877" w:rsidRPr="00F90AEC">
              <w:rPr>
                <w:rFonts w:ascii="Arial" w:eastAsia="Arial" w:hAnsi="Arial" w:cs="Arial"/>
                <w:spacing w:val="1"/>
              </w:rPr>
              <w:t>Moorabool Shire</w:t>
            </w:r>
            <w:r w:rsidRPr="00F90AEC">
              <w:rPr>
                <w:rFonts w:ascii="Arial" w:eastAsia="Arial" w:hAnsi="Arial" w:cs="Arial"/>
                <w:spacing w:val="9"/>
              </w:rPr>
              <w:t xml:space="preserve"> </w:t>
            </w:r>
            <w:r w:rsidRPr="00F90AEC">
              <w:rPr>
                <w:rFonts w:ascii="Arial" w:eastAsia="Arial" w:hAnsi="Arial" w:cs="Arial"/>
                <w:spacing w:val="-1"/>
              </w:rPr>
              <w:t>C</w:t>
            </w:r>
            <w:r w:rsidRPr="00F90AEC">
              <w:rPr>
                <w:rFonts w:ascii="Arial" w:eastAsia="Arial" w:hAnsi="Arial" w:cs="Arial"/>
              </w:rPr>
              <w:t>o</w:t>
            </w:r>
            <w:r w:rsidRPr="00F90AEC">
              <w:rPr>
                <w:rFonts w:ascii="Arial" w:eastAsia="Arial" w:hAnsi="Arial" w:cs="Arial"/>
                <w:spacing w:val="2"/>
              </w:rPr>
              <w:t>u</w:t>
            </w:r>
            <w:r w:rsidRPr="00F90AEC">
              <w:rPr>
                <w:rFonts w:ascii="Arial" w:eastAsia="Arial" w:hAnsi="Arial" w:cs="Arial"/>
              </w:rPr>
              <w:t>ncil,</w:t>
            </w:r>
            <w:r w:rsidRPr="00F90AEC">
              <w:rPr>
                <w:rFonts w:ascii="Arial" w:eastAsia="Arial" w:hAnsi="Arial" w:cs="Arial"/>
                <w:spacing w:val="26"/>
              </w:rPr>
              <w:t xml:space="preserve"> </w:t>
            </w:r>
            <w:r w:rsidRPr="00F90AEC">
              <w:rPr>
                <w:rFonts w:ascii="Arial" w:eastAsia="Arial" w:hAnsi="Arial" w:cs="Arial"/>
              </w:rPr>
              <w:t>be</w:t>
            </w:r>
            <w:r w:rsidRPr="00F90AEC">
              <w:rPr>
                <w:rFonts w:ascii="Arial" w:eastAsia="Arial" w:hAnsi="Arial" w:cs="Arial"/>
                <w:spacing w:val="-3"/>
              </w:rPr>
              <w:t>i</w:t>
            </w:r>
            <w:r w:rsidRPr="00F90AEC">
              <w:rPr>
                <w:rFonts w:ascii="Arial" w:eastAsia="Arial" w:hAnsi="Arial" w:cs="Arial"/>
              </w:rPr>
              <w:t>ng</w:t>
            </w:r>
            <w:r w:rsidRPr="00F90AEC">
              <w:rPr>
                <w:rFonts w:ascii="Arial" w:eastAsia="Arial" w:hAnsi="Arial" w:cs="Arial"/>
                <w:spacing w:val="19"/>
              </w:rPr>
              <w:t xml:space="preserve"> </w:t>
            </w:r>
            <w:r w:rsidRPr="00F90AEC">
              <w:rPr>
                <w:rFonts w:ascii="Arial" w:eastAsia="Arial" w:hAnsi="Arial" w:cs="Arial"/>
              </w:rPr>
              <w:t>a</w:t>
            </w:r>
            <w:r w:rsidRPr="00F90AEC">
              <w:rPr>
                <w:rFonts w:ascii="Arial" w:eastAsia="Arial" w:hAnsi="Arial" w:cs="Arial"/>
                <w:spacing w:val="5"/>
              </w:rPr>
              <w:t xml:space="preserve"> </w:t>
            </w:r>
            <w:r w:rsidRPr="00F90AEC">
              <w:rPr>
                <w:rFonts w:ascii="Arial" w:eastAsia="Arial" w:hAnsi="Arial" w:cs="Arial"/>
              </w:rPr>
              <w:t>body</w:t>
            </w:r>
            <w:r w:rsidRPr="00F90AEC">
              <w:rPr>
                <w:rFonts w:ascii="Arial" w:eastAsia="Arial" w:hAnsi="Arial" w:cs="Arial"/>
                <w:spacing w:val="12"/>
              </w:rPr>
              <w:t xml:space="preserve"> </w:t>
            </w:r>
            <w:r w:rsidRPr="00F90AEC">
              <w:rPr>
                <w:rFonts w:ascii="Arial" w:eastAsia="Arial" w:hAnsi="Arial" w:cs="Arial"/>
              </w:rPr>
              <w:t>co</w:t>
            </w:r>
            <w:r w:rsidRPr="00F90AEC">
              <w:rPr>
                <w:rFonts w:ascii="Arial" w:eastAsia="Arial" w:hAnsi="Arial" w:cs="Arial"/>
                <w:spacing w:val="1"/>
              </w:rPr>
              <w:t>r</w:t>
            </w:r>
            <w:r w:rsidRPr="00F90AEC">
              <w:rPr>
                <w:rFonts w:ascii="Arial" w:eastAsia="Arial" w:hAnsi="Arial" w:cs="Arial"/>
              </w:rPr>
              <w:t>po</w:t>
            </w:r>
            <w:r w:rsidRPr="00F90AEC">
              <w:rPr>
                <w:rFonts w:ascii="Arial" w:eastAsia="Arial" w:hAnsi="Arial" w:cs="Arial"/>
                <w:spacing w:val="-2"/>
              </w:rPr>
              <w:t>r</w:t>
            </w:r>
            <w:r w:rsidRPr="00F90AEC">
              <w:rPr>
                <w:rFonts w:ascii="Arial" w:eastAsia="Arial" w:hAnsi="Arial" w:cs="Arial"/>
              </w:rPr>
              <w:t>ate</w:t>
            </w:r>
            <w:r w:rsidRPr="00F90AEC">
              <w:rPr>
                <w:rFonts w:ascii="Arial" w:eastAsia="Arial" w:hAnsi="Arial" w:cs="Arial"/>
                <w:spacing w:val="29"/>
              </w:rPr>
              <w:t xml:space="preserve"> </w:t>
            </w:r>
            <w:r w:rsidRPr="00F90AEC">
              <w:rPr>
                <w:rFonts w:ascii="Arial" w:eastAsia="Arial" w:hAnsi="Arial" w:cs="Arial"/>
              </w:rPr>
              <w:t>con</w:t>
            </w:r>
            <w:r w:rsidRPr="00F90AEC">
              <w:rPr>
                <w:rFonts w:ascii="Arial" w:eastAsia="Arial" w:hAnsi="Arial" w:cs="Arial"/>
                <w:spacing w:val="-3"/>
              </w:rPr>
              <w:t>s</w:t>
            </w:r>
            <w:r w:rsidRPr="00F90AEC">
              <w:rPr>
                <w:rFonts w:ascii="Arial" w:eastAsia="Arial" w:hAnsi="Arial" w:cs="Arial"/>
                <w:spacing w:val="2"/>
              </w:rPr>
              <w:t>t</w:t>
            </w:r>
            <w:r w:rsidRPr="00F90AEC">
              <w:rPr>
                <w:rFonts w:ascii="Arial" w:eastAsia="Arial" w:hAnsi="Arial" w:cs="Arial"/>
              </w:rPr>
              <w:t>it</w:t>
            </w:r>
            <w:r w:rsidRPr="00F90AEC">
              <w:rPr>
                <w:rFonts w:ascii="Arial" w:eastAsia="Arial" w:hAnsi="Arial" w:cs="Arial"/>
                <w:spacing w:val="-2"/>
              </w:rPr>
              <w:t>u</w:t>
            </w:r>
            <w:r w:rsidRPr="00F90AEC">
              <w:rPr>
                <w:rFonts w:ascii="Arial" w:eastAsia="Arial" w:hAnsi="Arial" w:cs="Arial"/>
              </w:rPr>
              <w:t>ted</w:t>
            </w:r>
            <w:r w:rsidRPr="00F90AEC">
              <w:rPr>
                <w:rFonts w:ascii="Arial" w:eastAsia="Arial" w:hAnsi="Arial" w:cs="Arial"/>
                <w:spacing w:val="33"/>
              </w:rPr>
              <w:t xml:space="preserve"> </w:t>
            </w:r>
            <w:r w:rsidRPr="00F90AEC">
              <w:rPr>
                <w:rFonts w:ascii="Arial" w:eastAsia="Arial" w:hAnsi="Arial" w:cs="Arial"/>
              </w:rPr>
              <w:t>as</w:t>
            </w:r>
            <w:r w:rsidRPr="00F90AEC">
              <w:rPr>
                <w:rFonts w:ascii="Arial" w:eastAsia="Arial" w:hAnsi="Arial" w:cs="Arial"/>
                <w:spacing w:val="5"/>
              </w:rPr>
              <w:t xml:space="preserve"> </w:t>
            </w:r>
            <w:r w:rsidRPr="00F90AEC">
              <w:rPr>
                <w:rFonts w:ascii="Arial" w:eastAsia="Arial" w:hAnsi="Arial" w:cs="Arial"/>
                <w:w w:val="103"/>
              </w:rPr>
              <w:t xml:space="preserve">a </w:t>
            </w:r>
            <w:r w:rsidRPr="00F90AEC">
              <w:rPr>
                <w:rFonts w:ascii="Arial" w:eastAsia="Arial" w:hAnsi="Arial" w:cs="Arial"/>
                <w:spacing w:val="5"/>
              </w:rPr>
              <w:t>m</w:t>
            </w:r>
            <w:r w:rsidRPr="00F90AEC">
              <w:rPr>
                <w:rFonts w:ascii="Arial" w:eastAsia="Arial" w:hAnsi="Arial" w:cs="Arial"/>
                <w:spacing w:val="-2"/>
              </w:rPr>
              <w:t>u</w:t>
            </w:r>
            <w:r w:rsidRPr="00F90AEC">
              <w:rPr>
                <w:rFonts w:ascii="Arial" w:eastAsia="Arial" w:hAnsi="Arial" w:cs="Arial"/>
              </w:rPr>
              <w:t>n</w:t>
            </w:r>
            <w:r w:rsidRPr="00F90AEC">
              <w:rPr>
                <w:rFonts w:ascii="Arial" w:eastAsia="Arial" w:hAnsi="Arial" w:cs="Arial"/>
                <w:spacing w:val="-3"/>
              </w:rPr>
              <w:t>i</w:t>
            </w:r>
            <w:r w:rsidRPr="00F90AEC">
              <w:rPr>
                <w:rFonts w:ascii="Arial" w:eastAsia="Arial" w:hAnsi="Arial" w:cs="Arial"/>
                <w:spacing w:val="2"/>
              </w:rPr>
              <w:t>c</w:t>
            </w:r>
            <w:r w:rsidRPr="00F90AEC">
              <w:rPr>
                <w:rFonts w:ascii="Arial" w:eastAsia="Arial" w:hAnsi="Arial" w:cs="Arial"/>
                <w:spacing w:val="-3"/>
              </w:rPr>
              <w:t>i</w:t>
            </w:r>
            <w:r w:rsidRPr="00F90AEC">
              <w:rPr>
                <w:rFonts w:ascii="Arial" w:eastAsia="Arial" w:hAnsi="Arial" w:cs="Arial"/>
              </w:rPr>
              <w:t>pal</w:t>
            </w:r>
            <w:r w:rsidRPr="00F90AEC">
              <w:rPr>
                <w:rFonts w:ascii="Arial" w:eastAsia="Arial" w:hAnsi="Arial" w:cs="Arial"/>
                <w:spacing w:val="29"/>
              </w:rPr>
              <w:t xml:space="preserve"> </w:t>
            </w:r>
            <w:r w:rsidRPr="00F90AEC">
              <w:rPr>
                <w:rFonts w:ascii="Arial" w:eastAsia="Arial" w:hAnsi="Arial" w:cs="Arial"/>
                <w:spacing w:val="-1"/>
              </w:rPr>
              <w:t>C</w:t>
            </w:r>
            <w:r w:rsidRPr="00F90AEC">
              <w:rPr>
                <w:rFonts w:ascii="Arial" w:eastAsia="Arial" w:hAnsi="Arial" w:cs="Arial"/>
                <w:spacing w:val="-2"/>
              </w:rPr>
              <w:t>o</w:t>
            </w:r>
            <w:r w:rsidRPr="00F90AEC">
              <w:rPr>
                <w:rFonts w:ascii="Arial" w:eastAsia="Arial" w:hAnsi="Arial" w:cs="Arial"/>
              </w:rPr>
              <w:t>un</w:t>
            </w:r>
            <w:r w:rsidRPr="00F90AEC">
              <w:rPr>
                <w:rFonts w:ascii="Arial" w:eastAsia="Arial" w:hAnsi="Arial" w:cs="Arial"/>
                <w:spacing w:val="2"/>
              </w:rPr>
              <w:t>c</w:t>
            </w:r>
            <w:r w:rsidRPr="00F90AEC">
              <w:rPr>
                <w:rFonts w:ascii="Arial" w:eastAsia="Arial" w:hAnsi="Arial" w:cs="Arial"/>
                <w:spacing w:val="-3"/>
              </w:rPr>
              <w:t>i</w:t>
            </w:r>
            <w:r w:rsidRPr="00F90AEC">
              <w:rPr>
                <w:rFonts w:ascii="Arial" w:eastAsia="Arial" w:hAnsi="Arial" w:cs="Arial"/>
              </w:rPr>
              <w:t>l</w:t>
            </w:r>
            <w:r w:rsidRPr="00F90AEC">
              <w:rPr>
                <w:rFonts w:ascii="Arial" w:eastAsia="Arial" w:hAnsi="Arial" w:cs="Arial"/>
                <w:spacing w:val="24"/>
              </w:rPr>
              <w:t xml:space="preserve"> </w:t>
            </w:r>
            <w:r w:rsidRPr="00F90AEC">
              <w:rPr>
                <w:rFonts w:ascii="Arial" w:eastAsia="Arial" w:hAnsi="Arial" w:cs="Arial"/>
              </w:rPr>
              <w:t>un</w:t>
            </w:r>
            <w:r w:rsidRPr="00F90AEC">
              <w:rPr>
                <w:rFonts w:ascii="Arial" w:eastAsia="Arial" w:hAnsi="Arial" w:cs="Arial"/>
                <w:spacing w:val="-2"/>
              </w:rPr>
              <w:t>d</w:t>
            </w:r>
            <w:r w:rsidRPr="00F90AEC">
              <w:rPr>
                <w:rFonts w:ascii="Arial" w:eastAsia="Arial" w:hAnsi="Arial" w:cs="Arial"/>
              </w:rPr>
              <w:t>er</w:t>
            </w:r>
            <w:r w:rsidRPr="00F90AEC">
              <w:rPr>
                <w:rFonts w:ascii="Arial" w:eastAsia="Arial" w:hAnsi="Arial" w:cs="Arial"/>
                <w:spacing w:val="18"/>
              </w:rPr>
              <w:t xml:space="preserve"> </w:t>
            </w:r>
            <w:r w:rsidRPr="00F90AEC">
              <w:rPr>
                <w:rFonts w:ascii="Arial" w:eastAsia="Arial" w:hAnsi="Arial" w:cs="Arial"/>
              </w:rPr>
              <w:t>the</w:t>
            </w:r>
            <w:r w:rsidRPr="00F90AEC">
              <w:rPr>
                <w:rFonts w:ascii="Arial" w:eastAsia="Arial" w:hAnsi="Arial" w:cs="Arial"/>
                <w:spacing w:val="12"/>
              </w:rPr>
              <w:t xml:space="preserve"> </w:t>
            </w:r>
            <w:r w:rsidRPr="00F90AEC">
              <w:rPr>
                <w:rFonts w:ascii="Arial" w:eastAsia="Arial" w:hAnsi="Arial" w:cs="Arial"/>
                <w:i/>
              </w:rPr>
              <w:t>Local</w:t>
            </w:r>
            <w:r w:rsidRPr="00F90AEC">
              <w:rPr>
                <w:rFonts w:ascii="Arial" w:eastAsia="Arial" w:hAnsi="Arial" w:cs="Arial"/>
                <w:i/>
                <w:spacing w:val="16"/>
              </w:rPr>
              <w:t xml:space="preserve"> </w:t>
            </w:r>
            <w:r w:rsidRPr="00F90AEC">
              <w:rPr>
                <w:rFonts w:ascii="Arial" w:eastAsia="Arial" w:hAnsi="Arial" w:cs="Arial"/>
                <w:i/>
              </w:rPr>
              <w:t>Gov</w:t>
            </w:r>
            <w:r w:rsidRPr="00F90AEC">
              <w:rPr>
                <w:rFonts w:ascii="Arial" w:eastAsia="Arial" w:hAnsi="Arial" w:cs="Arial"/>
                <w:i/>
                <w:spacing w:val="-2"/>
              </w:rPr>
              <w:t>e</w:t>
            </w:r>
            <w:r w:rsidRPr="00F90AEC">
              <w:rPr>
                <w:rFonts w:ascii="Arial" w:eastAsia="Arial" w:hAnsi="Arial" w:cs="Arial"/>
                <w:i/>
                <w:spacing w:val="1"/>
              </w:rPr>
              <w:t>r</w:t>
            </w:r>
            <w:r w:rsidRPr="00F90AEC">
              <w:rPr>
                <w:rFonts w:ascii="Arial" w:eastAsia="Arial" w:hAnsi="Arial" w:cs="Arial"/>
                <w:i/>
                <w:spacing w:val="-2"/>
              </w:rPr>
              <w:t>n</w:t>
            </w:r>
            <w:r w:rsidRPr="00F90AEC">
              <w:rPr>
                <w:rFonts w:ascii="Arial" w:eastAsia="Arial" w:hAnsi="Arial" w:cs="Arial"/>
                <w:i/>
                <w:spacing w:val="3"/>
              </w:rPr>
              <w:t>m</w:t>
            </w:r>
            <w:r w:rsidRPr="00F90AEC">
              <w:rPr>
                <w:rFonts w:ascii="Arial" w:eastAsia="Arial" w:hAnsi="Arial" w:cs="Arial"/>
                <w:i/>
                <w:spacing w:val="-2"/>
              </w:rPr>
              <w:t>e</w:t>
            </w:r>
            <w:r w:rsidRPr="00F90AEC">
              <w:rPr>
                <w:rFonts w:ascii="Arial" w:eastAsia="Arial" w:hAnsi="Arial" w:cs="Arial"/>
                <w:i/>
              </w:rPr>
              <w:t>nt</w:t>
            </w:r>
            <w:r w:rsidRPr="00F90AEC">
              <w:rPr>
                <w:rFonts w:ascii="Arial" w:eastAsia="Arial" w:hAnsi="Arial" w:cs="Arial"/>
                <w:i/>
                <w:spacing w:val="35"/>
              </w:rPr>
              <w:t xml:space="preserve"> </w:t>
            </w:r>
            <w:r w:rsidRPr="00F90AEC">
              <w:rPr>
                <w:rFonts w:ascii="Arial" w:eastAsia="Arial" w:hAnsi="Arial" w:cs="Arial"/>
                <w:i/>
                <w:spacing w:val="1"/>
              </w:rPr>
              <w:t>A</w:t>
            </w:r>
            <w:r w:rsidRPr="00F90AEC">
              <w:rPr>
                <w:rFonts w:ascii="Arial" w:eastAsia="Arial" w:hAnsi="Arial" w:cs="Arial"/>
                <w:i/>
              </w:rPr>
              <w:t>ct</w:t>
            </w:r>
            <w:r w:rsidRPr="00F90AEC">
              <w:rPr>
                <w:rFonts w:ascii="Arial" w:eastAsia="Arial" w:hAnsi="Arial" w:cs="Arial"/>
                <w:spacing w:val="13"/>
              </w:rPr>
              <w:t xml:space="preserve"> </w:t>
            </w:r>
            <w:r w:rsidR="00840641" w:rsidRPr="00F90AEC">
              <w:rPr>
                <w:rFonts w:ascii="Arial" w:eastAsia="Arial" w:hAnsi="Arial" w:cs="Arial"/>
                <w:w w:val="103"/>
              </w:rPr>
              <w:t>2020</w:t>
            </w:r>
            <w:r w:rsidRPr="00F90AEC">
              <w:rPr>
                <w:rFonts w:ascii="Arial" w:eastAsia="Arial" w:hAnsi="Arial" w:cs="Arial"/>
                <w:w w:val="103"/>
              </w:rPr>
              <w:t>.</w:t>
            </w:r>
          </w:p>
        </w:tc>
      </w:tr>
      <w:tr w:rsidR="00012B56" w:rsidRPr="00F90AEC" w14:paraId="7ABFBCC5" w14:textId="77777777" w:rsidTr="00996CB0">
        <w:trPr>
          <w:trHeight w:hRule="exact" w:val="1130"/>
        </w:trPr>
        <w:tc>
          <w:tcPr>
            <w:tcW w:w="2371" w:type="dxa"/>
            <w:tcBorders>
              <w:top w:val="single" w:sz="3" w:space="0" w:color="000000"/>
              <w:left w:val="single" w:sz="4" w:space="0" w:color="000000"/>
              <w:bottom w:val="single" w:sz="4" w:space="0" w:color="000000"/>
              <w:right w:val="single" w:sz="4" w:space="0" w:color="000000"/>
            </w:tcBorders>
          </w:tcPr>
          <w:p w14:paraId="6C2246A8" w14:textId="77777777" w:rsidR="00012B56" w:rsidRPr="00F90AEC" w:rsidRDefault="00012B56" w:rsidP="002A59F3">
            <w:pPr>
              <w:spacing w:before="60" w:after="60" w:line="240" w:lineRule="auto"/>
              <w:ind w:left="96" w:right="-20"/>
              <w:rPr>
                <w:rFonts w:ascii="Arial" w:eastAsia="Arial" w:hAnsi="Arial" w:cs="Arial"/>
              </w:rPr>
            </w:pPr>
            <w:r w:rsidRPr="00F90AEC">
              <w:rPr>
                <w:rFonts w:ascii="Arial" w:eastAsia="Arial" w:hAnsi="Arial" w:cs="Arial"/>
                <w:spacing w:val="-1"/>
              </w:rPr>
              <w:t xml:space="preserve">Councillor </w:t>
            </w:r>
            <w:r w:rsidRPr="00F90AEC">
              <w:rPr>
                <w:rFonts w:ascii="Arial" w:eastAsia="Arial" w:hAnsi="Arial" w:cs="Arial"/>
                <w:spacing w:val="-1"/>
                <w:w w:val="103"/>
              </w:rPr>
              <w:t>C</w:t>
            </w:r>
            <w:r w:rsidRPr="00F90AEC">
              <w:rPr>
                <w:rFonts w:ascii="Arial" w:eastAsia="Arial" w:hAnsi="Arial" w:cs="Arial"/>
                <w:w w:val="103"/>
              </w:rPr>
              <w:t>onduct</w:t>
            </w:r>
          </w:p>
          <w:p w14:paraId="46583F91" w14:textId="79FD813B" w:rsidR="00012B56" w:rsidRPr="00F90AEC" w:rsidRDefault="00012B56" w:rsidP="002A59F3">
            <w:pPr>
              <w:spacing w:before="60" w:after="60" w:line="240" w:lineRule="auto"/>
              <w:ind w:left="96" w:right="-20"/>
              <w:rPr>
                <w:rFonts w:ascii="Arial" w:eastAsia="Arial" w:hAnsi="Arial" w:cs="Arial"/>
                <w:spacing w:val="-1"/>
                <w:w w:val="103"/>
              </w:rPr>
            </w:pPr>
            <w:r w:rsidRPr="00F90AEC">
              <w:rPr>
                <w:rFonts w:ascii="Arial" w:eastAsia="Arial" w:hAnsi="Arial" w:cs="Arial"/>
                <w:w w:val="103"/>
              </w:rPr>
              <w:t>Of</w:t>
            </w:r>
            <w:r w:rsidRPr="00F90AEC">
              <w:rPr>
                <w:rFonts w:ascii="Arial" w:eastAsia="Arial" w:hAnsi="Arial" w:cs="Arial"/>
                <w:spacing w:val="5"/>
                <w:w w:val="103"/>
              </w:rPr>
              <w:t>f</w:t>
            </w:r>
            <w:r w:rsidRPr="00F90AEC">
              <w:rPr>
                <w:rFonts w:ascii="Arial" w:eastAsia="Arial" w:hAnsi="Arial" w:cs="Arial"/>
                <w:spacing w:val="-5"/>
                <w:w w:val="103"/>
              </w:rPr>
              <w:t>i</w:t>
            </w:r>
            <w:r w:rsidRPr="00F90AEC">
              <w:rPr>
                <w:rFonts w:ascii="Arial" w:eastAsia="Arial" w:hAnsi="Arial" w:cs="Arial"/>
                <w:spacing w:val="2"/>
                <w:w w:val="103"/>
              </w:rPr>
              <w:t>c</w:t>
            </w:r>
            <w:r w:rsidRPr="00F90AEC">
              <w:rPr>
                <w:rFonts w:ascii="Arial" w:eastAsia="Arial" w:hAnsi="Arial" w:cs="Arial"/>
                <w:w w:val="103"/>
              </w:rPr>
              <w:t>er</w:t>
            </w:r>
          </w:p>
        </w:tc>
        <w:tc>
          <w:tcPr>
            <w:tcW w:w="7268" w:type="dxa"/>
            <w:tcBorders>
              <w:top w:val="single" w:sz="3" w:space="0" w:color="000000"/>
              <w:left w:val="single" w:sz="4" w:space="0" w:color="000000"/>
              <w:bottom w:val="single" w:sz="4" w:space="0" w:color="000000"/>
              <w:right w:val="single" w:sz="4" w:space="0" w:color="000000"/>
            </w:tcBorders>
          </w:tcPr>
          <w:p w14:paraId="428B72CB" w14:textId="0D53AB59" w:rsidR="00012B56" w:rsidRPr="00F90AEC" w:rsidRDefault="00012B56" w:rsidP="00DA7C78">
            <w:pPr>
              <w:spacing w:before="60" w:after="60" w:line="247" w:lineRule="auto"/>
              <w:ind w:left="95" w:right="141"/>
              <w:rPr>
                <w:rFonts w:ascii="Arial" w:eastAsia="Arial" w:hAnsi="Arial" w:cs="Arial"/>
                <w:spacing w:val="5"/>
              </w:rPr>
            </w:pPr>
            <w:r w:rsidRPr="00F90AEC">
              <w:rPr>
                <w:rFonts w:ascii="Arial" w:eastAsia="Arial" w:hAnsi="Arial" w:cs="Arial"/>
                <w:spacing w:val="5"/>
              </w:rPr>
              <w:t>m</w:t>
            </w:r>
            <w:r w:rsidRPr="00F90AEC">
              <w:rPr>
                <w:rFonts w:ascii="Arial" w:eastAsia="Arial" w:hAnsi="Arial" w:cs="Arial"/>
                <w:spacing w:val="-2"/>
              </w:rPr>
              <w:t>e</w:t>
            </w:r>
            <w:r w:rsidRPr="00F90AEC">
              <w:rPr>
                <w:rFonts w:ascii="Arial" w:eastAsia="Arial" w:hAnsi="Arial" w:cs="Arial"/>
              </w:rPr>
              <w:t>a</w:t>
            </w:r>
            <w:r w:rsidRPr="00F90AEC">
              <w:rPr>
                <w:rFonts w:ascii="Arial" w:eastAsia="Arial" w:hAnsi="Arial" w:cs="Arial"/>
                <w:spacing w:val="-2"/>
              </w:rPr>
              <w:t>n</w:t>
            </w:r>
            <w:r w:rsidRPr="00F90AEC">
              <w:rPr>
                <w:rFonts w:ascii="Arial" w:eastAsia="Arial" w:hAnsi="Arial" w:cs="Arial"/>
              </w:rPr>
              <w:t>s</w:t>
            </w:r>
            <w:r w:rsidRPr="00F90AEC">
              <w:rPr>
                <w:rFonts w:ascii="Arial" w:eastAsia="Arial" w:hAnsi="Arial" w:cs="Arial"/>
                <w:spacing w:val="20"/>
              </w:rPr>
              <w:t xml:space="preserve"> </w:t>
            </w:r>
            <w:r w:rsidRPr="00F90AEC">
              <w:rPr>
                <w:rFonts w:ascii="Arial" w:eastAsia="Arial" w:hAnsi="Arial" w:cs="Arial"/>
                <w:spacing w:val="2"/>
              </w:rPr>
              <w:t>t</w:t>
            </w:r>
            <w:r w:rsidRPr="00F90AEC">
              <w:rPr>
                <w:rFonts w:ascii="Arial" w:eastAsia="Arial" w:hAnsi="Arial" w:cs="Arial"/>
              </w:rPr>
              <w:t>he</w:t>
            </w:r>
            <w:r w:rsidRPr="00F90AEC">
              <w:rPr>
                <w:rFonts w:ascii="Arial" w:eastAsia="Arial" w:hAnsi="Arial" w:cs="Arial"/>
                <w:spacing w:val="10"/>
              </w:rPr>
              <w:t xml:space="preserve"> </w:t>
            </w:r>
            <w:r w:rsidRPr="00F90AEC">
              <w:rPr>
                <w:rFonts w:ascii="Arial" w:eastAsia="Arial" w:hAnsi="Arial" w:cs="Arial"/>
              </w:rPr>
              <w:t>p</w:t>
            </w:r>
            <w:r w:rsidRPr="00F90AEC">
              <w:rPr>
                <w:rFonts w:ascii="Arial" w:eastAsia="Arial" w:hAnsi="Arial" w:cs="Arial"/>
                <w:spacing w:val="-2"/>
              </w:rPr>
              <w:t>e</w:t>
            </w:r>
            <w:r w:rsidRPr="00F90AEC">
              <w:rPr>
                <w:rFonts w:ascii="Arial" w:eastAsia="Arial" w:hAnsi="Arial" w:cs="Arial"/>
                <w:spacing w:val="1"/>
              </w:rPr>
              <w:t>r</w:t>
            </w:r>
            <w:r w:rsidRPr="00F90AEC">
              <w:rPr>
                <w:rFonts w:ascii="Arial" w:eastAsia="Arial" w:hAnsi="Arial" w:cs="Arial"/>
              </w:rPr>
              <w:t>son</w:t>
            </w:r>
            <w:r w:rsidRPr="00F90AEC">
              <w:rPr>
                <w:rFonts w:ascii="Arial" w:eastAsia="Arial" w:hAnsi="Arial" w:cs="Arial"/>
                <w:spacing w:val="20"/>
              </w:rPr>
              <w:t xml:space="preserve"> </w:t>
            </w:r>
            <w:r w:rsidRPr="00F90AEC">
              <w:rPr>
                <w:rFonts w:ascii="Arial" w:eastAsia="Arial" w:hAnsi="Arial" w:cs="Arial"/>
              </w:rPr>
              <w:t>app</w:t>
            </w:r>
            <w:r w:rsidRPr="00F90AEC">
              <w:rPr>
                <w:rFonts w:ascii="Arial" w:eastAsia="Arial" w:hAnsi="Arial" w:cs="Arial"/>
                <w:spacing w:val="-2"/>
              </w:rPr>
              <w:t>o</w:t>
            </w:r>
            <w:r w:rsidRPr="00F90AEC">
              <w:rPr>
                <w:rFonts w:ascii="Arial" w:eastAsia="Arial" w:hAnsi="Arial" w:cs="Arial"/>
              </w:rPr>
              <w:t>in</w:t>
            </w:r>
            <w:r w:rsidRPr="00F90AEC">
              <w:rPr>
                <w:rFonts w:ascii="Arial" w:eastAsia="Arial" w:hAnsi="Arial" w:cs="Arial"/>
                <w:spacing w:val="2"/>
              </w:rPr>
              <w:t>t</w:t>
            </w:r>
            <w:r w:rsidRPr="00F90AEC">
              <w:rPr>
                <w:rFonts w:ascii="Arial" w:eastAsia="Arial" w:hAnsi="Arial" w:cs="Arial"/>
              </w:rPr>
              <w:t>ed</w:t>
            </w:r>
            <w:r w:rsidRPr="00F90AEC">
              <w:rPr>
                <w:rFonts w:ascii="Arial" w:eastAsia="Arial" w:hAnsi="Arial" w:cs="Arial"/>
                <w:spacing w:val="28"/>
              </w:rPr>
              <w:t xml:space="preserve"> </w:t>
            </w:r>
            <w:r w:rsidRPr="00F90AEC">
              <w:rPr>
                <w:rFonts w:ascii="Arial" w:eastAsia="Arial" w:hAnsi="Arial" w:cs="Arial"/>
              </w:rPr>
              <w:t>in</w:t>
            </w:r>
            <w:r w:rsidRPr="00F90AEC">
              <w:rPr>
                <w:rFonts w:ascii="Arial" w:eastAsia="Arial" w:hAnsi="Arial" w:cs="Arial"/>
                <w:spacing w:val="7"/>
              </w:rPr>
              <w:t xml:space="preserve"> </w:t>
            </w:r>
            <w:r w:rsidRPr="00F90AEC">
              <w:rPr>
                <w:rFonts w:ascii="Arial" w:eastAsia="Arial" w:hAnsi="Arial" w:cs="Arial"/>
                <w:spacing w:val="-3"/>
              </w:rPr>
              <w:t>w</w:t>
            </w:r>
            <w:r w:rsidRPr="00F90AEC">
              <w:rPr>
                <w:rFonts w:ascii="Arial" w:eastAsia="Arial" w:hAnsi="Arial" w:cs="Arial"/>
                <w:spacing w:val="1"/>
              </w:rPr>
              <w:t>r</w:t>
            </w:r>
            <w:r w:rsidRPr="00F90AEC">
              <w:rPr>
                <w:rFonts w:ascii="Arial" w:eastAsia="Arial" w:hAnsi="Arial" w:cs="Arial"/>
              </w:rPr>
              <w:t>i</w:t>
            </w:r>
            <w:r w:rsidRPr="00F90AEC">
              <w:rPr>
                <w:rFonts w:ascii="Arial" w:eastAsia="Arial" w:hAnsi="Arial" w:cs="Arial"/>
                <w:spacing w:val="2"/>
              </w:rPr>
              <w:t>t</w:t>
            </w:r>
            <w:r w:rsidRPr="00F90AEC">
              <w:rPr>
                <w:rFonts w:ascii="Arial" w:eastAsia="Arial" w:hAnsi="Arial" w:cs="Arial"/>
                <w:spacing w:val="-3"/>
              </w:rPr>
              <w:t>i</w:t>
            </w:r>
            <w:r w:rsidRPr="00F90AEC">
              <w:rPr>
                <w:rFonts w:ascii="Arial" w:eastAsia="Arial" w:hAnsi="Arial" w:cs="Arial"/>
              </w:rPr>
              <w:t>ng</w:t>
            </w:r>
            <w:r w:rsidRPr="00F90AEC">
              <w:rPr>
                <w:rFonts w:ascii="Arial" w:eastAsia="Arial" w:hAnsi="Arial" w:cs="Arial"/>
                <w:spacing w:val="21"/>
              </w:rPr>
              <w:t xml:space="preserve"> </w:t>
            </w:r>
            <w:r w:rsidRPr="00F90AEC">
              <w:rPr>
                <w:rFonts w:ascii="Arial" w:eastAsia="Arial" w:hAnsi="Arial" w:cs="Arial"/>
              </w:rPr>
              <w:t>by</w:t>
            </w:r>
            <w:r w:rsidRPr="00F90AEC">
              <w:rPr>
                <w:rFonts w:ascii="Arial" w:eastAsia="Arial" w:hAnsi="Arial" w:cs="Arial"/>
                <w:spacing w:val="3"/>
              </w:rPr>
              <w:t xml:space="preserve"> </w:t>
            </w:r>
            <w:r w:rsidRPr="00F90AEC">
              <w:rPr>
                <w:rFonts w:ascii="Arial" w:eastAsia="Arial" w:hAnsi="Arial" w:cs="Arial"/>
                <w:spacing w:val="2"/>
              </w:rPr>
              <w:t>t</w:t>
            </w:r>
            <w:r w:rsidRPr="00F90AEC">
              <w:rPr>
                <w:rFonts w:ascii="Arial" w:eastAsia="Arial" w:hAnsi="Arial" w:cs="Arial"/>
              </w:rPr>
              <w:t>he</w:t>
            </w:r>
            <w:r w:rsidRPr="00F90AEC">
              <w:rPr>
                <w:rFonts w:ascii="Arial" w:eastAsia="Arial" w:hAnsi="Arial" w:cs="Arial"/>
                <w:spacing w:val="10"/>
              </w:rPr>
              <w:t xml:space="preserve"> </w:t>
            </w:r>
            <w:r w:rsidRPr="00F90AEC">
              <w:rPr>
                <w:rFonts w:ascii="Arial" w:eastAsia="Arial" w:hAnsi="Arial" w:cs="Arial"/>
                <w:spacing w:val="-1"/>
              </w:rPr>
              <w:t>C</w:t>
            </w:r>
            <w:r w:rsidRPr="00F90AEC">
              <w:rPr>
                <w:rFonts w:ascii="Arial" w:eastAsia="Arial" w:hAnsi="Arial" w:cs="Arial"/>
              </w:rPr>
              <w:t>hi</w:t>
            </w:r>
            <w:r w:rsidRPr="00F90AEC">
              <w:rPr>
                <w:rFonts w:ascii="Arial" w:eastAsia="Arial" w:hAnsi="Arial" w:cs="Arial"/>
                <w:spacing w:val="-2"/>
              </w:rPr>
              <w:t>e</w:t>
            </w:r>
            <w:r w:rsidRPr="00F90AEC">
              <w:rPr>
                <w:rFonts w:ascii="Arial" w:eastAsia="Arial" w:hAnsi="Arial" w:cs="Arial"/>
              </w:rPr>
              <w:t>f</w:t>
            </w:r>
            <w:r w:rsidRPr="00F90AEC">
              <w:rPr>
                <w:rFonts w:ascii="Arial" w:eastAsia="Arial" w:hAnsi="Arial" w:cs="Arial"/>
                <w:spacing w:val="21"/>
              </w:rPr>
              <w:t xml:space="preserve"> </w:t>
            </w:r>
            <w:r w:rsidRPr="00F90AEC">
              <w:rPr>
                <w:rFonts w:ascii="Arial" w:eastAsia="Arial" w:hAnsi="Arial" w:cs="Arial"/>
                <w:spacing w:val="-1"/>
              </w:rPr>
              <w:t>E</w:t>
            </w:r>
            <w:r w:rsidRPr="00F90AEC">
              <w:rPr>
                <w:rFonts w:ascii="Arial" w:eastAsia="Arial" w:hAnsi="Arial" w:cs="Arial"/>
              </w:rPr>
              <w:t>xe</w:t>
            </w:r>
            <w:r w:rsidRPr="00F90AEC">
              <w:rPr>
                <w:rFonts w:ascii="Arial" w:eastAsia="Arial" w:hAnsi="Arial" w:cs="Arial"/>
                <w:spacing w:val="2"/>
              </w:rPr>
              <w:t>c</w:t>
            </w:r>
            <w:r w:rsidRPr="00F90AEC">
              <w:rPr>
                <w:rFonts w:ascii="Arial" w:eastAsia="Arial" w:hAnsi="Arial" w:cs="Arial"/>
                <w:spacing w:val="-2"/>
              </w:rPr>
              <w:t>u</w:t>
            </w:r>
            <w:r w:rsidRPr="00F90AEC">
              <w:rPr>
                <w:rFonts w:ascii="Arial" w:eastAsia="Arial" w:hAnsi="Arial" w:cs="Arial"/>
              </w:rPr>
              <w:t>tive</w:t>
            </w:r>
            <w:r w:rsidRPr="00F90AEC">
              <w:rPr>
                <w:rFonts w:ascii="Arial" w:eastAsia="Arial" w:hAnsi="Arial" w:cs="Arial"/>
                <w:spacing w:val="28"/>
              </w:rPr>
              <w:t xml:space="preserve"> </w:t>
            </w:r>
            <w:r w:rsidRPr="00F90AEC">
              <w:rPr>
                <w:rFonts w:ascii="Arial" w:eastAsia="Arial" w:hAnsi="Arial" w:cs="Arial"/>
                <w:spacing w:val="-3"/>
              </w:rPr>
              <w:t>O</w:t>
            </w:r>
            <w:r w:rsidRPr="00F90AEC">
              <w:rPr>
                <w:rFonts w:ascii="Arial" w:eastAsia="Arial" w:hAnsi="Arial" w:cs="Arial"/>
                <w:spacing w:val="2"/>
              </w:rPr>
              <w:t>f</w:t>
            </w:r>
            <w:r w:rsidRPr="00F90AEC">
              <w:rPr>
                <w:rFonts w:ascii="Arial" w:eastAsia="Arial" w:hAnsi="Arial" w:cs="Arial"/>
              </w:rPr>
              <w:t>ficer</w:t>
            </w:r>
            <w:r w:rsidRPr="00F90AEC">
              <w:rPr>
                <w:rFonts w:ascii="Arial" w:eastAsia="Arial" w:hAnsi="Arial" w:cs="Arial"/>
                <w:spacing w:val="21"/>
              </w:rPr>
              <w:t xml:space="preserve"> </w:t>
            </w:r>
            <w:r w:rsidRPr="00F90AEC">
              <w:rPr>
                <w:rFonts w:ascii="Arial" w:eastAsia="Arial" w:hAnsi="Arial" w:cs="Arial"/>
                <w:w w:val="103"/>
              </w:rPr>
              <w:t xml:space="preserve">to </w:t>
            </w:r>
            <w:r w:rsidRPr="00F90AEC">
              <w:rPr>
                <w:rFonts w:ascii="Arial" w:eastAsia="Arial" w:hAnsi="Arial" w:cs="Arial"/>
              </w:rPr>
              <w:t>be</w:t>
            </w:r>
            <w:r w:rsidRPr="00F90AEC">
              <w:rPr>
                <w:rFonts w:ascii="Arial" w:eastAsia="Arial" w:hAnsi="Arial" w:cs="Arial"/>
                <w:spacing w:val="11"/>
              </w:rPr>
              <w:t xml:space="preserve"> </w:t>
            </w:r>
            <w:r w:rsidRPr="00F90AEC">
              <w:rPr>
                <w:rFonts w:ascii="Arial" w:eastAsia="Arial" w:hAnsi="Arial" w:cs="Arial"/>
              </w:rPr>
              <w:t>the</w:t>
            </w:r>
            <w:r w:rsidRPr="00F90AEC">
              <w:rPr>
                <w:rFonts w:ascii="Arial" w:eastAsia="Arial" w:hAnsi="Arial" w:cs="Arial"/>
                <w:spacing w:val="8"/>
              </w:rPr>
              <w:t xml:space="preserve"> </w:t>
            </w:r>
            <w:r w:rsidRPr="00F90AEC">
              <w:rPr>
                <w:rFonts w:ascii="Arial" w:eastAsia="Arial" w:hAnsi="Arial" w:cs="Arial"/>
                <w:spacing w:val="1"/>
              </w:rPr>
              <w:t xml:space="preserve">Councillor </w:t>
            </w:r>
            <w:r w:rsidRPr="00F90AEC">
              <w:rPr>
                <w:rFonts w:ascii="Arial" w:eastAsia="Arial" w:hAnsi="Arial" w:cs="Arial"/>
                <w:spacing w:val="-1"/>
              </w:rPr>
              <w:t>C</w:t>
            </w:r>
            <w:r w:rsidRPr="00F90AEC">
              <w:rPr>
                <w:rFonts w:ascii="Arial" w:eastAsia="Arial" w:hAnsi="Arial" w:cs="Arial"/>
              </w:rPr>
              <w:t>onduct</w:t>
            </w:r>
            <w:r w:rsidRPr="00F90AEC">
              <w:rPr>
                <w:rFonts w:ascii="Arial" w:eastAsia="Arial" w:hAnsi="Arial" w:cs="Arial"/>
                <w:spacing w:val="24"/>
              </w:rPr>
              <w:t xml:space="preserve"> </w:t>
            </w:r>
            <w:r w:rsidRPr="00F90AEC">
              <w:rPr>
                <w:rFonts w:ascii="Arial" w:eastAsia="Arial" w:hAnsi="Arial" w:cs="Arial"/>
                <w:spacing w:val="-3"/>
              </w:rPr>
              <w:t>O</w:t>
            </w:r>
            <w:r w:rsidRPr="00F90AEC">
              <w:rPr>
                <w:rFonts w:ascii="Arial" w:eastAsia="Arial" w:hAnsi="Arial" w:cs="Arial"/>
              </w:rPr>
              <w:t>f</w:t>
            </w:r>
            <w:r w:rsidRPr="00F90AEC">
              <w:rPr>
                <w:rFonts w:ascii="Arial" w:eastAsia="Arial" w:hAnsi="Arial" w:cs="Arial"/>
                <w:spacing w:val="2"/>
              </w:rPr>
              <w:t>f</w:t>
            </w:r>
            <w:r w:rsidRPr="00F90AEC">
              <w:rPr>
                <w:rFonts w:ascii="Arial" w:eastAsia="Arial" w:hAnsi="Arial" w:cs="Arial"/>
              </w:rPr>
              <w:t>ic</w:t>
            </w:r>
            <w:r w:rsidRPr="00F90AEC">
              <w:rPr>
                <w:rFonts w:ascii="Arial" w:eastAsia="Arial" w:hAnsi="Arial" w:cs="Arial"/>
                <w:spacing w:val="-2"/>
              </w:rPr>
              <w:t>e</w:t>
            </w:r>
            <w:r w:rsidRPr="00F90AEC">
              <w:rPr>
                <w:rFonts w:ascii="Arial" w:eastAsia="Arial" w:hAnsi="Arial" w:cs="Arial"/>
              </w:rPr>
              <w:t>r</w:t>
            </w:r>
            <w:r w:rsidRPr="00F90AEC">
              <w:rPr>
                <w:rFonts w:ascii="Arial" w:eastAsia="Arial" w:hAnsi="Arial" w:cs="Arial"/>
                <w:spacing w:val="21"/>
              </w:rPr>
              <w:t xml:space="preserve"> </w:t>
            </w:r>
            <w:r w:rsidRPr="00F90AEC">
              <w:rPr>
                <w:rFonts w:ascii="Arial" w:eastAsia="Arial" w:hAnsi="Arial" w:cs="Arial"/>
                <w:spacing w:val="2"/>
              </w:rPr>
              <w:t>f</w:t>
            </w:r>
            <w:r w:rsidRPr="00F90AEC">
              <w:rPr>
                <w:rFonts w:ascii="Arial" w:eastAsia="Arial" w:hAnsi="Arial" w:cs="Arial"/>
                <w:spacing w:val="-2"/>
              </w:rPr>
              <w:t>o</w:t>
            </w:r>
            <w:r w:rsidRPr="00F90AEC">
              <w:rPr>
                <w:rFonts w:ascii="Arial" w:eastAsia="Arial" w:hAnsi="Arial" w:cs="Arial"/>
              </w:rPr>
              <w:t>r</w:t>
            </w:r>
            <w:r w:rsidRPr="00F90AEC">
              <w:rPr>
                <w:rFonts w:ascii="Arial" w:eastAsia="Arial" w:hAnsi="Arial" w:cs="Arial"/>
                <w:spacing w:val="10"/>
              </w:rPr>
              <w:t xml:space="preserve"> </w:t>
            </w:r>
            <w:r w:rsidRPr="00F90AEC">
              <w:rPr>
                <w:rFonts w:ascii="Arial" w:eastAsia="Arial" w:hAnsi="Arial" w:cs="Arial"/>
                <w:spacing w:val="2"/>
              </w:rPr>
              <w:t>t</w:t>
            </w:r>
            <w:r w:rsidRPr="00F90AEC">
              <w:rPr>
                <w:rFonts w:ascii="Arial" w:eastAsia="Arial" w:hAnsi="Arial" w:cs="Arial"/>
                <w:spacing w:val="-2"/>
              </w:rPr>
              <w:t>h</w:t>
            </w:r>
            <w:r w:rsidRPr="00F90AEC">
              <w:rPr>
                <w:rFonts w:ascii="Arial" w:eastAsia="Arial" w:hAnsi="Arial" w:cs="Arial"/>
              </w:rPr>
              <w:t>e</w:t>
            </w:r>
            <w:r w:rsidRPr="00F90AEC">
              <w:rPr>
                <w:rFonts w:ascii="Arial" w:eastAsia="Arial" w:hAnsi="Arial" w:cs="Arial"/>
                <w:spacing w:val="10"/>
              </w:rPr>
              <w:t xml:space="preserve"> </w:t>
            </w:r>
            <w:r w:rsidRPr="00F90AEC">
              <w:rPr>
                <w:rFonts w:ascii="Arial" w:eastAsia="Arial" w:hAnsi="Arial" w:cs="Arial"/>
                <w:spacing w:val="-1"/>
              </w:rPr>
              <w:t>C</w:t>
            </w:r>
            <w:r w:rsidRPr="00F90AEC">
              <w:rPr>
                <w:rFonts w:ascii="Arial" w:eastAsia="Arial" w:hAnsi="Arial" w:cs="Arial"/>
              </w:rPr>
              <w:t>ouncil</w:t>
            </w:r>
            <w:r w:rsidRPr="00F90AEC">
              <w:rPr>
                <w:rFonts w:ascii="Arial" w:eastAsia="Arial" w:hAnsi="Arial" w:cs="Arial"/>
                <w:spacing w:val="22"/>
              </w:rPr>
              <w:t xml:space="preserve"> </w:t>
            </w:r>
            <w:r w:rsidRPr="00F90AEC">
              <w:rPr>
                <w:rFonts w:ascii="Arial" w:eastAsia="Arial" w:hAnsi="Arial" w:cs="Arial"/>
                <w:spacing w:val="-2"/>
              </w:rPr>
              <w:t>u</w:t>
            </w:r>
            <w:r w:rsidRPr="00F90AEC">
              <w:rPr>
                <w:rFonts w:ascii="Arial" w:eastAsia="Arial" w:hAnsi="Arial" w:cs="Arial"/>
              </w:rPr>
              <w:t>nder</w:t>
            </w:r>
            <w:r w:rsidRPr="00F90AEC">
              <w:rPr>
                <w:rFonts w:ascii="Arial" w:eastAsia="Arial" w:hAnsi="Arial" w:cs="Arial"/>
                <w:spacing w:val="18"/>
              </w:rPr>
              <w:t xml:space="preserve"> </w:t>
            </w:r>
            <w:r w:rsidRPr="00F90AEC">
              <w:rPr>
                <w:rFonts w:ascii="Arial" w:eastAsia="Arial" w:hAnsi="Arial" w:cs="Arial"/>
                <w:spacing w:val="1"/>
              </w:rPr>
              <w:t>section</w:t>
            </w:r>
            <w:r w:rsidRPr="00F90AEC">
              <w:rPr>
                <w:rFonts w:ascii="Arial" w:eastAsia="Arial" w:hAnsi="Arial" w:cs="Arial"/>
                <w:spacing w:val="24"/>
              </w:rPr>
              <w:t xml:space="preserve"> </w:t>
            </w:r>
            <w:r w:rsidRPr="00F90AEC">
              <w:rPr>
                <w:rFonts w:ascii="Arial" w:eastAsia="Arial" w:hAnsi="Arial" w:cs="Arial"/>
              </w:rPr>
              <w:t>150</w:t>
            </w:r>
            <w:r w:rsidRPr="00F90AEC">
              <w:rPr>
                <w:rFonts w:ascii="Arial" w:eastAsia="Arial" w:hAnsi="Arial" w:cs="Arial"/>
                <w:spacing w:val="12"/>
              </w:rPr>
              <w:t xml:space="preserve"> </w:t>
            </w:r>
            <w:r w:rsidRPr="00F90AEC">
              <w:rPr>
                <w:rFonts w:ascii="Arial" w:eastAsia="Arial" w:hAnsi="Arial" w:cs="Arial"/>
                <w:spacing w:val="-2"/>
              </w:rPr>
              <w:t>o</w:t>
            </w:r>
            <w:r w:rsidRPr="00F90AEC">
              <w:rPr>
                <w:rFonts w:ascii="Arial" w:eastAsia="Arial" w:hAnsi="Arial" w:cs="Arial"/>
              </w:rPr>
              <w:t>f</w:t>
            </w:r>
            <w:r w:rsidRPr="00F90AEC">
              <w:rPr>
                <w:rFonts w:ascii="Arial" w:eastAsia="Arial" w:hAnsi="Arial" w:cs="Arial"/>
                <w:spacing w:val="9"/>
              </w:rPr>
              <w:t xml:space="preserve"> </w:t>
            </w:r>
            <w:r w:rsidRPr="00F90AEC">
              <w:rPr>
                <w:rFonts w:ascii="Arial" w:eastAsia="Arial" w:hAnsi="Arial" w:cs="Arial"/>
                <w:spacing w:val="2"/>
                <w:w w:val="103"/>
              </w:rPr>
              <w:t>t</w:t>
            </w:r>
            <w:r w:rsidRPr="00F90AEC">
              <w:rPr>
                <w:rFonts w:ascii="Arial" w:eastAsia="Arial" w:hAnsi="Arial" w:cs="Arial"/>
                <w:w w:val="103"/>
              </w:rPr>
              <w:t xml:space="preserve">he </w:t>
            </w:r>
            <w:r w:rsidRPr="00F90AEC">
              <w:rPr>
                <w:rFonts w:ascii="Arial" w:eastAsia="Arial" w:hAnsi="Arial" w:cs="Arial"/>
                <w:spacing w:val="1"/>
              </w:rPr>
              <w:t>A</w:t>
            </w:r>
            <w:r w:rsidRPr="00F90AEC">
              <w:rPr>
                <w:rFonts w:ascii="Arial" w:eastAsia="Arial" w:hAnsi="Arial" w:cs="Arial"/>
              </w:rPr>
              <w:t xml:space="preserve">ct. </w:t>
            </w:r>
            <w:r w:rsidRPr="00F90AEC">
              <w:rPr>
                <w:rFonts w:ascii="Arial" w:eastAsia="Arial" w:hAnsi="Arial" w:cs="Arial"/>
                <w:spacing w:val="-2"/>
              </w:rPr>
              <w:t>Fo</w:t>
            </w:r>
            <w:r w:rsidRPr="00F90AEC">
              <w:rPr>
                <w:rFonts w:ascii="Arial" w:eastAsia="Arial" w:hAnsi="Arial" w:cs="Arial"/>
              </w:rPr>
              <w:t>r</w:t>
            </w:r>
            <w:r w:rsidRPr="00F90AEC">
              <w:rPr>
                <w:rFonts w:ascii="Arial" w:eastAsia="Arial" w:hAnsi="Arial" w:cs="Arial"/>
                <w:spacing w:val="12"/>
              </w:rPr>
              <w:t xml:space="preserve"> </w:t>
            </w:r>
            <w:r w:rsidRPr="00F90AEC">
              <w:rPr>
                <w:rFonts w:ascii="Arial" w:eastAsia="Arial" w:hAnsi="Arial" w:cs="Arial"/>
              </w:rPr>
              <w:t>this</w:t>
            </w:r>
            <w:r w:rsidRPr="00F90AEC">
              <w:rPr>
                <w:rFonts w:ascii="Arial" w:eastAsia="Arial" w:hAnsi="Arial" w:cs="Arial"/>
                <w:spacing w:val="13"/>
              </w:rPr>
              <w:t xml:space="preserve"> </w:t>
            </w:r>
            <w:r w:rsidRPr="00F90AEC">
              <w:rPr>
                <w:rFonts w:ascii="Arial" w:eastAsia="Arial" w:hAnsi="Arial" w:cs="Arial"/>
              </w:rPr>
              <w:t>p</w:t>
            </w:r>
            <w:r w:rsidRPr="00F90AEC">
              <w:rPr>
                <w:rFonts w:ascii="Arial" w:eastAsia="Arial" w:hAnsi="Arial" w:cs="Arial"/>
                <w:spacing w:val="-2"/>
              </w:rPr>
              <w:t>u</w:t>
            </w:r>
            <w:r w:rsidRPr="00F90AEC">
              <w:rPr>
                <w:rFonts w:ascii="Arial" w:eastAsia="Arial" w:hAnsi="Arial" w:cs="Arial"/>
                <w:spacing w:val="1"/>
              </w:rPr>
              <w:t>r</w:t>
            </w:r>
            <w:r w:rsidRPr="00F90AEC">
              <w:rPr>
                <w:rFonts w:ascii="Arial" w:eastAsia="Arial" w:hAnsi="Arial" w:cs="Arial"/>
              </w:rPr>
              <w:t>pose</w:t>
            </w:r>
            <w:r>
              <w:rPr>
                <w:rFonts w:ascii="Arial" w:eastAsia="Arial" w:hAnsi="Arial" w:cs="Arial"/>
              </w:rPr>
              <w:t>,</w:t>
            </w:r>
            <w:r w:rsidRPr="00F90AEC">
              <w:rPr>
                <w:rFonts w:ascii="Arial" w:eastAsia="Arial" w:hAnsi="Arial" w:cs="Arial"/>
                <w:spacing w:val="22"/>
              </w:rPr>
              <w:t xml:space="preserve"> </w:t>
            </w:r>
            <w:r w:rsidRPr="00F90AEC">
              <w:rPr>
                <w:rFonts w:ascii="Arial" w:eastAsia="Arial" w:hAnsi="Arial" w:cs="Arial"/>
                <w:spacing w:val="2"/>
              </w:rPr>
              <w:t>t</w:t>
            </w:r>
            <w:r w:rsidRPr="00F90AEC">
              <w:rPr>
                <w:rFonts w:ascii="Arial" w:eastAsia="Arial" w:hAnsi="Arial" w:cs="Arial"/>
                <w:spacing w:val="-2"/>
              </w:rPr>
              <w:t>h</w:t>
            </w:r>
            <w:r w:rsidRPr="00F90AEC">
              <w:rPr>
                <w:rFonts w:ascii="Arial" w:eastAsia="Arial" w:hAnsi="Arial" w:cs="Arial"/>
              </w:rPr>
              <w:t xml:space="preserve">e </w:t>
            </w:r>
            <w:r w:rsidRPr="00F90AEC">
              <w:rPr>
                <w:rFonts w:ascii="Arial" w:eastAsia="Arial" w:hAnsi="Arial" w:cs="Arial"/>
                <w:spacing w:val="10"/>
              </w:rPr>
              <w:t>General Manager Customer Care &amp; Advocacy</w:t>
            </w:r>
            <w:r w:rsidRPr="00F90AEC">
              <w:rPr>
                <w:rFonts w:ascii="Arial" w:eastAsia="Arial" w:hAnsi="Arial" w:cs="Arial"/>
                <w:spacing w:val="27"/>
              </w:rPr>
              <w:t xml:space="preserve"> </w:t>
            </w:r>
            <w:r w:rsidRPr="00F90AEC">
              <w:rPr>
                <w:rFonts w:ascii="Arial" w:eastAsia="Arial" w:hAnsi="Arial" w:cs="Arial"/>
              </w:rPr>
              <w:t>has</w:t>
            </w:r>
            <w:r w:rsidRPr="00F90AEC">
              <w:rPr>
                <w:rFonts w:ascii="Arial" w:eastAsia="Arial" w:hAnsi="Arial" w:cs="Arial"/>
                <w:spacing w:val="12"/>
              </w:rPr>
              <w:t xml:space="preserve"> </w:t>
            </w:r>
            <w:r w:rsidRPr="00F90AEC">
              <w:rPr>
                <w:rFonts w:ascii="Arial" w:eastAsia="Arial" w:hAnsi="Arial" w:cs="Arial"/>
                <w:w w:val="103"/>
              </w:rPr>
              <w:t xml:space="preserve">been </w:t>
            </w:r>
            <w:r w:rsidRPr="00F90AEC">
              <w:rPr>
                <w:rFonts w:ascii="Arial" w:eastAsia="Arial" w:hAnsi="Arial" w:cs="Arial"/>
              </w:rPr>
              <w:t>appointed</w:t>
            </w:r>
            <w:r w:rsidRPr="00F90AEC">
              <w:rPr>
                <w:rFonts w:ascii="Arial" w:eastAsia="Arial" w:hAnsi="Arial" w:cs="Arial"/>
                <w:spacing w:val="30"/>
              </w:rPr>
              <w:t xml:space="preserve"> </w:t>
            </w:r>
            <w:r w:rsidRPr="00F90AEC">
              <w:rPr>
                <w:rFonts w:ascii="Arial" w:eastAsia="Arial" w:hAnsi="Arial" w:cs="Arial"/>
              </w:rPr>
              <w:t>to</w:t>
            </w:r>
            <w:r w:rsidRPr="00F90AEC">
              <w:rPr>
                <w:rFonts w:ascii="Arial" w:eastAsia="Arial" w:hAnsi="Arial" w:cs="Arial"/>
                <w:spacing w:val="5"/>
              </w:rPr>
              <w:t xml:space="preserve"> </w:t>
            </w:r>
            <w:r w:rsidRPr="00F90AEC">
              <w:rPr>
                <w:rFonts w:ascii="Arial" w:eastAsia="Arial" w:hAnsi="Arial" w:cs="Arial"/>
                <w:spacing w:val="2"/>
              </w:rPr>
              <w:t>t</w:t>
            </w:r>
            <w:r w:rsidRPr="00F90AEC">
              <w:rPr>
                <w:rFonts w:ascii="Arial" w:eastAsia="Arial" w:hAnsi="Arial" w:cs="Arial"/>
              </w:rPr>
              <w:t>his</w:t>
            </w:r>
            <w:r w:rsidRPr="00F90AEC">
              <w:rPr>
                <w:rFonts w:ascii="Arial" w:eastAsia="Arial" w:hAnsi="Arial" w:cs="Arial"/>
                <w:spacing w:val="8"/>
              </w:rPr>
              <w:t xml:space="preserve"> </w:t>
            </w:r>
            <w:r w:rsidRPr="00F90AEC">
              <w:rPr>
                <w:rFonts w:ascii="Arial" w:eastAsia="Arial" w:hAnsi="Arial" w:cs="Arial"/>
                <w:spacing w:val="1"/>
                <w:w w:val="103"/>
              </w:rPr>
              <w:t>r</w:t>
            </w:r>
            <w:r w:rsidRPr="00F90AEC">
              <w:rPr>
                <w:rFonts w:ascii="Arial" w:eastAsia="Arial" w:hAnsi="Arial" w:cs="Arial"/>
                <w:w w:val="103"/>
              </w:rPr>
              <w:t>ole.</w:t>
            </w:r>
          </w:p>
        </w:tc>
      </w:tr>
      <w:tr w:rsidR="00012B56" w:rsidRPr="00F90AEC" w14:paraId="359C027D" w14:textId="77777777" w:rsidTr="00996CB0">
        <w:trPr>
          <w:trHeight w:hRule="exact" w:val="598"/>
        </w:trPr>
        <w:tc>
          <w:tcPr>
            <w:tcW w:w="2371" w:type="dxa"/>
            <w:tcBorders>
              <w:top w:val="single" w:sz="4" w:space="0" w:color="000000"/>
              <w:left w:val="single" w:sz="4" w:space="0" w:color="000000"/>
              <w:bottom w:val="single" w:sz="4" w:space="0" w:color="000000"/>
              <w:right w:val="single" w:sz="4" w:space="0" w:color="000000"/>
            </w:tcBorders>
          </w:tcPr>
          <w:p w14:paraId="72B47E18" w14:textId="77777777" w:rsidR="00012B56" w:rsidRPr="00F90AEC" w:rsidRDefault="00012B56" w:rsidP="002A59F3">
            <w:pPr>
              <w:spacing w:before="60" w:after="60" w:line="240" w:lineRule="auto"/>
              <w:ind w:left="96" w:right="-20"/>
              <w:rPr>
                <w:rFonts w:ascii="Arial" w:eastAsia="Arial" w:hAnsi="Arial" w:cs="Arial"/>
              </w:rPr>
            </w:pPr>
            <w:r w:rsidRPr="00F90AEC">
              <w:rPr>
                <w:rFonts w:ascii="Arial" w:eastAsia="Arial" w:hAnsi="Arial" w:cs="Arial"/>
                <w:spacing w:val="-1"/>
              </w:rPr>
              <w:t>C</w:t>
            </w:r>
            <w:r w:rsidRPr="00F90AEC">
              <w:rPr>
                <w:rFonts w:ascii="Arial" w:eastAsia="Arial" w:hAnsi="Arial" w:cs="Arial"/>
              </w:rPr>
              <w:t>ouncil</w:t>
            </w:r>
            <w:r w:rsidRPr="00F90AEC">
              <w:rPr>
                <w:rFonts w:ascii="Arial" w:eastAsia="Arial" w:hAnsi="Arial" w:cs="Arial"/>
                <w:spacing w:val="-3"/>
              </w:rPr>
              <w:t>l</w:t>
            </w:r>
            <w:r w:rsidRPr="00F90AEC">
              <w:rPr>
                <w:rFonts w:ascii="Arial" w:eastAsia="Arial" w:hAnsi="Arial" w:cs="Arial"/>
              </w:rPr>
              <w:t>or</w:t>
            </w:r>
            <w:r w:rsidRPr="00F90AEC">
              <w:rPr>
                <w:rFonts w:ascii="Arial" w:eastAsia="Arial" w:hAnsi="Arial" w:cs="Arial"/>
                <w:spacing w:val="32"/>
              </w:rPr>
              <w:t xml:space="preserve"> </w:t>
            </w:r>
            <w:r w:rsidRPr="00F90AEC">
              <w:rPr>
                <w:rFonts w:ascii="Arial" w:eastAsia="Arial" w:hAnsi="Arial" w:cs="Arial"/>
                <w:spacing w:val="-1"/>
                <w:w w:val="103"/>
              </w:rPr>
              <w:t>C</w:t>
            </w:r>
            <w:r w:rsidRPr="00F90AEC">
              <w:rPr>
                <w:rFonts w:ascii="Arial" w:eastAsia="Arial" w:hAnsi="Arial" w:cs="Arial"/>
                <w:w w:val="103"/>
              </w:rPr>
              <w:t xml:space="preserve">onduct </w:t>
            </w:r>
            <w:r w:rsidRPr="00F90AEC">
              <w:rPr>
                <w:rFonts w:ascii="Arial" w:eastAsia="Arial" w:hAnsi="Arial" w:cs="Arial"/>
                <w:spacing w:val="-1"/>
              </w:rPr>
              <w:t>P</w:t>
            </w:r>
            <w:r w:rsidRPr="00F90AEC">
              <w:rPr>
                <w:rFonts w:ascii="Arial" w:eastAsia="Arial" w:hAnsi="Arial" w:cs="Arial"/>
              </w:rPr>
              <w:t>anel</w:t>
            </w:r>
            <w:r w:rsidRPr="00F90AEC">
              <w:rPr>
                <w:rFonts w:ascii="Arial" w:eastAsia="Arial" w:hAnsi="Arial" w:cs="Arial"/>
                <w:spacing w:val="17"/>
              </w:rPr>
              <w:t xml:space="preserve"> </w:t>
            </w:r>
            <w:r w:rsidRPr="00F90AEC">
              <w:rPr>
                <w:rFonts w:ascii="Arial" w:eastAsia="Arial" w:hAnsi="Arial" w:cs="Arial"/>
                <w:spacing w:val="3"/>
                <w:w w:val="103"/>
              </w:rPr>
              <w:t>(</w:t>
            </w:r>
            <w:r w:rsidRPr="00F90AEC">
              <w:rPr>
                <w:rFonts w:ascii="Arial" w:eastAsia="Arial" w:hAnsi="Arial" w:cs="Arial"/>
                <w:spacing w:val="-1"/>
                <w:w w:val="103"/>
              </w:rPr>
              <w:t>CCP</w:t>
            </w:r>
            <w:r w:rsidRPr="00F90AEC">
              <w:rPr>
                <w:rFonts w:ascii="Arial" w:eastAsia="Arial" w:hAnsi="Arial" w:cs="Arial"/>
                <w:w w:val="103"/>
              </w:rPr>
              <w:t>)</w:t>
            </w:r>
          </w:p>
        </w:tc>
        <w:tc>
          <w:tcPr>
            <w:tcW w:w="7268" w:type="dxa"/>
            <w:tcBorders>
              <w:top w:val="single" w:sz="4" w:space="0" w:color="000000"/>
              <w:left w:val="single" w:sz="4" w:space="0" w:color="000000"/>
              <w:bottom w:val="single" w:sz="4" w:space="0" w:color="000000"/>
              <w:right w:val="single" w:sz="4" w:space="0" w:color="000000"/>
            </w:tcBorders>
          </w:tcPr>
          <w:p w14:paraId="115644D9" w14:textId="593AD609" w:rsidR="00012B56" w:rsidRPr="00F90AEC" w:rsidRDefault="00012B56" w:rsidP="00DA7C78">
            <w:pPr>
              <w:spacing w:before="60" w:after="60" w:line="240" w:lineRule="auto"/>
              <w:ind w:left="95" w:right="141"/>
              <w:rPr>
                <w:rFonts w:ascii="Arial" w:eastAsia="Arial" w:hAnsi="Arial" w:cs="Arial"/>
              </w:rPr>
            </w:pPr>
            <w:r w:rsidRPr="00F90AEC">
              <w:rPr>
                <w:rFonts w:ascii="Arial" w:eastAsia="Arial" w:hAnsi="Arial" w:cs="Arial"/>
                <w:spacing w:val="5"/>
              </w:rPr>
              <w:t>m</w:t>
            </w:r>
            <w:r w:rsidRPr="00F90AEC">
              <w:rPr>
                <w:rFonts w:ascii="Arial" w:eastAsia="Arial" w:hAnsi="Arial" w:cs="Arial"/>
                <w:spacing w:val="-2"/>
              </w:rPr>
              <w:t>e</w:t>
            </w:r>
            <w:r w:rsidRPr="00F90AEC">
              <w:rPr>
                <w:rFonts w:ascii="Arial" w:eastAsia="Arial" w:hAnsi="Arial" w:cs="Arial"/>
              </w:rPr>
              <w:t>a</w:t>
            </w:r>
            <w:r w:rsidRPr="00F90AEC">
              <w:rPr>
                <w:rFonts w:ascii="Arial" w:eastAsia="Arial" w:hAnsi="Arial" w:cs="Arial"/>
                <w:spacing w:val="-2"/>
              </w:rPr>
              <w:t>n</w:t>
            </w:r>
            <w:r w:rsidRPr="00F90AEC">
              <w:rPr>
                <w:rFonts w:ascii="Arial" w:eastAsia="Arial" w:hAnsi="Arial" w:cs="Arial"/>
              </w:rPr>
              <w:t>s</w:t>
            </w:r>
            <w:r w:rsidRPr="00F90AEC">
              <w:rPr>
                <w:rFonts w:ascii="Arial" w:eastAsia="Arial" w:hAnsi="Arial" w:cs="Arial"/>
                <w:spacing w:val="22"/>
              </w:rPr>
              <w:t xml:space="preserve"> </w:t>
            </w:r>
            <w:r w:rsidRPr="00F90AEC">
              <w:rPr>
                <w:rFonts w:ascii="Arial" w:eastAsia="Arial" w:hAnsi="Arial" w:cs="Arial"/>
              </w:rPr>
              <w:t>a</w:t>
            </w:r>
            <w:r w:rsidRPr="00F90AEC">
              <w:rPr>
                <w:rFonts w:ascii="Arial" w:eastAsia="Arial" w:hAnsi="Arial" w:cs="Arial"/>
                <w:spacing w:val="5"/>
              </w:rPr>
              <w:t xml:space="preserve"> </w:t>
            </w:r>
            <w:r w:rsidRPr="00F90AEC">
              <w:rPr>
                <w:rFonts w:ascii="Arial" w:eastAsia="Arial" w:hAnsi="Arial" w:cs="Arial"/>
              </w:rPr>
              <w:t>p</w:t>
            </w:r>
            <w:r w:rsidRPr="00F90AEC">
              <w:rPr>
                <w:rFonts w:ascii="Arial" w:eastAsia="Arial" w:hAnsi="Arial" w:cs="Arial"/>
                <w:spacing w:val="-2"/>
              </w:rPr>
              <w:t>a</w:t>
            </w:r>
            <w:r w:rsidRPr="00F90AEC">
              <w:rPr>
                <w:rFonts w:ascii="Arial" w:eastAsia="Arial" w:hAnsi="Arial" w:cs="Arial"/>
              </w:rPr>
              <w:t>nel</w:t>
            </w:r>
            <w:r w:rsidRPr="00F90AEC">
              <w:rPr>
                <w:rFonts w:ascii="Arial" w:eastAsia="Arial" w:hAnsi="Arial" w:cs="Arial"/>
                <w:spacing w:val="19"/>
              </w:rPr>
              <w:t xml:space="preserve"> </w:t>
            </w:r>
            <w:r w:rsidRPr="00F90AEC">
              <w:rPr>
                <w:rFonts w:ascii="Arial" w:eastAsia="Arial" w:hAnsi="Arial" w:cs="Arial"/>
              </w:rPr>
              <w:t>selec</w:t>
            </w:r>
            <w:r w:rsidRPr="00F90AEC">
              <w:rPr>
                <w:rFonts w:ascii="Arial" w:eastAsia="Arial" w:hAnsi="Arial" w:cs="Arial"/>
                <w:spacing w:val="2"/>
              </w:rPr>
              <w:t>t</w:t>
            </w:r>
            <w:r w:rsidRPr="00F90AEC">
              <w:rPr>
                <w:rFonts w:ascii="Arial" w:eastAsia="Arial" w:hAnsi="Arial" w:cs="Arial"/>
                <w:spacing w:val="-2"/>
              </w:rPr>
              <w:t>e</w:t>
            </w:r>
            <w:r w:rsidRPr="00F90AEC">
              <w:rPr>
                <w:rFonts w:ascii="Arial" w:eastAsia="Arial" w:hAnsi="Arial" w:cs="Arial"/>
              </w:rPr>
              <w:t>d</w:t>
            </w:r>
            <w:r w:rsidRPr="00F90AEC">
              <w:rPr>
                <w:rFonts w:ascii="Arial" w:eastAsia="Arial" w:hAnsi="Arial" w:cs="Arial"/>
                <w:spacing w:val="26"/>
              </w:rPr>
              <w:t xml:space="preserve"> </w:t>
            </w:r>
            <w:r w:rsidRPr="00F90AEC">
              <w:rPr>
                <w:rFonts w:ascii="Arial" w:eastAsia="Arial" w:hAnsi="Arial" w:cs="Arial"/>
              </w:rPr>
              <w:t>by</w:t>
            </w:r>
            <w:r w:rsidRPr="00F90AEC">
              <w:rPr>
                <w:rFonts w:ascii="Arial" w:eastAsia="Arial" w:hAnsi="Arial" w:cs="Arial"/>
                <w:spacing w:val="5"/>
              </w:rPr>
              <w:t xml:space="preserve"> </w:t>
            </w:r>
            <w:r w:rsidRPr="00F90AEC">
              <w:rPr>
                <w:rFonts w:ascii="Arial" w:eastAsia="Arial" w:hAnsi="Arial" w:cs="Arial"/>
              </w:rPr>
              <w:t>the</w:t>
            </w:r>
            <w:r w:rsidRPr="00F90AEC">
              <w:rPr>
                <w:rFonts w:ascii="Arial" w:eastAsia="Arial" w:hAnsi="Arial" w:cs="Arial"/>
                <w:spacing w:val="10"/>
              </w:rPr>
              <w:t xml:space="preserve"> </w:t>
            </w:r>
            <w:r w:rsidRPr="00F90AEC">
              <w:rPr>
                <w:rFonts w:ascii="Arial" w:eastAsia="Arial" w:hAnsi="Arial" w:cs="Arial"/>
                <w:spacing w:val="1"/>
              </w:rPr>
              <w:t>Pr</w:t>
            </w:r>
            <w:r w:rsidRPr="00F90AEC">
              <w:rPr>
                <w:rFonts w:ascii="Arial" w:eastAsia="Arial" w:hAnsi="Arial" w:cs="Arial"/>
              </w:rPr>
              <w:t>inci</w:t>
            </w:r>
            <w:r w:rsidRPr="00F90AEC">
              <w:rPr>
                <w:rFonts w:ascii="Arial" w:eastAsia="Arial" w:hAnsi="Arial" w:cs="Arial"/>
                <w:spacing w:val="-2"/>
              </w:rPr>
              <w:t>p</w:t>
            </w:r>
            <w:r w:rsidRPr="00F90AEC">
              <w:rPr>
                <w:rFonts w:ascii="Arial" w:eastAsia="Arial" w:hAnsi="Arial" w:cs="Arial"/>
              </w:rPr>
              <w:t>al</w:t>
            </w:r>
            <w:r w:rsidRPr="00F90AEC">
              <w:rPr>
                <w:rFonts w:ascii="Arial" w:eastAsia="Arial" w:hAnsi="Arial" w:cs="Arial"/>
                <w:spacing w:val="25"/>
              </w:rPr>
              <w:t xml:space="preserve"> </w:t>
            </w:r>
            <w:r w:rsidRPr="00F90AEC">
              <w:rPr>
                <w:rFonts w:ascii="Arial" w:eastAsia="Arial" w:hAnsi="Arial" w:cs="Arial"/>
                <w:spacing w:val="-1"/>
              </w:rPr>
              <w:t>C</w:t>
            </w:r>
            <w:r w:rsidRPr="00F90AEC">
              <w:rPr>
                <w:rFonts w:ascii="Arial" w:eastAsia="Arial" w:hAnsi="Arial" w:cs="Arial"/>
              </w:rPr>
              <w:t>ounci</w:t>
            </w:r>
            <w:r w:rsidRPr="00F90AEC">
              <w:rPr>
                <w:rFonts w:ascii="Arial" w:eastAsia="Arial" w:hAnsi="Arial" w:cs="Arial"/>
                <w:spacing w:val="-3"/>
              </w:rPr>
              <w:t>l</w:t>
            </w:r>
            <w:r w:rsidRPr="00F90AEC">
              <w:rPr>
                <w:rFonts w:ascii="Arial" w:eastAsia="Arial" w:hAnsi="Arial" w:cs="Arial"/>
              </w:rPr>
              <w:t>lor</w:t>
            </w:r>
            <w:r w:rsidRPr="00F90AEC">
              <w:rPr>
                <w:rFonts w:ascii="Arial" w:eastAsia="Arial" w:hAnsi="Arial" w:cs="Arial"/>
                <w:spacing w:val="32"/>
              </w:rPr>
              <w:t xml:space="preserve"> </w:t>
            </w:r>
            <w:r w:rsidRPr="00F90AEC">
              <w:rPr>
                <w:rFonts w:ascii="Arial" w:eastAsia="Arial" w:hAnsi="Arial" w:cs="Arial"/>
                <w:spacing w:val="-1"/>
                <w:w w:val="103"/>
              </w:rPr>
              <w:t>C</w:t>
            </w:r>
            <w:r w:rsidRPr="00F90AEC">
              <w:rPr>
                <w:rFonts w:ascii="Arial" w:eastAsia="Arial" w:hAnsi="Arial" w:cs="Arial"/>
                <w:w w:val="103"/>
              </w:rPr>
              <w:t xml:space="preserve">onduct </w:t>
            </w:r>
            <w:r w:rsidRPr="00F90AEC">
              <w:rPr>
                <w:rFonts w:ascii="Arial" w:eastAsia="Arial" w:hAnsi="Arial" w:cs="Arial"/>
                <w:spacing w:val="-1"/>
              </w:rPr>
              <w:t>R</w:t>
            </w:r>
            <w:r w:rsidRPr="00F90AEC">
              <w:rPr>
                <w:rFonts w:ascii="Arial" w:eastAsia="Arial" w:hAnsi="Arial" w:cs="Arial"/>
              </w:rPr>
              <w:t>egis</w:t>
            </w:r>
            <w:r w:rsidRPr="00F90AEC">
              <w:rPr>
                <w:rFonts w:ascii="Arial" w:eastAsia="Arial" w:hAnsi="Arial" w:cs="Arial"/>
                <w:spacing w:val="2"/>
              </w:rPr>
              <w:t>t</w:t>
            </w:r>
            <w:r w:rsidRPr="00F90AEC">
              <w:rPr>
                <w:rFonts w:ascii="Arial" w:eastAsia="Arial" w:hAnsi="Arial" w:cs="Arial"/>
                <w:spacing w:val="1"/>
              </w:rPr>
              <w:t>r</w:t>
            </w:r>
            <w:r w:rsidRPr="00F90AEC">
              <w:rPr>
                <w:rFonts w:ascii="Arial" w:eastAsia="Arial" w:hAnsi="Arial" w:cs="Arial"/>
              </w:rPr>
              <w:t>ar</w:t>
            </w:r>
            <w:r w:rsidRPr="00F90AEC">
              <w:rPr>
                <w:rFonts w:ascii="Arial" w:eastAsia="Arial" w:hAnsi="Arial" w:cs="Arial"/>
                <w:spacing w:val="24"/>
              </w:rPr>
              <w:t xml:space="preserve"> </w:t>
            </w:r>
            <w:r w:rsidRPr="00F90AEC">
              <w:rPr>
                <w:rFonts w:ascii="Arial" w:eastAsia="Arial" w:hAnsi="Arial" w:cs="Arial"/>
              </w:rPr>
              <w:t>under</w:t>
            </w:r>
            <w:r w:rsidRPr="00F90AEC">
              <w:rPr>
                <w:rFonts w:ascii="Arial" w:eastAsia="Arial" w:hAnsi="Arial" w:cs="Arial"/>
                <w:spacing w:val="18"/>
              </w:rPr>
              <w:t xml:space="preserve"> </w:t>
            </w:r>
            <w:r w:rsidRPr="00F90AEC">
              <w:rPr>
                <w:rFonts w:ascii="Arial" w:eastAsia="Arial" w:hAnsi="Arial" w:cs="Arial"/>
              </w:rPr>
              <w:t>section</w:t>
            </w:r>
            <w:r w:rsidRPr="00F90AEC">
              <w:rPr>
                <w:rFonts w:ascii="Arial" w:eastAsia="Arial" w:hAnsi="Arial" w:cs="Arial"/>
                <w:spacing w:val="21"/>
              </w:rPr>
              <w:t xml:space="preserve"> </w:t>
            </w:r>
            <w:r w:rsidRPr="00F90AEC">
              <w:rPr>
                <w:rFonts w:ascii="Arial" w:eastAsia="Arial" w:hAnsi="Arial" w:cs="Arial"/>
              </w:rPr>
              <w:t>153</w:t>
            </w:r>
            <w:r w:rsidRPr="00F90AEC">
              <w:rPr>
                <w:rFonts w:ascii="Arial" w:eastAsia="Arial" w:hAnsi="Arial" w:cs="Arial"/>
                <w:spacing w:val="14"/>
              </w:rPr>
              <w:t xml:space="preserve"> </w:t>
            </w:r>
            <w:r w:rsidRPr="00F90AEC">
              <w:rPr>
                <w:rFonts w:ascii="Arial" w:eastAsia="Arial" w:hAnsi="Arial" w:cs="Arial"/>
                <w:spacing w:val="-2"/>
              </w:rPr>
              <w:t>o</w:t>
            </w:r>
            <w:r w:rsidRPr="00F90AEC">
              <w:rPr>
                <w:rFonts w:ascii="Arial" w:eastAsia="Arial" w:hAnsi="Arial" w:cs="Arial"/>
              </w:rPr>
              <w:t>f</w:t>
            </w:r>
            <w:r w:rsidRPr="00F90AEC">
              <w:rPr>
                <w:rFonts w:ascii="Arial" w:eastAsia="Arial" w:hAnsi="Arial" w:cs="Arial"/>
                <w:spacing w:val="7"/>
              </w:rPr>
              <w:t xml:space="preserve"> </w:t>
            </w:r>
            <w:r w:rsidRPr="00F90AEC">
              <w:rPr>
                <w:rFonts w:ascii="Arial" w:eastAsia="Arial" w:hAnsi="Arial" w:cs="Arial"/>
                <w:spacing w:val="2"/>
              </w:rPr>
              <w:t>t</w:t>
            </w:r>
            <w:r w:rsidRPr="00F90AEC">
              <w:rPr>
                <w:rFonts w:ascii="Arial" w:eastAsia="Arial" w:hAnsi="Arial" w:cs="Arial"/>
              </w:rPr>
              <w:t>he</w:t>
            </w:r>
            <w:r w:rsidRPr="00F90AEC">
              <w:rPr>
                <w:rFonts w:ascii="Arial" w:eastAsia="Arial" w:hAnsi="Arial" w:cs="Arial"/>
                <w:spacing w:val="8"/>
              </w:rPr>
              <w:t xml:space="preserve"> </w:t>
            </w:r>
            <w:r w:rsidRPr="00F90AEC">
              <w:rPr>
                <w:rFonts w:ascii="Arial" w:eastAsia="Arial" w:hAnsi="Arial" w:cs="Arial"/>
                <w:spacing w:val="1"/>
                <w:w w:val="103"/>
              </w:rPr>
              <w:t>A</w:t>
            </w:r>
            <w:r w:rsidRPr="00F90AEC">
              <w:rPr>
                <w:rFonts w:ascii="Arial" w:eastAsia="Arial" w:hAnsi="Arial" w:cs="Arial"/>
                <w:w w:val="103"/>
              </w:rPr>
              <w:t>c</w:t>
            </w:r>
            <w:r w:rsidRPr="00F90AEC">
              <w:rPr>
                <w:rFonts w:ascii="Arial" w:eastAsia="Arial" w:hAnsi="Arial" w:cs="Arial"/>
                <w:spacing w:val="-2"/>
                <w:w w:val="103"/>
              </w:rPr>
              <w:t>t</w:t>
            </w:r>
            <w:r w:rsidRPr="00F90AEC">
              <w:rPr>
                <w:rFonts w:ascii="Arial" w:eastAsia="Arial" w:hAnsi="Arial" w:cs="Arial"/>
                <w:w w:val="103"/>
              </w:rPr>
              <w:t>.</w:t>
            </w:r>
          </w:p>
        </w:tc>
      </w:tr>
      <w:tr w:rsidR="00012B56" w:rsidRPr="00F90AEC" w14:paraId="7C304D29" w14:textId="77777777" w:rsidTr="00996CB0">
        <w:trPr>
          <w:trHeight w:hRule="exact" w:val="598"/>
        </w:trPr>
        <w:tc>
          <w:tcPr>
            <w:tcW w:w="2371" w:type="dxa"/>
            <w:tcBorders>
              <w:top w:val="single" w:sz="4" w:space="0" w:color="000000"/>
              <w:left w:val="single" w:sz="4" w:space="0" w:color="000000"/>
              <w:bottom w:val="single" w:sz="4" w:space="0" w:color="000000"/>
              <w:right w:val="single" w:sz="4" w:space="0" w:color="000000"/>
            </w:tcBorders>
          </w:tcPr>
          <w:p w14:paraId="3D183E17" w14:textId="77777777" w:rsidR="00012B56" w:rsidRPr="00F90AEC" w:rsidRDefault="00012B56" w:rsidP="002A59F3">
            <w:pPr>
              <w:spacing w:before="60" w:after="60" w:line="240" w:lineRule="auto"/>
              <w:ind w:left="96" w:right="-20"/>
              <w:rPr>
                <w:rFonts w:ascii="Arial" w:eastAsia="Arial" w:hAnsi="Arial" w:cs="Arial"/>
              </w:rPr>
            </w:pPr>
            <w:r w:rsidRPr="00F90AEC">
              <w:rPr>
                <w:rFonts w:ascii="Arial" w:eastAsia="Arial" w:hAnsi="Arial" w:cs="Arial"/>
                <w:spacing w:val="-1"/>
                <w:w w:val="103"/>
              </w:rPr>
              <w:t>C</w:t>
            </w:r>
            <w:r w:rsidRPr="00F90AEC">
              <w:rPr>
                <w:rFonts w:ascii="Arial" w:eastAsia="Arial" w:hAnsi="Arial" w:cs="Arial"/>
                <w:w w:val="103"/>
              </w:rPr>
              <w:t>ouncil</w:t>
            </w:r>
            <w:r w:rsidRPr="00F90AEC">
              <w:rPr>
                <w:rFonts w:ascii="Arial" w:eastAsia="Arial" w:hAnsi="Arial" w:cs="Arial"/>
                <w:spacing w:val="-3"/>
                <w:w w:val="103"/>
              </w:rPr>
              <w:t>l</w:t>
            </w:r>
            <w:r w:rsidRPr="00F90AEC">
              <w:rPr>
                <w:rFonts w:ascii="Arial" w:eastAsia="Arial" w:hAnsi="Arial" w:cs="Arial"/>
                <w:w w:val="103"/>
              </w:rPr>
              <w:t>o</w:t>
            </w:r>
            <w:r w:rsidRPr="00F90AEC">
              <w:rPr>
                <w:rFonts w:ascii="Arial" w:eastAsia="Arial" w:hAnsi="Arial" w:cs="Arial"/>
                <w:spacing w:val="3"/>
                <w:w w:val="103"/>
              </w:rPr>
              <w:t>r</w:t>
            </w:r>
            <w:r w:rsidRPr="00F90AEC">
              <w:rPr>
                <w:rFonts w:ascii="Arial" w:eastAsia="Arial" w:hAnsi="Arial" w:cs="Arial"/>
                <w:w w:val="103"/>
              </w:rPr>
              <w:t>s</w:t>
            </w:r>
          </w:p>
        </w:tc>
        <w:tc>
          <w:tcPr>
            <w:tcW w:w="7268" w:type="dxa"/>
            <w:tcBorders>
              <w:top w:val="single" w:sz="4" w:space="0" w:color="000000"/>
              <w:left w:val="single" w:sz="4" w:space="0" w:color="000000"/>
              <w:bottom w:val="single" w:sz="4" w:space="0" w:color="000000"/>
              <w:right w:val="single" w:sz="4" w:space="0" w:color="000000"/>
            </w:tcBorders>
          </w:tcPr>
          <w:p w14:paraId="6612D989" w14:textId="77777777" w:rsidR="00012B56" w:rsidRPr="00F90AEC" w:rsidRDefault="00012B56" w:rsidP="00DA7C78">
            <w:pPr>
              <w:spacing w:before="60" w:after="60" w:line="240" w:lineRule="auto"/>
              <w:ind w:left="95" w:right="141"/>
              <w:rPr>
                <w:rFonts w:ascii="Arial" w:eastAsia="Arial" w:hAnsi="Arial" w:cs="Arial"/>
              </w:rPr>
            </w:pPr>
            <w:r w:rsidRPr="00F90AEC">
              <w:rPr>
                <w:rFonts w:ascii="Arial" w:eastAsia="Arial" w:hAnsi="Arial" w:cs="Arial"/>
                <w:spacing w:val="5"/>
              </w:rPr>
              <w:t>m</w:t>
            </w:r>
            <w:r w:rsidRPr="00F90AEC">
              <w:rPr>
                <w:rFonts w:ascii="Arial" w:eastAsia="Arial" w:hAnsi="Arial" w:cs="Arial"/>
                <w:spacing w:val="-2"/>
              </w:rPr>
              <w:t>e</w:t>
            </w:r>
            <w:r w:rsidRPr="00F90AEC">
              <w:rPr>
                <w:rFonts w:ascii="Arial" w:eastAsia="Arial" w:hAnsi="Arial" w:cs="Arial"/>
              </w:rPr>
              <w:t>a</w:t>
            </w:r>
            <w:r w:rsidRPr="00F90AEC">
              <w:rPr>
                <w:rFonts w:ascii="Arial" w:eastAsia="Arial" w:hAnsi="Arial" w:cs="Arial"/>
                <w:spacing w:val="-2"/>
              </w:rPr>
              <w:t>n</w:t>
            </w:r>
            <w:r w:rsidRPr="00F90AEC">
              <w:rPr>
                <w:rFonts w:ascii="Arial" w:eastAsia="Arial" w:hAnsi="Arial" w:cs="Arial"/>
              </w:rPr>
              <w:t>s</w:t>
            </w:r>
            <w:r w:rsidRPr="00F90AEC">
              <w:rPr>
                <w:rFonts w:ascii="Arial" w:eastAsia="Arial" w:hAnsi="Arial" w:cs="Arial"/>
                <w:spacing w:val="20"/>
              </w:rPr>
              <w:t xml:space="preserve"> </w:t>
            </w:r>
            <w:r w:rsidRPr="00F90AEC">
              <w:rPr>
                <w:rFonts w:ascii="Arial" w:eastAsia="Arial" w:hAnsi="Arial" w:cs="Arial"/>
                <w:spacing w:val="2"/>
              </w:rPr>
              <w:t>t</w:t>
            </w:r>
            <w:r w:rsidRPr="00F90AEC">
              <w:rPr>
                <w:rFonts w:ascii="Arial" w:eastAsia="Arial" w:hAnsi="Arial" w:cs="Arial"/>
              </w:rPr>
              <w:t>he</w:t>
            </w:r>
            <w:r w:rsidRPr="00F90AEC">
              <w:rPr>
                <w:rFonts w:ascii="Arial" w:eastAsia="Arial" w:hAnsi="Arial" w:cs="Arial"/>
                <w:spacing w:val="10"/>
              </w:rPr>
              <w:t xml:space="preserve"> </w:t>
            </w:r>
            <w:r w:rsidRPr="00F90AEC">
              <w:rPr>
                <w:rFonts w:ascii="Arial" w:eastAsia="Arial" w:hAnsi="Arial" w:cs="Arial"/>
              </w:rPr>
              <w:t>ind</w:t>
            </w:r>
            <w:r w:rsidRPr="00F90AEC">
              <w:rPr>
                <w:rFonts w:ascii="Arial" w:eastAsia="Arial" w:hAnsi="Arial" w:cs="Arial"/>
                <w:spacing w:val="-3"/>
              </w:rPr>
              <w:t>i</w:t>
            </w:r>
            <w:r w:rsidRPr="00F90AEC">
              <w:rPr>
                <w:rFonts w:ascii="Arial" w:eastAsia="Arial" w:hAnsi="Arial" w:cs="Arial"/>
                <w:spacing w:val="2"/>
              </w:rPr>
              <w:t>v</w:t>
            </w:r>
            <w:r w:rsidRPr="00F90AEC">
              <w:rPr>
                <w:rFonts w:ascii="Arial" w:eastAsia="Arial" w:hAnsi="Arial" w:cs="Arial"/>
              </w:rPr>
              <w:t>i</w:t>
            </w:r>
            <w:r w:rsidRPr="00F90AEC">
              <w:rPr>
                <w:rFonts w:ascii="Arial" w:eastAsia="Arial" w:hAnsi="Arial" w:cs="Arial"/>
                <w:spacing w:val="-2"/>
              </w:rPr>
              <w:t>d</w:t>
            </w:r>
            <w:r w:rsidRPr="00F90AEC">
              <w:rPr>
                <w:rFonts w:ascii="Arial" w:eastAsia="Arial" w:hAnsi="Arial" w:cs="Arial"/>
              </w:rPr>
              <w:t>uals</w:t>
            </w:r>
            <w:r w:rsidRPr="00F90AEC">
              <w:rPr>
                <w:rFonts w:ascii="Arial" w:eastAsia="Arial" w:hAnsi="Arial" w:cs="Arial"/>
                <w:spacing w:val="32"/>
              </w:rPr>
              <w:t xml:space="preserve"> </w:t>
            </w:r>
            <w:r w:rsidRPr="00F90AEC">
              <w:rPr>
                <w:rFonts w:ascii="Arial" w:eastAsia="Arial" w:hAnsi="Arial" w:cs="Arial"/>
              </w:rPr>
              <w:t>h</w:t>
            </w:r>
            <w:r w:rsidRPr="00F90AEC">
              <w:rPr>
                <w:rFonts w:ascii="Arial" w:eastAsia="Arial" w:hAnsi="Arial" w:cs="Arial"/>
                <w:spacing w:val="-2"/>
              </w:rPr>
              <w:t>o</w:t>
            </w:r>
            <w:r w:rsidRPr="00F90AEC">
              <w:rPr>
                <w:rFonts w:ascii="Arial" w:eastAsia="Arial" w:hAnsi="Arial" w:cs="Arial"/>
              </w:rPr>
              <w:t>l</w:t>
            </w:r>
            <w:r w:rsidRPr="00F90AEC">
              <w:rPr>
                <w:rFonts w:ascii="Arial" w:eastAsia="Arial" w:hAnsi="Arial" w:cs="Arial"/>
                <w:spacing w:val="-2"/>
              </w:rPr>
              <w:t>d</w:t>
            </w:r>
            <w:r w:rsidRPr="00F90AEC">
              <w:rPr>
                <w:rFonts w:ascii="Arial" w:eastAsia="Arial" w:hAnsi="Arial" w:cs="Arial"/>
              </w:rPr>
              <w:t>ing</w:t>
            </w:r>
            <w:r w:rsidRPr="00F90AEC">
              <w:rPr>
                <w:rFonts w:ascii="Arial" w:eastAsia="Arial" w:hAnsi="Arial" w:cs="Arial"/>
                <w:spacing w:val="23"/>
              </w:rPr>
              <w:t xml:space="preserve"> </w:t>
            </w:r>
            <w:r w:rsidRPr="00F90AEC">
              <w:rPr>
                <w:rFonts w:ascii="Arial" w:eastAsia="Arial" w:hAnsi="Arial" w:cs="Arial"/>
              </w:rPr>
              <w:t>the</w:t>
            </w:r>
            <w:r w:rsidRPr="00F90AEC">
              <w:rPr>
                <w:rFonts w:ascii="Arial" w:eastAsia="Arial" w:hAnsi="Arial" w:cs="Arial"/>
                <w:spacing w:val="10"/>
              </w:rPr>
              <w:t xml:space="preserve"> </w:t>
            </w:r>
            <w:r w:rsidRPr="00F90AEC">
              <w:rPr>
                <w:rFonts w:ascii="Arial" w:eastAsia="Arial" w:hAnsi="Arial" w:cs="Arial"/>
                <w:spacing w:val="-2"/>
              </w:rPr>
              <w:t>o</w:t>
            </w:r>
            <w:r w:rsidRPr="00F90AEC">
              <w:rPr>
                <w:rFonts w:ascii="Arial" w:eastAsia="Arial" w:hAnsi="Arial" w:cs="Arial"/>
                <w:spacing w:val="2"/>
              </w:rPr>
              <w:t>f</w:t>
            </w:r>
            <w:r w:rsidRPr="00F90AEC">
              <w:rPr>
                <w:rFonts w:ascii="Arial" w:eastAsia="Arial" w:hAnsi="Arial" w:cs="Arial"/>
              </w:rPr>
              <w:t>fice</w:t>
            </w:r>
            <w:r w:rsidRPr="00F90AEC">
              <w:rPr>
                <w:rFonts w:ascii="Arial" w:eastAsia="Arial" w:hAnsi="Arial" w:cs="Arial"/>
                <w:spacing w:val="18"/>
              </w:rPr>
              <w:t xml:space="preserve"> </w:t>
            </w:r>
            <w:r w:rsidRPr="00F90AEC">
              <w:rPr>
                <w:rFonts w:ascii="Arial" w:eastAsia="Arial" w:hAnsi="Arial" w:cs="Arial"/>
                <w:spacing w:val="-2"/>
              </w:rPr>
              <w:t>o</w:t>
            </w:r>
            <w:r w:rsidRPr="00F90AEC">
              <w:rPr>
                <w:rFonts w:ascii="Arial" w:eastAsia="Arial" w:hAnsi="Arial" w:cs="Arial"/>
              </w:rPr>
              <w:t>f</w:t>
            </w:r>
            <w:r w:rsidRPr="00F90AEC">
              <w:rPr>
                <w:rFonts w:ascii="Arial" w:eastAsia="Arial" w:hAnsi="Arial" w:cs="Arial"/>
                <w:spacing w:val="9"/>
              </w:rPr>
              <w:t xml:space="preserve"> </w:t>
            </w:r>
            <w:r w:rsidRPr="00F90AEC">
              <w:rPr>
                <w:rFonts w:ascii="Arial" w:eastAsia="Arial" w:hAnsi="Arial" w:cs="Arial"/>
              </w:rPr>
              <w:t>a</w:t>
            </w:r>
            <w:r w:rsidRPr="00F90AEC">
              <w:rPr>
                <w:rFonts w:ascii="Arial" w:eastAsia="Arial" w:hAnsi="Arial" w:cs="Arial"/>
                <w:spacing w:val="-2"/>
              </w:rPr>
              <w:t xml:space="preserve"> </w:t>
            </w:r>
            <w:r w:rsidRPr="00F90AEC">
              <w:rPr>
                <w:rFonts w:ascii="Arial" w:eastAsia="Arial" w:hAnsi="Arial" w:cs="Arial"/>
                <w:spacing w:val="3"/>
              </w:rPr>
              <w:t>m</w:t>
            </w:r>
            <w:r w:rsidRPr="00F90AEC">
              <w:rPr>
                <w:rFonts w:ascii="Arial" w:eastAsia="Arial" w:hAnsi="Arial" w:cs="Arial"/>
                <w:spacing w:val="-2"/>
              </w:rPr>
              <w:t>e</w:t>
            </w:r>
            <w:r w:rsidRPr="00F90AEC">
              <w:rPr>
                <w:rFonts w:ascii="Arial" w:eastAsia="Arial" w:hAnsi="Arial" w:cs="Arial"/>
                <w:spacing w:val="3"/>
              </w:rPr>
              <w:t>m</w:t>
            </w:r>
            <w:r w:rsidRPr="00F90AEC">
              <w:rPr>
                <w:rFonts w:ascii="Arial" w:eastAsia="Arial" w:hAnsi="Arial" w:cs="Arial"/>
              </w:rPr>
              <w:t>ber</w:t>
            </w:r>
            <w:r w:rsidRPr="00F90AEC">
              <w:rPr>
                <w:rFonts w:ascii="Arial" w:eastAsia="Arial" w:hAnsi="Arial" w:cs="Arial"/>
                <w:spacing w:val="25"/>
              </w:rPr>
              <w:t xml:space="preserve"> </w:t>
            </w:r>
            <w:r w:rsidRPr="00F90AEC">
              <w:rPr>
                <w:rFonts w:ascii="Arial" w:eastAsia="Arial" w:hAnsi="Arial" w:cs="Arial"/>
                <w:spacing w:val="-2"/>
              </w:rPr>
              <w:t>o</w:t>
            </w:r>
            <w:r w:rsidRPr="00F90AEC">
              <w:rPr>
                <w:rFonts w:ascii="Arial" w:eastAsia="Arial" w:hAnsi="Arial" w:cs="Arial"/>
              </w:rPr>
              <w:t>f</w:t>
            </w:r>
            <w:r w:rsidRPr="00F90AEC">
              <w:rPr>
                <w:rFonts w:ascii="Arial" w:eastAsia="Arial" w:hAnsi="Arial" w:cs="Arial"/>
                <w:spacing w:val="9"/>
              </w:rPr>
              <w:t xml:space="preserve"> </w:t>
            </w:r>
            <w:r w:rsidRPr="00F90AEC">
              <w:rPr>
                <w:rFonts w:ascii="Arial" w:eastAsia="Arial" w:hAnsi="Arial" w:cs="Arial"/>
                <w:spacing w:val="-1"/>
              </w:rPr>
              <w:t xml:space="preserve">Moorabool Shire </w:t>
            </w:r>
            <w:r w:rsidRPr="00F90AEC">
              <w:rPr>
                <w:rFonts w:ascii="Arial" w:eastAsia="Arial" w:hAnsi="Arial" w:cs="Arial"/>
                <w:spacing w:val="-1"/>
                <w:w w:val="103"/>
              </w:rPr>
              <w:t>C</w:t>
            </w:r>
            <w:r w:rsidRPr="00F90AEC">
              <w:rPr>
                <w:rFonts w:ascii="Arial" w:eastAsia="Arial" w:hAnsi="Arial" w:cs="Arial"/>
                <w:w w:val="103"/>
              </w:rPr>
              <w:t>ouncil.</w:t>
            </w:r>
          </w:p>
        </w:tc>
      </w:tr>
      <w:tr w:rsidR="00012B56" w:rsidRPr="00F90AEC" w14:paraId="2119598D" w14:textId="77777777" w:rsidTr="00996CB0">
        <w:trPr>
          <w:trHeight w:hRule="exact" w:val="598"/>
        </w:trPr>
        <w:tc>
          <w:tcPr>
            <w:tcW w:w="2371" w:type="dxa"/>
            <w:tcBorders>
              <w:top w:val="single" w:sz="4" w:space="0" w:color="000000"/>
              <w:left w:val="single" w:sz="4" w:space="0" w:color="000000"/>
              <w:bottom w:val="single" w:sz="4" w:space="0" w:color="000000"/>
              <w:right w:val="single" w:sz="4" w:space="0" w:color="000000"/>
            </w:tcBorders>
          </w:tcPr>
          <w:p w14:paraId="640D096A" w14:textId="77777777" w:rsidR="00012B56" w:rsidRPr="00F90AEC" w:rsidRDefault="00012B56" w:rsidP="002A59F3">
            <w:pPr>
              <w:spacing w:before="60" w:after="60" w:line="240" w:lineRule="auto"/>
              <w:ind w:left="96" w:right="-20"/>
              <w:rPr>
                <w:rFonts w:ascii="Arial" w:eastAsia="Arial" w:hAnsi="Arial" w:cs="Arial"/>
              </w:rPr>
            </w:pPr>
            <w:r w:rsidRPr="00F90AEC">
              <w:rPr>
                <w:rFonts w:ascii="Arial" w:eastAsia="Arial" w:hAnsi="Arial" w:cs="Arial"/>
                <w:spacing w:val="-1"/>
              </w:rPr>
              <w:t>C</w:t>
            </w:r>
            <w:r w:rsidRPr="00F90AEC">
              <w:rPr>
                <w:rFonts w:ascii="Arial" w:eastAsia="Arial" w:hAnsi="Arial" w:cs="Arial"/>
              </w:rPr>
              <w:t>ouncil</w:t>
            </w:r>
            <w:r w:rsidRPr="00F90AEC">
              <w:rPr>
                <w:rFonts w:ascii="Arial" w:eastAsia="Arial" w:hAnsi="Arial" w:cs="Arial"/>
                <w:spacing w:val="22"/>
              </w:rPr>
              <w:t xml:space="preserve"> </w:t>
            </w:r>
            <w:r w:rsidRPr="00F90AEC">
              <w:rPr>
                <w:rFonts w:ascii="Arial" w:eastAsia="Arial" w:hAnsi="Arial" w:cs="Arial"/>
                <w:w w:val="103"/>
              </w:rPr>
              <w:t>Of</w:t>
            </w:r>
            <w:r w:rsidRPr="00F90AEC">
              <w:rPr>
                <w:rFonts w:ascii="Arial" w:eastAsia="Arial" w:hAnsi="Arial" w:cs="Arial"/>
                <w:spacing w:val="5"/>
                <w:w w:val="103"/>
              </w:rPr>
              <w:t>f</w:t>
            </w:r>
            <w:r w:rsidRPr="00F90AEC">
              <w:rPr>
                <w:rFonts w:ascii="Arial" w:eastAsia="Arial" w:hAnsi="Arial" w:cs="Arial"/>
                <w:spacing w:val="-3"/>
                <w:w w:val="103"/>
              </w:rPr>
              <w:t>i</w:t>
            </w:r>
            <w:r w:rsidRPr="00F90AEC">
              <w:rPr>
                <w:rFonts w:ascii="Arial" w:eastAsia="Arial" w:hAnsi="Arial" w:cs="Arial"/>
                <w:spacing w:val="2"/>
                <w:w w:val="103"/>
              </w:rPr>
              <w:t>c</w:t>
            </w:r>
            <w:r w:rsidRPr="00F90AEC">
              <w:rPr>
                <w:rFonts w:ascii="Arial" w:eastAsia="Arial" w:hAnsi="Arial" w:cs="Arial"/>
                <w:spacing w:val="-2"/>
                <w:w w:val="103"/>
              </w:rPr>
              <w:t>e</w:t>
            </w:r>
            <w:r w:rsidRPr="00F90AEC">
              <w:rPr>
                <w:rFonts w:ascii="Arial" w:eastAsia="Arial" w:hAnsi="Arial" w:cs="Arial"/>
                <w:spacing w:val="1"/>
                <w:w w:val="103"/>
              </w:rPr>
              <w:t>r</w:t>
            </w:r>
            <w:r w:rsidRPr="00F90AEC">
              <w:rPr>
                <w:rFonts w:ascii="Arial" w:eastAsia="Arial" w:hAnsi="Arial" w:cs="Arial"/>
                <w:w w:val="103"/>
              </w:rPr>
              <w:t>s</w:t>
            </w:r>
          </w:p>
        </w:tc>
        <w:tc>
          <w:tcPr>
            <w:tcW w:w="7268" w:type="dxa"/>
            <w:tcBorders>
              <w:top w:val="single" w:sz="4" w:space="0" w:color="000000"/>
              <w:left w:val="single" w:sz="4" w:space="0" w:color="000000"/>
              <w:bottom w:val="single" w:sz="4" w:space="0" w:color="000000"/>
              <w:right w:val="single" w:sz="4" w:space="0" w:color="000000"/>
            </w:tcBorders>
          </w:tcPr>
          <w:p w14:paraId="632F1A85" w14:textId="77777777" w:rsidR="00012B56" w:rsidRPr="00F90AEC" w:rsidRDefault="00012B56" w:rsidP="00DA7C78">
            <w:pPr>
              <w:spacing w:before="60" w:after="60" w:line="245" w:lineRule="auto"/>
              <w:ind w:left="95" w:right="141"/>
              <w:rPr>
                <w:rFonts w:ascii="Arial" w:eastAsia="Arial" w:hAnsi="Arial" w:cs="Arial"/>
              </w:rPr>
            </w:pPr>
            <w:r w:rsidRPr="00F90AEC">
              <w:rPr>
                <w:rFonts w:ascii="Arial" w:eastAsia="Arial" w:hAnsi="Arial" w:cs="Arial"/>
                <w:spacing w:val="5"/>
              </w:rPr>
              <w:t>m</w:t>
            </w:r>
            <w:r w:rsidRPr="00F90AEC">
              <w:rPr>
                <w:rFonts w:ascii="Arial" w:eastAsia="Arial" w:hAnsi="Arial" w:cs="Arial"/>
                <w:spacing w:val="-2"/>
              </w:rPr>
              <w:t>e</w:t>
            </w:r>
            <w:r w:rsidRPr="00F90AEC">
              <w:rPr>
                <w:rFonts w:ascii="Arial" w:eastAsia="Arial" w:hAnsi="Arial" w:cs="Arial"/>
              </w:rPr>
              <w:t>a</w:t>
            </w:r>
            <w:r w:rsidRPr="00F90AEC">
              <w:rPr>
                <w:rFonts w:ascii="Arial" w:eastAsia="Arial" w:hAnsi="Arial" w:cs="Arial"/>
                <w:spacing w:val="-2"/>
              </w:rPr>
              <w:t>n</w:t>
            </w:r>
            <w:r w:rsidRPr="00F90AEC">
              <w:rPr>
                <w:rFonts w:ascii="Arial" w:eastAsia="Arial" w:hAnsi="Arial" w:cs="Arial"/>
              </w:rPr>
              <w:t>s</w:t>
            </w:r>
            <w:r w:rsidRPr="00F90AEC">
              <w:rPr>
                <w:rFonts w:ascii="Arial" w:eastAsia="Arial" w:hAnsi="Arial" w:cs="Arial"/>
                <w:spacing w:val="20"/>
              </w:rPr>
              <w:t xml:space="preserve"> </w:t>
            </w:r>
            <w:r w:rsidRPr="00F90AEC">
              <w:rPr>
                <w:rFonts w:ascii="Arial" w:eastAsia="Arial" w:hAnsi="Arial" w:cs="Arial"/>
                <w:spacing w:val="2"/>
              </w:rPr>
              <w:t>t</w:t>
            </w:r>
            <w:r w:rsidRPr="00F90AEC">
              <w:rPr>
                <w:rFonts w:ascii="Arial" w:eastAsia="Arial" w:hAnsi="Arial" w:cs="Arial"/>
              </w:rPr>
              <w:t>he</w:t>
            </w:r>
            <w:r w:rsidRPr="00F90AEC">
              <w:rPr>
                <w:rFonts w:ascii="Arial" w:eastAsia="Arial" w:hAnsi="Arial" w:cs="Arial"/>
                <w:spacing w:val="10"/>
              </w:rPr>
              <w:t xml:space="preserve"> </w:t>
            </w:r>
            <w:r w:rsidRPr="00F90AEC">
              <w:rPr>
                <w:rFonts w:ascii="Arial" w:eastAsia="Arial" w:hAnsi="Arial" w:cs="Arial"/>
                <w:spacing w:val="-1"/>
              </w:rPr>
              <w:t>C</w:t>
            </w:r>
            <w:r w:rsidRPr="00F90AEC">
              <w:rPr>
                <w:rFonts w:ascii="Arial" w:eastAsia="Arial" w:hAnsi="Arial" w:cs="Arial"/>
              </w:rPr>
              <w:t>hi</w:t>
            </w:r>
            <w:r w:rsidRPr="00F90AEC">
              <w:rPr>
                <w:rFonts w:ascii="Arial" w:eastAsia="Arial" w:hAnsi="Arial" w:cs="Arial"/>
                <w:spacing w:val="-2"/>
              </w:rPr>
              <w:t>e</w:t>
            </w:r>
            <w:r w:rsidRPr="00F90AEC">
              <w:rPr>
                <w:rFonts w:ascii="Arial" w:eastAsia="Arial" w:hAnsi="Arial" w:cs="Arial"/>
              </w:rPr>
              <w:t>f</w:t>
            </w:r>
            <w:r w:rsidRPr="00F90AEC">
              <w:rPr>
                <w:rFonts w:ascii="Arial" w:eastAsia="Arial" w:hAnsi="Arial" w:cs="Arial"/>
                <w:spacing w:val="18"/>
              </w:rPr>
              <w:t xml:space="preserve"> </w:t>
            </w:r>
            <w:r w:rsidRPr="00F90AEC">
              <w:rPr>
                <w:rFonts w:ascii="Arial" w:eastAsia="Arial" w:hAnsi="Arial" w:cs="Arial"/>
                <w:spacing w:val="-1"/>
              </w:rPr>
              <w:t>E</w:t>
            </w:r>
            <w:r w:rsidRPr="00F90AEC">
              <w:rPr>
                <w:rFonts w:ascii="Arial" w:eastAsia="Arial" w:hAnsi="Arial" w:cs="Arial"/>
              </w:rPr>
              <w:t>xec</w:t>
            </w:r>
            <w:r w:rsidRPr="00F90AEC">
              <w:rPr>
                <w:rFonts w:ascii="Arial" w:eastAsia="Arial" w:hAnsi="Arial" w:cs="Arial"/>
                <w:spacing w:val="-2"/>
              </w:rPr>
              <w:t>u</w:t>
            </w:r>
            <w:r w:rsidRPr="00F90AEC">
              <w:rPr>
                <w:rFonts w:ascii="Arial" w:eastAsia="Arial" w:hAnsi="Arial" w:cs="Arial"/>
                <w:spacing w:val="2"/>
              </w:rPr>
              <w:t>t</w:t>
            </w:r>
            <w:r w:rsidRPr="00F90AEC">
              <w:rPr>
                <w:rFonts w:ascii="Arial" w:eastAsia="Arial" w:hAnsi="Arial" w:cs="Arial"/>
              </w:rPr>
              <w:t>ive</w:t>
            </w:r>
            <w:r w:rsidRPr="00F90AEC">
              <w:rPr>
                <w:rFonts w:ascii="Arial" w:eastAsia="Arial" w:hAnsi="Arial" w:cs="Arial"/>
                <w:spacing w:val="28"/>
              </w:rPr>
              <w:t xml:space="preserve"> </w:t>
            </w:r>
            <w:r w:rsidRPr="00F90AEC">
              <w:rPr>
                <w:rFonts w:ascii="Arial" w:eastAsia="Arial" w:hAnsi="Arial" w:cs="Arial"/>
                <w:spacing w:val="-3"/>
              </w:rPr>
              <w:t>O</w:t>
            </w:r>
            <w:r w:rsidRPr="00F90AEC">
              <w:rPr>
                <w:rFonts w:ascii="Arial" w:eastAsia="Arial" w:hAnsi="Arial" w:cs="Arial"/>
                <w:spacing w:val="2"/>
              </w:rPr>
              <w:t>ff</w:t>
            </w:r>
            <w:r w:rsidRPr="00F90AEC">
              <w:rPr>
                <w:rFonts w:ascii="Arial" w:eastAsia="Arial" w:hAnsi="Arial" w:cs="Arial"/>
              </w:rPr>
              <w:t>ic</w:t>
            </w:r>
            <w:r w:rsidRPr="00F90AEC">
              <w:rPr>
                <w:rFonts w:ascii="Arial" w:eastAsia="Arial" w:hAnsi="Arial" w:cs="Arial"/>
                <w:spacing w:val="-2"/>
              </w:rPr>
              <w:t>e</w:t>
            </w:r>
            <w:r w:rsidRPr="00F90AEC">
              <w:rPr>
                <w:rFonts w:ascii="Arial" w:eastAsia="Arial" w:hAnsi="Arial" w:cs="Arial"/>
              </w:rPr>
              <w:t>r</w:t>
            </w:r>
            <w:r w:rsidRPr="00F90AEC">
              <w:rPr>
                <w:rFonts w:ascii="Arial" w:eastAsia="Arial" w:hAnsi="Arial" w:cs="Arial"/>
                <w:spacing w:val="21"/>
              </w:rPr>
              <w:t xml:space="preserve"> </w:t>
            </w:r>
            <w:r w:rsidRPr="00F90AEC">
              <w:rPr>
                <w:rFonts w:ascii="Arial" w:eastAsia="Arial" w:hAnsi="Arial" w:cs="Arial"/>
                <w:spacing w:val="1"/>
              </w:rPr>
              <w:t>(</w:t>
            </w:r>
            <w:r w:rsidRPr="00F90AEC">
              <w:rPr>
                <w:rFonts w:ascii="Arial" w:eastAsia="Arial" w:hAnsi="Arial" w:cs="Arial"/>
                <w:spacing w:val="-1"/>
              </w:rPr>
              <w:t>CE</w:t>
            </w:r>
            <w:r w:rsidRPr="00F90AEC">
              <w:rPr>
                <w:rFonts w:ascii="Arial" w:eastAsia="Arial" w:hAnsi="Arial" w:cs="Arial"/>
              </w:rPr>
              <w:t>O)</w:t>
            </w:r>
            <w:r w:rsidRPr="00F90AEC">
              <w:rPr>
                <w:rFonts w:ascii="Arial" w:eastAsia="Arial" w:hAnsi="Arial" w:cs="Arial"/>
                <w:spacing w:val="20"/>
              </w:rPr>
              <w:t xml:space="preserve"> </w:t>
            </w:r>
            <w:r w:rsidRPr="00F90AEC">
              <w:rPr>
                <w:rFonts w:ascii="Arial" w:eastAsia="Arial" w:hAnsi="Arial" w:cs="Arial"/>
              </w:rPr>
              <w:t>and</w:t>
            </w:r>
            <w:r w:rsidRPr="00F90AEC">
              <w:rPr>
                <w:rFonts w:ascii="Arial" w:eastAsia="Arial" w:hAnsi="Arial" w:cs="Arial"/>
                <w:spacing w:val="12"/>
              </w:rPr>
              <w:t xml:space="preserve"> </w:t>
            </w:r>
            <w:r w:rsidRPr="00F90AEC">
              <w:rPr>
                <w:rFonts w:ascii="Arial" w:eastAsia="Arial" w:hAnsi="Arial" w:cs="Arial"/>
              </w:rPr>
              <w:t>st</w:t>
            </w:r>
            <w:r w:rsidRPr="00F90AEC">
              <w:rPr>
                <w:rFonts w:ascii="Arial" w:eastAsia="Arial" w:hAnsi="Arial" w:cs="Arial"/>
                <w:spacing w:val="-2"/>
              </w:rPr>
              <w:t>a</w:t>
            </w:r>
            <w:r w:rsidRPr="00F90AEC">
              <w:rPr>
                <w:rFonts w:ascii="Arial" w:eastAsia="Arial" w:hAnsi="Arial" w:cs="Arial"/>
                <w:spacing w:val="2"/>
              </w:rPr>
              <w:t>f</w:t>
            </w:r>
            <w:r w:rsidRPr="00F90AEC">
              <w:rPr>
                <w:rFonts w:ascii="Arial" w:eastAsia="Arial" w:hAnsi="Arial" w:cs="Arial"/>
              </w:rPr>
              <w:t>f</w:t>
            </w:r>
            <w:r w:rsidRPr="00F90AEC">
              <w:rPr>
                <w:rFonts w:ascii="Arial" w:eastAsia="Arial" w:hAnsi="Arial" w:cs="Arial"/>
                <w:spacing w:val="13"/>
              </w:rPr>
              <w:t xml:space="preserve"> </w:t>
            </w:r>
            <w:r w:rsidRPr="00F90AEC">
              <w:rPr>
                <w:rFonts w:ascii="Arial" w:eastAsia="Arial" w:hAnsi="Arial" w:cs="Arial"/>
                <w:spacing w:val="-2"/>
              </w:rPr>
              <w:t>o</w:t>
            </w:r>
            <w:r w:rsidRPr="00F90AEC">
              <w:rPr>
                <w:rFonts w:ascii="Arial" w:eastAsia="Arial" w:hAnsi="Arial" w:cs="Arial"/>
              </w:rPr>
              <w:t>f</w:t>
            </w:r>
            <w:r w:rsidRPr="00F90AEC">
              <w:rPr>
                <w:rFonts w:ascii="Arial" w:eastAsia="Arial" w:hAnsi="Arial" w:cs="Arial"/>
                <w:spacing w:val="9"/>
              </w:rPr>
              <w:t xml:space="preserve"> </w:t>
            </w:r>
            <w:r w:rsidRPr="00F90AEC">
              <w:rPr>
                <w:rFonts w:ascii="Arial" w:eastAsia="Arial" w:hAnsi="Arial" w:cs="Arial"/>
                <w:spacing w:val="-1"/>
              </w:rPr>
              <w:t>C</w:t>
            </w:r>
            <w:r w:rsidRPr="00F90AEC">
              <w:rPr>
                <w:rFonts w:ascii="Arial" w:eastAsia="Arial" w:hAnsi="Arial" w:cs="Arial"/>
              </w:rPr>
              <w:t>ouncil</w:t>
            </w:r>
            <w:r w:rsidRPr="00F90AEC">
              <w:rPr>
                <w:rFonts w:ascii="Arial" w:eastAsia="Arial" w:hAnsi="Arial" w:cs="Arial"/>
                <w:spacing w:val="22"/>
              </w:rPr>
              <w:t xml:space="preserve"> </w:t>
            </w:r>
            <w:r w:rsidRPr="00F90AEC">
              <w:rPr>
                <w:rFonts w:ascii="Arial" w:eastAsia="Arial" w:hAnsi="Arial" w:cs="Arial"/>
                <w:w w:val="103"/>
              </w:rPr>
              <w:t>appo</w:t>
            </w:r>
            <w:r w:rsidRPr="00F90AEC">
              <w:rPr>
                <w:rFonts w:ascii="Arial" w:eastAsia="Arial" w:hAnsi="Arial" w:cs="Arial"/>
                <w:spacing w:val="-3"/>
                <w:w w:val="103"/>
              </w:rPr>
              <w:t>i</w:t>
            </w:r>
            <w:r w:rsidRPr="00F90AEC">
              <w:rPr>
                <w:rFonts w:ascii="Arial" w:eastAsia="Arial" w:hAnsi="Arial" w:cs="Arial"/>
                <w:w w:val="103"/>
              </w:rPr>
              <w:t>n</w:t>
            </w:r>
            <w:r w:rsidRPr="00F90AEC">
              <w:rPr>
                <w:rFonts w:ascii="Arial" w:eastAsia="Arial" w:hAnsi="Arial" w:cs="Arial"/>
                <w:spacing w:val="2"/>
                <w:w w:val="103"/>
              </w:rPr>
              <w:t>t</w:t>
            </w:r>
            <w:r w:rsidRPr="00F90AEC">
              <w:rPr>
                <w:rFonts w:ascii="Arial" w:eastAsia="Arial" w:hAnsi="Arial" w:cs="Arial"/>
                <w:w w:val="103"/>
              </w:rPr>
              <w:t xml:space="preserve">ed </w:t>
            </w:r>
            <w:r w:rsidRPr="00F90AEC">
              <w:rPr>
                <w:rFonts w:ascii="Arial" w:eastAsia="Arial" w:hAnsi="Arial" w:cs="Arial"/>
                <w:spacing w:val="2"/>
              </w:rPr>
              <w:t>b</w:t>
            </w:r>
            <w:r w:rsidRPr="00F90AEC">
              <w:rPr>
                <w:rFonts w:ascii="Arial" w:eastAsia="Arial" w:hAnsi="Arial" w:cs="Arial"/>
              </w:rPr>
              <w:t>y</w:t>
            </w:r>
            <w:r w:rsidRPr="00F90AEC">
              <w:rPr>
                <w:rFonts w:ascii="Arial" w:eastAsia="Arial" w:hAnsi="Arial" w:cs="Arial"/>
                <w:spacing w:val="5"/>
              </w:rPr>
              <w:t xml:space="preserve"> </w:t>
            </w:r>
            <w:r w:rsidRPr="00F90AEC">
              <w:rPr>
                <w:rFonts w:ascii="Arial" w:eastAsia="Arial" w:hAnsi="Arial" w:cs="Arial"/>
              </w:rPr>
              <w:t>the</w:t>
            </w:r>
            <w:r w:rsidRPr="00F90AEC">
              <w:rPr>
                <w:rFonts w:ascii="Arial" w:eastAsia="Arial" w:hAnsi="Arial" w:cs="Arial"/>
                <w:spacing w:val="12"/>
              </w:rPr>
              <w:t xml:space="preserve"> </w:t>
            </w:r>
            <w:r w:rsidRPr="00F90AEC">
              <w:rPr>
                <w:rFonts w:ascii="Arial" w:eastAsia="Arial" w:hAnsi="Arial" w:cs="Arial"/>
                <w:spacing w:val="-1"/>
                <w:w w:val="103"/>
              </w:rPr>
              <w:t>CE</w:t>
            </w:r>
            <w:r w:rsidRPr="00F90AEC">
              <w:rPr>
                <w:rFonts w:ascii="Arial" w:eastAsia="Arial" w:hAnsi="Arial" w:cs="Arial"/>
                <w:w w:val="103"/>
              </w:rPr>
              <w:t>O.</w:t>
            </w:r>
          </w:p>
        </w:tc>
      </w:tr>
      <w:tr w:rsidR="00012B56" w:rsidRPr="00F90AEC" w14:paraId="65F9E357" w14:textId="77777777" w:rsidTr="00996CB0">
        <w:trPr>
          <w:trHeight w:hRule="exact" w:val="359"/>
        </w:trPr>
        <w:tc>
          <w:tcPr>
            <w:tcW w:w="2371" w:type="dxa"/>
            <w:tcBorders>
              <w:top w:val="single" w:sz="4" w:space="0" w:color="000000"/>
              <w:left w:val="single" w:sz="4" w:space="0" w:color="000000"/>
              <w:bottom w:val="single" w:sz="3" w:space="0" w:color="000000"/>
              <w:right w:val="single" w:sz="4" w:space="0" w:color="000000"/>
            </w:tcBorders>
          </w:tcPr>
          <w:p w14:paraId="648D4C03" w14:textId="77777777" w:rsidR="00012B56" w:rsidRPr="00F90AEC" w:rsidRDefault="00012B56" w:rsidP="002A59F3">
            <w:pPr>
              <w:spacing w:before="60" w:after="60" w:line="240" w:lineRule="auto"/>
              <w:ind w:left="96" w:right="-20"/>
              <w:rPr>
                <w:rFonts w:ascii="Arial" w:eastAsia="Arial" w:hAnsi="Arial" w:cs="Arial"/>
              </w:rPr>
            </w:pPr>
            <w:r w:rsidRPr="00F90AEC">
              <w:rPr>
                <w:rFonts w:ascii="Arial" w:eastAsia="Arial" w:hAnsi="Arial" w:cs="Arial"/>
                <w:spacing w:val="-1"/>
                <w:w w:val="103"/>
              </w:rPr>
              <w:t>C</w:t>
            </w:r>
            <w:r w:rsidRPr="00F90AEC">
              <w:rPr>
                <w:rFonts w:ascii="Arial" w:eastAsia="Arial" w:hAnsi="Arial" w:cs="Arial"/>
                <w:spacing w:val="-2"/>
                <w:w w:val="103"/>
              </w:rPr>
              <w:t>o</w:t>
            </w:r>
            <w:r w:rsidRPr="00F90AEC">
              <w:rPr>
                <w:rFonts w:ascii="Arial" w:eastAsia="Arial" w:hAnsi="Arial" w:cs="Arial"/>
                <w:w w:val="103"/>
              </w:rPr>
              <w:t>m</w:t>
            </w:r>
            <w:r w:rsidRPr="00F90AEC">
              <w:rPr>
                <w:rFonts w:ascii="Arial" w:eastAsia="Arial" w:hAnsi="Arial" w:cs="Arial"/>
                <w:spacing w:val="5"/>
                <w:w w:val="103"/>
              </w:rPr>
              <w:t>m</w:t>
            </w:r>
            <w:r w:rsidRPr="00F90AEC">
              <w:rPr>
                <w:rFonts w:ascii="Arial" w:eastAsia="Arial" w:hAnsi="Arial" w:cs="Arial"/>
                <w:w w:val="103"/>
              </w:rPr>
              <w:t>un</w:t>
            </w:r>
            <w:r w:rsidRPr="00F90AEC">
              <w:rPr>
                <w:rFonts w:ascii="Arial" w:eastAsia="Arial" w:hAnsi="Arial" w:cs="Arial"/>
                <w:spacing w:val="-3"/>
                <w:w w:val="103"/>
              </w:rPr>
              <w:t>i</w:t>
            </w:r>
            <w:r w:rsidRPr="00F90AEC">
              <w:rPr>
                <w:rFonts w:ascii="Arial" w:eastAsia="Arial" w:hAnsi="Arial" w:cs="Arial"/>
                <w:spacing w:val="2"/>
                <w:w w:val="103"/>
              </w:rPr>
              <w:t>t</w:t>
            </w:r>
            <w:r w:rsidRPr="00F90AEC">
              <w:rPr>
                <w:rFonts w:ascii="Arial" w:eastAsia="Arial" w:hAnsi="Arial" w:cs="Arial"/>
                <w:w w:val="103"/>
              </w:rPr>
              <w:t>y</w:t>
            </w:r>
          </w:p>
        </w:tc>
        <w:tc>
          <w:tcPr>
            <w:tcW w:w="7268" w:type="dxa"/>
            <w:tcBorders>
              <w:top w:val="single" w:sz="4" w:space="0" w:color="000000"/>
              <w:left w:val="single" w:sz="4" w:space="0" w:color="000000"/>
              <w:bottom w:val="single" w:sz="3" w:space="0" w:color="000000"/>
              <w:right w:val="single" w:sz="4" w:space="0" w:color="000000"/>
            </w:tcBorders>
          </w:tcPr>
          <w:p w14:paraId="1BAA0E78" w14:textId="77777777" w:rsidR="00012B56" w:rsidRPr="00F90AEC" w:rsidRDefault="00012B56" w:rsidP="00DA7C78">
            <w:pPr>
              <w:spacing w:before="60" w:after="60" w:line="240" w:lineRule="auto"/>
              <w:ind w:left="95" w:right="141"/>
              <w:rPr>
                <w:rFonts w:ascii="Arial" w:eastAsia="Arial" w:hAnsi="Arial" w:cs="Arial"/>
              </w:rPr>
            </w:pPr>
            <w:r w:rsidRPr="00F90AEC">
              <w:rPr>
                <w:rFonts w:ascii="Arial" w:eastAsia="Arial" w:hAnsi="Arial" w:cs="Arial"/>
                <w:spacing w:val="5"/>
              </w:rPr>
              <w:t>m</w:t>
            </w:r>
            <w:r w:rsidRPr="00F90AEC">
              <w:rPr>
                <w:rFonts w:ascii="Arial" w:eastAsia="Arial" w:hAnsi="Arial" w:cs="Arial"/>
                <w:spacing w:val="-2"/>
              </w:rPr>
              <w:t>e</w:t>
            </w:r>
            <w:r w:rsidRPr="00F90AEC">
              <w:rPr>
                <w:rFonts w:ascii="Arial" w:eastAsia="Arial" w:hAnsi="Arial" w:cs="Arial"/>
              </w:rPr>
              <w:t>a</w:t>
            </w:r>
            <w:r w:rsidRPr="00F90AEC">
              <w:rPr>
                <w:rFonts w:ascii="Arial" w:eastAsia="Arial" w:hAnsi="Arial" w:cs="Arial"/>
                <w:spacing w:val="-2"/>
              </w:rPr>
              <w:t>n</w:t>
            </w:r>
            <w:r w:rsidRPr="00F90AEC">
              <w:rPr>
                <w:rFonts w:ascii="Arial" w:eastAsia="Arial" w:hAnsi="Arial" w:cs="Arial"/>
              </w:rPr>
              <w:t>s</w:t>
            </w:r>
            <w:r w:rsidRPr="00F90AEC">
              <w:rPr>
                <w:rFonts w:ascii="Arial" w:eastAsia="Arial" w:hAnsi="Arial" w:cs="Arial"/>
                <w:spacing w:val="20"/>
              </w:rPr>
              <w:t xml:space="preserve"> </w:t>
            </w:r>
            <w:r w:rsidRPr="00F90AEC">
              <w:rPr>
                <w:rFonts w:ascii="Arial" w:eastAsia="Arial" w:hAnsi="Arial" w:cs="Arial"/>
                <w:spacing w:val="2"/>
              </w:rPr>
              <w:t>t</w:t>
            </w:r>
            <w:r w:rsidRPr="00F90AEC">
              <w:rPr>
                <w:rFonts w:ascii="Arial" w:eastAsia="Arial" w:hAnsi="Arial" w:cs="Arial"/>
              </w:rPr>
              <w:t>he</w:t>
            </w:r>
            <w:r w:rsidRPr="00F90AEC">
              <w:rPr>
                <w:rFonts w:ascii="Arial" w:eastAsia="Arial" w:hAnsi="Arial" w:cs="Arial"/>
                <w:spacing w:val="10"/>
              </w:rPr>
              <w:t xml:space="preserve"> </w:t>
            </w:r>
            <w:r w:rsidRPr="00F90AEC">
              <w:rPr>
                <w:rFonts w:ascii="Arial" w:eastAsia="Arial" w:hAnsi="Arial" w:cs="Arial"/>
                <w:spacing w:val="-3"/>
              </w:rPr>
              <w:t>w</w:t>
            </w:r>
            <w:r w:rsidRPr="00F90AEC">
              <w:rPr>
                <w:rFonts w:ascii="Arial" w:eastAsia="Arial" w:hAnsi="Arial" w:cs="Arial"/>
              </w:rPr>
              <w:t>hole</w:t>
            </w:r>
            <w:r w:rsidRPr="00F90AEC">
              <w:rPr>
                <w:rFonts w:ascii="Arial" w:eastAsia="Arial" w:hAnsi="Arial" w:cs="Arial"/>
                <w:spacing w:val="18"/>
              </w:rPr>
              <w:t xml:space="preserve"> </w:t>
            </w:r>
            <w:r w:rsidRPr="00F90AEC">
              <w:rPr>
                <w:rFonts w:ascii="Arial" w:eastAsia="Arial" w:hAnsi="Arial" w:cs="Arial"/>
                <w:spacing w:val="-2"/>
              </w:rPr>
              <w:t>o</w:t>
            </w:r>
            <w:r w:rsidRPr="00F90AEC">
              <w:rPr>
                <w:rFonts w:ascii="Arial" w:eastAsia="Arial" w:hAnsi="Arial" w:cs="Arial"/>
              </w:rPr>
              <w:t>f</w:t>
            </w:r>
            <w:r w:rsidRPr="00F90AEC">
              <w:rPr>
                <w:rFonts w:ascii="Arial" w:eastAsia="Arial" w:hAnsi="Arial" w:cs="Arial"/>
                <w:spacing w:val="9"/>
              </w:rPr>
              <w:t xml:space="preserve"> </w:t>
            </w:r>
            <w:r w:rsidRPr="00F90AEC">
              <w:rPr>
                <w:rFonts w:ascii="Arial" w:eastAsia="Arial" w:hAnsi="Arial" w:cs="Arial"/>
              </w:rPr>
              <w:t>the</w:t>
            </w:r>
            <w:r w:rsidRPr="00F90AEC">
              <w:rPr>
                <w:rFonts w:ascii="Arial" w:eastAsia="Arial" w:hAnsi="Arial" w:cs="Arial"/>
                <w:spacing w:val="8"/>
              </w:rPr>
              <w:t xml:space="preserve"> </w:t>
            </w:r>
            <w:r w:rsidRPr="00F90AEC">
              <w:rPr>
                <w:rFonts w:ascii="Arial" w:eastAsia="Arial" w:hAnsi="Arial" w:cs="Arial"/>
                <w:spacing w:val="-1"/>
              </w:rPr>
              <w:t xml:space="preserve">Moorabool </w:t>
            </w:r>
            <w:r w:rsidRPr="00F90AEC">
              <w:rPr>
                <w:rFonts w:ascii="Arial" w:eastAsia="Arial" w:hAnsi="Arial" w:cs="Arial"/>
                <w:w w:val="103"/>
              </w:rPr>
              <w:t>c</w:t>
            </w:r>
            <w:r w:rsidRPr="00F90AEC">
              <w:rPr>
                <w:rFonts w:ascii="Arial" w:eastAsia="Arial" w:hAnsi="Arial" w:cs="Arial"/>
                <w:spacing w:val="-2"/>
                <w:w w:val="103"/>
              </w:rPr>
              <w:t>o</w:t>
            </w:r>
            <w:r w:rsidRPr="00F90AEC">
              <w:rPr>
                <w:rFonts w:ascii="Arial" w:eastAsia="Arial" w:hAnsi="Arial" w:cs="Arial"/>
                <w:w w:val="103"/>
              </w:rPr>
              <w:t>m</w:t>
            </w:r>
            <w:r w:rsidRPr="00F90AEC">
              <w:rPr>
                <w:rFonts w:ascii="Arial" w:eastAsia="Arial" w:hAnsi="Arial" w:cs="Arial"/>
                <w:spacing w:val="5"/>
                <w:w w:val="103"/>
              </w:rPr>
              <w:t>m</w:t>
            </w:r>
            <w:r w:rsidRPr="00F90AEC">
              <w:rPr>
                <w:rFonts w:ascii="Arial" w:eastAsia="Arial" w:hAnsi="Arial" w:cs="Arial"/>
                <w:w w:val="103"/>
              </w:rPr>
              <w:t>un</w:t>
            </w:r>
            <w:r w:rsidRPr="00F90AEC">
              <w:rPr>
                <w:rFonts w:ascii="Arial" w:eastAsia="Arial" w:hAnsi="Arial" w:cs="Arial"/>
                <w:spacing w:val="-3"/>
                <w:w w:val="103"/>
              </w:rPr>
              <w:t>i</w:t>
            </w:r>
            <w:r w:rsidRPr="00F90AEC">
              <w:rPr>
                <w:rFonts w:ascii="Arial" w:eastAsia="Arial" w:hAnsi="Arial" w:cs="Arial"/>
                <w:spacing w:val="2"/>
                <w:w w:val="103"/>
              </w:rPr>
              <w:t>t</w:t>
            </w:r>
            <w:r w:rsidRPr="00F90AEC">
              <w:rPr>
                <w:rFonts w:ascii="Arial" w:eastAsia="Arial" w:hAnsi="Arial" w:cs="Arial"/>
                <w:spacing w:val="-5"/>
                <w:w w:val="103"/>
              </w:rPr>
              <w:t>y</w:t>
            </w:r>
            <w:r w:rsidRPr="00F90AEC">
              <w:rPr>
                <w:rFonts w:ascii="Arial" w:eastAsia="Arial" w:hAnsi="Arial" w:cs="Arial"/>
                <w:w w:val="103"/>
              </w:rPr>
              <w:t>.</w:t>
            </w:r>
          </w:p>
        </w:tc>
      </w:tr>
      <w:tr w:rsidR="00012B56" w:rsidRPr="00F90AEC" w14:paraId="7048B6DE" w14:textId="77777777" w:rsidTr="00996CB0">
        <w:trPr>
          <w:trHeight w:hRule="exact" w:val="598"/>
        </w:trPr>
        <w:tc>
          <w:tcPr>
            <w:tcW w:w="2371" w:type="dxa"/>
            <w:tcBorders>
              <w:top w:val="single" w:sz="3" w:space="0" w:color="000000"/>
              <w:left w:val="single" w:sz="4" w:space="0" w:color="000000"/>
              <w:bottom w:val="single" w:sz="3" w:space="0" w:color="000000"/>
              <w:right w:val="single" w:sz="4" w:space="0" w:color="000000"/>
            </w:tcBorders>
          </w:tcPr>
          <w:p w14:paraId="3E9360F7" w14:textId="77777777" w:rsidR="00012B56" w:rsidRPr="00F90AEC" w:rsidRDefault="00012B56" w:rsidP="002A59F3">
            <w:pPr>
              <w:spacing w:before="60" w:after="60" w:line="240" w:lineRule="auto"/>
              <w:ind w:left="96" w:right="-20"/>
              <w:rPr>
                <w:rFonts w:ascii="Arial" w:eastAsia="Arial" w:hAnsi="Arial" w:cs="Arial"/>
              </w:rPr>
            </w:pPr>
            <w:r w:rsidRPr="00F90AEC">
              <w:rPr>
                <w:rFonts w:ascii="Arial" w:eastAsia="Arial" w:hAnsi="Arial" w:cs="Arial"/>
                <w:spacing w:val="-1"/>
                <w:w w:val="103"/>
              </w:rPr>
              <w:t>C</w:t>
            </w:r>
            <w:r w:rsidRPr="00F90AEC">
              <w:rPr>
                <w:rFonts w:ascii="Arial" w:eastAsia="Arial" w:hAnsi="Arial" w:cs="Arial"/>
                <w:spacing w:val="-2"/>
                <w:w w:val="103"/>
              </w:rPr>
              <w:t>o</w:t>
            </w:r>
            <w:r w:rsidRPr="00F90AEC">
              <w:rPr>
                <w:rFonts w:ascii="Arial" w:eastAsia="Arial" w:hAnsi="Arial" w:cs="Arial"/>
                <w:spacing w:val="5"/>
                <w:w w:val="103"/>
              </w:rPr>
              <w:t>m</w:t>
            </w:r>
            <w:r w:rsidRPr="00F90AEC">
              <w:rPr>
                <w:rFonts w:ascii="Arial" w:eastAsia="Arial" w:hAnsi="Arial" w:cs="Arial"/>
                <w:w w:val="103"/>
              </w:rPr>
              <w:t>plaint</w:t>
            </w:r>
          </w:p>
        </w:tc>
        <w:tc>
          <w:tcPr>
            <w:tcW w:w="7268" w:type="dxa"/>
            <w:tcBorders>
              <w:top w:val="single" w:sz="3" w:space="0" w:color="000000"/>
              <w:left w:val="single" w:sz="4" w:space="0" w:color="000000"/>
              <w:bottom w:val="single" w:sz="3" w:space="0" w:color="000000"/>
              <w:right w:val="single" w:sz="4" w:space="0" w:color="000000"/>
            </w:tcBorders>
          </w:tcPr>
          <w:p w14:paraId="36FBADD6" w14:textId="77777777" w:rsidR="00012B56" w:rsidRPr="00F90AEC" w:rsidRDefault="00012B56" w:rsidP="00DA7C78">
            <w:pPr>
              <w:spacing w:before="60" w:after="60" w:line="250" w:lineRule="auto"/>
              <w:ind w:left="95" w:right="141"/>
              <w:rPr>
                <w:rFonts w:ascii="Arial" w:eastAsia="Arial" w:hAnsi="Arial" w:cs="Arial"/>
              </w:rPr>
            </w:pPr>
            <w:r w:rsidRPr="00F90AEC">
              <w:rPr>
                <w:rFonts w:ascii="Arial" w:eastAsia="Arial" w:hAnsi="Arial" w:cs="Arial"/>
                <w:spacing w:val="5"/>
              </w:rPr>
              <w:t>m</w:t>
            </w:r>
            <w:r w:rsidRPr="00F90AEC">
              <w:rPr>
                <w:rFonts w:ascii="Arial" w:eastAsia="Arial" w:hAnsi="Arial" w:cs="Arial"/>
                <w:spacing w:val="-2"/>
              </w:rPr>
              <w:t>e</w:t>
            </w:r>
            <w:r w:rsidRPr="00F90AEC">
              <w:rPr>
                <w:rFonts w:ascii="Arial" w:eastAsia="Arial" w:hAnsi="Arial" w:cs="Arial"/>
              </w:rPr>
              <w:t>a</w:t>
            </w:r>
            <w:r w:rsidRPr="00F90AEC">
              <w:rPr>
                <w:rFonts w:ascii="Arial" w:eastAsia="Arial" w:hAnsi="Arial" w:cs="Arial"/>
                <w:spacing w:val="-2"/>
              </w:rPr>
              <w:t>n</w:t>
            </w:r>
            <w:r w:rsidRPr="00F90AEC">
              <w:rPr>
                <w:rFonts w:ascii="Arial" w:eastAsia="Arial" w:hAnsi="Arial" w:cs="Arial"/>
              </w:rPr>
              <w:t>s</w:t>
            </w:r>
            <w:r w:rsidRPr="00F90AEC">
              <w:rPr>
                <w:rFonts w:ascii="Arial" w:eastAsia="Arial" w:hAnsi="Arial" w:cs="Arial"/>
                <w:spacing w:val="22"/>
              </w:rPr>
              <w:t xml:space="preserve"> </w:t>
            </w:r>
            <w:r w:rsidRPr="00F90AEC">
              <w:rPr>
                <w:rFonts w:ascii="Arial" w:eastAsia="Arial" w:hAnsi="Arial" w:cs="Arial"/>
              </w:rPr>
              <w:t>a</w:t>
            </w:r>
            <w:r w:rsidRPr="00F90AEC">
              <w:rPr>
                <w:rFonts w:ascii="Arial" w:eastAsia="Arial" w:hAnsi="Arial" w:cs="Arial"/>
                <w:spacing w:val="5"/>
              </w:rPr>
              <w:t xml:space="preserve"> </w:t>
            </w:r>
            <w:r w:rsidRPr="00F90AEC">
              <w:rPr>
                <w:rFonts w:ascii="Arial" w:eastAsia="Arial" w:hAnsi="Arial" w:cs="Arial"/>
              </w:rPr>
              <w:t>g</w:t>
            </w:r>
            <w:r w:rsidRPr="00F90AEC">
              <w:rPr>
                <w:rFonts w:ascii="Arial" w:eastAsia="Arial" w:hAnsi="Arial" w:cs="Arial"/>
                <w:spacing w:val="1"/>
              </w:rPr>
              <w:t>r</w:t>
            </w:r>
            <w:r w:rsidRPr="00F90AEC">
              <w:rPr>
                <w:rFonts w:ascii="Arial" w:eastAsia="Arial" w:hAnsi="Arial" w:cs="Arial"/>
                <w:spacing w:val="-3"/>
              </w:rPr>
              <w:t>i</w:t>
            </w:r>
            <w:r w:rsidRPr="00F90AEC">
              <w:rPr>
                <w:rFonts w:ascii="Arial" w:eastAsia="Arial" w:hAnsi="Arial" w:cs="Arial"/>
              </w:rPr>
              <w:t>e</w:t>
            </w:r>
            <w:r w:rsidRPr="00F90AEC">
              <w:rPr>
                <w:rFonts w:ascii="Arial" w:eastAsia="Arial" w:hAnsi="Arial" w:cs="Arial"/>
                <w:spacing w:val="2"/>
              </w:rPr>
              <w:t>v</w:t>
            </w:r>
            <w:r w:rsidRPr="00F90AEC">
              <w:rPr>
                <w:rFonts w:ascii="Arial" w:eastAsia="Arial" w:hAnsi="Arial" w:cs="Arial"/>
              </w:rPr>
              <w:t>ance</w:t>
            </w:r>
            <w:r w:rsidRPr="00F90AEC">
              <w:rPr>
                <w:rFonts w:ascii="Arial" w:eastAsia="Arial" w:hAnsi="Arial" w:cs="Arial"/>
                <w:spacing w:val="26"/>
              </w:rPr>
              <w:t xml:space="preserve"> </w:t>
            </w:r>
            <w:r w:rsidRPr="00F90AEC">
              <w:rPr>
                <w:rFonts w:ascii="Arial" w:eastAsia="Arial" w:hAnsi="Arial" w:cs="Arial"/>
              </w:rPr>
              <w:t>conce</w:t>
            </w:r>
            <w:r w:rsidRPr="00F90AEC">
              <w:rPr>
                <w:rFonts w:ascii="Arial" w:eastAsia="Arial" w:hAnsi="Arial" w:cs="Arial"/>
                <w:spacing w:val="1"/>
              </w:rPr>
              <w:t>r</w:t>
            </w:r>
            <w:r w:rsidRPr="00F90AEC">
              <w:rPr>
                <w:rFonts w:ascii="Arial" w:eastAsia="Arial" w:hAnsi="Arial" w:cs="Arial"/>
              </w:rPr>
              <w:t>n</w:t>
            </w:r>
            <w:r w:rsidRPr="00F90AEC">
              <w:rPr>
                <w:rFonts w:ascii="Arial" w:eastAsia="Arial" w:hAnsi="Arial" w:cs="Arial"/>
                <w:spacing w:val="-3"/>
              </w:rPr>
              <w:t>i</w:t>
            </w:r>
            <w:r w:rsidRPr="00F90AEC">
              <w:rPr>
                <w:rFonts w:ascii="Arial" w:eastAsia="Arial" w:hAnsi="Arial" w:cs="Arial"/>
              </w:rPr>
              <w:t>ng</w:t>
            </w:r>
            <w:r w:rsidRPr="00F90AEC">
              <w:rPr>
                <w:rFonts w:ascii="Arial" w:eastAsia="Arial" w:hAnsi="Arial" w:cs="Arial"/>
                <w:spacing w:val="33"/>
              </w:rPr>
              <w:t xml:space="preserve"> </w:t>
            </w:r>
            <w:r w:rsidRPr="00F90AEC">
              <w:rPr>
                <w:rFonts w:ascii="Arial" w:eastAsia="Arial" w:hAnsi="Arial" w:cs="Arial"/>
              </w:rPr>
              <w:t>the</w:t>
            </w:r>
            <w:r w:rsidRPr="00F90AEC">
              <w:rPr>
                <w:rFonts w:ascii="Arial" w:eastAsia="Arial" w:hAnsi="Arial" w:cs="Arial"/>
                <w:spacing w:val="10"/>
              </w:rPr>
              <w:t xml:space="preserve"> </w:t>
            </w:r>
            <w:r w:rsidRPr="00F90AEC">
              <w:rPr>
                <w:rFonts w:ascii="Arial" w:eastAsia="Arial" w:hAnsi="Arial" w:cs="Arial"/>
              </w:rPr>
              <w:t>condu</w:t>
            </w:r>
            <w:r w:rsidRPr="00F90AEC">
              <w:rPr>
                <w:rFonts w:ascii="Arial" w:eastAsia="Arial" w:hAnsi="Arial" w:cs="Arial"/>
                <w:spacing w:val="-3"/>
              </w:rPr>
              <w:t>c</w:t>
            </w:r>
            <w:r w:rsidRPr="00F90AEC">
              <w:rPr>
                <w:rFonts w:ascii="Arial" w:eastAsia="Arial" w:hAnsi="Arial" w:cs="Arial"/>
              </w:rPr>
              <w:t>t</w:t>
            </w:r>
            <w:r w:rsidRPr="00F90AEC">
              <w:rPr>
                <w:rFonts w:ascii="Arial" w:eastAsia="Arial" w:hAnsi="Arial" w:cs="Arial"/>
                <w:spacing w:val="25"/>
              </w:rPr>
              <w:t xml:space="preserve"> </w:t>
            </w:r>
            <w:r w:rsidRPr="00F90AEC">
              <w:rPr>
                <w:rFonts w:ascii="Arial" w:eastAsia="Arial" w:hAnsi="Arial" w:cs="Arial"/>
                <w:spacing w:val="-2"/>
              </w:rPr>
              <w:t>o</w:t>
            </w:r>
            <w:r w:rsidRPr="00F90AEC">
              <w:rPr>
                <w:rFonts w:ascii="Arial" w:eastAsia="Arial" w:hAnsi="Arial" w:cs="Arial"/>
              </w:rPr>
              <w:t>f</w:t>
            </w:r>
            <w:r w:rsidRPr="00F90AEC">
              <w:rPr>
                <w:rFonts w:ascii="Arial" w:eastAsia="Arial" w:hAnsi="Arial" w:cs="Arial"/>
                <w:spacing w:val="9"/>
              </w:rPr>
              <w:t xml:space="preserve"> </w:t>
            </w:r>
            <w:r w:rsidRPr="00F90AEC">
              <w:rPr>
                <w:rFonts w:ascii="Arial" w:eastAsia="Arial" w:hAnsi="Arial" w:cs="Arial"/>
              </w:rPr>
              <w:t xml:space="preserve">a </w:t>
            </w:r>
            <w:r w:rsidRPr="00F90AEC">
              <w:rPr>
                <w:rFonts w:ascii="Arial" w:eastAsia="Arial" w:hAnsi="Arial" w:cs="Arial"/>
                <w:spacing w:val="-1"/>
              </w:rPr>
              <w:t>C</w:t>
            </w:r>
            <w:r w:rsidRPr="00F90AEC">
              <w:rPr>
                <w:rFonts w:ascii="Arial" w:eastAsia="Arial" w:hAnsi="Arial" w:cs="Arial"/>
              </w:rPr>
              <w:t>ouncillor</w:t>
            </w:r>
            <w:r w:rsidRPr="00F90AEC">
              <w:rPr>
                <w:rFonts w:ascii="Arial" w:eastAsia="Arial" w:hAnsi="Arial" w:cs="Arial"/>
                <w:spacing w:val="30"/>
              </w:rPr>
              <w:t xml:space="preserve"> </w:t>
            </w:r>
            <w:r w:rsidRPr="00F90AEC">
              <w:rPr>
                <w:rFonts w:ascii="Arial" w:eastAsia="Arial" w:hAnsi="Arial" w:cs="Arial"/>
              </w:rPr>
              <w:t>or</w:t>
            </w:r>
            <w:r w:rsidRPr="00F90AEC">
              <w:rPr>
                <w:rFonts w:ascii="Arial" w:eastAsia="Arial" w:hAnsi="Arial" w:cs="Arial"/>
                <w:spacing w:val="10"/>
              </w:rPr>
              <w:t xml:space="preserve"> </w:t>
            </w:r>
            <w:r w:rsidRPr="00F90AEC">
              <w:rPr>
                <w:rFonts w:ascii="Arial" w:eastAsia="Arial" w:hAnsi="Arial" w:cs="Arial"/>
              </w:rPr>
              <w:t xml:space="preserve">a </w:t>
            </w:r>
            <w:r w:rsidRPr="00F90AEC">
              <w:rPr>
                <w:rFonts w:ascii="Arial" w:eastAsia="Arial" w:hAnsi="Arial" w:cs="Arial"/>
                <w:spacing w:val="5"/>
                <w:w w:val="103"/>
              </w:rPr>
              <w:t>m</w:t>
            </w:r>
            <w:r w:rsidRPr="00F90AEC">
              <w:rPr>
                <w:rFonts w:ascii="Arial" w:eastAsia="Arial" w:hAnsi="Arial" w:cs="Arial"/>
                <w:spacing w:val="-5"/>
                <w:w w:val="103"/>
              </w:rPr>
              <w:t>e</w:t>
            </w:r>
            <w:r w:rsidRPr="00F90AEC">
              <w:rPr>
                <w:rFonts w:ascii="Arial" w:eastAsia="Arial" w:hAnsi="Arial" w:cs="Arial"/>
                <w:spacing w:val="3"/>
                <w:w w:val="103"/>
              </w:rPr>
              <w:t>m</w:t>
            </w:r>
            <w:r w:rsidRPr="00F90AEC">
              <w:rPr>
                <w:rFonts w:ascii="Arial" w:eastAsia="Arial" w:hAnsi="Arial" w:cs="Arial"/>
                <w:w w:val="103"/>
              </w:rPr>
              <w:t xml:space="preserve">ber </w:t>
            </w:r>
            <w:r w:rsidRPr="00F90AEC">
              <w:rPr>
                <w:rFonts w:ascii="Arial" w:eastAsia="Arial" w:hAnsi="Arial" w:cs="Arial"/>
                <w:spacing w:val="-2"/>
              </w:rPr>
              <w:t>o</w:t>
            </w:r>
            <w:r w:rsidRPr="00F90AEC">
              <w:rPr>
                <w:rFonts w:ascii="Arial" w:eastAsia="Arial" w:hAnsi="Arial" w:cs="Arial"/>
              </w:rPr>
              <w:t>f</w:t>
            </w:r>
            <w:r w:rsidRPr="00F90AEC">
              <w:rPr>
                <w:rFonts w:ascii="Arial" w:eastAsia="Arial" w:hAnsi="Arial" w:cs="Arial"/>
                <w:spacing w:val="9"/>
              </w:rPr>
              <w:t xml:space="preserve"> </w:t>
            </w:r>
            <w:r w:rsidRPr="00F90AEC">
              <w:rPr>
                <w:rFonts w:ascii="Arial" w:eastAsia="Arial" w:hAnsi="Arial" w:cs="Arial"/>
                <w:spacing w:val="2"/>
              </w:rPr>
              <w:t>t</w:t>
            </w:r>
            <w:r w:rsidRPr="00F90AEC">
              <w:rPr>
                <w:rFonts w:ascii="Arial" w:eastAsia="Arial" w:hAnsi="Arial" w:cs="Arial"/>
              </w:rPr>
              <w:t>he</w:t>
            </w:r>
            <w:r w:rsidRPr="00F90AEC">
              <w:rPr>
                <w:rFonts w:ascii="Arial" w:eastAsia="Arial" w:hAnsi="Arial" w:cs="Arial"/>
                <w:spacing w:val="10"/>
              </w:rPr>
              <w:t xml:space="preserve"> </w:t>
            </w:r>
            <w:r w:rsidRPr="00F90AEC">
              <w:rPr>
                <w:rFonts w:ascii="Arial" w:eastAsia="Arial" w:hAnsi="Arial" w:cs="Arial"/>
                <w:spacing w:val="-2"/>
                <w:w w:val="103"/>
              </w:rPr>
              <w:t>o</w:t>
            </w:r>
            <w:r w:rsidRPr="00F90AEC">
              <w:rPr>
                <w:rFonts w:ascii="Arial" w:eastAsia="Arial" w:hAnsi="Arial" w:cs="Arial"/>
                <w:spacing w:val="1"/>
                <w:w w:val="103"/>
              </w:rPr>
              <w:t>r</w:t>
            </w:r>
            <w:r w:rsidRPr="00F90AEC">
              <w:rPr>
                <w:rFonts w:ascii="Arial" w:eastAsia="Arial" w:hAnsi="Arial" w:cs="Arial"/>
                <w:w w:val="103"/>
              </w:rPr>
              <w:t>ganisation.</w:t>
            </w:r>
          </w:p>
        </w:tc>
      </w:tr>
      <w:tr w:rsidR="00012B56" w:rsidRPr="00F90AEC" w14:paraId="08720547" w14:textId="77777777" w:rsidTr="00996CB0">
        <w:trPr>
          <w:trHeight w:hRule="exact" w:val="598"/>
        </w:trPr>
        <w:tc>
          <w:tcPr>
            <w:tcW w:w="2371" w:type="dxa"/>
            <w:tcBorders>
              <w:top w:val="single" w:sz="3" w:space="0" w:color="000000"/>
              <w:left w:val="single" w:sz="4" w:space="0" w:color="000000"/>
              <w:bottom w:val="single" w:sz="3" w:space="0" w:color="000000"/>
              <w:right w:val="single" w:sz="4" w:space="0" w:color="000000"/>
            </w:tcBorders>
          </w:tcPr>
          <w:p w14:paraId="309C5178" w14:textId="77777777" w:rsidR="00012B56" w:rsidRPr="00F90AEC" w:rsidRDefault="00012B56" w:rsidP="002A59F3">
            <w:pPr>
              <w:spacing w:before="60" w:after="60" w:line="240" w:lineRule="auto"/>
              <w:ind w:left="96" w:right="-20"/>
              <w:rPr>
                <w:rFonts w:ascii="Arial" w:eastAsia="Arial" w:hAnsi="Arial" w:cs="Arial"/>
              </w:rPr>
            </w:pPr>
            <w:r w:rsidRPr="00F90AEC">
              <w:rPr>
                <w:rFonts w:ascii="Arial" w:eastAsia="Arial" w:hAnsi="Arial" w:cs="Arial"/>
                <w:spacing w:val="-1"/>
                <w:w w:val="103"/>
              </w:rPr>
              <w:lastRenderedPageBreak/>
              <w:t>D</w:t>
            </w:r>
            <w:r w:rsidRPr="00F90AEC">
              <w:rPr>
                <w:rFonts w:ascii="Arial" w:eastAsia="Arial" w:hAnsi="Arial" w:cs="Arial"/>
                <w:w w:val="103"/>
              </w:rPr>
              <w:t>ispute</w:t>
            </w:r>
          </w:p>
        </w:tc>
        <w:tc>
          <w:tcPr>
            <w:tcW w:w="7268" w:type="dxa"/>
            <w:tcBorders>
              <w:top w:val="single" w:sz="3" w:space="0" w:color="000000"/>
              <w:left w:val="single" w:sz="4" w:space="0" w:color="000000"/>
              <w:bottom w:val="single" w:sz="3" w:space="0" w:color="000000"/>
              <w:right w:val="single" w:sz="4" w:space="0" w:color="000000"/>
            </w:tcBorders>
          </w:tcPr>
          <w:p w14:paraId="77EE34F1" w14:textId="77777777" w:rsidR="00012B56" w:rsidRPr="00F90AEC" w:rsidRDefault="00012B56" w:rsidP="00DA7C78">
            <w:pPr>
              <w:spacing w:before="60" w:after="60" w:line="250" w:lineRule="auto"/>
              <w:ind w:left="95" w:right="141"/>
              <w:rPr>
                <w:rFonts w:ascii="Arial" w:eastAsia="Arial" w:hAnsi="Arial" w:cs="Arial"/>
              </w:rPr>
            </w:pPr>
            <w:r w:rsidRPr="00F90AEC">
              <w:rPr>
                <w:rFonts w:ascii="Arial" w:eastAsia="Arial" w:hAnsi="Arial" w:cs="Arial"/>
                <w:spacing w:val="5"/>
              </w:rPr>
              <w:t>m</w:t>
            </w:r>
            <w:r w:rsidRPr="00F90AEC">
              <w:rPr>
                <w:rFonts w:ascii="Arial" w:eastAsia="Arial" w:hAnsi="Arial" w:cs="Arial"/>
                <w:spacing w:val="-2"/>
              </w:rPr>
              <w:t>e</w:t>
            </w:r>
            <w:r w:rsidRPr="00F90AEC">
              <w:rPr>
                <w:rFonts w:ascii="Arial" w:eastAsia="Arial" w:hAnsi="Arial" w:cs="Arial"/>
              </w:rPr>
              <w:t>a</w:t>
            </w:r>
            <w:r w:rsidRPr="00F90AEC">
              <w:rPr>
                <w:rFonts w:ascii="Arial" w:eastAsia="Arial" w:hAnsi="Arial" w:cs="Arial"/>
                <w:spacing w:val="-2"/>
              </w:rPr>
              <w:t>n</w:t>
            </w:r>
            <w:r w:rsidRPr="00F90AEC">
              <w:rPr>
                <w:rFonts w:ascii="Arial" w:eastAsia="Arial" w:hAnsi="Arial" w:cs="Arial"/>
              </w:rPr>
              <w:t>s</w:t>
            </w:r>
            <w:r w:rsidRPr="00F90AEC">
              <w:rPr>
                <w:rFonts w:ascii="Arial" w:eastAsia="Arial" w:hAnsi="Arial" w:cs="Arial"/>
                <w:spacing w:val="22"/>
              </w:rPr>
              <w:t xml:space="preserve"> </w:t>
            </w:r>
            <w:r w:rsidRPr="00F90AEC">
              <w:rPr>
                <w:rFonts w:ascii="Arial" w:eastAsia="Arial" w:hAnsi="Arial" w:cs="Arial"/>
              </w:rPr>
              <w:t>a</w:t>
            </w:r>
            <w:r w:rsidRPr="00F90AEC">
              <w:rPr>
                <w:rFonts w:ascii="Arial" w:eastAsia="Arial" w:hAnsi="Arial" w:cs="Arial"/>
                <w:spacing w:val="5"/>
              </w:rPr>
              <w:t xml:space="preserve"> </w:t>
            </w:r>
            <w:r w:rsidRPr="00F90AEC">
              <w:rPr>
                <w:rFonts w:ascii="Arial" w:eastAsia="Arial" w:hAnsi="Arial" w:cs="Arial"/>
              </w:rPr>
              <w:t>ci</w:t>
            </w:r>
            <w:r w:rsidRPr="00F90AEC">
              <w:rPr>
                <w:rFonts w:ascii="Arial" w:eastAsia="Arial" w:hAnsi="Arial" w:cs="Arial"/>
                <w:spacing w:val="1"/>
              </w:rPr>
              <w:t>r</w:t>
            </w:r>
            <w:r w:rsidRPr="00F90AEC">
              <w:rPr>
                <w:rFonts w:ascii="Arial" w:eastAsia="Arial" w:hAnsi="Arial" w:cs="Arial"/>
              </w:rPr>
              <w:t>c</w:t>
            </w:r>
            <w:r w:rsidRPr="00F90AEC">
              <w:rPr>
                <w:rFonts w:ascii="Arial" w:eastAsia="Arial" w:hAnsi="Arial" w:cs="Arial"/>
                <w:spacing w:val="-5"/>
              </w:rPr>
              <w:t>u</w:t>
            </w:r>
            <w:r w:rsidRPr="00F90AEC">
              <w:rPr>
                <w:rFonts w:ascii="Arial" w:eastAsia="Arial" w:hAnsi="Arial" w:cs="Arial"/>
                <w:spacing w:val="3"/>
              </w:rPr>
              <w:t>m</w:t>
            </w:r>
            <w:r w:rsidRPr="00F90AEC">
              <w:rPr>
                <w:rFonts w:ascii="Arial" w:eastAsia="Arial" w:hAnsi="Arial" w:cs="Arial"/>
              </w:rPr>
              <w:t>stance</w:t>
            </w:r>
            <w:r w:rsidRPr="00F90AEC">
              <w:rPr>
                <w:rFonts w:ascii="Arial" w:eastAsia="Arial" w:hAnsi="Arial" w:cs="Arial"/>
                <w:spacing w:val="39"/>
              </w:rPr>
              <w:t xml:space="preserve"> </w:t>
            </w:r>
            <w:r w:rsidRPr="00F90AEC">
              <w:rPr>
                <w:rFonts w:ascii="Arial" w:eastAsia="Arial" w:hAnsi="Arial" w:cs="Arial"/>
                <w:spacing w:val="-3"/>
              </w:rPr>
              <w:t>i</w:t>
            </w:r>
            <w:r w:rsidRPr="00F90AEC">
              <w:rPr>
                <w:rFonts w:ascii="Arial" w:eastAsia="Arial" w:hAnsi="Arial" w:cs="Arial"/>
              </w:rPr>
              <w:t>n</w:t>
            </w:r>
            <w:r w:rsidRPr="00F90AEC">
              <w:rPr>
                <w:rFonts w:ascii="Arial" w:eastAsia="Arial" w:hAnsi="Arial" w:cs="Arial"/>
                <w:spacing w:val="7"/>
              </w:rPr>
              <w:t xml:space="preserve"> </w:t>
            </w:r>
            <w:r w:rsidRPr="00F90AEC">
              <w:rPr>
                <w:rFonts w:ascii="Arial" w:eastAsia="Arial" w:hAnsi="Arial" w:cs="Arial"/>
                <w:spacing w:val="-3"/>
              </w:rPr>
              <w:t>w</w:t>
            </w:r>
            <w:r w:rsidRPr="00F90AEC">
              <w:rPr>
                <w:rFonts w:ascii="Arial" w:eastAsia="Arial" w:hAnsi="Arial" w:cs="Arial"/>
              </w:rPr>
              <w:t>hich</w:t>
            </w:r>
            <w:r w:rsidRPr="00F90AEC">
              <w:rPr>
                <w:rFonts w:ascii="Arial" w:eastAsia="Arial" w:hAnsi="Arial" w:cs="Arial"/>
                <w:spacing w:val="17"/>
              </w:rPr>
              <w:t xml:space="preserve"> </w:t>
            </w:r>
            <w:r w:rsidRPr="00F90AEC">
              <w:rPr>
                <w:rFonts w:ascii="Arial" w:eastAsia="Arial" w:hAnsi="Arial" w:cs="Arial"/>
              </w:rPr>
              <w:t>2</w:t>
            </w:r>
            <w:r w:rsidRPr="00F90AEC">
              <w:rPr>
                <w:rFonts w:ascii="Arial" w:eastAsia="Arial" w:hAnsi="Arial" w:cs="Arial"/>
                <w:spacing w:val="7"/>
              </w:rPr>
              <w:t xml:space="preserve"> </w:t>
            </w:r>
            <w:r w:rsidRPr="00F90AEC">
              <w:rPr>
                <w:rFonts w:ascii="Arial" w:eastAsia="Arial" w:hAnsi="Arial" w:cs="Arial"/>
              </w:rPr>
              <w:t>or</w:t>
            </w:r>
            <w:r w:rsidRPr="00F90AEC">
              <w:rPr>
                <w:rFonts w:ascii="Arial" w:eastAsia="Arial" w:hAnsi="Arial" w:cs="Arial"/>
                <w:spacing w:val="3"/>
              </w:rPr>
              <w:t xml:space="preserve"> </w:t>
            </w:r>
            <w:r w:rsidRPr="00F90AEC">
              <w:rPr>
                <w:rFonts w:ascii="Arial" w:eastAsia="Arial" w:hAnsi="Arial" w:cs="Arial"/>
                <w:spacing w:val="5"/>
              </w:rPr>
              <w:t>m</w:t>
            </w:r>
            <w:r w:rsidRPr="00F90AEC">
              <w:rPr>
                <w:rFonts w:ascii="Arial" w:eastAsia="Arial" w:hAnsi="Arial" w:cs="Arial"/>
              </w:rPr>
              <w:t>o</w:t>
            </w:r>
            <w:r w:rsidRPr="00F90AEC">
              <w:rPr>
                <w:rFonts w:ascii="Arial" w:eastAsia="Arial" w:hAnsi="Arial" w:cs="Arial"/>
                <w:spacing w:val="1"/>
              </w:rPr>
              <w:t>r</w:t>
            </w:r>
            <w:r w:rsidRPr="00F90AEC">
              <w:rPr>
                <w:rFonts w:ascii="Arial" w:eastAsia="Arial" w:hAnsi="Arial" w:cs="Arial"/>
              </w:rPr>
              <w:t>e</w:t>
            </w:r>
            <w:r w:rsidRPr="00F90AEC">
              <w:rPr>
                <w:rFonts w:ascii="Arial" w:eastAsia="Arial" w:hAnsi="Arial" w:cs="Arial"/>
                <w:spacing w:val="14"/>
              </w:rPr>
              <w:t xml:space="preserve"> </w:t>
            </w:r>
            <w:r w:rsidRPr="00F90AEC">
              <w:rPr>
                <w:rFonts w:ascii="Arial" w:eastAsia="Arial" w:hAnsi="Arial" w:cs="Arial"/>
                <w:spacing w:val="-1"/>
              </w:rPr>
              <w:t>C</w:t>
            </w:r>
            <w:r w:rsidRPr="00F90AEC">
              <w:rPr>
                <w:rFonts w:ascii="Arial" w:eastAsia="Arial" w:hAnsi="Arial" w:cs="Arial"/>
              </w:rPr>
              <w:t>ouncillo</w:t>
            </w:r>
            <w:r w:rsidRPr="00F90AEC">
              <w:rPr>
                <w:rFonts w:ascii="Arial" w:eastAsia="Arial" w:hAnsi="Arial" w:cs="Arial"/>
                <w:spacing w:val="1"/>
              </w:rPr>
              <w:t>r</w:t>
            </w:r>
            <w:r w:rsidRPr="00F90AEC">
              <w:rPr>
                <w:rFonts w:ascii="Arial" w:eastAsia="Arial" w:hAnsi="Arial" w:cs="Arial"/>
              </w:rPr>
              <w:t>s</w:t>
            </w:r>
            <w:r w:rsidRPr="00F90AEC">
              <w:rPr>
                <w:rFonts w:ascii="Arial" w:eastAsia="Arial" w:hAnsi="Arial" w:cs="Arial"/>
                <w:spacing w:val="32"/>
              </w:rPr>
              <w:t xml:space="preserve"> </w:t>
            </w:r>
            <w:r w:rsidRPr="00F90AEC">
              <w:rPr>
                <w:rFonts w:ascii="Arial" w:eastAsia="Arial" w:hAnsi="Arial" w:cs="Arial"/>
              </w:rPr>
              <w:t>a</w:t>
            </w:r>
            <w:r w:rsidRPr="00F90AEC">
              <w:rPr>
                <w:rFonts w:ascii="Arial" w:eastAsia="Arial" w:hAnsi="Arial" w:cs="Arial"/>
                <w:spacing w:val="3"/>
              </w:rPr>
              <w:t>r</w:t>
            </w:r>
            <w:r w:rsidRPr="00F90AEC">
              <w:rPr>
                <w:rFonts w:ascii="Arial" w:eastAsia="Arial" w:hAnsi="Arial" w:cs="Arial"/>
              </w:rPr>
              <w:t>e</w:t>
            </w:r>
            <w:r w:rsidRPr="00F90AEC">
              <w:rPr>
                <w:rFonts w:ascii="Arial" w:eastAsia="Arial" w:hAnsi="Arial" w:cs="Arial"/>
                <w:spacing w:val="9"/>
              </w:rPr>
              <w:t xml:space="preserve"> </w:t>
            </w:r>
            <w:r w:rsidRPr="00F90AEC">
              <w:rPr>
                <w:rFonts w:ascii="Arial" w:eastAsia="Arial" w:hAnsi="Arial" w:cs="Arial"/>
              </w:rPr>
              <w:t>unable</w:t>
            </w:r>
            <w:r w:rsidRPr="00F90AEC">
              <w:rPr>
                <w:rFonts w:ascii="Arial" w:eastAsia="Arial" w:hAnsi="Arial" w:cs="Arial"/>
                <w:spacing w:val="18"/>
              </w:rPr>
              <w:t xml:space="preserve"> </w:t>
            </w:r>
            <w:r w:rsidRPr="00F90AEC">
              <w:rPr>
                <w:rFonts w:ascii="Arial" w:eastAsia="Arial" w:hAnsi="Arial" w:cs="Arial"/>
                <w:w w:val="103"/>
              </w:rPr>
              <w:t xml:space="preserve">to </w:t>
            </w:r>
            <w:r w:rsidRPr="00F90AEC">
              <w:rPr>
                <w:rFonts w:ascii="Arial" w:eastAsia="Arial" w:hAnsi="Arial" w:cs="Arial"/>
                <w:spacing w:val="1"/>
              </w:rPr>
              <w:t>r</w:t>
            </w:r>
            <w:r w:rsidRPr="00F90AEC">
              <w:rPr>
                <w:rFonts w:ascii="Arial" w:eastAsia="Arial" w:hAnsi="Arial" w:cs="Arial"/>
              </w:rPr>
              <w:t>e</w:t>
            </w:r>
            <w:r w:rsidRPr="00F90AEC">
              <w:rPr>
                <w:rFonts w:ascii="Arial" w:eastAsia="Arial" w:hAnsi="Arial" w:cs="Arial"/>
                <w:spacing w:val="2"/>
              </w:rPr>
              <w:t>s</w:t>
            </w:r>
            <w:r w:rsidRPr="00F90AEC">
              <w:rPr>
                <w:rFonts w:ascii="Arial" w:eastAsia="Arial" w:hAnsi="Arial" w:cs="Arial"/>
              </w:rPr>
              <w:t>o</w:t>
            </w:r>
            <w:r w:rsidRPr="00F90AEC">
              <w:rPr>
                <w:rFonts w:ascii="Arial" w:eastAsia="Arial" w:hAnsi="Arial" w:cs="Arial"/>
                <w:spacing w:val="-3"/>
              </w:rPr>
              <w:t>l</w:t>
            </w:r>
            <w:r w:rsidRPr="00F90AEC">
              <w:rPr>
                <w:rFonts w:ascii="Arial" w:eastAsia="Arial" w:hAnsi="Arial" w:cs="Arial"/>
                <w:spacing w:val="2"/>
              </w:rPr>
              <w:t>v</w:t>
            </w:r>
            <w:r w:rsidRPr="00F90AEC">
              <w:rPr>
                <w:rFonts w:ascii="Arial" w:eastAsia="Arial" w:hAnsi="Arial" w:cs="Arial"/>
              </w:rPr>
              <w:t>e</w:t>
            </w:r>
            <w:r w:rsidRPr="00F90AEC">
              <w:rPr>
                <w:rFonts w:ascii="Arial" w:eastAsia="Arial" w:hAnsi="Arial" w:cs="Arial"/>
                <w:spacing w:val="21"/>
              </w:rPr>
              <w:t xml:space="preserve"> </w:t>
            </w:r>
            <w:r w:rsidRPr="00F90AEC">
              <w:rPr>
                <w:rFonts w:ascii="Arial" w:eastAsia="Arial" w:hAnsi="Arial" w:cs="Arial"/>
              </w:rPr>
              <w:t>an</w:t>
            </w:r>
            <w:r w:rsidRPr="00F90AEC">
              <w:rPr>
                <w:rFonts w:ascii="Arial" w:eastAsia="Arial" w:hAnsi="Arial" w:cs="Arial"/>
                <w:spacing w:val="7"/>
              </w:rPr>
              <w:t xml:space="preserve"> </w:t>
            </w:r>
            <w:r w:rsidRPr="00F90AEC">
              <w:rPr>
                <w:rFonts w:ascii="Arial" w:eastAsia="Arial" w:hAnsi="Arial" w:cs="Arial"/>
              </w:rPr>
              <w:t>in</w:t>
            </w:r>
            <w:r w:rsidRPr="00F90AEC">
              <w:rPr>
                <w:rFonts w:ascii="Arial" w:eastAsia="Arial" w:hAnsi="Arial" w:cs="Arial"/>
                <w:spacing w:val="2"/>
              </w:rPr>
              <w:t>t</w:t>
            </w:r>
            <w:r w:rsidRPr="00F90AEC">
              <w:rPr>
                <w:rFonts w:ascii="Arial" w:eastAsia="Arial" w:hAnsi="Arial" w:cs="Arial"/>
                <w:spacing w:val="-2"/>
              </w:rPr>
              <w:t>e</w:t>
            </w:r>
            <w:r w:rsidRPr="00F90AEC">
              <w:rPr>
                <w:rFonts w:ascii="Arial" w:eastAsia="Arial" w:hAnsi="Arial" w:cs="Arial"/>
                <w:spacing w:val="3"/>
              </w:rPr>
              <w:t>r</w:t>
            </w:r>
            <w:r w:rsidRPr="00F90AEC">
              <w:rPr>
                <w:rFonts w:ascii="Arial" w:eastAsia="Arial" w:hAnsi="Arial" w:cs="Arial"/>
              </w:rPr>
              <w:t>p</w:t>
            </w:r>
            <w:r w:rsidRPr="00F90AEC">
              <w:rPr>
                <w:rFonts w:ascii="Arial" w:eastAsia="Arial" w:hAnsi="Arial" w:cs="Arial"/>
                <w:spacing w:val="-2"/>
              </w:rPr>
              <w:t>e</w:t>
            </w:r>
            <w:r w:rsidRPr="00F90AEC">
              <w:rPr>
                <w:rFonts w:ascii="Arial" w:eastAsia="Arial" w:hAnsi="Arial" w:cs="Arial"/>
                <w:spacing w:val="1"/>
              </w:rPr>
              <w:t>r</w:t>
            </w:r>
            <w:r w:rsidRPr="00F90AEC">
              <w:rPr>
                <w:rFonts w:ascii="Arial" w:eastAsia="Arial" w:hAnsi="Arial" w:cs="Arial"/>
              </w:rPr>
              <w:t>sonal</w:t>
            </w:r>
            <w:r w:rsidRPr="00F90AEC">
              <w:rPr>
                <w:rFonts w:ascii="Arial" w:eastAsia="Arial" w:hAnsi="Arial" w:cs="Arial"/>
                <w:spacing w:val="34"/>
              </w:rPr>
              <w:t xml:space="preserve"> </w:t>
            </w:r>
            <w:r w:rsidRPr="00F90AEC">
              <w:rPr>
                <w:rFonts w:ascii="Arial" w:eastAsia="Arial" w:hAnsi="Arial" w:cs="Arial"/>
              </w:rPr>
              <w:t>co</w:t>
            </w:r>
            <w:r w:rsidRPr="00F90AEC">
              <w:rPr>
                <w:rFonts w:ascii="Arial" w:eastAsia="Arial" w:hAnsi="Arial" w:cs="Arial"/>
                <w:spacing w:val="-2"/>
              </w:rPr>
              <w:t>n</w:t>
            </w:r>
            <w:r w:rsidRPr="00F90AEC">
              <w:rPr>
                <w:rFonts w:ascii="Arial" w:eastAsia="Arial" w:hAnsi="Arial" w:cs="Arial"/>
                <w:spacing w:val="5"/>
              </w:rPr>
              <w:t>f</w:t>
            </w:r>
            <w:r w:rsidRPr="00F90AEC">
              <w:rPr>
                <w:rFonts w:ascii="Arial" w:eastAsia="Arial" w:hAnsi="Arial" w:cs="Arial"/>
                <w:spacing w:val="-3"/>
              </w:rPr>
              <w:t>l</w:t>
            </w:r>
            <w:r w:rsidRPr="00F90AEC">
              <w:rPr>
                <w:rFonts w:ascii="Arial" w:eastAsia="Arial" w:hAnsi="Arial" w:cs="Arial"/>
              </w:rPr>
              <w:t>ict</w:t>
            </w:r>
            <w:r w:rsidRPr="00F90AEC">
              <w:rPr>
                <w:rFonts w:ascii="Arial" w:eastAsia="Arial" w:hAnsi="Arial" w:cs="Arial"/>
                <w:spacing w:val="23"/>
              </w:rPr>
              <w:t xml:space="preserve"> </w:t>
            </w:r>
            <w:r w:rsidRPr="00F90AEC">
              <w:rPr>
                <w:rFonts w:ascii="Arial" w:eastAsia="Arial" w:hAnsi="Arial" w:cs="Arial"/>
                <w:spacing w:val="-5"/>
              </w:rPr>
              <w:t>a</w:t>
            </w:r>
            <w:r w:rsidRPr="00F90AEC">
              <w:rPr>
                <w:rFonts w:ascii="Arial" w:eastAsia="Arial" w:hAnsi="Arial" w:cs="Arial"/>
                <w:spacing w:val="5"/>
              </w:rPr>
              <w:t>m</w:t>
            </w:r>
            <w:r w:rsidRPr="00F90AEC">
              <w:rPr>
                <w:rFonts w:ascii="Arial" w:eastAsia="Arial" w:hAnsi="Arial" w:cs="Arial"/>
              </w:rPr>
              <w:t>ong</w:t>
            </w:r>
            <w:r w:rsidRPr="00F90AEC">
              <w:rPr>
                <w:rFonts w:ascii="Arial" w:eastAsia="Arial" w:hAnsi="Arial" w:cs="Arial"/>
                <w:spacing w:val="-3"/>
              </w:rPr>
              <w:t>s</w:t>
            </w:r>
            <w:r w:rsidRPr="00F90AEC">
              <w:rPr>
                <w:rFonts w:ascii="Arial" w:eastAsia="Arial" w:hAnsi="Arial" w:cs="Arial"/>
              </w:rPr>
              <w:t>t</w:t>
            </w:r>
            <w:r w:rsidRPr="00F90AEC">
              <w:rPr>
                <w:rFonts w:ascii="Arial" w:eastAsia="Arial" w:hAnsi="Arial" w:cs="Arial"/>
                <w:spacing w:val="25"/>
              </w:rPr>
              <w:t xml:space="preserve"> </w:t>
            </w:r>
            <w:r w:rsidRPr="00F90AEC">
              <w:rPr>
                <w:rFonts w:ascii="Arial" w:eastAsia="Arial" w:hAnsi="Arial" w:cs="Arial"/>
                <w:w w:val="103"/>
              </w:rPr>
              <w:t>th</w:t>
            </w:r>
            <w:r w:rsidRPr="00F90AEC">
              <w:rPr>
                <w:rFonts w:ascii="Arial" w:eastAsia="Arial" w:hAnsi="Arial" w:cs="Arial"/>
                <w:spacing w:val="-2"/>
                <w:w w:val="103"/>
              </w:rPr>
              <w:t>e</w:t>
            </w:r>
            <w:r w:rsidRPr="00F90AEC">
              <w:rPr>
                <w:rFonts w:ascii="Arial" w:eastAsia="Arial" w:hAnsi="Arial" w:cs="Arial"/>
                <w:spacing w:val="3"/>
                <w:w w:val="103"/>
              </w:rPr>
              <w:t>m</w:t>
            </w:r>
            <w:r w:rsidRPr="00F90AEC">
              <w:rPr>
                <w:rFonts w:ascii="Arial" w:eastAsia="Arial" w:hAnsi="Arial" w:cs="Arial"/>
                <w:w w:val="103"/>
              </w:rPr>
              <w:t>selves.</w:t>
            </w:r>
          </w:p>
        </w:tc>
      </w:tr>
      <w:tr w:rsidR="00012B56" w:rsidRPr="00F90AEC" w14:paraId="076899AF" w14:textId="77777777" w:rsidTr="00996CB0">
        <w:trPr>
          <w:trHeight w:hRule="exact" w:val="1700"/>
        </w:trPr>
        <w:tc>
          <w:tcPr>
            <w:tcW w:w="2371" w:type="dxa"/>
            <w:tcBorders>
              <w:top w:val="single" w:sz="3" w:space="0" w:color="000000"/>
              <w:left w:val="single" w:sz="4" w:space="0" w:color="000000"/>
              <w:bottom w:val="single" w:sz="4" w:space="0" w:color="000000"/>
              <w:right w:val="single" w:sz="4" w:space="0" w:color="000000"/>
            </w:tcBorders>
          </w:tcPr>
          <w:p w14:paraId="194134DC" w14:textId="1A999A1B" w:rsidR="00012B56" w:rsidRPr="00F90AEC" w:rsidRDefault="00012B56" w:rsidP="002A59F3">
            <w:pPr>
              <w:spacing w:before="60" w:after="60" w:line="240" w:lineRule="auto"/>
              <w:ind w:left="96" w:right="-20"/>
              <w:rPr>
                <w:rFonts w:ascii="Arial" w:eastAsia="Arial" w:hAnsi="Arial" w:cs="Arial"/>
              </w:rPr>
            </w:pPr>
            <w:r w:rsidRPr="00F90AEC">
              <w:rPr>
                <w:rFonts w:ascii="Arial" w:eastAsia="Arial" w:hAnsi="Arial" w:cs="Arial"/>
                <w:spacing w:val="-1"/>
              </w:rPr>
              <w:t>Gross misconduct</w:t>
            </w:r>
          </w:p>
        </w:tc>
        <w:tc>
          <w:tcPr>
            <w:tcW w:w="7268" w:type="dxa"/>
            <w:tcBorders>
              <w:top w:val="single" w:sz="3" w:space="0" w:color="000000"/>
              <w:left w:val="single" w:sz="4" w:space="0" w:color="000000"/>
              <w:bottom w:val="single" w:sz="4" w:space="0" w:color="000000"/>
              <w:right w:val="single" w:sz="4" w:space="0" w:color="000000"/>
            </w:tcBorders>
          </w:tcPr>
          <w:p w14:paraId="1F3A0802" w14:textId="77777777" w:rsidR="00012B56" w:rsidRPr="00F90AEC" w:rsidRDefault="00012B56" w:rsidP="00E451CC">
            <w:pPr>
              <w:spacing w:before="60" w:after="120" w:line="247" w:lineRule="auto"/>
              <w:ind w:left="96" w:right="119"/>
              <w:rPr>
                <w:rFonts w:ascii="Arial" w:eastAsia="Arial" w:hAnsi="Arial" w:cs="Arial"/>
                <w:spacing w:val="5"/>
              </w:rPr>
            </w:pPr>
            <w:r w:rsidRPr="00F90AEC">
              <w:rPr>
                <w:rFonts w:ascii="Arial" w:eastAsia="Arial" w:hAnsi="Arial" w:cs="Arial"/>
                <w:spacing w:val="5"/>
              </w:rPr>
              <w:t>means behaviour that demonstrates that a Councillor —</w:t>
            </w:r>
          </w:p>
          <w:p w14:paraId="1051F910" w14:textId="77777777" w:rsidR="00012B56" w:rsidRPr="00F90AEC" w:rsidRDefault="00012B56" w:rsidP="00DA7C78">
            <w:pPr>
              <w:widowControl/>
              <w:numPr>
                <w:ilvl w:val="0"/>
                <w:numId w:val="7"/>
              </w:numPr>
              <w:spacing w:before="60" w:after="60" w:line="240" w:lineRule="auto"/>
              <w:rPr>
                <w:rFonts w:ascii="Arial" w:eastAsia="Times New Roman" w:hAnsi="Arial" w:cs="Arial"/>
                <w:lang w:val="en-AU" w:eastAsia="en-AU"/>
              </w:rPr>
            </w:pPr>
            <w:r w:rsidRPr="00F90AEC">
              <w:rPr>
                <w:rFonts w:ascii="Arial" w:eastAsia="Times New Roman" w:hAnsi="Arial" w:cs="Arial"/>
                <w:lang w:val="en-AU" w:eastAsia="en-AU"/>
              </w:rPr>
              <w:t>is not of good character; or</w:t>
            </w:r>
          </w:p>
          <w:p w14:paraId="75959B02" w14:textId="12110F1E" w:rsidR="00012B56" w:rsidRPr="00784C62" w:rsidRDefault="00012B56" w:rsidP="00DA7C78">
            <w:pPr>
              <w:pStyle w:val="ListParagraph"/>
              <w:numPr>
                <w:ilvl w:val="0"/>
                <w:numId w:val="7"/>
              </w:numPr>
              <w:spacing w:before="60" w:after="60" w:line="249" w:lineRule="auto"/>
              <w:ind w:right="141"/>
              <w:rPr>
                <w:rFonts w:ascii="Arial" w:eastAsia="Arial" w:hAnsi="Arial" w:cs="Arial"/>
              </w:rPr>
            </w:pPr>
            <w:r w:rsidRPr="00784C62">
              <w:rPr>
                <w:rFonts w:ascii="Arial" w:eastAsia="Times New Roman" w:hAnsi="Arial" w:cs="Arial"/>
                <w:lang w:val="en-AU" w:eastAsia="en-AU"/>
              </w:rPr>
              <w:t>is otherwise not a fit and proper person to hold the office of Councillor, including behaviour that is sexual harassment and that is of an egregious nature</w:t>
            </w:r>
            <w:r>
              <w:rPr>
                <w:rFonts w:ascii="Arial" w:eastAsia="Times New Roman" w:hAnsi="Arial" w:cs="Arial"/>
                <w:lang w:val="en-AU" w:eastAsia="en-AU"/>
              </w:rPr>
              <w:t>.</w:t>
            </w:r>
          </w:p>
        </w:tc>
      </w:tr>
      <w:tr w:rsidR="00012B56" w:rsidRPr="00F90AEC" w14:paraId="6D893B0E" w14:textId="77777777" w:rsidTr="00996CB0">
        <w:trPr>
          <w:trHeight w:hRule="exact" w:val="835"/>
        </w:trPr>
        <w:tc>
          <w:tcPr>
            <w:tcW w:w="2371" w:type="dxa"/>
            <w:tcBorders>
              <w:top w:val="single" w:sz="4" w:space="0" w:color="000000"/>
              <w:left w:val="single" w:sz="4" w:space="0" w:color="000000"/>
              <w:bottom w:val="single" w:sz="4" w:space="0" w:color="000000"/>
              <w:right w:val="single" w:sz="4" w:space="0" w:color="000000"/>
            </w:tcBorders>
          </w:tcPr>
          <w:p w14:paraId="52DC8F16" w14:textId="77777777" w:rsidR="00012B56" w:rsidRPr="00F90AEC" w:rsidRDefault="00012B56" w:rsidP="002A59F3">
            <w:pPr>
              <w:spacing w:before="60" w:after="60" w:line="250" w:lineRule="auto"/>
              <w:ind w:left="96" w:right="326"/>
              <w:rPr>
                <w:rFonts w:ascii="Arial" w:eastAsia="Arial" w:hAnsi="Arial" w:cs="Arial"/>
              </w:rPr>
            </w:pPr>
            <w:r w:rsidRPr="00F90AEC">
              <w:rPr>
                <w:rFonts w:ascii="Arial" w:eastAsia="Arial" w:hAnsi="Arial" w:cs="Arial"/>
              </w:rPr>
              <w:t>In</w:t>
            </w:r>
            <w:r w:rsidRPr="00F90AEC">
              <w:rPr>
                <w:rFonts w:ascii="Arial" w:eastAsia="Arial" w:hAnsi="Arial" w:cs="Arial"/>
                <w:spacing w:val="2"/>
              </w:rPr>
              <w:t>t</w:t>
            </w:r>
            <w:r w:rsidRPr="00F90AEC">
              <w:rPr>
                <w:rFonts w:ascii="Arial" w:eastAsia="Arial" w:hAnsi="Arial" w:cs="Arial"/>
                <w:spacing w:val="-2"/>
              </w:rPr>
              <w:t>e</w:t>
            </w:r>
            <w:r w:rsidRPr="00F90AEC">
              <w:rPr>
                <w:rFonts w:ascii="Arial" w:eastAsia="Arial" w:hAnsi="Arial" w:cs="Arial"/>
                <w:spacing w:val="1"/>
              </w:rPr>
              <w:t>r</w:t>
            </w:r>
            <w:r w:rsidRPr="00F90AEC">
              <w:rPr>
                <w:rFonts w:ascii="Arial" w:eastAsia="Arial" w:hAnsi="Arial" w:cs="Arial"/>
              </w:rPr>
              <w:t>nal</w:t>
            </w:r>
            <w:r w:rsidRPr="00F90AEC">
              <w:rPr>
                <w:rFonts w:ascii="Arial" w:eastAsia="Arial" w:hAnsi="Arial" w:cs="Arial"/>
                <w:spacing w:val="22"/>
              </w:rPr>
              <w:t xml:space="preserve"> </w:t>
            </w:r>
            <w:r w:rsidRPr="00F90AEC">
              <w:rPr>
                <w:rFonts w:ascii="Arial" w:eastAsia="Arial" w:hAnsi="Arial" w:cs="Arial"/>
                <w:spacing w:val="1"/>
                <w:w w:val="103"/>
              </w:rPr>
              <w:t>r</w:t>
            </w:r>
            <w:r w:rsidRPr="00F90AEC">
              <w:rPr>
                <w:rFonts w:ascii="Arial" w:eastAsia="Arial" w:hAnsi="Arial" w:cs="Arial"/>
                <w:w w:val="103"/>
              </w:rPr>
              <w:t>esol</w:t>
            </w:r>
            <w:r w:rsidRPr="00F90AEC">
              <w:rPr>
                <w:rFonts w:ascii="Arial" w:eastAsia="Arial" w:hAnsi="Arial" w:cs="Arial"/>
                <w:spacing w:val="-2"/>
                <w:w w:val="103"/>
              </w:rPr>
              <w:t>u</w:t>
            </w:r>
            <w:r w:rsidRPr="00F90AEC">
              <w:rPr>
                <w:rFonts w:ascii="Arial" w:eastAsia="Arial" w:hAnsi="Arial" w:cs="Arial"/>
                <w:spacing w:val="2"/>
                <w:w w:val="103"/>
              </w:rPr>
              <w:t>t</w:t>
            </w:r>
            <w:r w:rsidRPr="00F90AEC">
              <w:rPr>
                <w:rFonts w:ascii="Arial" w:eastAsia="Arial" w:hAnsi="Arial" w:cs="Arial"/>
                <w:spacing w:val="-3"/>
                <w:w w:val="103"/>
              </w:rPr>
              <w:t>i</w:t>
            </w:r>
            <w:r w:rsidRPr="00F90AEC">
              <w:rPr>
                <w:rFonts w:ascii="Arial" w:eastAsia="Arial" w:hAnsi="Arial" w:cs="Arial"/>
                <w:w w:val="103"/>
              </w:rPr>
              <w:t>on p</w:t>
            </w:r>
            <w:r w:rsidRPr="00F90AEC">
              <w:rPr>
                <w:rFonts w:ascii="Arial" w:eastAsia="Arial" w:hAnsi="Arial" w:cs="Arial"/>
                <w:spacing w:val="1"/>
                <w:w w:val="103"/>
              </w:rPr>
              <w:t>r</w:t>
            </w:r>
            <w:r w:rsidRPr="00F90AEC">
              <w:rPr>
                <w:rFonts w:ascii="Arial" w:eastAsia="Arial" w:hAnsi="Arial" w:cs="Arial"/>
                <w:w w:val="103"/>
              </w:rPr>
              <w:t>ocedu</w:t>
            </w:r>
            <w:r w:rsidRPr="00F90AEC">
              <w:rPr>
                <w:rFonts w:ascii="Arial" w:eastAsia="Arial" w:hAnsi="Arial" w:cs="Arial"/>
                <w:spacing w:val="1"/>
                <w:w w:val="103"/>
              </w:rPr>
              <w:t>r</w:t>
            </w:r>
            <w:r w:rsidRPr="00F90AEC">
              <w:rPr>
                <w:rFonts w:ascii="Arial" w:eastAsia="Arial" w:hAnsi="Arial" w:cs="Arial"/>
                <w:w w:val="103"/>
              </w:rPr>
              <w:t>e</w:t>
            </w:r>
          </w:p>
        </w:tc>
        <w:tc>
          <w:tcPr>
            <w:tcW w:w="7268" w:type="dxa"/>
            <w:tcBorders>
              <w:top w:val="single" w:sz="4" w:space="0" w:color="000000"/>
              <w:left w:val="single" w:sz="4" w:space="0" w:color="000000"/>
              <w:bottom w:val="single" w:sz="4" w:space="0" w:color="000000"/>
              <w:right w:val="single" w:sz="4" w:space="0" w:color="000000"/>
            </w:tcBorders>
          </w:tcPr>
          <w:p w14:paraId="726A27E4" w14:textId="6CE1556E" w:rsidR="00012B56" w:rsidRPr="00F90AEC" w:rsidRDefault="00012B56" w:rsidP="00DA7C78">
            <w:pPr>
              <w:spacing w:before="60" w:after="60" w:line="247" w:lineRule="auto"/>
              <w:ind w:left="95" w:right="141"/>
              <w:rPr>
                <w:rFonts w:ascii="Arial" w:eastAsia="Arial" w:hAnsi="Arial" w:cs="Arial"/>
              </w:rPr>
            </w:pPr>
            <w:r w:rsidRPr="00F90AEC">
              <w:rPr>
                <w:rFonts w:ascii="Arial" w:eastAsia="Arial" w:hAnsi="Arial" w:cs="Arial"/>
                <w:spacing w:val="5"/>
              </w:rPr>
              <w:t>m</w:t>
            </w:r>
            <w:r w:rsidRPr="00F90AEC">
              <w:rPr>
                <w:rFonts w:ascii="Arial" w:eastAsia="Arial" w:hAnsi="Arial" w:cs="Arial"/>
                <w:spacing w:val="-2"/>
              </w:rPr>
              <w:t>e</w:t>
            </w:r>
            <w:r w:rsidRPr="00F90AEC">
              <w:rPr>
                <w:rFonts w:ascii="Arial" w:eastAsia="Arial" w:hAnsi="Arial" w:cs="Arial"/>
              </w:rPr>
              <w:t>a</w:t>
            </w:r>
            <w:r w:rsidRPr="00F90AEC">
              <w:rPr>
                <w:rFonts w:ascii="Arial" w:eastAsia="Arial" w:hAnsi="Arial" w:cs="Arial"/>
                <w:spacing w:val="-2"/>
              </w:rPr>
              <w:t>n</w:t>
            </w:r>
            <w:r w:rsidRPr="00F90AEC">
              <w:rPr>
                <w:rFonts w:ascii="Arial" w:eastAsia="Arial" w:hAnsi="Arial" w:cs="Arial"/>
              </w:rPr>
              <w:t>s</w:t>
            </w:r>
            <w:r w:rsidRPr="00F90AEC">
              <w:rPr>
                <w:rFonts w:ascii="Arial" w:eastAsia="Arial" w:hAnsi="Arial" w:cs="Arial"/>
                <w:spacing w:val="20"/>
              </w:rPr>
              <w:t xml:space="preserve"> </w:t>
            </w:r>
            <w:r w:rsidRPr="00F90AEC">
              <w:rPr>
                <w:rFonts w:ascii="Arial" w:eastAsia="Arial" w:hAnsi="Arial" w:cs="Arial"/>
                <w:spacing w:val="2"/>
              </w:rPr>
              <w:t>t</w:t>
            </w:r>
            <w:r w:rsidRPr="00F90AEC">
              <w:rPr>
                <w:rFonts w:ascii="Arial" w:eastAsia="Arial" w:hAnsi="Arial" w:cs="Arial"/>
              </w:rPr>
              <w:t>he</w:t>
            </w:r>
            <w:r w:rsidRPr="00F90AEC">
              <w:rPr>
                <w:rFonts w:ascii="Arial" w:eastAsia="Arial" w:hAnsi="Arial" w:cs="Arial"/>
                <w:spacing w:val="10"/>
              </w:rPr>
              <w:t xml:space="preserve"> </w:t>
            </w:r>
            <w:r w:rsidRPr="00F90AEC">
              <w:rPr>
                <w:rFonts w:ascii="Arial" w:eastAsia="Arial" w:hAnsi="Arial" w:cs="Arial"/>
                <w:spacing w:val="-2"/>
              </w:rPr>
              <w:t>p</w:t>
            </w:r>
            <w:r w:rsidRPr="00F90AEC">
              <w:rPr>
                <w:rFonts w:ascii="Arial" w:eastAsia="Arial" w:hAnsi="Arial" w:cs="Arial"/>
                <w:spacing w:val="1"/>
              </w:rPr>
              <w:t>r</w:t>
            </w:r>
            <w:r w:rsidRPr="00F90AEC">
              <w:rPr>
                <w:rFonts w:ascii="Arial" w:eastAsia="Arial" w:hAnsi="Arial" w:cs="Arial"/>
              </w:rPr>
              <w:t>oced</w:t>
            </w:r>
            <w:r w:rsidRPr="00F90AEC">
              <w:rPr>
                <w:rFonts w:ascii="Arial" w:eastAsia="Arial" w:hAnsi="Arial" w:cs="Arial"/>
                <w:spacing w:val="-2"/>
              </w:rPr>
              <w:t>u</w:t>
            </w:r>
            <w:r w:rsidRPr="00F90AEC">
              <w:rPr>
                <w:rFonts w:ascii="Arial" w:eastAsia="Arial" w:hAnsi="Arial" w:cs="Arial"/>
                <w:spacing w:val="1"/>
              </w:rPr>
              <w:t>r</w:t>
            </w:r>
            <w:r w:rsidRPr="00F90AEC">
              <w:rPr>
                <w:rFonts w:ascii="Arial" w:eastAsia="Arial" w:hAnsi="Arial" w:cs="Arial"/>
              </w:rPr>
              <w:t>e</w:t>
            </w:r>
            <w:r w:rsidRPr="00F90AEC">
              <w:rPr>
                <w:rFonts w:ascii="Arial" w:eastAsia="Arial" w:hAnsi="Arial" w:cs="Arial"/>
                <w:spacing w:val="31"/>
              </w:rPr>
              <w:t xml:space="preserve"> </w:t>
            </w:r>
            <w:r w:rsidRPr="00F90AEC">
              <w:rPr>
                <w:rFonts w:ascii="Arial" w:eastAsia="Arial" w:hAnsi="Arial" w:cs="Arial"/>
              </w:rPr>
              <w:t>s</w:t>
            </w:r>
            <w:r w:rsidRPr="00F90AEC">
              <w:rPr>
                <w:rFonts w:ascii="Arial" w:eastAsia="Arial" w:hAnsi="Arial" w:cs="Arial"/>
                <w:spacing w:val="-2"/>
              </w:rPr>
              <w:t>p</w:t>
            </w:r>
            <w:r w:rsidRPr="00F90AEC">
              <w:rPr>
                <w:rFonts w:ascii="Arial" w:eastAsia="Arial" w:hAnsi="Arial" w:cs="Arial"/>
              </w:rPr>
              <w:t>eci</w:t>
            </w:r>
            <w:r w:rsidRPr="00F90AEC">
              <w:rPr>
                <w:rFonts w:ascii="Arial" w:eastAsia="Arial" w:hAnsi="Arial" w:cs="Arial"/>
                <w:spacing w:val="2"/>
              </w:rPr>
              <w:t>f</w:t>
            </w:r>
            <w:r w:rsidRPr="00F90AEC">
              <w:rPr>
                <w:rFonts w:ascii="Arial" w:eastAsia="Arial" w:hAnsi="Arial" w:cs="Arial"/>
              </w:rPr>
              <w:t>ied</w:t>
            </w:r>
            <w:r w:rsidRPr="00F90AEC">
              <w:rPr>
                <w:rFonts w:ascii="Arial" w:eastAsia="Arial" w:hAnsi="Arial" w:cs="Arial"/>
                <w:spacing w:val="24"/>
              </w:rPr>
              <w:t xml:space="preserve"> </w:t>
            </w:r>
            <w:r w:rsidRPr="00F90AEC">
              <w:rPr>
                <w:rFonts w:ascii="Arial" w:eastAsia="Arial" w:hAnsi="Arial" w:cs="Arial"/>
              </w:rPr>
              <w:t>in</w:t>
            </w:r>
            <w:r w:rsidRPr="00F90AEC">
              <w:rPr>
                <w:rFonts w:ascii="Arial" w:eastAsia="Arial" w:hAnsi="Arial" w:cs="Arial"/>
                <w:spacing w:val="9"/>
              </w:rPr>
              <w:t xml:space="preserve"> </w:t>
            </w:r>
            <w:r w:rsidRPr="00F90AEC">
              <w:rPr>
                <w:rFonts w:ascii="Arial" w:eastAsia="Arial" w:hAnsi="Arial" w:cs="Arial"/>
              </w:rPr>
              <w:t>the</w:t>
            </w:r>
            <w:r w:rsidRPr="00F90AEC">
              <w:rPr>
                <w:rFonts w:ascii="Arial" w:eastAsia="Arial" w:hAnsi="Arial" w:cs="Arial"/>
                <w:spacing w:val="8"/>
              </w:rPr>
              <w:t xml:space="preserve"> </w:t>
            </w:r>
            <w:r w:rsidRPr="00F90AEC">
              <w:rPr>
                <w:rFonts w:ascii="Arial" w:eastAsia="Arial" w:hAnsi="Arial" w:cs="Arial"/>
                <w:spacing w:val="2"/>
              </w:rPr>
              <w:t>C</w:t>
            </w:r>
            <w:r w:rsidRPr="00F90AEC">
              <w:rPr>
                <w:rFonts w:ascii="Arial" w:eastAsia="Arial" w:hAnsi="Arial" w:cs="Arial"/>
                <w:spacing w:val="-2"/>
              </w:rPr>
              <w:t>o</w:t>
            </w:r>
            <w:r w:rsidRPr="00F90AEC">
              <w:rPr>
                <w:rFonts w:ascii="Arial" w:eastAsia="Arial" w:hAnsi="Arial" w:cs="Arial"/>
              </w:rPr>
              <w:t>un</w:t>
            </w:r>
            <w:r w:rsidRPr="00F90AEC">
              <w:rPr>
                <w:rFonts w:ascii="Arial" w:eastAsia="Arial" w:hAnsi="Arial" w:cs="Arial"/>
                <w:spacing w:val="2"/>
              </w:rPr>
              <w:t>c</w:t>
            </w:r>
            <w:r w:rsidRPr="00F90AEC">
              <w:rPr>
                <w:rFonts w:ascii="Arial" w:eastAsia="Arial" w:hAnsi="Arial" w:cs="Arial"/>
                <w:spacing w:val="-3"/>
              </w:rPr>
              <w:t>i</w:t>
            </w:r>
            <w:r w:rsidRPr="00F90AEC">
              <w:rPr>
                <w:rFonts w:ascii="Arial" w:eastAsia="Arial" w:hAnsi="Arial" w:cs="Arial"/>
              </w:rPr>
              <w:t>llor</w:t>
            </w:r>
            <w:r w:rsidRPr="00F90AEC">
              <w:rPr>
                <w:rFonts w:ascii="Arial" w:eastAsia="Arial" w:hAnsi="Arial" w:cs="Arial"/>
                <w:spacing w:val="30"/>
              </w:rPr>
              <w:t xml:space="preserve"> </w:t>
            </w:r>
            <w:r w:rsidRPr="00F90AEC">
              <w:rPr>
                <w:rFonts w:ascii="Arial" w:eastAsia="Arial" w:hAnsi="Arial" w:cs="Arial"/>
                <w:spacing w:val="-1"/>
              </w:rPr>
              <w:t>C</w:t>
            </w:r>
            <w:r w:rsidRPr="00F90AEC">
              <w:rPr>
                <w:rFonts w:ascii="Arial" w:eastAsia="Arial" w:hAnsi="Arial" w:cs="Arial"/>
              </w:rPr>
              <w:t>o</w:t>
            </w:r>
            <w:r w:rsidRPr="00F90AEC">
              <w:rPr>
                <w:rFonts w:ascii="Arial" w:eastAsia="Arial" w:hAnsi="Arial" w:cs="Arial"/>
                <w:spacing w:val="-2"/>
              </w:rPr>
              <w:t>d</w:t>
            </w:r>
            <w:r w:rsidRPr="00F90AEC">
              <w:rPr>
                <w:rFonts w:ascii="Arial" w:eastAsia="Arial" w:hAnsi="Arial" w:cs="Arial"/>
              </w:rPr>
              <w:t>e</w:t>
            </w:r>
            <w:r w:rsidRPr="00F90AEC">
              <w:rPr>
                <w:rFonts w:ascii="Arial" w:eastAsia="Arial" w:hAnsi="Arial" w:cs="Arial"/>
                <w:spacing w:val="18"/>
              </w:rPr>
              <w:t xml:space="preserve"> </w:t>
            </w:r>
            <w:r w:rsidRPr="00F90AEC">
              <w:rPr>
                <w:rFonts w:ascii="Arial" w:eastAsia="Arial" w:hAnsi="Arial" w:cs="Arial"/>
                <w:spacing w:val="-2"/>
              </w:rPr>
              <w:t>o</w:t>
            </w:r>
            <w:r w:rsidRPr="00F90AEC">
              <w:rPr>
                <w:rFonts w:ascii="Arial" w:eastAsia="Arial" w:hAnsi="Arial" w:cs="Arial"/>
              </w:rPr>
              <w:t>f</w:t>
            </w:r>
            <w:r w:rsidRPr="00F90AEC">
              <w:rPr>
                <w:rFonts w:ascii="Arial" w:eastAsia="Arial" w:hAnsi="Arial" w:cs="Arial"/>
                <w:spacing w:val="12"/>
              </w:rPr>
              <w:t xml:space="preserve"> </w:t>
            </w:r>
            <w:r w:rsidRPr="00F90AEC">
              <w:rPr>
                <w:rFonts w:ascii="Arial" w:eastAsia="Arial" w:hAnsi="Arial" w:cs="Arial"/>
                <w:spacing w:val="-1"/>
              </w:rPr>
              <w:t>C</w:t>
            </w:r>
            <w:r w:rsidRPr="00F90AEC">
              <w:rPr>
                <w:rFonts w:ascii="Arial" w:eastAsia="Arial" w:hAnsi="Arial" w:cs="Arial"/>
              </w:rPr>
              <w:t>ond</w:t>
            </w:r>
            <w:r w:rsidRPr="00F90AEC">
              <w:rPr>
                <w:rFonts w:ascii="Arial" w:eastAsia="Arial" w:hAnsi="Arial" w:cs="Arial"/>
                <w:spacing w:val="-2"/>
              </w:rPr>
              <w:t>u</w:t>
            </w:r>
            <w:r w:rsidRPr="00F90AEC">
              <w:rPr>
                <w:rFonts w:ascii="Arial" w:eastAsia="Arial" w:hAnsi="Arial" w:cs="Arial"/>
              </w:rPr>
              <w:t>ct</w:t>
            </w:r>
            <w:r w:rsidRPr="00F90AEC">
              <w:rPr>
                <w:rFonts w:ascii="Arial" w:eastAsia="Arial" w:hAnsi="Arial" w:cs="Arial"/>
                <w:spacing w:val="24"/>
              </w:rPr>
              <w:t>.</w:t>
            </w:r>
          </w:p>
        </w:tc>
      </w:tr>
      <w:tr w:rsidR="00012B56" w:rsidRPr="00F90AEC" w14:paraId="6DFFF5D0" w14:textId="77777777" w:rsidTr="00996CB0">
        <w:trPr>
          <w:trHeight w:hRule="exact" w:val="605"/>
        </w:trPr>
        <w:tc>
          <w:tcPr>
            <w:tcW w:w="2371" w:type="dxa"/>
            <w:tcBorders>
              <w:top w:val="single" w:sz="4" w:space="0" w:color="000000"/>
              <w:left w:val="single" w:sz="4" w:space="0" w:color="000000"/>
              <w:bottom w:val="single" w:sz="4" w:space="0" w:color="000000"/>
              <w:right w:val="single" w:sz="4" w:space="0" w:color="000000"/>
            </w:tcBorders>
          </w:tcPr>
          <w:p w14:paraId="44AB7136" w14:textId="77777777" w:rsidR="00012B56" w:rsidRPr="00F90AEC" w:rsidRDefault="00012B56" w:rsidP="002A59F3">
            <w:pPr>
              <w:spacing w:before="60" w:after="60" w:line="240" w:lineRule="auto"/>
              <w:ind w:left="96" w:right="-20"/>
              <w:rPr>
                <w:rFonts w:ascii="Arial" w:eastAsia="Arial" w:hAnsi="Arial" w:cs="Arial"/>
              </w:rPr>
            </w:pPr>
            <w:r w:rsidRPr="00F90AEC">
              <w:rPr>
                <w:rFonts w:ascii="Arial" w:eastAsia="Arial" w:hAnsi="Arial" w:cs="Arial"/>
                <w:spacing w:val="-2"/>
                <w:w w:val="103"/>
              </w:rPr>
              <w:t>M</w:t>
            </w:r>
            <w:r w:rsidRPr="00F90AEC">
              <w:rPr>
                <w:rFonts w:ascii="Arial" w:eastAsia="Arial" w:hAnsi="Arial" w:cs="Arial"/>
                <w:w w:val="103"/>
              </w:rPr>
              <w:t>is</w:t>
            </w:r>
            <w:r w:rsidRPr="00F90AEC">
              <w:rPr>
                <w:rFonts w:ascii="Arial" w:eastAsia="Arial" w:hAnsi="Arial" w:cs="Arial"/>
                <w:spacing w:val="2"/>
                <w:w w:val="103"/>
              </w:rPr>
              <w:t>c</w:t>
            </w:r>
            <w:r w:rsidRPr="00F90AEC">
              <w:rPr>
                <w:rFonts w:ascii="Arial" w:eastAsia="Arial" w:hAnsi="Arial" w:cs="Arial"/>
                <w:w w:val="103"/>
              </w:rPr>
              <w:t>ond</w:t>
            </w:r>
            <w:r w:rsidRPr="00F90AEC">
              <w:rPr>
                <w:rFonts w:ascii="Arial" w:eastAsia="Arial" w:hAnsi="Arial" w:cs="Arial"/>
                <w:spacing w:val="-2"/>
                <w:w w:val="103"/>
              </w:rPr>
              <w:t>u</w:t>
            </w:r>
            <w:r w:rsidRPr="00F90AEC">
              <w:rPr>
                <w:rFonts w:ascii="Arial" w:eastAsia="Arial" w:hAnsi="Arial" w:cs="Arial"/>
                <w:spacing w:val="2"/>
                <w:w w:val="103"/>
              </w:rPr>
              <w:t>c</w:t>
            </w:r>
            <w:r w:rsidRPr="00F90AEC">
              <w:rPr>
                <w:rFonts w:ascii="Arial" w:eastAsia="Arial" w:hAnsi="Arial" w:cs="Arial"/>
                <w:w w:val="103"/>
              </w:rPr>
              <w:t>t</w:t>
            </w:r>
          </w:p>
        </w:tc>
        <w:tc>
          <w:tcPr>
            <w:tcW w:w="7268" w:type="dxa"/>
            <w:tcBorders>
              <w:top w:val="single" w:sz="4" w:space="0" w:color="000000"/>
              <w:left w:val="single" w:sz="4" w:space="0" w:color="000000"/>
              <w:bottom w:val="single" w:sz="4" w:space="0" w:color="000000"/>
              <w:right w:val="single" w:sz="4" w:space="0" w:color="000000"/>
            </w:tcBorders>
          </w:tcPr>
          <w:p w14:paraId="424BB8DE" w14:textId="247C590D" w:rsidR="00012B56" w:rsidRPr="00F90AEC" w:rsidRDefault="00012B56" w:rsidP="00DA7C78">
            <w:pPr>
              <w:spacing w:before="60" w:after="60" w:line="240" w:lineRule="auto"/>
              <w:ind w:left="95" w:right="141"/>
              <w:rPr>
                <w:rFonts w:ascii="Arial" w:eastAsia="Arial" w:hAnsi="Arial" w:cs="Arial"/>
              </w:rPr>
            </w:pPr>
            <w:r w:rsidRPr="00F90AEC">
              <w:rPr>
                <w:rFonts w:ascii="Arial" w:eastAsia="Arial" w:hAnsi="Arial" w:cs="Arial"/>
                <w:spacing w:val="5"/>
              </w:rPr>
              <w:t>means any breach by a Councillor of the prescribed standards of conduct included in the Councillor Code of Conduct.</w:t>
            </w:r>
          </w:p>
        </w:tc>
      </w:tr>
      <w:tr w:rsidR="00012B56" w:rsidRPr="00F90AEC" w14:paraId="08A09D55" w14:textId="77777777" w:rsidTr="00996CB0">
        <w:trPr>
          <w:trHeight w:val="1106"/>
        </w:trPr>
        <w:tc>
          <w:tcPr>
            <w:tcW w:w="2371" w:type="dxa"/>
            <w:tcBorders>
              <w:top w:val="single" w:sz="4" w:space="0" w:color="000000"/>
              <w:left w:val="single" w:sz="4" w:space="0" w:color="000000"/>
              <w:bottom w:val="single" w:sz="4" w:space="0" w:color="000000"/>
              <w:right w:val="single" w:sz="4" w:space="0" w:color="000000"/>
            </w:tcBorders>
          </w:tcPr>
          <w:p w14:paraId="6A00E8C5" w14:textId="77777777" w:rsidR="00012B56" w:rsidRPr="00F90AEC" w:rsidRDefault="00012B56" w:rsidP="002A59F3">
            <w:pPr>
              <w:spacing w:before="60" w:after="60" w:line="240" w:lineRule="auto"/>
              <w:ind w:left="96" w:right="-20"/>
              <w:rPr>
                <w:rFonts w:ascii="Arial" w:eastAsia="Arial" w:hAnsi="Arial" w:cs="Arial"/>
              </w:rPr>
            </w:pPr>
            <w:r w:rsidRPr="00F90AEC">
              <w:rPr>
                <w:rFonts w:ascii="Arial" w:eastAsia="Arial" w:hAnsi="Arial" w:cs="Arial"/>
                <w:spacing w:val="-1"/>
              </w:rPr>
              <w:t>P</w:t>
            </w:r>
            <w:r w:rsidRPr="00F90AEC">
              <w:rPr>
                <w:rFonts w:ascii="Arial" w:eastAsia="Arial" w:hAnsi="Arial" w:cs="Arial"/>
                <w:spacing w:val="1"/>
              </w:rPr>
              <w:t>r</w:t>
            </w:r>
            <w:r w:rsidRPr="00F90AEC">
              <w:rPr>
                <w:rFonts w:ascii="Arial" w:eastAsia="Arial" w:hAnsi="Arial" w:cs="Arial"/>
              </w:rPr>
              <w:t>incipal</w:t>
            </w:r>
            <w:r w:rsidRPr="00F90AEC">
              <w:rPr>
                <w:rFonts w:ascii="Arial" w:eastAsia="Arial" w:hAnsi="Arial" w:cs="Arial"/>
                <w:spacing w:val="25"/>
              </w:rPr>
              <w:t xml:space="preserve"> </w:t>
            </w:r>
            <w:r w:rsidRPr="00F90AEC">
              <w:rPr>
                <w:rFonts w:ascii="Arial" w:eastAsia="Arial" w:hAnsi="Arial" w:cs="Arial"/>
                <w:spacing w:val="-1"/>
                <w:w w:val="103"/>
              </w:rPr>
              <w:t>C</w:t>
            </w:r>
            <w:r w:rsidRPr="00F90AEC">
              <w:rPr>
                <w:rFonts w:ascii="Arial" w:eastAsia="Arial" w:hAnsi="Arial" w:cs="Arial"/>
                <w:w w:val="103"/>
              </w:rPr>
              <w:t>ouncillor</w:t>
            </w:r>
          </w:p>
          <w:p w14:paraId="3FEEC06F" w14:textId="77777777" w:rsidR="00012B56" w:rsidRPr="00F90AEC" w:rsidRDefault="00012B56" w:rsidP="002A59F3">
            <w:pPr>
              <w:spacing w:before="60" w:after="60" w:line="240" w:lineRule="auto"/>
              <w:ind w:left="96" w:right="-20"/>
              <w:rPr>
                <w:rFonts w:ascii="Arial" w:eastAsia="Arial" w:hAnsi="Arial" w:cs="Arial"/>
              </w:rPr>
            </w:pPr>
            <w:r w:rsidRPr="00F90AEC">
              <w:rPr>
                <w:rFonts w:ascii="Arial" w:eastAsia="Arial" w:hAnsi="Arial" w:cs="Arial"/>
                <w:spacing w:val="-1"/>
              </w:rPr>
              <w:t>C</w:t>
            </w:r>
            <w:r w:rsidRPr="00F90AEC">
              <w:rPr>
                <w:rFonts w:ascii="Arial" w:eastAsia="Arial" w:hAnsi="Arial" w:cs="Arial"/>
              </w:rPr>
              <w:t>onduct</w:t>
            </w:r>
            <w:r w:rsidRPr="00F90AEC">
              <w:rPr>
                <w:rFonts w:ascii="Arial" w:eastAsia="Arial" w:hAnsi="Arial" w:cs="Arial"/>
                <w:spacing w:val="26"/>
              </w:rPr>
              <w:t xml:space="preserve"> </w:t>
            </w:r>
            <w:r w:rsidRPr="00F90AEC">
              <w:rPr>
                <w:rFonts w:ascii="Arial" w:eastAsia="Arial" w:hAnsi="Arial" w:cs="Arial"/>
                <w:spacing w:val="-1"/>
                <w:w w:val="103"/>
              </w:rPr>
              <w:t>R</w:t>
            </w:r>
            <w:r w:rsidRPr="00F90AEC">
              <w:rPr>
                <w:rFonts w:ascii="Arial" w:eastAsia="Arial" w:hAnsi="Arial" w:cs="Arial"/>
                <w:w w:val="103"/>
              </w:rPr>
              <w:t>egis</w:t>
            </w:r>
            <w:r w:rsidRPr="00F90AEC">
              <w:rPr>
                <w:rFonts w:ascii="Arial" w:eastAsia="Arial" w:hAnsi="Arial" w:cs="Arial"/>
                <w:spacing w:val="-2"/>
                <w:w w:val="103"/>
              </w:rPr>
              <w:t>t</w:t>
            </w:r>
            <w:r w:rsidRPr="00F90AEC">
              <w:rPr>
                <w:rFonts w:ascii="Arial" w:eastAsia="Arial" w:hAnsi="Arial" w:cs="Arial"/>
                <w:spacing w:val="1"/>
                <w:w w:val="103"/>
              </w:rPr>
              <w:t>r</w:t>
            </w:r>
            <w:r w:rsidRPr="00F90AEC">
              <w:rPr>
                <w:rFonts w:ascii="Arial" w:eastAsia="Arial" w:hAnsi="Arial" w:cs="Arial"/>
                <w:w w:val="103"/>
              </w:rPr>
              <w:t>ar</w:t>
            </w:r>
          </w:p>
        </w:tc>
        <w:tc>
          <w:tcPr>
            <w:tcW w:w="7268" w:type="dxa"/>
            <w:tcBorders>
              <w:top w:val="single" w:sz="4" w:space="0" w:color="000000"/>
              <w:left w:val="single" w:sz="4" w:space="0" w:color="000000"/>
              <w:bottom w:val="single" w:sz="4" w:space="0" w:color="000000"/>
              <w:right w:val="single" w:sz="4" w:space="0" w:color="000000"/>
            </w:tcBorders>
          </w:tcPr>
          <w:p w14:paraId="404094FE" w14:textId="2FF101BD" w:rsidR="00012B56" w:rsidRPr="00F90AEC" w:rsidRDefault="00012B56" w:rsidP="00DA7C78">
            <w:pPr>
              <w:spacing w:before="60" w:after="60" w:line="240" w:lineRule="auto"/>
              <w:ind w:left="95" w:right="86"/>
              <w:rPr>
                <w:rFonts w:ascii="Arial" w:eastAsia="Arial" w:hAnsi="Arial" w:cs="Arial"/>
                <w:w w:val="103"/>
              </w:rPr>
            </w:pPr>
            <w:r w:rsidRPr="00F90AEC">
              <w:rPr>
                <w:rFonts w:ascii="Arial" w:eastAsia="Arial" w:hAnsi="Arial" w:cs="Arial"/>
                <w:spacing w:val="5"/>
              </w:rPr>
              <w:t>m</w:t>
            </w:r>
            <w:r w:rsidRPr="00F90AEC">
              <w:rPr>
                <w:rFonts w:ascii="Arial" w:eastAsia="Arial" w:hAnsi="Arial" w:cs="Arial"/>
                <w:spacing w:val="-2"/>
              </w:rPr>
              <w:t>e</w:t>
            </w:r>
            <w:r w:rsidRPr="00F90AEC">
              <w:rPr>
                <w:rFonts w:ascii="Arial" w:eastAsia="Arial" w:hAnsi="Arial" w:cs="Arial"/>
              </w:rPr>
              <w:t>a</w:t>
            </w:r>
            <w:r w:rsidRPr="00F90AEC">
              <w:rPr>
                <w:rFonts w:ascii="Arial" w:eastAsia="Arial" w:hAnsi="Arial" w:cs="Arial"/>
                <w:spacing w:val="-2"/>
              </w:rPr>
              <w:t>n</w:t>
            </w:r>
            <w:r w:rsidRPr="00F90AEC">
              <w:rPr>
                <w:rFonts w:ascii="Arial" w:eastAsia="Arial" w:hAnsi="Arial" w:cs="Arial"/>
              </w:rPr>
              <w:t>s</w:t>
            </w:r>
            <w:r w:rsidRPr="00F90AEC">
              <w:rPr>
                <w:rFonts w:ascii="Arial" w:eastAsia="Arial" w:hAnsi="Arial" w:cs="Arial"/>
                <w:spacing w:val="20"/>
              </w:rPr>
              <w:t xml:space="preserve"> </w:t>
            </w:r>
            <w:r w:rsidRPr="00F90AEC">
              <w:rPr>
                <w:rFonts w:ascii="Arial" w:eastAsia="Arial" w:hAnsi="Arial" w:cs="Arial"/>
                <w:spacing w:val="2"/>
              </w:rPr>
              <w:t>t</w:t>
            </w:r>
            <w:r w:rsidRPr="00F90AEC">
              <w:rPr>
                <w:rFonts w:ascii="Arial" w:eastAsia="Arial" w:hAnsi="Arial" w:cs="Arial"/>
              </w:rPr>
              <w:t>he</w:t>
            </w:r>
            <w:r w:rsidRPr="00F90AEC">
              <w:rPr>
                <w:rFonts w:ascii="Arial" w:eastAsia="Arial" w:hAnsi="Arial" w:cs="Arial"/>
                <w:spacing w:val="10"/>
              </w:rPr>
              <w:t xml:space="preserve"> </w:t>
            </w:r>
            <w:r w:rsidRPr="00F90AEC">
              <w:rPr>
                <w:rFonts w:ascii="Arial" w:eastAsia="Arial" w:hAnsi="Arial" w:cs="Arial"/>
              </w:rPr>
              <w:t>p</w:t>
            </w:r>
            <w:r w:rsidRPr="00F90AEC">
              <w:rPr>
                <w:rFonts w:ascii="Arial" w:eastAsia="Arial" w:hAnsi="Arial" w:cs="Arial"/>
                <w:spacing w:val="-2"/>
              </w:rPr>
              <w:t>e</w:t>
            </w:r>
            <w:r w:rsidRPr="00F90AEC">
              <w:rPr>
                <w:rFonts w:ascii="Arial" w:eastAsia="Arial" w:hAnsi="Arial" w:cs="Arial"/>
                <w:spacing w:val="1"/>
              </w:rPr>
              <w:t>r</w:t>
            </w:r>
            <w:r w:rsidRPr="00F90AEC">
              <w:rPr>
                <w:rFonts w:ascii="Arial" w:eastAsia="Arial" w:hAnsi="Arial" w:cs="Arial"/>
              </w:rPr>
              <w:t>son</w:t>
            </w:r>
            <w:r w:rsidRPr="00F90AEC">
              <w:rPr>
                <w:rFonts w:ascii="Arial" w:eastAsia="Arial" w:hAnsi="Arial" w:cs="Arial"/>
                <w:spacing w:val="20"/>
              </w:rPr>
              <w:t xml:space="preserve"> </w:t>
            </w:r>
            <w:r w:rsidRPr="00F90AEC">
              <w:rPr>
                <w:rFonts w:ascii="Arial" w:eastAsia="Arial" w:hAnsi="Arial" w:cs="Arial"/>
              </w:rPr>
              <w:t>app</w:t>
            </w:r>
            <w:r w:rsidRPr="00F90AEC">
              <w:rPr>
                <w:rFonts w:ascii="Arial" w:eastAsia="Arial" w:hAnsi="Arial" w:cs="Arial"/>
                <w:spacing w:val="-2"/>
              </w:rPr>
              <w:t>o</w:t>
            </w:r>
            <w:r w:rsidRPr="00F90AEC">
              <w:rPr>
                <w:rFonts w:ascii="Arial" w:eastAsia="Arial" w:hAnsi="Arial" w:cs="Arial"/>
              </w:rPr>
              <w:t>in</w:t>
            </w:r>
            <w:r w:rsidRPr="00F90AEC">
              <w:rPr>
                <w:rFonts w:ascii="Arial" w:eastAsia="Arial" w:hAnsi="Arial" w:cs="Arial"/>
                <w:spacing w:val="2"/>
              </w:rPr>
              <w:t>t</w:t>
            </w:r>
            <w:r w:rsidRPr="00F90AEC">
              <w:rPr>
                <w:rFonts w:ascii="Arial" w:eastAsia="Arial" w:hAnsi="Arial" w:cs="Arial"/>
              </w:rPr>
              <w:t>ed</w:t>
            </w:r>
            <w:r w:rsidRPr="00F90AEC">
              <w:rPr>
                <w:rFonts w:ascii="Arial" w:eastAsia="Arial" w:hAnsi="Arial" w:cs="Arial"/>
                <w:spacing w:val="28"/>
              </w:rPr>
              <w:t xml:space="preserve"> </w:t>
            </w:r>
            <w:r w:rsidRPr="00F90AEC">
              <w:rPr>
                <w:rFonts w:ascii="Arial" w:eastAsia="Arial" w:hAnsi="Arial" w:cs="Arial"/>
              </w:rPr>
              <w:t>by</w:t>
            </w:r>
            <w:r w:rsidRPr="00F90AEC">
              <w:rPr>
                <w:rFonts w:ascii="Arial" w:eastAsia="Arial" w:hAnsi="Arial" w:cs="Arial"/>
                <w:spacing w:val="5"/>
              </w:rPr>
              <w:t xml:space="preserve"> </w:t>
            </w:r>
            <w:r w:rsidRPr="00F90AEC">
              <w:rPr>
                <w:rFonts w:ascii="Arial" w:eastAsia="Arial" w:hAnsi="Arial" w:cs="Arial"/>
              </w:rPr>
              <w:t>the</w:t>
            </w:r>
            <w:r w:rsidRPr="00F90AEC">
              <w:rPr>
                <w:rFonts w:ascii="Arial" w:eastAsia="Arial" w:hAnsi="Arial" w:cs="Arial"/>
                <w:spacing w:val="10"/>
              </w:rPr>
              <w:t xml:space="preserve"> </w:t>
            </w:r>
            <w:r w:rsidRPr="00F90AEC">
              <w:rPr>
                <w:rFonts w:ascii="Arial" w:eastAsia="Arial" w:hAnsi="Arial" w:cs="Arial"/>
                <w:spacing w:val="1"/>
              </w:rPr>
              <w:t>S</w:t>
            </w:r>
            <w:r w:rsidRPr="00F90AEC">
              <w:rPr>
                <w:rFonts w:ascii="Arial" w:eastAsia="Arial" w:hAnsi="Arial" w:cs="Arial"/>
              </w:rPr>
              <w:t>ec</w:t>
            </w:r>
            <w:r w:rsidRPr="00F90AEC">
              <w:rPr>
                <w:rFonts w:ascii="Arial" w:eastAsia="Arial" w:hAnsi="Arial" w:cs="Arial"/>
                <w:spacing w:val="1"/>
              </w:rPr>
              <w:t>r</w:t>
            </w:r>
            <w:r w:rsidRPr="00F90AEC">
              <w:rPr>
                <w:rFonts w:ascii="Arial" w:eastAsia="Arial" w:hAnsi="Arial" w:cs="Arial"/>
                <w:spacing w:val="-2"/>
              </w:rPr>
              <w:t>e</w:t>
            </w:r>
            <w:r w:rsidRPr="00F90AEC">
              <w:rPr>
                <w:rFonts w:ascii="Arial" w:eastAsia="Arial" w:hAnsi="Arial" w:cs="Arial"/>
                <w:spacing w:val="2"/>
              </w:rPr>
              <w:t>t</w:t>
            </w:r>
            <w:r w:rsidRPr="00F90AEC">
              <w:rPr>
                <w:rFonts w:ascii="Arial" w:eastAsia="Arial" w:hAnsi="Arial" w:cs="Arial"/>
                <w:spacing w:val="-2"/>
              </w:rPr>
              <w:t>a</w:t>
            </w:r>
            <w:r w:rsidRPr="00F90AEC">
              <w:rPr>
                <w:rFonts w:ascii="Arial" w:eastAsia="Arial" w:hAnsi="Arial" w:cs="Arial"/>
                <w:spacing w:val="3"/>
              </w:rPr>
              <w:t>r</w:t>
            </w:r>
            <w:r w:rsidRPr="00F90AEC">
              <w:rPr>
                <w:rFonts w:ascii="Arial" w:eastAsia="Arial" w:hAnsi="Arial" w:cs="Arial"/>
              </w:rPr>
              <w:t>y</w:t>
            </w:r>
            <w:r w:rsidRPr="00F90AEC">
              <w:rPr>
                <w:rFonts w:ascii="Arial" w:eastAsia="Arial" w:hAnsi="Arial" w:cs="Arial"/>
                <w:spacing w:val="23"/>
              </w:rPr>
              <w:t xml:space="preserve"> </w:t>
            </w:r>
            <w:r w:rsidRPr="00F90AEC">
              <w:rPr>
                <w:rFonts w:ascii="Arial" w:eastAsia="Arial" w:hAnsi="Arial" w:cs="Arial"/>
                <w:spacing w:val="2"/>
              </w:rPr>
              <w:t>t</w:t>
            </w:r>
            <w:r w:rsidRPr="00F90AEC">
              <w:rPr>
                <w:rFonts w:ascii="Arial" w:eastAsia="Arial" w:hAnsi="Arial" w:cs="Arial"/>
              </w:rPr>
              <w:t>o</w:t>
            </w:r>
            <w:r w:rsidRPr="00F90AEC">
              <w:rPr>
                <w:rFonts w:ascii="Arial" w:eastAsia="Arial" w:hAnsi="Arial" w:cs="Arial"/>
                <w:spacing w:val="5"/>
              </w:rPr>
              <w:t xml:space="preserve"> </w:t>
            </w:r>
            <w:r w:rsidRPr="00F90AEC">
              <w:rPr>
                <w:rFonts w:ascii="Arial" w:eastAsia="Arial" w:hAnsi="Arial" w:cs="Arial"/>
              </w:rPr>
              <w:t>be</w:t>
            </w:r>
            <w:r w:rsidRPr="00F90AEC">
              <w:rPr>
                <w:rFonts w:ascii="Arial" w:eastAsia="Arial" w:hAnsi="Arial" w:cs="Arial"/>
                <w:spacing w:val="11"/>
              </w:rPr>
              <w:t xml:space="preserve"> </w:t>
            </w:r>
            <w:r w:rsidRPr="00F90AEC">
              <w:rPr>
                <w:rFonts w:ascii="Arial" w:eastAsia="Arial" w:hAnsi="Arial" w:cs="Arial"/>
              </w:rPr>
              <w:t>the</w:t>
            </w:r>
            <w:r w:rsidRPr="00F90AEC">
              <w:rPr>
                <w:rFonts w:ascii="Arial" w:eastAsia="Arial" w:hAnsi="Arial" w:cs="Arial"/>
                <w:spacing w:val="8"/>
              </w:rPr>
              <w:t xml:space="preserve"> </w:t>
            </w:r>
            <w:r w:rsidRPr="00F90AEC">
              <w:rPr>
                <w:rFonts w:ascii="Arial" w:eastAsia="Arial" w:hAnsi="Arial" w:cs="Arial"/>
                <w:spacing w:val="1"/>
                <w:w w:val="103"/>
              </w:rPr>
              <w:t>Pr</w:t>
            </w:r>
            <w:r w:rsidRPr="00F90AEC">
              <w:rPr>
                <w:rFonts w:ascii="Arial" w:eastAsia="Arial" w:hAnsi="Arial" w:cs="Arial"/>
                <w:w w:val="103"/>
              </w:rPr>
              <w:t xml:space="preserve">incipal </w:t>
            </w:r>
            <w:r w:rsidRPr="00F90AEC">
              <w:rPr>
                <w:rFonts w:ascii="Arial" w:eastAsia="Arial" w:hAnsi="Arial" w:cs="Arial"/>
                <w:spacing w:val="-1"/>
              </w:rPr>
              <w:t>C</w:t>
            </w:r>
            <w:r w:rsidRPr="00F90AEC">
              <w:rPr>
                <w:rFonts w:ascii="Arial" w:eastAsia="Arial" w:hAnsi="Arial" w:cs="Arial"/>
              </w:rPr>
              <w:t>ouncillor</w:t>
            </w:r>
            <w:r w:rsidRPr="00F90AEC">
              <w:rPr>
                <w:rFonts w:ascii="Arial" w:eastAsia="Arial" w:hAnsi="Arial" w:cs="Arial"/>
                <w:spacing w:val="30"/>
              </w:rPr>
              <w:t xml:space="preserve"> </w:t>
            </w:r>
            <w:r w:rsidRPr="00F90AEC">
              <w:rPr>
                <w:rFonts w:ascii="Arial" w:eastAsia="Arial" w:hAnsi="Arial" w:cs="Arial"/>
                <w:spacing w:val="-1"/>
              </w:rPr>
              <w:t>C</w:t>
            </w:r>
            <w:r w:rsidRPr="00F90AEC">
              <w:rPr>
                <w:rFonts w:ascii="Arial" w:eastAsia="Arial" w:hAnsi="Arial" w:cs="Arial"/>
              </w:rPr>
              <w:t>onduct</w:t>
            </w:r>
            <w:r w:rsidRPr="00F90AEC">
              <w:rPr>
                <w:rFonts w:ascii="Arial" w:eastAsia="Arial" w:hAnsi="Arial" w:cs="Arial"/>
                <w:spacing w:val="26"/>
              </w:rPr>
              <w:t xml:space="preserve"> </w:t>
            </w:r>
            <w:r w:rsidRPr="00F90AEC">
              <w:rPr>
                <w:rFonts w:ascii="Arial" w:eastAsia="Arial" w:hAnsi="Arial" w:cs="Arial"/>
                <w:spacing w:val="-1"/>
              </w:rPr>
              <w:t>R</w:t>
            </w:r>
            <w:r w:rsidRPr="00F90AEC">
              <w:rPr>
                <w:rFonts w:ascii="Arial" w:eastAsia="Arial" w:hAnsi="Arial" w:cs="Arial"/>
              </w:rPr>
              <w:t>egis</w:t>
            </w:r>
            <w:r w:rsidRPr="00F90AEC">
              <w:rPr>
                <w:rFonts w:ascii="Arial" w:eastAsia="Arial" w:hAnsi="Arial" w:cs="Arial"/>
                <w:spacing w:val="2"/>
              </w:rPr>
              <w:t>t</w:t>
            </w:r>
            <w:r w:rsidRPr="00F90AEC">
              <w:rPr>
                <w:rFonts w:ascii="Arial" w:eastAsia="Arial" w:hAnsi="Arial" w:cs="Arial"/>
                <w:spacing w:val="1"/>
              </w:rPr>
              <w:t>r</w:t>
            </w:r>
            <w:r w:rsidRPr="00F90AEC">
              <w:rPr>
                <w:rFonts w:ascii="Arial" w:eastAsia="Arial" w:hAnsi="Arial" w:cs="Arial"/>
                <w:spacing w:val="-2"/>
              </w:rPr>
              <w:t>a</w:t>
            </w:r>
            <w:r w:rsidRPr="00F90AEC">
              <w:rPr>
                <w:rFonts w:ascii="Arial" w:eastAsia="Arial" w:hAnsi="Arial" w:cs="Arial"/>
              </w:rPr>
              <w:t>r</w:t>
            </w:r>
            <w:r w:rsidRPr="00F90AEC">
              <w:rPr>
                <w:rFonts w:ascii="Arial" w:eastAsia="Arial" w:hAnsi="Arial" w:cs="Arial"/>
                <w:spacing w:val="27"/>
              </w:rPr>
              <w:t xml:space="preserve"> </w:t>
            </w:r>
            <w:r w:rsidRPr="00F90AEC">
              <w:rPr>
                <w:rFonts w:ascii="Arial" w:eastAsia="Arial" w:hAnsi="Arial" w:cs="Arial"/>
              </w:rPr>
              <w:t>und</w:t>
            </w:r>
            <w:r w:rsidRPr="00F90AEC">
              <w:rPr>
                <w:rFonts w:ascii="Arial" w:eastAsia="Arial" w:hAnsi="Arial" w:cs="Arial"/>
                <w:spacing w:val="-2"/>
              </w:rPr>
              <w:t>e</w:t>
            </w:r>
            <w:r w:rsidRPr="00F90AEC">
              <w:rPr>
                <w:rFonts w:ascii="Arial" w:eastAsia="Arial" w:hAnsi="Arial" w:cs="Arial"/>
              </w:rPr>
              <w:t>r</w:t>
            </w:r>
            <w:r w:rsidRPr="00F90AEC">
              <w:rPr>
                <w:rFonts w:ascii="Arial" w:eastAsia="Arial" w:hAnsi="Arial" w:cs="Arial"/>
                <w:spacing w:val="20"/>
              </w:rPr>
              <w:t xml:space="preserve"> </w:t>
            </w:r>
            <w:r w:rsidRPr="00F90AEC">
              <w:rPr>
                <w:rFonts w:ascii="Arial" w:eastAsia="Arial" w:hAnsi="Arial" w:cs="Arial"/>
                <w:spacing w:val="-1"/>
              </w:rPr>
              <w:t>section</w:t>
            </w:r>
            <w:r w:rsidRPr="00F90AEC">
              <w:rPr>
                <w:rFonts w:ascii="Arial" w:eastAsia="Arial" w:hAnsi="Arial" w:cs="Arial"/>
                <w:spacing w:val="22"/>
              </w:rPr>
              <w:t xml:space="preserve"> </w:t>
            </w:r>
            <w:r w:rsidRPr="00F90AEC">
              <w:rPr>
                <w:rFonts w:ascii="Arial" w:eastAsia="Arial" w:hAnsi="Arial" w:cs="Arial"/>
              </w:rPr>
              <w:t>148</w:t>
            </w:r>
            <w:r w:rsidRPr="00F90AEC">
              <w:rPr>
                <w:rFonts w:ascii="Arial" w:eastAsia="Arial" w:hAnsi="Arial" w:cs="Arial"/>
                <w:spacing w:val="12"/>
              </w:rPr>
              <w:t xml:space="preserve"> </w:t>
            </w:r>
            <w:r w:rsidRPr="00F90AEC">
              <w:rPr>
                <w:rFonts w:ascii="Arial" w:eastAsia="Arial" w:hAnsi="Arial" w:cs="Arial"/>
                <w:spacing w:val="-2"/>
              </w:rPr>
              <w:t>o</w:t>
            </w:r>
            <w:r w:rsidRPr="00F90AEC">
              <w:rPr>
                <w:rFonts w:ascii="Arial" w:eastAsia="Arial" w:hAnsi="Arial" w:cs="Arial"/>
              </w:rPr>
              <w:t>f</w:t>
            </w:r>
            <w:r w:rsidRPr="00F90AEC">
              <w:rPr>
                <w:rFonts w:ascii="Arial" w:eastAsia="Arial" w:hAnsi="Arial" w:cs="Arial"/>
                <w:spacing w:val="7"/>
              </w:rPr>
              <w:t xml:space="preserve"> </w:t>
            </w:r>
            <w:r w:rsidRPr="00F90AEC">
              <w:rPr>
                <w:rFonts w:ascii="Arial" w:eastAsia="Arial" w:hAnsi="Arial" w:cs="Arial"/>
                <w:spacing w:val="2"/>
              </w:rPr>
              <w:t>t</w:t>
            </w:r>
            <w:r w:rsidRPr="00F90AEC">
              <w:rPr>
                <w:rFonts w:ascii="Arial" w:eastAsia="Arial" w:hAnsi="Arial" w:cs="Arial"/>
              </w:rPr>
              <w:t>he</w:t>
            </w:r>
            <w:r w:rsidRPr="00F90AEC">
              <w:rPr>
                <w:rFonts w:ascii="Arial" w:eastAsia="Arial" w:hAnsi="Arial" w:cs="Arial"/>
                <w:spacing w:val="10"/>
              </w:rPr>
              <w:t xml:space="preserve"> </w:t>
            </w:r>
            <w:r w:rsidRPr="00F90AEC">
              <w:rPr>
                <w:rFonts w:ascii="Arial" w:eastAsia="Arial" w:hAnsi="Arial" w:cs="Arial"/>
                <w:spacing w:val="1"/>
                <w:w w:val="103"/>
              </w:rPr>
              <w:t>A</w:t>
            </w:r>
            <w:r w:rsidRPr="00F90AEC">
              <w:rPr>
                <w:rFonts w:ascii="Arial" w:eastAsia="Arial" w:hAnsi="Arial" w:cs="Arial"/>
                <w:spacing w:val="-3"/>
                <w:w w:val="103"/>
              </w:rPr>
              <w:t>c</w:t>
            </w:r>
            <w:r w:rsidRPr="00F90AEC">
              <w:rPr>
                <w:rFonts w:ascii="Arial" w:eastAsia="Arial" w:hAnsi="Arial" w:cs="Arial"/>
                <w:w w:val="103"/>
              </w:rPr>
              <w:t xml:space="preserve">t.  </w:t>
            </w:r>
            <w:r w:rsidRPr="00F90AEC">
              <w:rPr>
                <w:rFonts w:ascii="Arial" w:eastAsia="Times New Roman" w:hAnsi="Arial" w:cs="Arial"/>
                <w:lang w:val="en-AU" w:eastAsia="en-AU"/>
              </w:rPr>
              <w:t>The Principal Councillor Conduct Registrar’s role is to administer Councillor Conduct Panel processes.</w:t>
            </w:r>
          </w:p>
        </w:tc>
      </w:tr>
      <w:tr w:rsidR="00012B56" w:rsidRPr="00F90AEC" w14:paraId="7D092D8C" w14:textId="77777777" w:rsidTr="00EF68EC">
        <w:trPr>
          <w:trHeight w:hRule="exact" w:val="7185"/>
        </w:trPr>
        <w:tc>
          <w:tcPr>
            <w:tcW w:w="2371" w:type="dxa"/>
            <w:tcBorders>
              <w:top w:val="single" w:sz="4" w:space="0" w:color="000000"/>
              <w:left w:val="single" w:sz="4" w:space="0" w:color="000000"/>
              <w:bottom w:val="single" w:sz="4" w:space="0" w:color="000000"/>
              <w:right w:val="single" w:sz="4" w:space="0" w:color="000000"/>
            </w:tcBorders>
          </w:tcPr>
          <w:p w14:paraId="14C07D2E" w14:textId="77777777" w:rsidR="00012B56" w:rsidRPr="00F90AEC" w:rsidRDefault="00012B56" w:rsidP="002A59F3">
            <w:pPr>
              <w:spacing w:before="60" w:after="60" w:line="240" w:lineRule="auto"/>
              <w:ind w:left="96" w:right="-20"/>
              <w:rPr>
                <w:rFonts w:ascii="Arial" w:eastAsia="Arial" w:hAnsi="Arial" w:cs="Arial"/>
                <w:w w:val="103"/>
              </w:rPr>
            </w:pPr>
            <w:r w:rsidRPr="00F90AEC">
              <w:rPr>
                <w:rFonts w:ascii="Arial" w:eastAsia="Arial" w:hAnsi="Arial" w:cs="Arial"/>
                <w:spacing w:val="-1"/>
              </w:rPr>
              <w:t>S</w:t>
            </w:r>
            <w:r w:rsidRPr="00F90AEC">
              <w:rPr>
                <w:rFonts w:ascii="Arial" w:eastAsia="Arial" w:hAnsi="Arial" w:cs="Arial"/>
              </w:rPr>
              <w:t>e</w:t>
            </w:r>
            <w:r w:rsidRPr="00F90AEC">
              <w:rPr>
                <w:rFonts w:ascii="Arial" w:eastAsia="Arial" w:hAnsi="Arial" w:cs="Arial"/>
                <w:spacing w:val="1"/>
              </w:rPr>
              <w:t>r</w:t>
            </w:r>
            <w:r w:rsidRPr="00F90AEC">
              <w:rPr>
                <w:rFonts w:ascii="Arial" w:eastAsia="Arial" w:hAnsi="Arial" w:cs="Arial"/>
              </w:rPr>
              <w:t>ious</w:t>
            </w:r>
            <w:r w:rsidRPr="00F90AEC">
              <w:rPr>
                <w:rFonts w:ascii="Arial" w:eastAsia="Arial" w:hAnsi="Arial" w:cs="Arial"/>
                <w:spacing w:val="22"/>
              </w:rPr>
              <w:t xml:space="preserve"> </w:t>
            </w:r>
            <w:r w:rsidRPr="00F90AEC">
              <w:rPr>
                <w:rFonts w:ascii="Arial" w:eastAsia="Arial" w:hAnsi="Arial" w:cs="Arial"/>
                <w:spacing w:val="3"/>
                <w:w w:val="103"/>
              </w:rPr>
              <w:t>m</w:t>
            </w:r>
            <w:r w:rsidRPr="00F90AEC">
              <w:rPr>
                <w:rFonts w:ascii="Arial" w:eastAsia="Arial" w:hAnsi="Arial" w:cs="Arial"/>
                <w:w w:val="103"/>
              </w:rPr>
              <w:t>iscond</w:t>
            </w:r>
            <w:r w:rsidRPr="00F90AEC">
              <w:rPr>
                <w:rFonts w:ascii="Arial" w:eastAsia="Arial" w:hAnsi="Arial" w:cs="Arial"/>
                <w:spacing w:val="-2"/>
                <w:w w:val="103"/>
              </w:rPr>
              <w:t>u</w:t>
            </w:r>
            <w:r w:rsidRPr="00F90AEC">
              <w:rPr>
                <w:rFonts w:ascii="Arial" w:eastAsia="Arial" w:hAnsi="Arial" w:cs="Arial"/>
                <w:w w:val="103"/>
              </w:rPr>
              <w:t>ct</w:t>
            </w:r>
          </w:p>
        </w:tc>
        <w:tc>
          <w:tcPr>
            <w:tcW w:w="7268" w:type="dxa"/>
            <w:tcBorders>
              <w:top w:val="single" w:sz="4" w:space="0" w:color="000000"/>
              <w:left w:val="single" w:sz="4" w:space="0" w:color="000000"/>
              <w:bottom w:val="single" w:sz="4" w:space="0" w:color="000000"/>
              <w:right w:val="single" w:sz="4" w:space="0" w:color="000000"/>
            </w:tcBorders>
          </w:tcPr>
          <w:p w14:paraId="378F0323" w14:textId="77777777" w:rsidR="00012B56" w:rsidRPr="00F90AEC" w:rsidRDefault="00012B56" w:rsidP="00EF68EC">
            <w:pPr>
              <w:spacing w:before="60" w:after="120" w:line="240" w:lineRule="auto"/>
              <w:ind w:left="96" w:right="-23"/>
              <w:rPr>
                <w:rFonts w:ascii="Arial" w:eastAsia="Arial" w:hAnsi="Arial" w:cs="Arial"/>
              </w:rPr>
            </w:pPr>
            <w:r w:rsidRPr="00F90AEC">
              <w:rPr>
                <w:rFonts w:ascii="Arial" w:eastAsia="Arial" w:hAnsi="Arial" w:cs="Arial"/>
                <w:spacing w:val="5"/>
                <w:w w:val="103"/>
              </w:rPr>
              <w:t>m</w:t>
            </w:r>
            <w:r w:rsidRPr="00F90AEC">
              <w:rPr>
                <w:rFonts w:ascii="Arial" w:eastAsia="Arial" w:hAnsi="Arial" w:cs="Arial"/>
                <w:spacing w:val="-2"/>
                <w:w w:val="103"/>
              </w:rPr>
              <w:t>e</w:t>
            </w:r>
            <w:r w:rsidRPr="00F90AEC">
              <w:rPr>
                <w:rFonts w:ascii="Arial" w:eastAsia="Arial" w:hAnsi="Arial" w:cs="Arial"/>
                <w:w w:val="103"/>
              </w:rPr>
              <w:t>a</w:t>
            </w:r>
            <w:r w:rsidRPr="00F90AEC">
              <w:rPr>
                <w:rFonts w:ascii="Arial" w:eastAsia="Arial" w:hAnsi="Arial" w:cs="Arial"/>
                <w:spacing w:val="-2"/>
                <w:w w:val="103"/>
              </w:rPr>
              <w:t>n</w:t>
            </w:r>
            <w:r w:rsidRPr="00F90AEC">
              <w:rPr>
                <w:rFonts w:ascii="Arial" w:eastAsia="Arial" w:hAnsi="Arial" w:cs="Arial"/>
                <w:spacing w:val="2"/>
                <w:w w:val="103"/>
              </w:rPr>
              <w:t>s</w:t>
            </w:r>
            <w:r w:rsidRPr="00F90AEC">
              <w:rPr>
                <w:rFonts w:ascii="Arial" w:eastAsia="Arial" w:hAnsi="Arial" w:cs="Arial"/>
                <w:w w:val="103"/>
              </w:rPr>
              <w:t>:</w:t>
            </w:r>
          </w:p>
          <w:p w14:paraId="4E9C6193" w14:textId="77777777" w:rsidR="00012B56" w:rsidRPr="00F90AEC" w:rsidRDefault="00012B56" w:rsidP="00DA7C78">
            <w:pPr>
              <w:widowControl/>
              <w:numPr>
                <w:ilvl w:val="0"/>
                <w:numId w:val="7"/>
              </w:numPr>
              <w:spacing w:before="60" w:after="60" w:line="240" w:lineRule="auto"/>
              <w:rPr>
                <w:rFonts w:ascii="Arial" w:eastAsia="Times New Roman" w:hAnsi="Arial" w:cs="Arial"/>
                <w:lang w:val="en-AU" w:eastAsia="en-AU"/>
              </w:rPr>
            </w:pPr>
            <w:r w:rsidRPr="00F90AEC">
              <w:rPr>
                <w:rFonts w:ascii="Arial" w:eastAsia="Times New Roman" w:hAnsi="Arial" w:cs="Arial"/>
                <w:lang w:val="en-AU" w:eastAsia="en-AU"/>
              </w:rPr>
              <w:t>the failure by a Councillor to comply with the Council's internal arbitration process;</w:t>
            </w:r>
          </w:p>
          <w:p w14:paraId="6058207D" w14:textId="6454DF09" w:rsidR="00012B56" w:rsidRPr="00F90AEC" w:rsidRDefault="00012B56" w:rsidP="00DA7C78">
            <w:pPr>
              <w:widowControl/>
              <w:numPr>
                <w:ilvl w:val="0"/>
                <w:numId w:val="7"/>
              </w:numPr>
              <w:spacing w:before="60" w:after="60" w:line="240" w:lineRule="auto"/>
              <w:rPr>
                <w:rFonts w:ascii="Arial" w:eastAsia="Times New Roman" w:hAnsi="Arial" w:cs="Arial"/>
                <w:lang w:val="en-AU" w:eastAsia="en-AU"/>
              </w:rPr>
            </w:pPr>
            <w:r w:rsidRPr="00F90AEC">
              <w:rPr>
                <w:rFonts w:ascii="Arial" w:eastAsia="Times New Roman" w:hAnsi="Arial" w:cs="Arial"/>
                <w:lang w:val="en-AU" w:eastAsia="en-AU"/>
              </w:rPr>
              <w:t>the failure by a Councillor to comply with a direction given to the Councillor by an arbiter under section 147;</w:t>
            </w:r>
          </w:p>
          <w:p w14:paraId="2FE33E51" w14:textId="77777777" w:rsidR="00012B56" w:rsidRPr="00F90AEC" w:rsidRDefault="00012B56" w:rsidP="00DA7C78">
            <w:pPr>
              <w:widowControl/>
              <w:numPr>
                <w:ilvl w:val="0"/>
                <w:numId w:val="7"/>
              </w:numPr>
              <w:spacing w:before="60" w:after="60" w:line="240" w:lineRule="auto"/>
              <w:rPr>
                <w:rFonts w:ascii="Arial" w:eastAsia="Times New Roman" w:hAnsi="Arial" w:cs="Arial"/>
                <w:lang w:val="en-AU" w:eastAsia="en-AU"/>
              </w:rPr>
            </w:pPr>
            <w:r w:rsidRPr="00F90AEC">
              <w:rPr>
                <w:rFonts w:ascii="Arial" w:eastAsia="Times New Roman" w:hAnsi="Arial" w:cs="Arial"/>
                <w:lang w:val="en-AU" w:eastAsia="en-AU"/>
              </w:rPr>
              <w:t>the failure of a Councillor to attend a Councillor Conduct Panel hearing in respect of that Councillor;</w:t>
            </w:r>
          </w:p>
          <w:p w14:paraId="3BDA7A46" w14:textId="77777777" w:rsidR="00012B56" w:rsidRPr="00F90AEC" w:rsidRDefault="00012B56" w:rsidP="00DA7C78">
            <w:pPr>
              <w:widowControl/>
              <w:numPr>
                <w:ilvl w:val="0"/>
                <w:numId w:val="7"/>
              </w:numPr>
              <w:spacing w:before="60" w:after="60" w:line="240" w:lineRule="auto"/>
              <w:rPr>
                <w:rFonts w:ascii="Arial" w:eastAsia="Times New Roman" w:hAnsi="Arial" w:cs="Arial"/>
                <w:lang w:val="en-AU" w:eastAsia="en-AU"/>
              </w:rPr>
            </w:pPr>
            <w:r w:rsidRPr="00F90AEC">
              <w:rPr>
                <w:rFonts w:ascii="Arial" w:eastAsia="Times New Roman" w:hAnsi="Arial" w:cs="Arial"/>
                <w:lang w:val="en-AU" w:eastAsia="en-AU"/>
              </w:rPr>
              <w:t>the failure of a Councillor to comply with a direction of a Councillor Conduct Panel;</w:t>
            </w:r>
          </w:p>
          <w:p w14:paraId="4791A8E5" w14:textId="5DC9428C" w:rsidR="00012B56" w:rsidRPr="00F90AEC" w:rsidRDefault="00012B56" w:rsidP="00DA7C78">
            <w:pPr>
              <w:widowControl/>
              <w:numPr>
                <w:ilvl w:val="0"/>
                <w:numId w:val="7"/>
              </w:numPr>
              <w:spacing w:before="60" w:after="60" w:line="240" w:lineRule="auto"/>
              <w:rPr>
                <w:rFonts w:ascii="Arial" w:eastAsia="Times New Roman" w:hAnsi="Arial" w:cs="Arial"/>
                <w:lang w:val="en-AU" w:eastAsia="en-AU"/>
              </w:rPr>
            </w:pPr>
            <w:r w:rsidRPr="00F90AEC">
              <w:rPr>
                <w:rFonts w:ascii="Arial" w:eastAsia="Times New Roman" w:hAnsi="Arial" w:cs="Arial"/>
                <w:lang w:val="en-AU" w:eastAsia="en-AU"/>
              </w:rPr>
              <w:t>continued or repeated misconduct by a Councillor after a finding of misconduct has already been made in respect of the Councillor by an arbiter or by a Councillor Conduct Panel under section 167(1)(b);</w:t>
            </w:r>
          </w:p>
          <w:p w14:paraId="48DDA34B" w14:textId="77777777" w:rsidR="00012B56" w:rsidRPr="00F90AEC" w:rsidRDefault="00012B56" w:rsidP="00DA7C78">
            <w:pPr>
              <w:widowControl/>
              <w:numPr>
                <w:ilvl w:val="0"/>
                <w:numId w:val="7"/>
              </w:numPr>
              <w:spacing w:before="60" w:after="60" w:line="240" w:lineRule="auto"/>
              <w:rPr>
                <w:rFonts w:ascii="Arial" w:eastAsia="Times New Roman" w:hAnsi="Arial" w:cs="Arial"/>
                <w:lang w:val="en-AU" w:eastAsia="en-AU"/>
              </w:rPr>
            </w:pPr>
            <w:r w:rsidRPr="00F90AEC">
              <w:rPr>
                <w:rFonts w:ascii="Arial" w:eastAsia="Times New Roman" w:hAnsi="Arial" w:cs="Arial"/>
                <w:lang w:val="en-AU" w:eastAsia="en-AU"/>
              </w:rPr>
              <w:t>bullying by a Councillor of another Councillor or a member of Council staff;</w:t>
            </w:r>
          </w:p>
          <w:p w14:paraId="0D45539A" w14:textId="23D8A278" w:rsidR="00012B56" w:rsidRPr="00F90AEC" w:rsidRDefault="00012B56" w:rsidP="00DA7C78">
            <w:pPr>
              <w:widowControl/>
              <w:numPr>
                <w:ilvl w:val="0"/>
                <w:numId w:val="7"/>
              </w:numPr>
              <w:spacing w:before="60" w:after="60" w:line="240" w:lineRule="auto"/>
              <w:rPr>
                <w:rFonts w:ascii="Arial" w:eastAsia="Times New Roman" w:hAnsi="Arial" w:cs="Arial"/>
                <w:lang w:val="en-AU" w:eastAsia="en-AU"/>
              </w:rPr>
            </w:pPr>
            <w:r w:rsidRPr="00F90AEC">
              <w:rPr>
                <w:rFonts w:ascii="Arial" w:eastAsia="Times New Roman" w:hAnsi="Arial" w:cs="Arial"/>
                <w:lang w:val="en-AU" w:eastAsia="en-AU"/>
              </w:rPr>
              <w:t>conduct by a Councillor that is conduct of the type that is sexual harassment of a Councillor or a member of Council staff;</w:t>
            </w:r>
          </w:p>
          <w:p w14:paraId="37A4E0EF" w14:textId="77777777" w:rsidR="00012B56" w:rsidRPr="00F90AEC" w:rsidRDefault="00012B56" w:rsidP="00DA7C78">
            <w:pPr>
              <w:widowControl/>
              <w:numPr>
                <w:ilvl w:val="0"/>
                <w:numId w:val="7"/>
              </w:numPr>
              <w:spacing w:before="60" w:after="60" w:line="240" w:lineRule="auto"/>
              <w:rPr>
                <w:rFonts w:ascii="Arial" w:eastAsia="Times New Roman" w:hAnsi="Arial" w:cs="Arial"/>
                <w:lang w:val="en-AU" w:eastAsia="en-AU"/>
              </w:rPr>
            </w:pPr>
            <w:r w:rsidRPr="00F90AEC">
              <w:rPr>
                <w:rFonts w:ascii="Arial" w:eastAsia="Times New Roman" w:hAnsi="Arial" w:cs="Arial"/>
                <w:lang w:val="en-AU" w:eastAsia="en-AU"/>
              </w:rPr>
              <w:t>the disclosure by a Councillor of information the Councillor knows, or should reasonably know, is confidential information;</w:t>
            </w:r>
          </w:p>
          <w:p w14:paraId="4B560E2F" w14:textId="77777777" w:rsidR="00012B56" w:rsidRPr="00F90AEC" w:rsidRDefault="00012B56" w:rsidP="00DA7C78">
            <w:pPr>
              <w:widowControl/>
              <w:numPr>
                <w:ilvl w:val="0"/>
                <w:numId w:val="7"/>
              </w:numPr>
              <w:spacing w:before="60" w:after="60" w:line="240" w:lineRule="auto"/>
              <w:rPr>
                <w:rFonts w:ascii="Arial" w:eastAsia="Times New Roman" w:hAnsi="Arial" w:cs="Arial"/>
                <w:lang w:val="en-AU" w:eastAsia="en-AU"/>
              </w:rPr>
            </w:pPr>
            <w:r w:rsidRPr="00F90AEC">
              <w:rPr>
                <w:rFonts w:ascii="Arial" w:eastAsia="Times New Roman" w:hAnsi="Arial" w:cs="Arial"/>
                <w:lang w:val="en-AU" w:eastAsia="en-AU"/>
              </w:rPr>
              <w:t>conduct by a Councillor that contravenes the requirement that a Councillor must not direct, or seek to direct, a member of Council staff;</w:t>
            </w:r>
          </w:p>
          <w:p w14:paraId="3B1A5A5B" w14:textId="6A0AE35A" w:rsidR="00012B56" w:rsidRPr="00F90AEC" w:rsidRDefault="00012B56" w:rsidP="00DA7C78">
            <w:pPr>
              <w:widowControl/>
              <w:numPr>
                <w:ilvl w:val="0"/>
                <w:numId w:val="7"/>
              </w:numPr>
              <w:spacing w:before="60" w:after="60" w:line="240" w:lineRule="auto"/>
              <w:rPr>
                <w:rFonts w:ascii="Arial" w:eastAsia="Times New Roman" w:hAnsi="Arial" w:cs="Arial"/>
                <w:lang w:val="en-AU" w:eastAsia="en-AU"/>
              </w:rPr>
            </w:pPr>
            <w:r w:rsidRPr="00F90AEC">
              <w:rPr>
                <w:rFonts w:ascii="Arial" w:eastAsia="Times New Roman" w:hAnsi="Arial" w:cs="Arial"/>
                <w:lang w:val="en-AU" w:eastAsia="en-AU"/>
              </w:rPr>
              <w:t>the failure by a Councillor to disclose a conflict of interest and to exclude themselves from the decision</w:t>
            </w:r>
            <w:r>
              <w:rPr>
                <w:rFonts w:ascii="Arial" w:eastAsia="Times New Roman" w:hAnsi="Arial" w:cs="Arial"/>
                <w:lang w:val="en-AU" w:eastAsia="en-AU"/>
              </w:rPr>
              <w:t>-m</w:t>
            </w:r>
            <w:r w:rsidRPr="00F90AEC">
              <w:rPr>
                <w:rFonts w:ascii="Arial" w:eastAsia="Times New Roman" w:hAnsi="Arial" w:cs="Arial"/>
                <w:lang w:val="en-AU" w:eastAsia="en-AU"/>
              </w:rPr>
              <w:t>aking process when required to do so in accordance with the Act.</w:t>
            </w:r>
          </w:p>
        </w:tc>
      </w:tr>
    </w:tbl>
    <w:p w14:paraId="6425418D" w14:textId="77777777" w:rsidR="00351F03" w:rsidRPr="00F90AEC" w:rsidRDefault="00351F03" w:rsidP="00351F03">
      <w:pPr>
        <w:rPr>
          <w:rFonts w:ascii="Arial" w:hAnsi="Arial" w:cs="Arial"/>
        </w:rPr>
      </w:pPr>
    </w:p>
    <w:p w14:paraId="0450BB6F" w14:textId="77777777" w:rsidR="00C4481A" w:rsidRPr="00F90AEC" w:rsidRDefault="00C4481A" w:rsidP="00351F03">
      <w:pPr>
        <w:rPr>
          <w:rFonts w:ascii="Arial" w:hAnsi="Arial" w:cs="Arial"/>
        </w:rPr>
        <w:sectPr w:rsidR="00C4481A" w:rsidRPr="00F90AEC" w:rsidSect="00351F03">
          <w:pgSz w:w="12240" w:h="15840"/>
          <w:pgMar w:top="1100" w:right="1220" w:bottom="1000" w:left="1340" w:header="712" w:footer="311" w:gutter="0"/>
          <w:cols w:space="720"/>
        </w:sectPr>
      </w:pPr>
    </w:p>
    <w:p w14:paraId="28333272" w14:textId="77777777" w:rsidR="00DF6CAD" w:rsidRPr="00F90AEC" w:rsidRDefault="00DF6CAD" w:rsidP="00351F03">
      <w:pPr>
        <w:pStyle w:val="Heading1"/>
        <w:shd w:val="clear" w:color="auto" w:fill="548DD4" w:themeFill="text2" w:themeFillTint="99"/>
        <w:ind w:left="567" w:hanging="567"/>
        <w:rPr>
          <w:rFonts w:eastAsia="Arial"/>
        </w:rPr>
      </w:pPr>
      <w:bookmarkStart w:id="2" w:name="_Toc73439393"/>
      <w:r w:rsidRPr="00F90AEC">
        <w:rPr>
          <w:rFonts w:eastAsia="Arial"/>
          <w:color w:val="FFFFFF" w:themeColor="background1"/>
        </w:rPr>
        <w:lastRenderedPageBreak/>
        <w:t>Values and Principles</w:t>
      </w:r>
      <w:bookmarkEnd w:id="2"/>
    </w:p>
    <w:p w14:paraId="4F22FDD4" w14:textId="77777777" w:rsidR="002D3A2F" w:rsidRPr="00F90AEC" w:rsidRDefault="004827AA" w:rsidP="002D3A2F">
      <w:pPr>
        <w:pStyle w:val="Heading2"/>
        <w:rPr>
          <w:rFonts w:eastAsia="Arial" w:cs="Arial"/>
          <w:szCs w:val="22"/>
        </w:rPr>
      </w:pPr>
      <w:bookmarkStart w:id="3" w:name="_Toc73439394"/>
      <w:r w:rsidRPr="00F90AEC">
        <w:rPr>
          <w:rFonts w:eastAsia="Arial" w:cs="Arial"/>
          <w:szCs w:val="22"/>
        </w:rPr>
        <w:t>3</w:t>
      </w:r>
      <w:r w:rsidR="00DF6CAD" w:rsidRPr="00F90AEC">
        <w:rPr>
          <w:rFonts w:eastAsia="Arial" w:cs="Arial"/>
          <w:szCs w:val="22"/>
        </w:rPr>
        <w:t>.1</w:t>
      </w:r>
      <w:r w:rsidR="00DF6CAD" w:rsidRPr="00F90AEC">
        <w:rPr>
          <w:rFonts w:eastAsia="Arial" w:cs="Arial"/>
          <w:szCs w:val="22"/>
        </w:rPr>
        <w:tab/>
      </w:r>
      <w:r w:rsidR="002D3A2F" w:rsidRPr="00F90AEC">
        <w:rPr>
          <w:rFonts w:eastAsia="Arial" w:cs="Arial"/>
          <w:szCs w:val="22"/>
        </w:rPr>
        <w:t>Moorabool Shire Council Values</w:t>
      </w:r>
      <w:bookmarkEnd w:id="3"/>
    </w:p>
    <w:p w14:paraId="0C70939F" w14:textId="77777777" w:rsidR="002D3A2F" w:rsidRPr="00F90AEC" w:rsidRDefault="002D3A2F" w:rsidP="00BC3219">
      <w:pPr>
        <w:spacing w:before="30" w:after="0" w:line="240" w:lineRule="auto"/>
        <w:ind w:left="709" w:right="-20"/>
        <w:rPr>
          <w:rFonts w:ascii="Arial" w:eastAsia="Arial" w:hAnsi="Arial" w:cs="Arial"/>
          <w:b/>
          <w:bCs/>
          <w:spacing w:val="-1"/>
        </w:rPr>
      </w:pPr>
    </w:p>
    <w:p w14:paraId="55DBF9ED" w14:textId="77777777" w:rsidR="002D3A2F" w:rsidRPr="00F90AEC" w:rsidRDefault="002D3A2F" w:rsidP="006018FF">
      <w:pPr>
        <w:spacing w:after="0"/>
        <w:ind w:left="709"/>
        <w:jc w:val="both"/>
        <w:rPr>
          <w:rFonts w:ascii="Arial" w:hAnsi="Arial" w:cs="Arial"/>
        </w:rPr>
      </w:pPr>
      <w:r w:rsidRPr="00F90AEC">
        <w:rPr>
          <w:rFonts w:ascii="Arial" w:hAnsi="Arial" w:cs="Arial"/>
        </w:rPr>
        <w:t>Moorabool Shire Council has determined the following Values to guide its d</w:t>
      </w:r>
      <w:r w:rsidR="00351F03" w:rsidRPr="00F90AEC">
        <w:rPr>
          <w:rFonts w:ascii="Arial" w:hAnsi="Arial" w:cs="Arial"/>
        </w:rPr>
        <w:t>ecision making and operations.</w:t>
      </w:r>
    </w:p>
    <w:p w14:paraId="730FD7A8" w14:textId="77777777" w:rsidR="00BC3219" w:rsidRPr="00F90AEC" w:rsidRDefault="00BC3219" w:rsidP="00A43B80">
      <w:pPr>
        <w:pStyle w:val="ListParagraph"/>
        <w:numPr>
          <w:ilvl w:val="0"/>
          <w:numId w:val="4"/>
        </w:numPr>
        <w:spacing w:after="0"/>
        <w:ind w:left="1077" w:hanging="357"/>
        <w:jc w:val="both"/>
        <w:rPr>
          <w:rFonts w:ascii="Arial" w:hAnsi="Arial" w:cs="Arial"/>
        </w:rPr>
      </w:pPr>
      <w:r w:rsidRPr="00F90AEC">
        <w:rPr>
          <w:rFonts w:ascii="Arial" w:hAnsi="Arial" w:cs="Arial"/>
        </w:rPr>
        <w:t>Respect</w:t>
      </w:r>
      <w:r w:rsidRPr="00F90AEC">
        <w:rPr>
          <w:rFonts w:ascii="Arial" w:hAnsi="Arial" w:cs="Arial"/>
        </w:rPr>
        <w:tab/>
      </w:r>
      <w:r w:rsidRPr="00F90AEC">
        <w:rPr>
          <w:rFonts w:ascii="Arial" w:hAnsi="Arial" w:cs="Arial"/>
        </w:rPr>
        <w:tab/>
      </w:r>
      <w:r w:rsidR="002D3A2F" w:rsidRPr="00F90AEC">
        <w:rPr>
          <w:rFonts w:ascii="Arial" w:hAnsi="Arial" w:cs="Arial"/>
        </w:rPr>
        <w:t>Treat others the way you want to be treated.</w:t>
      </w:r>
    </w:p>
    <w:p w14:paraId="41D12AB6" w14:textId="77777777" w:rsidR="00BC3219" w:rsidRPr="00F90AEC" w:rsidRDefault="00BC3219" w:rsidP="00A43B80">
      <w:pPr>
        <w:pStyle w:val="ListParagraph"/>
        <w:numPr>
          <w:ilvl w:val="0"/>
          <w:numId w:val="4"/>
        </w:numPr>
        <w:spacing w:after="0"/>
        <w:ind w:left="1077" w:hanging="357"/>
        <w:jc w:val="both"/>
        <w:rPr>
          <w:rFonts w:ascii="Arial" w:hAnsi="Arial" w:cs="Arial"/>
        </w:rPr>
      </w:pPr>
      <w:r w:rsidRPr="00F90AEC">
        <w:rPr>
          <w:rFonts w:ascii="Arial" w:hAnsi="Arial" w:cs="Arial"/>
        </w:rPr>
        <w:t>Integrity</w:t>
      </w:r>
      <w:r w:rsidRPr="00F90AEC">
        <w:rPr>
          <w:rFonts w:ascii="Arial" w:hAnsi="Arial" w:cs="Arial"/>
        </w:rPr>
        <w:tab/>
      </w:r>
      <w:r w:rsidRPr="00F90AEC">
        <w:rPr>
          <w:rFonts w:ascii="Arial" w:hAnsi="Arial" w:cs="Arial"/>
        </w:rPr>
        <w:tab/>
      </w:r>
      <w:r w:rsidR="002D3A2F" w:rsidRPr="00F90AEC">
        <w:rPr>
          <w:rFonts w:ascii="Arial" w:hAnsi="Arial" w:cs="Arial"/>
        </w:rPr>
        <w:t>Do what is right.</w:t>
      </w:r>
    </w:p>
    <w:p w14:paraId="10606A80" w14:textId="77777777" w:rsidR="00BC3219" w:rsidRPr="00F90AEC" w:rsidRDefault="002D3A2F" w:rsidP="00A43B80">
      <w:pPr>
        <w:pStyle w:val="ListParagraph"/>
        <w:numPr>
          <w:ilvl w:val="0"/>
          <w:numId w:val="4"/>
        </w:numPr>
        <w:spacing w:after="0"/>
        <w:ind w:left="1077" w:hanging="357"/>
        <w:jc w:val="both"/>
        <w:rPr>
          <w:rFonts w:ascii="Arial" w:hAnsi="Arial" w:cs="Arial"/>
        </w:rPr>
      </w:pPr>
      <w:r w:rsidRPr="00F90AEC">
        <w:rPr>
          <w:rFonts w:ascii="Arial" w:hAnsi="Arial" w:cs="Arial"/>
        </w:rPr>
        <w:t>Practicality</w:t>
      </w:r>
      <w:r w:rsidRPr="00F90AEC">
        <w:rPr>
          <w:rFonts w:ascii="Arial" w:hAnsi="Arial" w:cs="Arial"/>
        </w:rPr>
        <w:tab/>
      </w:r>
      <w:r w:rsidRPr="00F90AEC">
        <w:rPr>
          <w:rFonts w:ascii="Arial" w:hAnsi="Arial" w:cs="Arial"/>
        </w:rPr>
        <w:tab/>
        <w:t>Always be part of a solution.</w:t>
      </w:r>
    </w:p>
    <w:p w14:paraId="5DE276EE" w14:textId="77777777" w:rsidR="00BC3219" w:rsidRPr="00F90AEC" w:rsidRDefault="002D3A2F" w:rsidP="00A43B80">
      <w:pPr>
        <w:pStyle w:val="ListParagraph"/>
        <w:numPr>
          <w:ilvl w:val="0"/>
          <w:numId w:val="4"/>
        </w:numPr>
        <w:spacing w:after="0"/>
        <w:ind w:left="1077" w:hanging="357"/>
        <w:jc w:val="both"/>
        <w:rPr>
          <w:rFonts w:ascii="Arial" w:hAnsi="Arial" w:cs="Arial"/>
        </w:rPr>
      </w:pPr>
      <w:r w:rsidRPr="00F90AEC">
        <w:rPr>
          <w:rFonts w:ascii="Arial" w:hAnsi="Arial" w:cs="Arial"/>
        </w:rPr>
        <w:t>Excellence</w:t>
      </w:r>
      <w:r w:rsidRPr="00F90AEC">
        <w:rPr>
          <w:rFonts w:ascii="Arial" w:hAnsi="Arial" w:cs="Arial"/>
        </w:rPr>
        <w:tab/>
      </w:r>
      <w:r w:rsidRPr="00F90AEC">
        <w:rPr>
          <w:rFonts w:ascii="Arial" w:hAnsi="Arial" w:cs="Arial"/>
        </w:rPr>
        <w:tab/>
        <w:t>Continually improve the way we do business.</w:t>
      </w:r>
    </w:p>
    <w:p w14:paraId="53F97EC6" w14:textId="77777777" w:rsidR="002D3A2F" w:rsidRPr="00F90AEC" w:rsidRDefault="00BC3219" w:rsidP="00A43B80">
      <w:pPr>
        <w:pStyle w:val="ListParagraph"/>
        <w:numPr>
          <w:ilvl w:val="0"/>
          <w:numId w:val="4"/>
        </w:numPr>
        <w:spacing w:after="0"/>
        <w:ind w:left="1077" w:hanging="357"/>
        <w:jc w:val="both"/>
        <w:rPr>
          <w:rFonts w:ascii="Arial" w:hAnsi="Arial" w:cs="Arial"/>
        </w:rPr>
      </w:pPr>
      <w:r w:rsidRPr="00F90AEC">
        <w:rPr>
          <w:rFonts w:ascii="Arial" w:hAnsi="Arial" w:cs="Arial"/>
        </w:rPr>
        <w:t>Equity</w:t>
      </w:r>
      <w:r w:rsidRPr="00F90AEC">
        <w:rPr>
          <w:rFonts w:ascii="Arial" w:hAnsi="Arial" w:cs="Arial"/>
        </w:rPr>
        <w:tab/>
      </w:r>
      <w:r w:rsidRPr="00F90AEC">
        <w:rPr>
          <w:rFonts w:ascii="Arial" w:hAnsi="Arial" w:cs="Arial"/>
        </w:rPr>
        <w:tab/>
      </w:r>
      <w:r w:rsidR="002D3A2F" w:rsidRPr="00F90AEC">
        <w:rPr>
          <w:rFonts w:ascii="Arial" w:hAnsi="Arial" w:cs="Arial"/>
        </w:rPr>
        <w:t>Fair distribution of resources.</w:t>
      </w:r>
    </w:p>
    <w:p w14:paraId="25814481" w14:textId="77777777" w:rsidR="002D3A2F" w:rsidRPr="00F90AEC" w:rsidRDefault="002D3A2F" w:rsidP="00BC3219">
      <w:pPr>
        <w:spacing w:before="30" w:after="0" w:line="240" w:lineRule="auto"/>
        <w:ind w:left="709" w:right="-20"/>
        <w:rPr>
          <w:rFonts w:ascii="Arial" w:eastAsia="Arial" w:hAnsi="Arial" w:cs="Arial"/>
          <w:b/>
          <w:bCs/>
          <w:spacing w:val="-1"/>
        </w:rPr>
      </w:pPr>
    </w:p>
    <w:p w14:paraId="6B2DC2C8" w14:textId="0292A5CF" w:rsidR="002D3A2F" w:rsidRPr="00F90AEC" w:rsidRDefault="002D3A2F" w:rsidP="00BC3219">
      <w:pPr>
        <w:ind w:left="709"/>
        <w:jc w:val="both"/>
        <w:rPr>
          <w:rFonts w:ascii="Arial" w:hAnsi="Arial" w:cs="Arial"/>
        </w:rPr>
      </w:pPr>
      <w:r w:rsidRPr="00F90AEC">
        <w:rPr>
          <w:rFonts w:ascii="Arial" w:hAnsi="Arial" w:cs="Arial"/>
        </w:rPr>
        <w:t xml:space="preserve">These Values are laid out in the Council Plan that is adopted by the Council each term.  Based on these Values and the Conduct Principles within the </w:t>
      </w:r>
      <w:r w:rsidRPr="00F90AEC">
        <w:rPr>
          <w:rFonts w:ascii="Arial" w:hAnsi="Arial" w:cs="Arial"/>
          <w:i/>
        </w:rPr>
        <w:t>Local Government Act</w:t>
      </w:r>
      <w:r w:rsidRPr="00F90AEC">
        <w:rPr>
          <w:rFonts w:ascii="Arial" w:hAnsi="Arial" w:cs="Arial"/>
        </w:rPr>
        <w:t xml:space="preserve"> </w:t>
      </w:r>
      <w:r w:rsidR="0093602B" w:rsidRPr="00F90AEC">
        <w:rPr>
          <w:rFonts w:ascii="Arial" w:hAnsi="Arial" w:cs="Arial"/>
        </w:rPr>
        <w:t>2020</w:t>
      </w:r>
      <w:r w:rsidRPr="00F90AEC">
        <w:rPr>
          <w:rFonts w:ascii="Arial" w:hAnsi="Arial" w:cs="Arial"/>
        </w:rPr>
        <w:t xml:space="preserve">, Moorabool Shire Council has developed the following set of Principles for this Code of Conduct.  </w:t>
      </w:r>
    </w:p>
    <w:p w14:paraId="55965C27" w14:textId="77777777" w:rsidR="002D3A2F" w:rsidRPr="00F90AEC" w:rsidRDefault="004827AA" w:rsidP="002D3A2F">
      <w:pPr>
        <w:pStyle w:val="Heading2"/>
        <w:rPr>
          <w:rFonts w:eastAsia="Arial" w:cs="Arial"/>
          <w:szCs w:val="22"/>
        </w:rPr>
      </w:pPr>
      <w:bookmarkStart w:id="4" w:name="_Toc73439395"/>
      <w:r w:rsidRPr="00F90AEC">
        <w:rPr>
          <w:rFonts w:eastAsia="Arial" w:cs="Arial"/>
          <w:spacing w:val="-1"/>
          <w:szCs w:val="22"/>
        </w:rPr>
        <w:t>3</w:t>
      </w:r>
      <w:r w:rsidR="00DF6CAD" w:rsidRPr="00F90AEC">
        <w:rPr>
          <w:rFonts w:eastAsia="Arial" w:cs="Arial"/>
          <w:spacing w:val="-1"/>
          <w:szCs w:val="22"/>
        </w:rPr>
        <w:t>.2</w:t>
      </w:r>
      <w:r w:rsidR="00DF6CAD" w:rsidRPr="00F90AEC">
        <w:rPr>
          <w:rFonts w:eastAsia="Arial" w:cs="Arial"/>
          <w:spacing w:val="-1"/>
          <w:szCs w:val="22"/>
        </w:rPr>
        <w:tab/>
      </w:r>
      <w:r w:rsidR="002D3A2F" w:rsidRPr="00F90AEC">
        <w:rPr>
          <w:rFonts w:eastAsia="Arial" w:cs="Arial"/>
          <w:spacing w:val="-1"/>
          <w:szCs w:val="22"/>
        </w:rPr>
        <w:t>Moorabool Shire Council Pr</w:t>
      </w:r>
      <w:r w:rsidR="002D3A2F" w:rsidRPr="00F90AEC">
        <w:rPr>
          <w:rFonts w:eastAsia="Arial" w:cs="Arial"/>
          <w:spacing w:val="1"/>
          <w:w w:val="101"/>
          <w:szCs w:val="22"/>
        </w:rPr>
        <w:t>i</w:t>
      </w:r>
      <w:r w:rsidR="002D3A2F" w:rsidRPr="00F90AEC">
        <w:rPr>
          <w:rFonts w:eastAsia="Arial" w:cs="Arial"/>
          <w:w w:val="101"/>
          <w:szCs w:val="22"/>
        </w:rPr>
        <w:t>n</w:t>
      </w:r>
      <w:r w:rsidR="002D3A2F" w:rsidRPr="00F90AEC">
        <w:rPr>
          <w:rFonts w:eastAsia="Arial" w:cs="Arial"/>
          <w:spacing w:val="-2"/>
          <w:w w:val="101"/>
          <w:szCs w:val="22"/>
        </w:rPr>
        <w:t>c</w:t>
      </w:r>
      <w:r w:rsidR="002D3A2F" w:rsidRPr="00F90AEC">
        <w:rPr>
          <w:rFonts w:eastAsia="Arial" w:cs="Arial"/>
          <w:spacing w:val="1"/>
          <w:w w:val="101"/>
          <w:szCs w:val="22"/>
        </w:rPr>
        <w:t>i</w:t>
      </w:r>
      <w:r w:rsidR="002D3A2F" w:rsidRPr="00F90AEC">
        <w:rPr>
          <w:rFonts w:eastAsia="Arial" w:cs="Arial"/>
          <w:w w:val="101"/>
          <w:szCs w:val="22"/>
        </w:rPr>
        <w:t>p</w:t>
      </w:r>
      <w:r w:rsidR="002D3A2F" w:rsidRPr="00F90AEC">
        <w:rPr>
          <w:rFonts w:eastAsia="Arial" w:cs="Arial"/>
          <w:spacing w:val="1"/>
          <w:w w:val="101"/>
          <w:szCs w:val="22"/>
        </w:rPr>
        <w:t>l</w:t>
      </w:r>
      <w:r w:rsidR="002D3A2F" w:rsidRPr="00F90AEC">
        <w:rPr>
          <w:rFonts w:eastAsia="Arial" w:cs="Arial"/>
          <w:w w:val="101"/>
          <w:szCs w:val="22"/>
        </w:rPr>
        <w:t>es</w:t>
      </w:r>
      <w:bookmarkEnd w:id="4"/>
    </w:p>
    <w:p w14:paraId="045A3AC9" w14:textId="77777777" w:rsidR="00C4481A" w:rsidRPr="00F90AEC" w:rsidRDefault="00C4481A" w:rsidP="00BC3219">
      <w:pPr>
        <w:spacing w:before="2" w:after="0" w:line="260" w:lineRule="exact"/>
        <w:ind w:left="709"/>
        <w:rPr>
          <w:rFonts w:ascii="Arial" w:hAnsi="Arial" w:cs="Arial"/>
        </w:rPr>
      </w:pPr>
    </w:p>
    <w:p w14:paraId="148DD2BE" w14:textId="451E2E9A" w:rsidR="00C4481A" w:rsidRPr="00F90AEC" w:rsidRDefault="00FF492A" w:rsidP="006018FF">
      <w:pPr>
        <w:spacing w:after="0"/>
        <w:ind w:left="709"/>
        <w:jc w:val="both"/>
        <w:rPr>
          <w:rFonts w:ascii="Arial" w:hAnsi="Arial" w:cs="Arial"/>
        </w:rPr>
      </w:pPr>
      <w:r w:rsidRPr="00F90AEC">
        <w:rPr>
          <w:rFonts w:ascii="Arial" w:hAnsi="Arial" w:cs="Arial"/>
        </w:rPr>
        <w:t xml:space="preserve">As Councillors of </w:t>
      </w:r>
      <w:r w:rsidR="00277877" w:rsidRPr="00F90AEC">
        <w:rPr>
          <w:rFonts w:ascii="Arial" w:hAnsi="Arial" w:cs="Arial"/>
        </w:rPr>
        <w:t xml:space="preserve">Moorabool Shire </w:t>
      </w:r>
      <w:r w:rsidRPr="00F90AEC">
        <w:rPr>
          <w:rFonts w:ascii="Arial" w:hAnsi="Arial" w:cs="Arial"/>
        </w:rPr>
        <w:t>Council we endors</w:t>
      </w:r>
      <w:r w:rsidR="00DE25D2" w:rsidRPr="00F90AEC">
        <w:rPr>
          <w:rFonts w:ascii="Arial" w:hAnsi="Arial" w:cs="Arial"/>
        </w:rPr>
        <w:t xml:space="preserve">e </w:t>
      </w:r>
      <w:r w:rsidRPr="00F90AEC">
        <w:rPr>
          <w:rFonts w:ascii="Arial" w:hAnsi="Arial" w:cs="Arial"/>
        </w:rPr>
        <w:t xml:space="preserve">that it is a primary principle of </w:t>
      </w:r>
      <w:r w:rsidR="00BC3219" w:rsidRPr="00F90AEC">
        <w:rPr>
          <w:rFonts w:ascii="Arial" w:hAnsi="Arial" w:cs="Arial"/>
        </w:rPr>
        <w:t>Councillor</w:t>
      </w:r>
      <w:r w:rsidRPr="00F90AEC">
        <w:rPr>
          <w:rFonts w:ascii="Arial" w:hAnsi="Arial" w:cs="Arial"/>
        </w:rPr>
        <w:t xml:space="preserve"> </w:t>
      </w:r>
      <w:r w:rsidR="004B7154" w:rsidRPr="00F90AEC">
        <w:rPr>
          <w:rFonts w:ascii="Arial" w:hAnsi="Arial" w:cs="Arial"/>
        </w:rPr>
        <w:t>Conduct</w:t>
      </w:r>
      <w:r w:rsidRPr="00F90AEC">
        <w:rPr>
          <w:rFonts w:ascii="Arial" w:hAnsi="Arial" w:cs="Arial"/>
        </w:rPr>
        <w:t xml:space="preserve"> that, in performing the role of a </w:t>
      </w:r>
      <w:r w:rsidR="00BC3219" w:rsidRPr="00F90AEC">
        <w:rPr>
          <w:rFonts w:ascii="Arial" w:hAnsi="Arial" w:cs="Arial"/>
        </w:rPr>
        <w:t>Councillor</w:t>
      </w:r>
      <w:r w:rsidRPr="00F90AEC">
        <w:rPr>
          <w:rFonts w:ascii="Arial" w:hAnsi="Arial" w:cs="Arial"/>
        </w:rPr>
        <w:t xml:space="preserve">, we as </w:t>
      </w:r>
      <w:r w:rsidR="00BC3219" w:rsidRPr="00F90AEC">
        <w:rPr>
          <w:rFonts w:ascii="Arial" w:hAnsi="Arial" w:cs="Arial"/>
        </w:rPr>
        <w:t>Councillors</w:t>
      </w:r>
      <w:r w:rsidRPr="00F90AEC">
        <w:rPr>
          <w:rFonts w:ascii="Arial" w:hAnsi="Arial" w:cs="Arial"/>
        </w:rPr>
        <w:t xml:space="preserve"> </w:t>
      </w:r>
      <w:r w:rsidR="003D3883" w:rsidRPr="00F90AEC">
        <w:rPr>
          <w:rFonts w:ascii="Arial" w:hAnsi="Arial" w:cs="Arial"/>
        </w:rPr>
        <w:t>will</w:t>
      </w:r>
      <w:r w:rsidRPr="00F90AEC">
        <w:rPr>
          <w:rFonts w:ascii="Arial" w:hAnsi="Arial" w:cs="Arial"/>
        </w:rPr>
        <w:t>:</w:t>
      </w:r>
    </w:p>
    <w:p w14:paraId="1FDA6C76" w14:textId="77777777" w:rsidR="00C4481A" w:rsidRPr="00F90AEC" w:rsidRDefault="00FF492A" w:rsidP="00A43B80">
      <w:pPr>
        <w:pStyle w:val="ListParagraph"/>
        <w:numPr>
          <w:ilvl w:val="0"/>
          <w:numId w:val="4"/>
        </w:numPr>
        <w:spacing w:after="0"/>
        <w:ind w:left="1077" w:hanging="357"/>
        <w:jc w:val="both"/>
        <w:rPr>
          <w:rFonts w:ascii="Arial" w:hAnsi="Arial" w:cs="Arial"/>
        </w:rPr>
      </w:pPr>
      <w:r w:rsidRPr="00F90AEC">
        <w:rPr>
          <w:rFonts w:ascii="Arial" w:hAnsi="Arial" w:cs="Arial"/>
        </w:rPr>
        <w:t>Act with integrity;</w:t>
      </w:r>
    </w:p>
    <w:p w14:paraId="197FAF81" w14:textId="77777777" w:rsidR="00C4481A" w:rsidRPr="00F90AEC" w:rsidRDefault="00FF492A" w:rsidP="00A43B80">
      <w:pPr>
        <w:pStyle w:val="ListParagraph"/>
        <w:numPr>
          <w:ilvl w:val="0"/>
          <w:numId w:val="4"/>
        </w:numPr>
        <w:spacing w:after="0"/>
        <w:ind w:left="1077" w:hanging="357"/>
        <w:jc w:val="both"/>
        <w:rPr>
          <w:rFonts w:ascii="Arial" w:hAnsi="Arial" w:cs="Arial"/>
        </w:rPr>
      </w:pPr>
      <w:r w:rsidRPr="00F90AEC">
        <w:rPr>
          <w:rFonts w:ascii="Arial" w:hAnsi="Arial" w:cs="Arial"/>
        </w:rPr>
        <w:t>Impartially exercise our responsibilities in the interests of the local community; and</w:t>
      </w:r>
    </w:p>
    <w:p w14:paraId="527CAA06" w14:textId="77777777" w:rsidR="00C4481A" w:rsidRPr="00F90AEC" w:rsidRDefault="00FF492A" w:rsidP="00A43B80">
      <w:pPr>
        <w:pStyle w:val="ListParagraph"/>
        <w:numPr>
          <w:ilvl w:val="0"/>
          <w:numId w:val="4"/>
        </w:numPr>
        <w:spacing w:after="0"/>
        <w:ind w:left="1077" w:hanging="357"/>
        <w:jc w:val="both"/>
        <w:rPr>
          <w:rFonts w:ascii="Arial" w:hAnsi="Arial" w:cs="Arial"/>
        </w:rPr>
      </w:pPr>
      <w:r w:rsidRPr="00F90AEC">
        <w:rPr>
          <w:rFonts w:ascii="Arial" w:hAnsi="Arial" w:cs="Arial"/>
        </w:rPr>
        <w:t>Not improperly seek to confer an advantage or disadvantage on any person.</w:t>
      </w:r>
    </w:p>
    <w:p w14:paraId="139390EF" w14:textId="77777777" w:rsidR="00BE1E06" w:rsidRPr="00F90AEC" w:rsidRDefault="00BE1E06" w:rsidP="00BC3219">
      <w:pPr>
        <w:spacing w:before="30" w:after="0" w:line="240" w:lineRule="auto"/>
        <w:ind w:left="709" w:right="-20"/>
        <w:rPr>
          <w:rFonts w:ascii="Arial" w:eastAsia="Arial" w:hAnsi="Arial" w:cs="Arial"/>
          <w:b/>
          <w:bCs/>
          <w:spacing w:val="-1"/>
        </w:rPr>
      </w:pPr>
    </w:p>
    <w:p w14:paraId="1F2BD1C1" w14:textId="77777777" w:rsidR="003D3883" w:rsidRPr="00F90AEC" w:rsidRDefault="003D3883" w:rsidP="006018FF">
      <w:pPr>
        <w:spacing w:after="0"/>
        <w:ind w:left="709"/>
        <w:jc w:val="both"/>
        <w:rPr>
          <w:rFonts w:ascii="Arial" w:hAnsi="Arial" w:cs="Arial"/>
        </w:rPr>
      </w:pPr>
      <w:r w:rsidRPr="00F90AEC">
        <w:rPr>
          <w:rFonts w:ascii="Arial" w:hAnsi="Arial" w:cs="Arial"/>
        </w:rPr>
        <w:t>Furthermore, we acknowledge that in performing our role as Councillors we will:</w:t>
      </w:r>
    </w:p>
    <w:p w14:paraId="6F1AA40A" w14:textId="77777777" w:rsidR="003D3883" w:rsidRPr="00F90AEC" w:rsidRDefault="003D3883" w:rsidP="00A43B80">
      <w:pPr>
        <w:pStyle w:val="ListParagraph"/>
        <w:numPr>
          <w:ilvl w:val="0"/>
          <w:numId w:val="4"/>
        </w:numPr>
        <w:spacing w:after="0"/>
        <w:ind w:left="1077" w:hanging="357"/>
        <w:jc w:val="both"/>
        <w:rPr>
          <w:rFonts w:ascii="Arial" w:hAnsi="Arial" w:cs="Arial"/>
        </w:rPr>
      </w:pPr>
      <w:r w:rsidRPr="00F90AEC">
        <w:rPr>
          <w:rFonts w:ascii="Arial" w:hAnsi="Arial" w:cs="Arial"/>
        </w:rPr>
        <w:t>Avoid conflict between our public duties as a Councillor and our personal interests and obligations;</w:t>
      </w:r>
    </w:p>
    <w:p w14:paraId="6C14060C" w14:textId="77777777" w:rsidR="003D3883" w:rsidRPr="00F90AEC" w:rsidRDefault="003D3883" w:rsidP="00A43B80">
      <w:pPr>
        <w:pStyle w:val="ListParagraph"/>
        <w:numPr>
          <w:ilvl w:val="0"/>
          <w:numId w:val="4"/>
        </w:numPr>
        <w:spacing w:after="0"/>
        <w:ind w:left="1077" w:hanging="357"/>
        <w:jc w:val="both"/>
        <w:rPr>
          <w:rFonts w:ascii="Arial" w:hAnsi="Arial" w:cs="Arial"/>
        </w:rPr>
      </w:pPr>
      <w:r w:rsidRPr="00F90AEC">
        <w:rPr>
          <w:rFonts w:ascii="Arial" w:hAnsi="Arial" w:cs="Arial"/>
        </w:rPr>
        <w:t>Act honestly and avoid statements (whether oral or in writing) or actions that will or are likely to mislead or deceive a person;</w:t>
      </w:r>
    </w:p>
    <w:p w14:paraId="5738E249" w14:textId="2FE2A7D2" w:rsidR="003D3883" w:rsidRPr="00F90AEC" w:rsidRDefault="003D3883" w:rsidP="00A43B80">
      <w:pPr>
        <w:pStyle w:val="ListParagraph"/>
        <w:numPr>
          <w:ilvl w:val="0"/>
          <w:numId w:val="4"/>
        </w:numPr>
        <w:spacing w:after="0"/>
        <w:ind w:left="1077" w:hanging="357"/>
        <w:jc w:val="both"/>
        <w:rPr>
          <w:rFonts w:ascii="Arial" w:hAnsi="Arial" w:cs="Arial"/>
        </w:rPr>
      </w:pPr>
      <w:r w:rsidRPr="00F90AEC">
        <w:rPr>
          <w:rFonts w:ascii="Arial" w:hAnsi="Arial" w:cs="Arial"/>
        </w:rPr>
        <w:t xml:space="preserve">Treat all persons with respect and have due regard to the opinions, beliefs, </w:t>
      </w:r>
      <w:r w:rsidR="006E703B" w:rsidRPr="00F90AEC">
        <w:rPr>
          <w:rFonts w:ascii="Arial" w:hAnsi="Arial" w:cs="Arial"/>
        </w:rPr>
        <w:t>rights,</w:t>
      </w:r>
      <w:r w:rsidRPr="00F90AEC">
        <w:rPr>
          <w:rFonts w:ascii="Arial" w:hAnsi="Arial" w:cs="Arial"/>
        </w:rPr>
        <w:t xml:space="preserve"> and responsibilities of other Councillors, </w:t>
      </w:r>
      <w:r w:rsidR="00023D87" w:rsidRPr="00F90AEC">
        <w:rPr>
          <w:rFonts w:ascii="Arial" w:hAnsi="Arial" w:cs="Arial"/>
        </w:rPr>
        <w:t>C</w:t>
      </w:r>
      <w:r w:rsidRPr="00F90AEC">
        <w:rPr>
          <w:rFonts w:ascii="Arial" w:hAnsi="Arial" w:cs="Arial"/>
        </w:rPr>
        <w:t>ouncil staff and other persons;</w:t>
      </w:r>
    </w:p>
    <w:p w14:paraId="3C4DE1F6" w14:textId="77777777" w:rsidR="003D3883" w:rsidRPr="00F90AEC" w:rsidRDefault="003D3883" w:rsidP="00A43B80">
      <w:pPr>
        <w:pStyle w:val="ListParagraph"/>
        <w:numPr>
          <w:ilvl w:val="0"/>
          <w:numId w:val="4"/>
        </w:numPr>
        <w:spacing w:after="0"/>
        <w:ind w:left="1077" w:hanging="357"/>
        <w:jc w:val="both"/>
        <w:rPr>
          <w:rFonts w:ascii="Arial" w:hAnsi="Arial" w:cs="Arial"/>
        </w:rPr>
      </w:pPr>
      <w:r w:rsidRPr="00F90AEC">
        <w:rPr>
          <w:rFonts w:ascii="Arial" w:hAnsi="Arial" w:cs="Arial"/>
        </w:rPr>
        <w:t>Exercise reasonable care and diligence and submit ourselves to the lawful scrutiny that is appropriate to our office;</w:t>
      </w:r>
    </w:p>
    <w:p w14:paraId="12E2733C" w14:textId="77777777" w:rsidR="003D3883" w:rsidRPr="00F90AEC" w:rsidRDefault="003D3883" w:rsidP="00A43B80">
      <w:pPr>
        <w:pStyle w:val="ListParagraph"/>
        <w:numPr>
          <w:ilvl w:val="0"/>
          <w:numId w:val="4"/>
        </w:numPr>
        <w:spacing w:after="0"/>
        <w:ind w:left="1077" w:hanging="357"/>
        <w:jc w:val="both"/>
        <w:rPr>
          <w:rFonts w:ascii="Arial" w:hAnsi="Arial" w:cs="Arial"/>
        </w:rPr>
      </w:pPr>
      <w:r w:rsidRPr="00F90AEC">
        <w:rPr>
          <w:rFonts w:ascii="Arial" w:hAnsi="Arial" w:cs="Arial"/>
        </w:rPr>
        <w:t>Endeavour to ensure that public resources are used prudently and solely in the public interest;</w:t>
      </w:r>
    </w:p>
    <w:p w14:paraId="146B889C" w14:textId="77777777" w:rsidR="00922BBE" w:rsidRPr="00F90AEC" w:rsidRDefault="003D3883" w:rsidP="00A43B80">
      <w:pPr>
        <w:pStyle w:val="ListParagraph"/>
        <w:numPr>
          <w:ilvl w:val="0"/>
          <w:numId w:val="4"/>
        </w:numPr>
        <w:spacing w:after="0"/>
        <w:ind w:left="1077" w:hanging="357"/>
        <w:jc w:val="both"/>
        <w:rPr>
          <w:rFonts w:ascii="Arial" w:hAnsi="Arial" w:cs="Arial"/>
        </w:rPr>
      </w:pPr>
      <w:r w:rsidRPr="00F90AEC">
        <w:rPr>
          <w:rFonts w:ascii="Arial" w:hAnsi="Arial" w:cs="Arial"/>
        </w:rPr>
        <w:t xml:space="preserve">Act lawfully and in accordance with the trust placed in each of us as elected representatives; </w:t>
      </w:r>
    </w:p>
    <w:p w14:paraId="7C648AE8" w14:textId="77777777" w:rsidR="009D773A" w:rsidRPr="00F90AEC" w:rsidRDefault="003D3883" w:rsidP="00A43B80">
      <w:pPr>
        <w:pStyle w:val="ListParagraph"/>
        <w:numPr>
          <w:ilvl w:val="0"/>
          <w:numId w:val="4"/>
        </w:numPr>
        <w:spacing w:after="0"/>
        <w:ind w:left="1077" w:hanging="357"/>
        <w:jc w:val="both"/>
        <w:rPr>
          <w:rFonts w:ascii="Arial" w:hAnsi="Arial" w:cs="Arial"/>
        </w:rPr>
      </w:pPr>
      <w:r w:rsidRPr="00F90AEC">
        <w:rPr>
          <w:rFonts w:ascii="Arial" w:hAnsi="Arial" w:cs="Arial"/>
        </w:rPr>
        <w:t>Ensure when express</w:t>
      </w:r>
      <w:r w:rsidR="002B778B" w:rsidRPr="00F90AEC">
        <w:rPr>
          <w:rFonts w:ascii="Arial" w:hAnsi="Arial" w:cs="Arial"/>
        </w:rPr>
        <w:t>ing</w:t>
      </w:r>
      <w:r w:rsidRPr="00F90AEC">
        <w:rPr>
          <w:rFonts w:ascii="Arial" w:hAnsi="Arial" w:cs="Arial"/>
        </w:rPr>
        <w:t xml:space="preserve"> our own opinions on Council matters</w:t>
      </w:r>
      <w:r w:rsidR="002B778B" w:rsidRPr="00F90AEC">
        <w:rPr>
          <w:rFonts w:ascii="Arial" w:hAnsi="Arial" w:cs="Arial"/>
        </w:rPr>
        <w:t>,</w:t>
      </w:r>
      <w:r w:rsidRPr="00F90AEC">
        <w:rPr>
          <w:rFonts w:ascii="Arial" w:hAnsi="Arial" w:cs="Arial"/>
        </w:rPr>
        <w:t xml:space="preserve"> </w:t>
      </w:r>
      <w:r w:rsidR="002B778B" w:rsidRPr="00F90AEC">
        <w:rPr>
          <w:rFonts w:ascii="Arial" w:hAnsi="Arial" w:cs="Arial"/>
        </w:rPr>
        <w:t>it does</w:t>
      </w:r>
      <w:r w:rsidRPr="00F90AEC">
        <w:rPr>
          <w:rFonts w:ascii="Arial" w:hAnsi="Arial" w:cs="Arial"/>
        </w:rPr>
        <w:t xml:space="preserve"> not undermine the standing of Council in the community</w:t>
      </w:r>
      <w:r w:rsidR="002B778B" w:rsidRPr="00F90AEC">
        <w:rPr>
          <w:rFonts w:ascii="Arial" w:hAnsi="Arial" w:cs="Arial"/>
        </w:rPr>
        <w:t xml:space="preserve"> and/or doesn’t impede with </w:t>
      </w:r>
      <w:r w:rsidRPr="00F90AEC">
        <w:rPr>
          <w:rFonts w:ascii="Arial" w:hAnsi="Arial" w:cs="Arial"/>
        </w:rPr>
        <w:t>the decisions of Council</w:t>
      </w:r>
      <w:r w:rsidR="00332C7E" w:rsidRPr="00F90AEC">
        <w:rPr>
          <w:rFonts w:ascii="Arial" w:hAnsi="Arial" w:cs="Arial"/>
        </w:rPr>
        <w:t>.</w:t>
      </w:r>
      <w:r w:rsidR="002B778B" w:rsidRPr="00F90AEC">
        <w:rPr>
          <w:rFonts w:ascii="Arial" w:hAnsi="Arial" w:cs="Arial"/>
        </w:rPr>
        <w:t xml:space="preserve"> </w:t>
      </w:r>
    </w:p>
    <w:p w14:paraId="3831D600" w14:textId="77777777" w:rsidR="003D3883" w:rsidRPr="00F90AEC" w:rsidRDefault="003D3883" w:rsidP="00A43B80">
      <w:pPr>
        <w:pStyle w:val="ListParagraph"/>
        <w:numPr>
          <w:ilvl w:val="0"/>
          <w:numId w:val="4"/>
        </w:numPr>
        <w:spacing w:after="0"/>
        <w:ind w:left="1077" w:hanging="357"/>
        <w:jc w:val="both"/>
        <w:rPr>
          <w:rFonts w:ascii="Arial" w:hAnsi="Arial" w:cs="Arial"/>
        </w:rPr>
      </w:pPr>
      <w:r w:rsidRPr="00F90AEC">
        <w:rPr>
          <w:rFonts w:ascii="Arial" w:hAnsi="Arial" w:cs="Arial"/>
        </w:rPr>
        <w:t>Conduct ourselves in a manner that does not cause detriment to Council or the community of Moorabool Shire; and</w:t>
      </w:r>
    </w:p>
    <w:p w14:paraId="6AEB913E" w14:textId="12895E41" w:rsidR="009D773A" w:rsidRPr="00F90AEC" w:rsidRDefault="003D3883" w:rsidP="00A43B80">
      <w:pPr>
        <w:pStyle w:val="ListParagraph"/>
        <w:numPr>
          <w:ilvl w:val="0"/>
          <w:numId w:val="4"/>
        </w:numPr>
        <w:spacing w:after="0"/>
        <w:ind w:left="1077" w:hanging="357"/>
        <w:jc w:val="both"/>
        <w:rPr>
          <w:rFonts w:ascii="Arial" w:hAnsi="Arial" w:cs="Arial"/>
        </w:rPr>
      </w:pPr>
      <w:r w:rsidRPr="00F90AEC">
        <w:rPr>
          <w:rFonts w:ascii="Arial" w:hAnsi="Arial" w:cs="Arial"/>
        </w:rPr>
        <w:t>Support and promote these principles by leadership and example and act in a way that secures and preserves public confidence in the office of Councillor.</w:t>
      </w:r>
    </w:p>
    <w:p w14:paraId="3AF1AF97" w14:textId="6CEFCC4C" w:rsidR="00DC5520" w:rsidRPr="00F90AEC" w:rsidRDefault="00DC5520">
      <w:pPr>
        <w:rPr>
          <w:rFonts w:ascii="Arial" w:hAnsi="Arial" w:cs="Arial"/>
        </w:rPr>
      </w:pPr>
      <w:r w:rsidRPr="00F90AEC">
        <w:rPr>
          <w:rFonts w:ascii="Arial" w:hAnsi="Arial" w:cs="Arial"/>
        </w:rPr>
        <w:br w:type="page"/>
      </w:r>
    </w:p>
    <w:p w14:paraId="38384995" w14:textId="57CA231F" w:rsidR="00DE25D2" w:rsidRPr="00F90AEC" w:rsidRDefault="008A7DD0" w:rsidP="008A7DD0">
      <w:pPr>
        <w:pStyle w:val="Heading2"/>
        <w:tabs>
          <w:tab w:val="left" w:pos="709"/>
        </w:tabs>
        <w:rPr>
          <w:rFonts w:eastAsia="Arial" w:cs="Arial"/>
          <w:spacing w:val="-1"/>
          <w:szCs w:val="22"/>
        </w:rPr>
      </w:pPr>
      <w:bookmarkStart w:id="5" w:name="_Toc73439396"/>
      <w:r w:rsidRPr="00F90AEC">
        <w:rPr>
          <w:rFonts w:eastAsia="Arial" w:cs="Arial"/>
          <w:spacing w:val="-1"/>
          <w:szCs w:val="22"/>
        </w:rPr>
        <w:lastRenderedPageBreak/>
        <w:t>3.3</w:t>
      </w:r>
      <w:r w:rsidRPr="00F90AEC">
        <w:rPr>
          <w:rFonts w:eastAsia="Arial" w:cs="Arial"/>
          <w:spacing w:val="-1"/>
          <w:szCs w:val="22"/>
        </w:rPr>
        <w:tab/>
      </w:r>
      <w:r w:rsidR="00DE25D2" w:rsidRPr="00F90AEC">
        <w:rPr>
          <w:rFonts w:eastAsia="Arial" w:cs="Arial"/>
          <w:spacing w:val="-1"/>
          <w:szCs w:val="22"/>
        </w:rPr>
        <w:t>Prescribed Standards of Conduct for Councillors</w:t>
      </w:r>
      <w:bookmarkEnd w:id="5"/>
    </w:p>
    <w:p w14:paraId="00B24A8F" w14:textId="77777777" w:rsidR="00DC5520" w:rsidRPr="00F90AEC" w:rsidRDefault="00DC5520" w:rsidP="00DC5520">
      <w:pPr>
        <w:spacing w:after="0" w:line="240" w:lineRule="auto"/>
        <w:ind w:left="709"/>
        <w:rPr>
          <w:rFonts w:ascii="Arial" w:hAnsi="Arial" w:cs="Arial"/>
          <w:lang w:val="en-AU"/>
        </w:rPr>
      </w:pPr>
    </w:p>
    <w:p w14:paraId="6E371865" w14:textId="77777777" w:rsidR="00CA096C" w:rsidRPr="00F90AEC" w:rsidRDefault="00B10EA4" w:rsidP="00BD7FE3">
      <w:pPr>
        <w:pStyle w:val="Textbody"/>
        <w:spacing w:after="0"/>
        <w:ind w:left="720"/>
        <w:rPr>
          <w:rFonts w:ascii="Arial" w:hAnsi="Arial" w:cs="Arial"/>
          <w:color w:val="auto"/>
          <w:sz w:val="22"/>
          <w:szCs w:val="22"/>
          <w:lang w:eastAsia="en-AU" w:bidi="ar-SA"/>
        </w:rPr>
      </w:pPr>
      <w:r w:rsidRPr="00F90AEC">
        <w:rPr>
          <w:rFonts w:ascii="Arial" w:hAnsi="Arial" w:cs="Arial"/>
          <w:color w:val="auto"/>
          <w:sz w:val="22"/>
          <w:szCs w:val="22"/>
          <w:lang w:eastAsia="en-AU" w:bidi="ar-SA"/>
        </w:rPr>
        <w:t xml:space="preserve">The </w:t>
      </w:r>
      <w:r w:rsidR="00F37A66" w:rsidRPr="00F90AEC">
        <w:rPr>
          <w:rFonts w:ascii="Arial" w:hAnsi="Arial" w:cs="Arial"/>
          <w:color w:val="auto"/>
          <w:sz w:val="22"/>
          <w:szCs w:val="22"/>
          <w:lang w:eastAsia="en-AU" w:bidi="ar-SA"/>
        </w:rPr>
        <w:t>Local Government Act 2020 requires a Councillor code of conduct to include the standards of conduct prescribed by the regulations expected to be observed by Councillors</w:t>
      </w:r>
      <w:r w:rsidR="00B56D02" w:rsidRPr="00F90AEC">
        <w:rPr>
          <w:rFonts w:ascii="Arial" w:hAnsi="Arial" w:cs="Arial"/>
          <w:color w:val="auto"/>
          <w:sz w:val="22"/>
          <w:szCs w:val="22"/>
          <w:lang w:eastAsia="en-AU" w:bidi="ar-SA"/>
        </w:rPr>
        <w:t>.</w:t>
      </w:r>
      <w:r w:rsidR="00E51790" w:rsidRPr="00F90AEC">
        <w:rPr>
          <w:rFonts w:ascii="Arial" w:hAnsi="Arial" w:cs="Arial"/>
          <w:color w:val="auto"/>
          <w:sz w:val="22"/>
          <w:szCs w:val="22"/>
          <w:lang w:eastAsia="en-AU" w:bidi="ar-SA"/>
        </w:rPr>
        <w:t xml:space="preserve"> </w:t>
      </w:r>
    </w:p>
    <w:p w14:paraId="3CAA34C1" w14:textId="77777777" w:rsidR="00CA096C" w:rsidRPr="00F90AEC" w:rsidRDefault="00CA096C" w:rsidP="00BD7FE3">
      <w:pPr>
        <w:pStyle w:val="Textbody"/>
        <w:spacing w:after="0"/>
        <w:ind w:left="720"/>
        <w:rPr>
          <w:rFonts w:ascii="Arial" w:hAnsi="Arial" w:cs="Arial"/>
          <w:color w:val="auto"/>
          <w:sz w:val="22"/>
          <w:szCs w:val="22"/>
          <w:lang w:eastAsia="en-AU" w:bidi="ar-SA"/>
        </w:rPr>
      </w:pPr>
    </w:p>
    <w:p w14:paraId="4068F078" w14:textId="51614FAC" w:rsidR="00F37A66" w:rsidRPr="00F90AEC" w:rsidRDefault="00FE38BC" w:rsidP="00BD7FE3">
      <w:pPr>
        <w:pStyle w:val="Textbody"/>
        <w:spacing w:after="0"/>
        <w:ind w:left="720"/>
        <w:rPr>
          <w:rFonts w:ascii="Arial" w:hAnsi="Arial" w:cs="Arial"/>
          <w:color w:val="auto"/>
          <w:sz w:val="22"/>
          <w:szCs w:val="22"/>
          <w:lang w:eastAsia="en-AU" w:bidi="ar-SA"/>
        </w:rPr>
      </w:pPr>
      <w:r w:rsidRPr="00F90AEC">
        <w:rPr>
          <w:rFonts w:ascii="Arial" w:hAnsi="Arial" w:cs="Arial"/>
          <w:sz w:val="22"/>
          <w:szCs w:val="22"/>
        </w:rPr>
        <w:t>As Councillors of Moorabool Shire Council</w:t>
      </w:r>
      <w:r w:rsidR="003442D5" w:rsidRPr="00F90AEC">
        <w:rPr>
          <w:rFonts w:ascii="Arial" w:hAnsi="Arial" w:cs="Arial"/>
          <w:sz w:val="22"/>
          <w:szCs w:val="22"/>
        </w:rPr>
        <w:t>,</w:t>
      </w:r>
      <w:r w:rsidRPr="00F90AEC">
        <w:rPr>
          <w:rFonts w:ascii="Arial" w:hAnsi="Arial" w:cs="Arial"/>
        </w:rPr>
        <w:t xml:space="preserve"> </w:t>
      </w:r>
      <w:r w:rsidRPr="00F90AEC">
        <w:rPr>
          <w:rFonts w:ascii="Arial" w:hAnsi="Arial" w:cs="Arial"/>
          <w:sz w:val="22"/>
          <w:szCs w:val="22"/>
        </w:rPr>
        <w:t xml:space="preserve">we </w:t>
      </w:r>
      <w:r w:rsidR="0015011B" w:rsidRPr="00F90AEC">
        <w:rPr>
          <w:rFonts w:ascii="Arial" w:hAnsi="Arial" w:cs="Arial"/>
          <w:sz w:val="22"/>
          <w:szCs w:val="22"/>
        </w:rPr>
        <w:t xml:space="preserve">are </w:t>
      </w:r>
      <w:r w:rsidR="00FD6423" w:rsidRPr="00F90AEC">
        <w:rPr>
          <w:rFonts w:ascii="Arial" w:hAnsi="Arial" w:cs="Arial"/>
          <w:sz w:val="22"/>
          <w:szCs w:val="22"/>
        </w:rPr>
        <w:t>commit</w:t>
      </w:r>
      <w:r w:rsidR="0015011B" w:rsidRPr="00F90AEC">
        <w:rPr>
          <w:rFonts w:ascii="Arial" w:hAnsi="Arial" w:cs="Arial"/>
          <w:sz w:val="22"/>
          <w:szCs w:val="22"/>
        </w:rPr>
        <w:t>ted</w:t>
      </w:r>
      <w:r w:rsidR="00FD6423" w:rsidRPr="00F90AEC">
        <w:rPr>
          <w:rFonts w:ascii="Arial" w:hAnsi="Arial" w:cs="Arial"/>
          <w:sz w:val="22"/>
          <w:szCs w:val="22"/>
        </w:rPr>
        <w:t xml:space="preserve"> to </w:t>
      </w:r>
      <w:r w:rsidR="0015011B" w:rsidRPr="00F90AEC">
        <w:rPr>
          <w:rFonts w:ascii="Arial" w:hAnsi="Arial" w:cs="Arial"/>
          <w:sz w:val="22"/>
          <w:szCs w:val="22"/>
        </w:rPr>
        <w:t xml:space="preserve">the </w:t>
      </w:r>
      <w:r w:rsidR="000A7DCB" w:rsidRPr="00F90AEC">
        <w:rPr>
          <w:rFonts w:ascii="Arial" w:hAnsi="Arial" w:cs="Arial"/>
          <w:color w:val="auto"/>
          <w:sz w:val="22"/>
          <w:szCs w:val="22"/>
          <w:lang w:eastAsia="en-AU" w:bidi="ar-SA"/>
        </w:rPr>
        <w:t>s</w:t>
      </w:r>
      <w:r w:rsidR="00E51790" w:rsidRPr="00F90AEC">
        <w:rPr>
          <w:rFonts w:ascii="Arial" w:hAnsi="Arial" w:cs="Arial"/>
          <w:color w:val="auto"/>
          <w:sz w:val="22"/>
          <w:szCs w:val="22"/>
          <w:lang w:eastAsia="en-AU" w:bidi="ar-SA"/>
        </w:rPr>
        <w:t>tandards</w:t>
      </w:r>
      <w:r w:rsidR="0015011B" w:rsidRPr="00F90AEC">
        <w:rPr>
          <w:rFonts w:ascii="Arial" w:hAnsi="Arial" w:cs="Arial"/>
          <w:color w:val="auto"/>
          <w:sz w:val="22"/>
          <w:szCs w:val="22"/>
          <w:lang w:eastAsia="en-AU" w:bidi="ar-SA"/>
        </w:rPr>
        <w:t xml:space="preserve"> of conduct</w:t>
      </w:r>
      <w:r w:rsidR="00E51790" w:rsidRPr="00F90AEC">
        <w:rPr>
          <w:rFonts w:ascii="Arial" w:hAnsi="Arial" w:cs="Arial"/>
          <w:color w:val="auto"/>
          <w:sz w:val="22"/>
          <w:szCs w:val="22"/>
          <w:lang w:eastAsia="en-AU" w:bidi="ar-SA"/>
        </w:rPr>
        <w:t xml:space="preserve"> </w:t>
      </w:r>
      <w:r w:rsidR="000A7DCB" w:rsidRPr="00F90AEC">
        <w:rPr>
          <w:rFonts w:ascii="Arial" w:hAnsi="Arial" w:cs="Arial"/>
          <w:color w:val="auto"/>
          <w:sz w:val="22"/>
          <w:szCs w:val="22"/>
          <w:lang w:eastAsia="en-AU" w:bidi="ar-SA"/>
        </w:rPr>
        <w:t xml:space="preserve">contained </w:t>
      </w:r>
      <w:r w:rsidR="00103101" w:rsidRPr="00F90AEC">
        <w:rPr>
          <w:rFonts w:ascii="Arial" w:hAnsi="Arial" w:cs="Arial"/>
          <w:color w:val="auto"/>
          <w:sz w:val="22"/>
          <w:szCs w:val="22"/>
          <w:lang w:eastAsia="en-AU" w:bidi="ar-SA"/>
        </w:rPr>
        <w:t xml:space="preserve">in the Local Government </w:t>
      </w:r>
      <w:r w:rsidR="0094128C" w:rsidRPr="00F90AEC">
        <w:rPr>
          <w:rFonts w:ascii="Arial" w:hAnsi="Arial" w:cs="Arial"/>
          <w:color w:val="auto"/>
          <w:sz w:val="22"/>
          <w:szCs w:val="22"/>
          <w:lang w:eastAsia="en-AU" w:bidi="ar-SA"/>
        </w:rPr>
        <w:t>(Governance and Integrity) Regulations 2020</w:t>
      </w:r>
      <w:r w:rsidR="0015011B" w:rsidRPr="00F90AEC">
        <w:rPr>
          <w:rFonts w:ascii="Arial" w:hAnsi="Arial" w:cs="Arial"/>
          <w:color w:val="auto"/>
          <w:sz w:val="22"/>
          <w:szCs w:val="22"/>
          <w:lang w:eastAsia="en-AU" w:bidi="ar-SA"/>
        </w:rPr>
        <w:t xml:space="preserve">, which </w:t>
      </w:r>
      <w:r w:rsidR="007557BD" w:rsidRPr="00F90AEC">
        <w:rPr>
          <w:rFonts w:ascii="Arial" w:hAnsi="Arial" w:cs="Arial"/>
          <w:color w:val="auto"/>
          <w:sz w:val="22"/>
          <w:szCs w:val="22"/>
          <w:lang w:eastAsia="en-AU" w:bidi="ar-SA"/>
        </w:rPr>
        <w:t>are</w:t>
      </w:r>
      <w:r w:rsidR="00E51790" w:rsidRPr="00F90AEC">
        <w:rPr>
          <w:rFonts w:ascii="Arial" w:hAnsi="Arial" w:cs="Arial"/>
          <w:color w:val="auto"/>
          <w:sz w:val="22"/>
          <w:szCs w:val="22"/>
          <w:lang w:eastAsia="en-AU" w:bidi="ar-SA"/>
        </w:rPr>
        <w:t>:</w:t>
      </w:r>
    </w:p>
    <w:p w14:paraId="29761D12" w14:textId="638DC978" w:rsidR="00DC5520" w:rsidRPr="00F90AEC" w:rsidRDefault="00DC5520" w:rsidP="00A43B80">
      <w:pPr>
        <w:pStyle w:val="ListParagraph"/>
        <w:widowControl/>
        <w:numPr>
          <w:ilvl w:val="1"/>
          <w:numId w:val="7"/>
        </w:numPr>
        <w:autoSpaceDN w:val="0"/>
        <w:spacing w:before="120" w:after="0" w:line="240" w:lineRule="auto"/>
        <w:ind w:left="1134" w:hanging="425"/>
        <w:rPr>
          <w:rFonts w:ascii="Arial" w:hAnsi="Arial" w:cs="Arial"/>
          <w:b/>
          <w:bCs/>
        </w:rPr>
      </w:pPr>
      <w:r w:rsidRPr="00F90AEC">
        <w:rPr>
          <w:rFonts w:ascii="Arial" w:hAnsi="Arial" w:cs="Arial"/>
          <w:b/>
          <w:bCs/>
        </w:rPr>
        <w:t>Treatment of others</w:t>
      </w:r>
    </w:p>
    <w:p w14:paraId="334609FD" w14:textId="77777777" w:rsidR="00DC5520" w:rsidRPr="00F90AEC" w:rsidRDefault="00DC5520" w:rsidP="003442D5">
      <w:pPr>
        <w:spacing w:after="120" w:line="240" w:lineRule="auto"/>
        <w:ind w:left="1134"/>
        <w:rPr>
          <w:rFonts w:ascii="Arial" w:hAnsi="Arial" w:cs="Arial"/>
        </w:rPr>
      </w:pPr>
      <w:r w:rsidRPr="00F90AEC">
        <w:rPr>
          <w:rFonts w:ascii="Arial" w:hAnsi="Arial" w:cs="Arial"/>
        </w:rPr>
        <w:t>A Councillor must, in performing the role of a Councillor, treat other Councillors, members of Council staff, the municipal community and members of the public with dignity, fairness, objectivity, courtesy and respect, including by ensuring that the Councillor—</w:t>
      </w:r>
    </w:p>
    <w:p w14:paraId="20FA0F92" w14:textId="77777777" w:rsidR="00DC5520" w:rsidRPr="00F90AEC" w:rsidRDefault="00DC5520" w:rsidP="00A43B80">
      <w:pPr>
        <w:pStyle w:val="ListParagraph"/>
        <w:numPr>
          <w:ilvl w:val="0"/>
          <w:numId w:val="10"/>
        </w:numPr>
        <w:ind w:left="1494"/>
        <w:rPr>
          <w:rFonts w:ascii="Arial" w:hAnsi="Arial" w:cs="Arial"/>
        </w:rPr>
      </w:pPr>
      <w:r w:rsidRPr="00F90AEC">
        <w:rPr>
          <w:rFonts w:ascii="Arial" w:hAnsi="Arial" w:cs="Arial"/>
        </w:rPr>
        <w:t>takes positive action to eliminate discrimination, sexual harassment and victimisation in accordance with the Equal Opportunity Act 2010; and</w:t>
      </w:r>
    </w:p>
    <w:p w14:paraId="343413A7" w14:textId="77777777" w:rsidR="00DC5520" w:rsidRPr="00F90AEC" w:rsidRDefault="00DC5520" w:rsidP="00A43B80">
      <w:pPr>
        <w:pStyle w:val="ListParagraph"/>
        <w:numPr>
          <w:ilvl w:val="0"/>
          <w:numId w:val="10"/>
        </w:numPr>
        <w:ind w:left="1494"/>
        <w:rPr>
          <w:rFonts w:ascii="Arial" w:hAnsi="Arial" w:cs="Arial"/>
        </w:rPr>
      </w:pPr>
      <w:r w:rsidRPr="00F90AEC">
        <w:rPr>
          <w:rFonts w:ascii="Arial" w:hAnsi="Arial" w:cs="Arial"/>
        </w:rPr>
        <w:t>supports the Council in fulfilling its obligation to achieve and promote gender equality; and</w:t>
      </w:r>
    </w:p>
    <w:p w14:paraId="4CE2CFAC" w14:textId="6E390C50" w:rsidR="00DC5520" w:rsidRPr="00F90AEC" w:rsidRDefault="00DC5520" w:rsidP="00A43B80">
      <w:pPr>
        <w:pStyle w:val="ListParagraph"/>
        <w:numPr>
          <w:ilvl w:val="0"/>
          <w:numId w:val="10"/>
        </w:numPr>
        <w:ind w:left="1494"/>
        <w:rPr>
          <w:rFonts w:ascii="Arial" w:hAnsi="Arial" w:cs="Arial"/>
        </w:rPr>
      </w:pPr>
      <w:r w:rsidRPr="00F90AEC">
        <w:rPr>
          <w:rFonts w:ascii="Arial" w:hAnsi="Arial" w:cs="Arial"/>
        </w:rPr>
        <w:t>does not engage in abusive, obscene</w:t>
      </w:r>
      <w:r w:rsidR="00BC7283">
        <w:rPr>
          <w:rFonts w:ascii="Arial" w:hAnsi="Arial" w:cs="Arial"/>
        </w:rPr>
        <w:t>,</w:t>
      </w:r>
      <w:r w:rsidRPr="00F90AEC">
        <w:rPr>
          <w:rFonts w:ascii="Arial" w:hAnsi="Arial" w:cs="Arial"/>
        </w:rPr>
        <w:t xml:space="preserve"> or threatening behaviour in their dealings with members of the public, Council staff and Councillors; and</w:t>
      </w:r>
    </w:p>
    <w:p w14:paraId="4056055D" w14:textId="4659B3A7" w:rsidR="00881B65" w:rsidRPr="00F90AEC" w:rsidRDefault="00DC5520" w:rsidP="00574F14">
      <w:pPr>
        <w:pStyle w:val="ListParagraph"/>
        <w:numPr>
          <w:ilvl w:val="0"/>
          <w:numId w:val="10"/>
        </w:numPr>
        <w:spacing w:after="0" w:line="240" w:lineRule="auto"/>
        <w:ind w:left="1491" w:hanging="357"/>
      </w:pPr>
      <w:r w:rsidRPr="00F90AEC">
        <w:rPr>
          <w:rFonts w:ascii="Arial" w:hAnsi="Arial" w:cs="Arial"/>
        </w:rPr>
        <w:t>in considering the diversity of interests and needs of the municipal community, treats all persons with respect and has due regard for their opinions, beliefs, rights</w:t>
      </w:r>
      <w:r w:rsidR="00574F14">
        <w:rPr>
          <w:rFonts w:ascii="Arial" w:hAnsi="Arial" w:cs="Arial"/>
        </w:rPr>
        <w:t>,</w:t>
      </w:r>
      <w:r w:rsidRPr="00F90AEC">
        <w:rPr>
          <w:rFonts w:ascii="Arial" w:hAnsi="Arial" w:cs="Arial"/>
        </w:rPr>
        <w:t xml:space="preserve"> and responsibilities</w:t>
      </w:r>
      <w:r w:rsidRPr="00F90AEC">
        <w:t>.</w:t>
      </w:r>
    </w:p>
    <w:p w14:paraId="721CD73D" w14:textId="77777777" w:rsidR="00DC5520" w:rsidRPr="00F90AEC" w:rsidRDefault="00DC5520" w:rsidP="00574F14">
      <w:pPr>
        <w:pStyle w:val="ListParagraph"/>
        <w:widowControl/>
        <w:numPr>
          <w:ilvl w:val="1"/>
          <w:numId w:val="7"/>
        </w:numPr>
        <w:autoSpaceDN w:val="0"/>
        <w:spacing w:before="240" w:after="0" w:line="240" w:lineRule="auto"/>
        <w:ind w:left="1134" w:hanging="425"/>
        <w:contextualSpacing w:val="0"/>
        <w:rPr>
          <w:rFonts w:ascii="Arial" w:hAnsi="Arial" w:cs="Arial"/>
          <w:b/>
          <w:bCs/>
        </w:rPr>
      </w:pPr>
      <w:r w:rsidRPr="00F90AEC">
        <w:rPr>
          <w:rFonts w:ascii="Arial" w:hAnsi="Arial" w:cs="Arial"/>
          <w:b/>
          <w:bCs/>
        </w:rPr>
        <w:t>Performing the role of Councillor</w:t>
      </w:r>
    </w:p>
    <w:p w14:paraId="577A3120" w14:textId="77777777" w:rsidR="00DC5520" w:rsidRPr="00F90AEC" w:rsidRDefault="00DC5520" w:rsidP="003442D5">
      <w:pPr>
        <w:spacing w:after="120" w:line="240" w:lineRule="auto"/>
        <w:ind w:left="1134"/>
        <w:rPr>
          <w:rFonts w:ascii="Arial" w:hAnsi="Arial" w:cs="Arial"/>
        </w:rPr>
      </w:pPr>
      <w:r w:rsidRPr="00F90AEC">
        <w:rPr>
          <w:rFonts w:ascii="Arial" w:hAnsi="Arial" w:cs="Arial"/>
        </w:rPr>
        <w:t>A Councillor must, in performing the role of a Councillor, do everything reasonably necessary to ensure that the Councillor performs the role of a Councillor effectively and responsibly, including by ensuring that the Councillor—</w:t>
      </w:r>
    </w:p>
    <w:p w14:paraId="05BB7D1C" w14:textId="77777777" w:rsidR="00DC5520" w:rsidRPr="00F90AEC" w:rsidRDefault="00DC5520" w:rsidP="00A43B80">
      <w:pPr>
        <w:pStyle w:val="ListParagraph"/>
        <w:numPr>
          <w:ilvl w:val="0"/>
          <w:numId w:val="11"/>
        </w:numPr>
        <w:ind w:left="1494"/>
        <w:rPr>
          <w:rFonts w:ascii="Arial" w:hAnsi="Arial" w:cs="Arial"/>
        </w:rPr>
      </w:pPr>
      <w:r w:rsidRPr="00F90AEC">
        <w:rPr>
          <w:rFonts w:ascii="Arial" w:hAnsi="Arial" w:cs="Arial"/>
        </w:rPr>
        <w:t>undertakes any training or professional development activities the Council decides it is necessary for all Councillors to undertake in order to effectively perform the role of a Councillor; and</w:t>
      </w:r>
    </w:p>
    <w:p w14:paraId="04BB3E8B" w14:textId="77777777" w:rsidR="00DC5520" w:rsidRPr="00F90AEC" w:rsidRDefault="00DC5520" w:rsidP="00A43B80">
      <w:pPr>
        <w:pStyle w:val="ListParagraph"/>
        <w:numPr>
          <w:ilvl w:val="0"/>
          <w:numId w:val="11"/>
        </w:numPr>
        <w:ind w:left="1494"/>
        <w:rPr>
          <w:rFonts w:ascii="Arial" w:hAnsi="Arial" w:cs="Arial"/>
        </w:rPr>
      </w:pPr>
      <w:r w:rsidRPr="00F90AEC">
        <w:rPr>
          <w:rFonts w:ascii="Arial" w:hAnsi="Arial" w:cs="Arial"/>
        </w:rPr>
        <w:t>diligently uses Council processes to become informed about matters which are subject to Council decisions; and</w:t>
      </w:r>
    </w:p>
    <w:p w14:paraId="1E5B03C9" w14:textId="77777777" w:rsidR="00DC5520" w:rsidRPr="00F90AEC" w:rsidRDefault="00DC5520" w:rsidP="00A43B80">
      <w:pPr>
        <w:pStyle w:val="ListParagraph"/>
        <w:numPr>
          <w:ilvl w:val="0"/>
          <w:numId w:val="11"/>
        </w:numPr>
        <w:ind w:left="1494"/>
        <w:rPr>
          <w:rFonts w:ascii="Arial" w:hAnsi="Arial" w:cs="Arial"/>
        </w:rPr>
      </w:pPr>
      <w:r w:rsidRPr="00F90AEC">
        <w:rPr>
          <w:rFonts w:ascii="Arial" w:hAnsi="Arial" w:cs="Arial"/>
        </w:rPr>
        <w:t>is fit to conscientiously perform the role of a Councillor when acting in that capacity or purporting to act in that capacity; and</w:t>
      </w:r>
    </w:p>
    <w:p w14:paraId="19021940" w14:textId="50CDF5E8" w:rsidR="00DC5520" w:rsidRPr="00574F14" w:rsidRDefault="00DC5520" w:rsidP="00574F14">
      <w:pPr>
        <w:pStyle w:val="ListParagraph"/>
        <w:numPr>
          <w:ilvl w:val="0"/>
          <w:numId w:val="11"/>
        </w:numPr>
        <w:ind w:left="1491" w:hanging="357"/>
        <w:contextualSpacing w:val="0"/>
        <w:rPr>
          <w:rFonts w:ascii="Arial" w:hAnsi="Arial" w:cs="Arial"/>
        </w:rPr>
      </w:pPr>
      <w:r w:rsidRPr="00F90AEC">
        <w:rPr>
          <w:rFonts w:ascii="Arial" w:hAnsi="Arial" w:cs="Arial"/>
        </w:rPr>
        <w:t xml:space="preserve">represents the interests of the municipal community in performing the role of a Councillor by considering and being responsive to the diversity of interests and needs of the municipal community. </w:t>
      </w:r>
    </w:p>
    <w:p w14:paraId="008F6DE4" w14:textId="77777777" w:rsidR="00DC5520" w:rsidRPr="00F90AEC" w:rsidRDefault="00DC5520" w:rsidP="00574F14">
      <w:pPr>
        <w:pStyle w:val="ListParagraph"/>
        <w:widowControl/>
        <w:numPr>
          <w:ilvl w:val="1"/>
          <w:numId w:val="7"/>
        </w:numPr>
        <w:autoSpaceDN w:val="0"/>
        <w:spacing w:before="240" w:after="0" w:line="240" w:lineRule="auto"/>
        <w:ind w:left="1134" w:hanging="425"/>
        <w:contextualSpacing w:val="0"/>
        <w:rPr>
          <w:rFonts w:ascii="Arial" w:hAnsi="Arial" w:cs="Arial"/>
          <w:b/>
          <w:bCs/>
        </w:rPr>
      </w:pPr>
      <w:r w:rsidRPr="00F90AEC">
        <w:rPr>
          <w:rFonts w:ascii="Arial" w:hAnsi="Arial" w:cs="Arial"/>
          <w:b/>
          <w:bCs/>
        </w:rPr>
        <w:t>Compliance with good governance measures</w:t>
      </w:r>
    </w:p>
    <w:p w14:paraId="19777BCD" w14:textId="77777777" w:rsidR="00DC5520" w:rsidRPr="00F90AEC" w:rsidRDefault="00DC5520" w:rsidP="003442D5">
      <w:pPr>
        <w:spacing w:after="120" w:line="240" w:lineRule="auto"/>
        <w:ind w:left="1134"/>
        <w:rPr>
          <w:rFonts w:ascii="Arial" w:hAnsi="Arial" w:cs="Arial"/>
        </w:rPr>
      </w:pPr>
      <w:r w:rsidRPr="00F90AEC">
        <w:rPr>
          <w:rFonts w:ascii="Arial" w:hAnsi="Arial" w:cs="Arial"/>
        </w:rPr>
        <w:t>A Councillor, in performing the role of a Councillor, to ensure the good governance of the Council, must diligently and properly comply with the following—</w:t>
      </w:r>
    </w:p>
    <w:p w14:paraId="17D53541" w14:textId="41FCC8D1" w:rsidR="00DC5520" w:rsidRPr="00F90AEC" w:rsidRDefault="00DC5520" w:rsidP="00A43B80">
      <w:pPr>
        <w:pStyle w:val="ListParagraph"/>
        <w:numPr>
          <w:ilvl w:val="0"/>
          <w:numId w:val="12"/>
        </w:numPr>
        <w:ind w:left="1491" w:hanging="357"/>
        <w:rPr>
          <w:rFonts w:ascii="Arial" w:hAnsi="Arial" w:cs="Arial"/>
        </w:rPr>
      </w:pPr>
      <w:r w:rsidRPr="00F90AEC">
        <w:rPr>
          <w:rFonts w:ascii="Arial" w:hAnsi="Arial" w:cs="Arial"/>
        </w:rPr>
        <w:t xml:space="preserve">any policy, practice or protocol developed and implemented by the Chief Executive Officer in accordance with </w:t>
      </w:r>
      <w:r w:rsidR="00023D87" w:rsidRPr="00F90AEC">
        <w:rPr>
          <w:rFonts w:ascii="Arial" w:hAnsi="Arial" w:cs="Arial"/>
        </w:rPr>
        <w:t>section</w:t>
      </w:r>
      <w:r w:rsidRPr="00F90AEC">
        <w:rPr>
          <w:rFonts w:ascii="Arial" w:hAnsi="Arial" w:cs="Arial"/>
        </w:rPr>
        <w:t xml:space="preserve"> 46 of the Act for managing interactions between members of Council staff and Councillors; </w:t>
      </w:r>
    </w:p>
    <w:p w14:paraId="6968AC0E" w14:textId="2D4BF3D0" w:rsidR="00DC5520" w:rsidRPr="00F90AEC" w:rsidRDefault="00DC5520" w:rsidP="00A43B80">
      <w:pPr>
        <w:pStyle w:val="ListParagraph"/>
        <w:numPr>
          <w:ilvl w:val="0"/>
          <w:numId w:val="12"/>
        </w:numPr>
        <w:ind w:left="1494"/>
        <w:rPr>
          <w:rFonts w:ascii="Arial" w:hAnsi="Arial" w:cs="Arial"/>
        </w:rPr>
      </w:pPr>
      <w:r w:rsidRPr="00F90AEC">
        <w:rPr>
          <w:rFonts w:ascii="Arial" w:hAnsi="Arial" w:cs="Arial"/>
        </w:rPr>
        <w:t xml:space="preserve">the Council expenses policy adopted and maintained by the Council under </w:t>
      </w:r>
      <w:r w:rsidR="00023D87" w:rsidRPr="00F90AEC">
        <w:rPr>
          <w:rFonts w:ascii="Arial" w:hAnsi="Arial" w:cs="Arial"/>
        </w:rPr>
        <w:t>section</w:t>
      </w:r>
      <w:r w:rsidRPr="00F90AEC">
        <w:rPr>
          <w:rFonts w:ascii="Arial" w:hAnsi="Arial" w:cs="Arial"/>
        </w:rPr>
        <w:t xml:space="preserve"> 41 of the Act; </w:t>
      </w:r>
    </w:p>
    <w:p w14:paraId="6F9D886F" w14:textId="2A6ADE5F" w:rsidR="00DC5520" w:rsidRPr="00F90AEC" w:rsidRDefault="00DC5520" w:rsidP="00A43B80">
      <w:pPr>
        <w:pStyle w:val="ListParagraph"/>
        <w:numPr>
          <w:ilvl w:val="0"/>
          <w:numId w:val="12"/>
        </w:numPr>
        <w:ind w:left="1491" w:hanging="357"/>
        <w:rPr>
          <w:rFonts w:ascii="Arial" w:hAnsi="Arial" w:cs="Arial"/>
        </w:rPr>
      </w:pPr>
      <w:r w:rsidRPr="00F90AEC">
        <w:rPr>
          <w:rFonts w:ascii="Arial" w:hAnsi="Arial" w:cs="Arial"/>
        </w:rPr>
        <w:t xml:space="preserve">the Governance Rules developed, </w:t>
      </w:r>
      <w:r w:rsidR="006E703B" w:rsidRPr="00F90AEC">
        <w:rPr>
          <w:rFonts w:ascii="Arial" w:hAnsi="Arial" w:cs="Arial"/>
        </w:rPr>
        <w:t>adopted,</w:t>
      </w:r>
      <w:r w:rsidRPr="00F90AEC">
        <w:rPr>
          <w:rFonts w:ascii="Arial" w:hAnsi="Arial" w:cs="Arial"/>
        </w:rPr>
        <w:t xml:space="preserve"> and kept in force by the Council under </w:t>
      </w:r>
      <w:r w:rsidR="00023D87" w:rsidRPr="00F90AEC">
        <w:rPr>
          <w:rFonts w:ascii="Arial" w:hAnsi="Arial" w:cs="Arial"/>
        </w:rPr>
        <w:t>section</w:t>
      </w:r>
      <w:r w:rsidRPr="00F90AEC">
        <w:rPr>
          <w:rFonts w:ascii="Arial" w:hAnsi="Arial" w:cs="Arial"/>
        </w:rPr>
        <w:t xml:space="preserve"> 60 of the Act;</w:t>
      </w:r>
    </w:p>
    <w:p w14:paraId="09880FB3" w14:textId="1E837DBE" w:rsidR="00DC5520" w:rsidRPr="00F90AEC" w:rsidRDefault="00DC5520" w:rsidP="00A43B80">
      <w:pPr>
        <w:pStyle w:val="ListParagraph"/>
        <w:numPr>
          <w:ilvl w:val="0"/>
          <w:numId w:val="12"/>
        </w:numPr>
        <w:ind w:left="1494"/>
        <w:rPr>
          <w:rFonts w:ascii="Arial" w:hAnsi="Arial" w:cs="Arial"/>
        </w:rPr>
      </w:pPr>
      <w:r w:rsidRPr="00F90AEC">
        <w:rPr>
          <w:rFonts w:ascii="Arial" w:hAnsi="Arial" w:cs="Arial"/>
        </w:rPr>
        <w:t xml:space="preserve">any directions of the Minister issued under </w:t>
      </w:r>
      <w:r w:rsidR="00023D87" w:rsidRPr="00F90AEC">
        <w:rPr>
          <w:rFonts w:ascii="Arial" w:hAnsi="Arial" w:cs="Arial"/>
        </w:rPr>
        <w:t>section</w:t>
      </w:r>
      <w:r w:rsidRPr="00F90AEC">
        <w:rPr>
          <w:rFonts w:ascii="Arial" w:hAnsi="Arial" w:cs="Arial"/>
        </w:rPr>
        <w:t xml:space="preserve"> 175 of the Act.</w:t>
      </w:r>
    </w:p>
    <w:p w14:paraId="43CF05CB" w14:textId="3886E66C" w:rsidR="00DC5520" w:rsidRPr="00F90AEC" w:rsidRDefault="00DC5520" w:rsidP="00194285">
      <w:pPr>
        <w:pStyle w:val="ListParagraph"/>
        <w:widowControl/>
        <w:autoSpaceDN w:val="0"/>
        <w:spacing w:before="120" w:after="0" w:line="240" w:lineRule="auto"/>
        <w:ind w:left="709"/>
        <w:rPr>
          <w:rFonts w:ascii="Arial" w:hAnsi="Arial" w:cs="Arial"/>
          <w:b/>
          <w:bCs/>
        </w:rPr>
      </w:pPr>
    </w:p>
    <w:p w14:paraId="2A4295F3" w14:textId="77777777" w:rsidR="00825A05" w:rsidRPr="00F90AEC" w:rsidRDefault="00825A05" w:rsidP="00194285">
      <w:pPr>
        <w:pStyle w:val="ListParagraph"/>
        <w:widowControl/>
        <w:autoSpaceDN w:val="0"/>
        <w:spacing w:before="120" w:after="0" w:line="240" w:lineRule="auto"/>
        <w:ind w:left="709"/>
        <w:rPr>
          <w:rFonts w:ascii="Arial" w:hAnsi="Arial" w:cs="Arial"/>
          <w:b/>
          <w:bCs/>
        </w:rPr>
      </w:pPr>
    </w:p>
    <w:p w14:paraId="781E0653" w14:textId="77777777" w:rsidR="00DC5520" w:rsidRPr="00F90AEC" w:rsidRDefault="00DC5520" w:rsidP="00A43B80">
      <w:pPr>
        <w:pStyle w:val="ListParagraph"/>
        <w:widowControl/>
        <w:numPr>
          <w:ilvl w:val="1"/>
          <w:numId w:val="7"/>
        </w:numPr>
        <w:autoSpaceDN w:val="0"/>
        <w:spacing w:before="120" w:after="120" w:line="240" w:lineRule="auto"/>
        <w:ind w:left="1134" w:hanging="425"/>
        <w:rPr>
          <w:rFonts w:ascii="Arial" w:hAnsi="Arial" w:cs="Arial"/>
          <w:b/>
          <w:bCs/>
        </w:rPr>
      </w:pPr>
      <w:r w:rsidRPr="00F90AEC">
        <w:rPr>
          <w:rFonts w:ascii="Arial" w:hAnsi="Arial" w:cs="Arial"/>
          <w:b/>
          <w:bCs/>
        </w:rPr>
        <w:t>Councillor must not discredit or mislead Council or public</w:t>
      </w:r>
    </w:p>
    <w:p w14:paraId="32E5863B" w14:textId="77777777" w:rsidR="00DC5520" w:rsidRPr="00F90AEC" w:rsidRDefault="00DC5520" w:rsidP="003442D5">
      <w:pPr>
        <w:ind w:left="1559" w:hanging="425"/>
        <w:contextualSpacing/>
        <w:rPr>
          <w:rFonts w:ascii="Arial" w:hAnsi="Arial" w:cs="Arial"/>
        </w:rPr>
      </w:pPr>
      <w:r w:rsidRPr="00F90AEC">
        <w:rPr>
          <w:rFonts w:ascii="Arial" w:hAnsi="Arial" w:cs="Arial"/>
        </w:rPr>
        <w:t>(1)</w:t>
      </w:r>
      <w:r w:rsidRPr="00F90AEC">
        <w:rPr>
          <w:rFonts w:ascii="Arial" w:hAnsi="Arial" w:cs="Arial"/>
        </w:rPr>
        <w:tab/>
        <w:t>In performing the role of a Councillor, a Councillor must ensure that their behaviour does not bring discredit upon the Council.</w:t>
      </w:r>
    </w:p>
    <w:p w14:paraId="2A5B4473" w14:textId="4738C283" w:rsidR="00DC5520" w:rsidRPr="00F90AEC" w:rsidRDefault="00DC5520" w:rsidP="003442D5">
      <w:pPr>
        <w:ind w:left="1559" w:hanging="425"/>
        <w:rPr>
          <w:rFonts w:ascii="Arial" w:hAnsi="Arial" w:cs="Arial"/>
        </w:rPr>
      </w:pPr>
      <w:r w:rsidRPr="00F90AEC">
        <w:rPr>
          <w:rFonts w:ascii="Arial" w:hAnsi="Arial" w:cs="Arial"/>
        </w:rPr>
        <w:t>(2)</w:t>
      </w:r>
      <w:r w:rsidRPr="00F90AEC">
        <w:rPr>
          <w:rFonts w:ascii="Arial" w:hAnsi="Arial" w:cs="Arial"/>
        </w:rPr>
        <w:tab/>
        <w:t>In performing the role of a Councillor, a Councillor must not deliberately mislead the Council or the public about any matter related to the performance of their public duties.</w:t>
      </w:r>
    </w:p>
    <w:p w14:paraId="49AAF3FA" w14:textId="77777777" w:rsidR="00DC5520" w:rsidRPr="00F90AEC" w:rsidRDefault="00DC5520" w:rsidP="00A43B80">
      <w:pPr>
        <w:pStyle w:val="ListParagraph"/>
        <w:widowControl/>
        <w:numPr>
          <w:ilvl w:val="1"/>
          <w:numId w:val="7"/>
        </w:numPr>
        <w:autoSpaceDN w:val="0"/>
        <w:spacing w:after="0" w:line="240" w:lineRule="auto"/>
        <w:ind w:left="1134" w:hanging="425"/>
        <w:rPr>
          <w:rFonts w:ascii="Arial" w:hAnsi="Arial" w:cs="Arial"/>
          <w:b/>
          <w:bCs/>
        </w:rPr>
      </w:pPr>
      <w:r w:rsidRPr="00F90AEC">
        <w:rPr>
          <w:rFonts w:ascii="Arial" w:hAnsi="Arial" w:cs="Arial"/>
          <w:b/>
          <w:bCs/>
        </w:rPr>
        <w:t>Standards do not limit robust political debate</w:t>
      </w:r>
    </w:p>
    <w:p w14:paraId="3E5E9F61" w14:textId="44827423" w:rsidR="00DC5520" w:rsidRPr="00F90AEC" w:rsidRDefault="00DC5520" w:rsidP="003442D5">
      <w:pPr>
        <w:ind w:left="1134"/>
        <w:rPr>
          <w:rFonts w:ascii="Arial" w:hAnsi="Arial" w:cs="Arial"/>
        </w:rPr>
      </w:pPr>
      <w:r w:rsidRPr="00F90AEC">
        <w:rPr>
          <w:rFonts w:ascii="Arial" w:hAnsi="Arial" w:cs="Arial"/>
        </w:rPr>
        <w:t>Nothing in these standards is intended to limit, restrict</w:t>
      </w:r>
      <w:r w:rsidR="004D67B4">
        <w:rPr>
          <w:rFonts w:ascii="Arial" w:hAnsi="Arial" w:cs="Arial"/>
        </w:rPr>
        <w:t>,</w:t>
      </w:r>
      <w:r w:rsidRPr="00F90AEC">
        <w:rPr>
          <w:rFonts w:ascii="Arial" w:hAnsi="Arial" w:cs="Arial"/>
        </w:rPr>
        <w:t xml:space="preserve"> or detract from robust public debate in a democracy.</w:t>
      </w:r>
    </w:p>
    <w:p w14:paraId="6A2FF028" w14:textId="77777777" w:rsidR="00C4481A" w:rsidRPr="00F90AEC" w:rsidRDefault="00FF492A" w:rsidP="00281D27">
      <w:pPr>
        <w:pStyle w:val="Heading1"/>
        <w:shd w:val="clear" w:color="auto" w:fill="548DD4" w:themeFill="text2" w:themeFillTint="99"/>
        <w:spacing w:before="440"/>
        <w:ind w:left="567" w:hanging="567"/>
        <w:rPr>
          <w:rFonts w:eastAsia="Arial"/>
          <w:color w:val="FFFFFF" w:themeColor="background1"/>
        </w:rPr>
      </w:pPr>
      <w:bookmarkStart w:id="6" w:name="_Toc73439397"/>
      <w:r w:rsidRPr="00F90AEC">
        <w:rPr>
          <w:rFonts w:eastAsia="Arial"/>
          <w:color w:val="FFFFFF" w:themeColor="background1"/>
          <w:spacing w:val="-1"/>
        </w:rPr>
        <w:t>R</w:t>
      </w:r>
      <w:r w:rsidRPr="00F90AEC">
        <w:rPr>
          <w:rFonts w:eastAsia="Arial"/>
          <w:color w:val="FFFFFF" w:themeColor="background1"/>
        </w:rPr>
        <w:t>o</w:t>
      </w:r>
      <w:r w:rsidRPr="00F90AEC">
        <w:rPr>
          <w:rFonts w:eastAsia="Arial"/>
          <w:color w:val="FFFFFF" w:themeColor="background1"/>
          <w:spacing w:val="1"/>
        </w:rPr>
        <w:t>l</w:t>
      </w:r>
      <w:r w:rsidRPr="00F90AEC">
        <w:rPr>
          <w:rFonts w:eastAsia="Arial"/>
          <w:color w:val="FFFFFF" w:themeColor="background1"/>
        </w:rPr>
        <w:t>es</w:t>
      </w:r>
      <w:r w:rsidRPr="00F90AEC">
        <w:rPr>
          <w:rFonts w:eastAsia="Arial"/>
          <w:color w:val="FFFFFF" w:themeColor="background1"/>
          <w:spacing w:val="9"/>
        </w:rPr>
        <w:t xml:space="preserve"> </w:t>
      </w:r>
      <w:r w:rsidRPr="00F90AEC">
        <w:rPr>
          <w:rFonts w:eastAsia="Arial"/>
          <w:color w:val="FFFFFF" w:themeColor="background1"/>
        </w:rPr>
        <w:t>and</w:t>
      </w:r>
      <w:r w:rsidRPr="00F90AEC">
        <w:rPr>
          <w:rFonts w:eastAsia="Arial"/>
          <w:color w:val="FFFFFF" w:themeColor="background1"/>
          <w:spacing w:val="6"/>
        </w:rPr>
        <w:t xml:space="preserve"> </w:t>
      </w:r>
      <w:r w:rsidRPr="00F90AEC">
        <w:rPr>
          <w:rFonts w:eastAsia="Arial"/>
          <w:color w:val="FFFFFF" w:themeColor="background1"/>
          <w:spacing w:val="-1"/>
          <w:w w:val="101"/>
        </w:rPr>
        <w:t>R</w:t>
      </w:r>
      <w:r w:rsidRPr="00F90AEC">
        <w:rPr>
          <w:rFonts w:eastAsia="Arial"/>
          <w:color w:val="FFFFFF" w:themeColor="background1"/>
          <w:w w:val="101"/>
        </w:rPr>
        <w:t>esp</w:t>
      </w:r>
      <w:r w:rsidRPr="00F90AEC">
        <w:rPr>
          <w:rFonts w:eastAsia="Arial"/>
          <w:color w:val="FFFFFF" w:themeColor="background1"/>
          <w:spacing w:val="-3"/>
          <w:w w:val="101"/>
        </w:rPr>
        <w:t>o</w:t>
      </w:r>
      <w:r w:rsidRPr="00F90AEC">
        <w:rPr>
          <w:rFonts w:eastAsia="Arial"/>
          <w:color w:val="FFFFFF" w:themeColor="background1"/>
          <w:w w:val="101"/>
        </w:rPr>
        <w:t>ns</w:t>
      </w:r>
      <w:r w:rsidRPr="00F90AEC">
        <w:rPr>
          <w:rFonts w:eastAsia="Arial"/>
          <w:color w:val="FFFFFF" w:themeColor="background1"/>
          <w:spacing w:val="1"/>
          <w:w w:val="101"/>
        </w:rPr>
        <w:t>i</w:t>
      </w:r>
      <w:r w:rsidRPr="00F90AEC">
        <w:rPr>
          <w:rFonts w:eastAsia="Arial"/>
          <w:color w:val="FFFFFF" w:themeColor="background1"/>
          <w:w w:val="101"/>
        </w:rPr>
        <w:t>b</w:t>
      </w:r>
      <w:r w:rsidRPr="00F90AEC">
        <w:rPr>
          <w:rFonts w:eastAsia="Arial"/>
          <w:color w:val="FFFFFF" w:themeColor="background1"/>
          <w:spacing w:val="-1"/>
          <w:w w:val="101"/>
        </w:rPr>
        <w:t>i</w:t>
      </w:r>
      <w:r w:rsidRPr="00F90AEC">
        <w:rPr>
          <w:rFonts w:eastAsia="Arial"/>
          <w:color w:val="FFFFFF" w:themeColor="background1"/>
          <w:spacing w:val="1"/>
          <w:w w:val="101"/>
        </w:rPr>
        <w:t>li</w:t>
      </w:r>
      <w:r w:rsidRPr="00F90AEC">
        <w:rPr>
          <w:rFonts w:eastAsia="Arial"/>
          <w:color w:val="FFFFFF" w:themeColor="background1"/>
          <w:spacing w:val="-1"/>
          <w:w w:val="101"/>
        </w:rPr>
        <w:t>t</w:t>
      </w:r>
      <w:r w:rsidRPr="00F90AEC">
        <w:rPr>
          <w:rFonts w:eastAsia="Arial"/>
          <w:color w:val="FFFFFF" w:themeColor="background1"/>
          <w:spacing w:val="1"/>
          <w:w w:val="101"/>
        </w:rPr>
        <w:t>i</w:t>
      </w:r>
      <w:r w:rsidRPr="00F90AEC">
        <w:rPr>
          <w:rFonts w:eastAsia="Arial"/>
          <w:color w:val="FFFFFF" w:themeColor="background1"/>
          <w:w w:val="101"/>
        </w:rPr>
        <w:t>es</w:t>
      </w:r>
      <w:bookmarkEnd w:id="6"/>
    </w:p>
    <w:p w14:paraId="4C1D1974" w14:textId="31763332" w:rsidR="00C4481A" w:rsidRPr="00F90AEC" w:rsidRDefault="00FF492A" w:rsidP="00A43B80">
      <w:pPr>
        <w:pStyle w:val="Heading2"/>
        <w:numPr>
          <w:ilvl w:val="1"/>
          <w:numId w:val="1"/>
        </w:numPr>
        <w:rPr>
          <w:rFonts w:eastAsia="Arial"/>
          <w:w w:val="102"/>
        </w:rPr>
      </w:pPr>
      <w:bookmarkStart w:id="7" w:name="_Toc73439398"/>
      <w:r w:rsidRPr="00F90AEC">
        <w:rPr>
          <w:rFonts w:eastAsia="Arial"/>
          <w:spacing w:val="2"/>
        </w:rPr>
        <w:t>T</w:t>
      </w:r>
      <w:r w:rsidRPr="00F90AEC">
        <w:rPr>
          <w:rFonts w:eastAsia="Arial"/>
          <w:spacing w:val="-1"/>
        </w:rPr>
        <w:t>h</w:t>
      </w:r>
      <w:r w:rsidRPr="00F90AEC">
        <w:rPr>
          <w:rFonts w:eastAsia="Arial"/>
        </w:rPr>
        <w:t>e</w:t>
      </w:r>
      <w:r w:rsidRPr="00F90AEC">
        <w:rPr>
          <w:rFonts w:eastAsia="Arial"/>
          <w:spacing w:val="8"/>
        </w:rPr>
        <w:t xml:space="preserve"> </w:t>
      </w:r>
      <w:r w:rsidR="00EE4377" w:rsidRPr="00F90AEC">
        <w:rPr>
          <w:rFonts w:eastAsia="Arial"/>
          <w:spacing w:val="1"/>
        </w:rPr>
        <w:t>Role</w:t>
      </w:r>
      <w:r w:rsidR="0044035E" w:rsidRPr="00F90AEC">
        <w:rPr>
          <w:rFonts w:eastAsia="Arial"/>
          <w:spacing w:val="10"/>
        </w:rPr>
        <w:t xml:space="preserve"> </w:t>
      </w:r>
      <w:r w:rsidRPr="00F90AEC">
        <w:rPr>
          <w:rFonts w:eastAsia="Arial"/>
          <w:spacing w:val="2"/>
        </w:rPr>
        <w:t>o</w:t>
      </w:r>
      <w:r w:rsidRPr="00F90AEC">
        <w:rPr>
          <w:rFonts w:eastAsia="Arial"/>
        </w:rPr>
        <w:t>f</w:t>
      </w:r>
      <w:r w:rsidRPr="00F90AEC">
        <w:rPr>
          <w:rFonts w:eastAsia="Arial"/>
          <w:spacing w:val="7"/>
        </w:rPr>
        <w:t xml:space="preserve"> </w:t>
      </w:r>
      <w:r w:rsidRPr="00F90AEC">
        <w:rPr>
          <w:rFonts w:eastAsia="Arial"/>
        </w:rPr>
        <w:t>a</w:t>
      </w:r>
      <w:r w:rsidRPr="00F90AEC">
        <w:rPr>
          <w:rFonts w:eastAsia="Arial"/>
          <w:spacing w:val="3"/>
        </w:rPr>
        <w:t xml:space="preserve"> </w:t>
      </w:r>
      <w:r w:rsidRPr="00F90AEC">
        <w:rPr>
          <w:rFonts w:eastAsia="Arial"/>
          <w:spacing w:val="1"/>
          <w:w w:val="102"/>
        </w:rPr>
        <w:t>C</w:t>
      </w:r>
      <w:r w:rsidRPr="00F90AEC">
        <w:rPr>
          <w:rFonts w:eastAsia="Arial"/>
          <w:spacing w:val="-1"/>
          <w:w w:val="102"/>
        </w:rPr>
        <w:t>ou</w:t>
      </w:r>
      <w:r w:rsidRPr="00F90AEC">
        <w:rPr>
          <w:rFonts w:eastAsia="Arial"/>
          <w:spacing w:val="4"/>
          <w:w w:val="102"/>
        </w:rPr>
        <w:t>n</w:t>
      </w:r>
      <w:r w:rsidRPr="00F90AEC">
        <w:rPr>
          <w:rFonts w:eastAsia="Arial"/>
          <w:spacing w:val="-3"/>
          <w:w w:val="102"/>
        </w:rPr>
        <w:t>c</w:t>
      </w:r>
      <w:r w:rsidRPr="00F90AEC">
        <w:rPr>
          <w:rFonts w:eastAsia="Arial"/>
          <w:spacing w:val="2"/>
          <w:w w:val="102"/>
        </w:rPr>
        <w:t>i</w:t>
      </w:r>
      <w:r w:rsidRPr="00F90AEC">
        <w:rPr>
          <w:rFonts w:eastAsia="Arial"/>
          <w:w w:val="102"/>
        </w:rPr>
        <w:t>ll</w:t>
      </w:r>
      <w:r w:rsidRPr="00F90AEC">
        <w:rPr>
          <w:rFonts w:eastAsia="Arial"/>
          <w:spacing w:val="2"/>
          <w:w w:val="102"/>
        </w:rPr>
        <w:t>o</w:t>
      </w:r>
      <w:r w:rsidRPr="00F90AEC">
        <w:rPr>
          <w:rFonts w:eastAsia="Arial"/>
          <w:w w:val="102"/>
        </w:rPr>
        <w:t>r</w:t>
      </w:r>
      <w:bookmarkEnd w:id="7"/>
    </w:p>
    <w:p w14:paraId="136658B3" w14:textId="77777777" w:rsidR="00A41813" w:rsidRPr="00F90AEC" w:rsidRDefault="00A41813" w:rsidP="00A41813">
      <w:pPr>
        <w:spacing w:before="2" w:after="0" w:line="260" w:lineRule="exact"/>
        <w:ind w:left="709"/>
        <w:rPr>
          <w:rFonts w:ascii="Arial" w:hAnsi="Arial" w:cs="Arial"/>
        </w:rPr>
      </w:pPr>
    </w:p>
    <w:p w14:paraId="58659189" w14:textId="072AD097" w:rsidR="00C4481A" w:rsidRPr="00F90AEC" w:rsidRDefault="00FF492A" w:rsidP="006018FF">
      <w:pPr>
        <w:spacing w:after="0"/>
        <w:ind w:left="709"/>
        <w:jc w:val="both"/>
        <w:rPr>
          <w:rFonts w:ascii="Arial" w:hAnsi="Arial" w:cs="Arial"/>
        </w:rPr>
      </w:pPr>
      <w:r w:rsidRPr="00F90AEC">
        <w:rPr>
          <w:rFonts w:ascii="Arial" w:hAnsi="Arial" w:cs="Arial"/>
        </w:rPr>
        <w:t xml:space="preserve">We acknowledge the role of a Councillor as specified in </w:t>
      </w:r>
      <w:r w:rsidR="00023D87" w:rsidRPr="00F90AEC">
        <w:rPr>
          <w:rFonts w:ascii="Arial" w:hAnsi="Arial" w:cs="Arial"/>
        </w:rPr>
        <w:t>section</w:t>
      </w:r>
      <w:r w:rsidRPr="00F90AEC">
        <w:rPr>
          <w:rFonts w:ascii="Arial" w:hAnsi="Arial" w:cs="Arial"/>
        </w:rPr>
        <w:t xml:space="preserve"> </w:t>
      </w:r>
      <w:r w:rsidR="00D14FEA" w:rsidRPr="00F90AEC">
        <w:rPr>
          <w:rFonts w:ascii="Arial" w:hAnsi="Arial" w:cs="Arial"/>
        </w:rPr>
        <w:t>28</w:t>
      </w:r>
      <w:r w:rsidRPr="00F90AEC">
        <w:rPr>
          <w:rFonts w:ascii="Arial" w:hAnsi="Arial" w:cs="Arial"/>
        </w:rPr>
        <w:t xml:space="preserve"> of the Act which articulates the role is to:</w:t>
      </w:r>
    </w:p>
    <w:p w14:paraId="4B8D0BB0" w14:textId="77777777" w:rsidR="00C4481A" w:rsidRPr="00F90AEC" w:rsidRDefault="00FF492A" w:rsidP="00A43B80">
      <w:pPr>
        <w:pStyle w:val="ListParagraph"/>
        <w:numPr>
          <w:ilvl w:val="0"/>
          <w:numId w:val="4"/>
        </w:numPr>
        <w:spacing w:after="0"/>
        <w:ind w:left="1077" w:hanging="357"/>
        <w:jc w:val="both"/>
        <w:rPr>
          <w:rFonts w:ascii="Arial" w:hAnsi="Arial" w:cs="Arial"/>
        </w:rPr>
      </w:pPr>
      <w:r w:rsidRPr="00F90AEC">
        <w:rPr>
          <w:rFonts w:ascii="Arial" w:hAnsi="Arial" w:cs="Arial"/>
        </w:rPr>
        <w:t>Participate in the decision-making of the Council;</w:t>
      </w:r>
    </w:p>
    <w:p w14:paraId="7D062D62" w14:textId="77777777" w:rsidR="00C4481A" w:rsidRPr="00F90AEC" w:rsidRDefault="00FF492A" w:rsidP="00A43B80">
      <w:pPr>
        <w:pStyle w:val="ListParagraph"/>
        <w:numPr>
          <w:ilvl w:val="0"/>
          <w:numId w:val="4"/>
        </w:numPr>
        <w:spacing w:after="0"/>
        <w:ind w:left="1077" w:hanging="357"/>
        <w:jc w:val="both"/>
        <w:rPr>
          <w:rFonts w:ascii="Arial" w:hAnsi="Arial" w:cs="Arial"/>
        </w:rPr>
      </w:pPr>
      <w:r w:rsidRPr="00F90AEC">
        <w:rPr>
          <w:rFonts w:ascii="Arial" w:hAnsi="Arial" w:cs="Arial"/>
        </w:rPr>
        <w:t>Represent the local community in that decision-making; and</w:t>
      </w:r>
    </w:p>
    <w:p w14:paraId="71080F9F" w14:textId="1E96C9BA" w:rsidR="00C4481A" w:rsidRPr="00F90AEC" w:rsidRDefault="00FF492A" w:rsidP="00A43B80">
      <w:pPr>
        <w:pStyle w:val="ListParagraph"/>
        <w:numPr>
          <w:ilvl w:val="0"/>
          <w:numId w:val="4"/>
        </w:numPr>
        <w:spacing w:after="0"/>
        <w:ind w:left="1077" w:hanging="357"/>
        <w:jc w:val="both"/>
        <w:rPr>
          <w:rFonts w:ascii="Arial" w:hAnsi="Arial" w:cs="Arial"/>
        </w:rPr>
      </w:pPr>
      <w:r w:rsidRPr="00F90AEC">
        <w:rPr>
          <w:rFonts w:ascii="Arial" w:hAnsi="Arial" w:cs="Arial"/>
        </w:rPr>
        <w:t>Contribute to the strategic direction of the Council through the development and review of key strategic documents of the Council, including the Council Plan.</w:t>
      </w:r>
    </w:p>
    <w:p w14:paraId="5D4C2CE3" w14:textId="77777777" w:rsidR="00C4481A" w:rsidRPr="00F90AEC" w:rsidRDefault="00C4481A" w:rsidP="004343C3">
      <w:pPr>
        <w:spacing w:after="0" w:line="260" w:lineRule="exact"/>
        <w:ind w:left="1276" w:hanging="567"/>
        <w:rPr>
          <w:rFonts w:ascii="Arial" w:hAnsi="Arial" w:cs="Arial"/>
        </w:rPr>
      </w:pPr>
    </w:p>
    <w:p w14:paraId="4E62F07B" w14:textId="60E1A5CC" w:rsidR="00C4481A" w:rsidRPr="00F90AEC" w:rsidRDefault="00FF492A" w:rsidP="00FE6EF5">
      <w:pPr>
        <w:spacing w:after="0"/>
        <w:ind w:left="709"/>
        <w:jc w:val="both"/>
        <w:rPr>
          <w:rFonts w:ascii="Arial" w:eastAsia="Arial" w:hAnsi="Arial" w:cs="Arial"/>
          <w:spacing w:val="2"/>
        </w:rPr>
      </w:pPr>
      <w:r w:rsidRPr="00F90AEC">
        <w:rPr>
          <w:rFonts w:ascii="Arial" w:eastAsia="Arial" w:hAnsi="Arial" w:cs="Arial"/>
          <w:spacing w:val="2"/>
        </w:rPr>
        <w:t>We acknowledge that the administrative management of the Council is the responsibility of the</w:t>
      </w:r>
      <w:r w:rsidR="00D24BD7" w:rsidRPr="00F90AEC">
        <w:rPr>
          <w:rFonts w:ascii="Arial" w:eastAsia="Arial" w:hAnsi="Arial" w:cs="Arial"/>
          <w:spacing w:val="2"/>
        </w:rPr>
        <w:t xml:space="preserve"> </w:t>
      </w:r>
      <w:r w:rsidRPr="00F90AEC">
        <w:rPr>
          <w:rFonts w:ascii="Arial" w:eastAsia="Arial" w:hAnsi="Arial" w:cs="Arial"/>
          <w:spacing w:val="2"/>
        </w:rPr>
        <w:t>Chief Executive Officer, and Councillors have no authority to give directions to Council staff</w:t>
      </w:r>
      <w:r w:rsidR="002B778B" w:rsidRPr="00F90AEC">
        <w:rPr>
          <w:rFonts w:ascii="Arial" w:eastAsia="Arial" w:hAnsi="Arial" w:cs="Arial"/>
          <w:spacing w:val="2"/>
        </w:rPr>
        <w:t>. We</w:t>
      </w:r>
      <w:r w:rsidR="002B778B" w:rsidRPr="00F90AEC">
        <w:rPr>
          <w:rFonts w:ascii="Arial" w:eastAsia="Arial" w:hAnsi="Arial" w:cs="Arial"/>
          <w:spacing w:val="2"/>
          <w:lang w:val="en-AU"/>
        </w:rPr>
        <w:t xml:space="preserve"> endeavour</w:t>
      </w:r>
      <w:r w:rsidR="002B778B" w:rsidRPr="00F90AEC">
        <w:rPr>
          <w:rFonts w:ascii="Arial" w:eastAsia="Arial" w:hAnsi="Arial" w:cs="Arial"/>
          <w:spacing w:val="2"/>
        </w:rPr>
        <w:t xml:space="preserve"> to ensure our interactions with members of Council staff do not, and are not perceived to</w:t>
      </w:r>
      <w:r w:rsidR="006E703B">
        <w:rPr>
          <w:rFonts w:ascii="Arial" w:eastAsia="Arial" w:hAnsi="Arial" w:cs="Arial"/>
          <w:spacing w:val="2"/>
        </w:rPr>
        <w:t>,</w:t>
      </w:r>
      <w:r w:rsidR="002B778B" w:rsidRPr="00F90AEC">
        <w:rPr>
          <w:rFonts w:ascii="Arial" w:eastAsia="Arial" w:hAnsi="Arial" w:cs="Arial"/>
          <w:spacing w:val="2"/>
        </w:rPr>
        <w:t xml:space="preserve"> improperly direct or influence members of Council staff in the exercise of their duties, or in their professional advice to Council.</w:t>
      </w:r>
      <w:r w:rsidR="00FE6EF5" w:rsidRPr="00F90AEC">
        <w:rPr>
          <w:rFonts w:ascii="Arial" w:eastAsia="Arial" w:hAnsi="Arial" w:cs="Arial"/>
          <w:spacing w:val="2"/>
        </w:rPr>
        <w:t xml:space="preserve"> </w:t>
      </w:r>
      <w:r w:rsidRPr="00F90AEC">
        <w:rPr>
          <w:rFonts w:ascii="Arial" w:eastAsia="Arial" w:hAnsi="Arial" w:cs="Arial"/>
          <w:spacing w:val="2"/>
        </w:rPr>
        <w:t xml:space="preserve">Accordingly, our interactions with the administration will be through the Chief Executive Officer, </w:t>
      </w:r>
      <w:r w:rsidR="00D24BD7" w:rsidRPr="00F90AEC">
        <w:rPr>
          <w:rFonts w:ascii="Arial" w:eastAsia="Arial" w:hAnsi="Arial" w:cs="Arial"/>
          <w:spacing w:val="2"/>
        </w:rPr>
        <w:t>General Managers</w:t>
      </w:r>
      <w:r w:rsidRPr="00F90AEC">
        <w:rPr>
          <w:rFonts w:ascii="Arial" w:eastAsia="Arial" w:hAnsi="Arial" w:cs="Arial"/>
          <w:spacing w:val="2"/>
        </w:rPr>
        <w:t xml:space="preserve"> and Managers </w:t>
      </w:r>
      <w:r w:rsidR="00ED0B14" w:rsidRPr="00F90AEC">
        <w:rPr>
          <w:rFonts w:ascii="Arial" w:eastAsia="Arial" w:hAnsi="Arial" w:cs="Arial"/>
          <w:spacing w:val="2"/>
        </w:rPr>
        <w:t>in accordance</w:t>
      </w:r>
      <w:r w:rsidR="005C0577">
        <w:rPr>
          <w:rFonts w:ascii="Arial" w:eastAsia="Arial" w:hAnsi="Arial" w:cs="Arial"/>
          <w:spacing w:val="2"/>
        </w:rPr>
        <w:t xml:space="preserve"> with</w:t>
      </w:r>
      <w:r w:rsidRPr="00F90AEC">
        <w:rPr>
          <w:rFonts w:ascii="Arial" w:eastAsia="Arial" w:hAnsi="Arial" w:cs="Arial"/>
          <w:spacing w:val="2"/>
        </w:rPr>
        <w:t xml:space="preserve"> the </w:t>
      </w:r>
      <w:r w:rsidRPr="00F90AEC">
        <w:rPr>
          <w:rFonts w:ascii="Arial" w:eastAsia="Arial" w:hAnsi="Arial" w:cs="Arial"/>
          <w:i/>
          <w:spacing w:val="2"/>
        </w:rPr>
        <w:t xml:space="preserve">Local Government Act </w:t>
      </w:r>
      <w:r w:rsidR="00E50418" w:rsidRPr="00F90AEC">
        <w:rPr>
          <w:rFonts w:ascii="Arial" w:eastAsia="Arial" w:hAnsi="Arial" w:cs="Arial"/>
          <w:spacing w:val="2"/>
        </w:rPr>
        <w:t>2020</w:t>
      </w:r>
      <w:r w:rsidRPr="00F90AEC">
        <w:rPr>
          <w:rFonts w:ascii="Arial" w:eastAsia="Arial" w:hAnsi="Arial" w:cs="Arial"/>
          <w:spacing w:val="2"/>
        </w:rPr>
        <w:t>.</w:t>
      </w:r>
    </w:p>
    <w:p w14:paraId="44B08DBA" w14:textId="3771D225" w:rsidR="00C4481A" w:rsidRPr="00F90AEC" w:rsidRDefault="00FF492A" w:rsidP="00A43B80">
      <w:pPr>
        <w:pStyle w:val="Heading2"/>
        <w:numPr>
          <w:ilvl w:val="1"/>
          <w:numId w:val="1"/>
        </w:numPr>
        <w:rPr>
          <w:rFonts w:eastAsia="Arial"/>
          <w:w w:val="102"/>
        </w:rPr>
      </w:pPr>
      <w:bookmarkStart w:id="8" w:name="_Toc73439399"/>
      <w:r w:rsidRPr="00F90AEC">
        <w:rPr>
          <w:rFonts w:eastAsia="Arial"/>
          <w:spacing w:val="2"/>
        </w:rPr>
        <w:t>T</w:t>
      </w:r>
      <w:r w:rsidRPr="00F90AEC">
        <w:rPr>
          <w:rFonts w:eastAsia="Arial"/>
          <w:spacing w:val="-1"/>
        </w:rPr>
        <w:t>h</w:t>
      </w:r>
      <w:r w:rsidRPr="00F90AEC">
        <w:rPr>
          <w:rFonts w:eastAsia="Arial"/>
        </w:rPr>
        <w:t>e</w:t>
      </w:r>
      <w:r w:rsidRPr="00F90AEC">
        <w:rPr>
          <w:rFonts w:eastAsia="Arial"/>
          <w:spacing w:val="8"/>
        </w:rPr>
        <w:t xml:space="preserve"> </w:t>
      </w:r>
      <w:r w:rsidR="00575839" w:rsidRPr="00F90AEC">
        <w:rPr>
          <w:rFonts w:eastAsia="Arial"/>
          <w:spacing w:val="-1"/>
        </w:rPr>
        <w:t xml:space="preserve">Role </w:t>
      </w:r>
      <w:r w:rsidRPr="00F90AEC">
        <w:rPr>
          <w:rFonts w:eastAsia="Arial"/>
          <w:spacing w:val="2"/>
        </w:rPr>
        <w:t>o</w:t>
      </w:r>
      <w:r w:rsidRPr="00F90AEC">
        <w:rPr>
          <w:rFonts w:eastAsia="Arial"/>
        </w:rPr>
        <w:t>f</w:t>
      </w:r>
      <w:r w:rsidRPr="00F90AEC">
        <w:rPr>
          <w:rFonts w:eastAsia="Arial"/>
          <w:spacing w:val="4"/>
        </w:rPr>
        <w:t xml:space="preserve"> </w:t>
      </w:r>
      <w:r w:rsidRPr="00F90AEC">
        <w:rPr>
          <w:rFonts w:eastAsia="Arial"/>
          <w:spacing w:val="-1"/>
        </w:rPr>
        <w:t>t</w:t>
      </w:r>
      <w:r w:rsidRPr="00F90AEC">
        <w:rPr>
          <w:rFonts w:eastAsia="Arial"/>
          <w:spacing w:val="2"/>
        </w:rPr>
        <w:t>h</w:t>
      </w:r>
      <w:r w:rsidRPr="00F90AEC">
        <w:rPr>
          <w:rFonts w:eastAsia="Arial"/>
        </w:rPr>
        <w:t>e</w:t>
      </w:r>
      <w:r w:rsidRPr="00F90AEC">
        <w:rPr>
          <w:rFonts w:eastAsia="Arial"/>
          <w:spacing w:val="10"/>
        </w:rPr>
        <w:t xml:space="preserve"> </w:t>
      </w:r>
      <w:r w:rsidRPr="00F90AEC">
        <w:rPr>
          <w:rFonts w:eastAsia="Arial"/>
          <w:w w:val="102"/>
        </w:rPr>
        <w:t>M</w:t>
      </w:r>
      <w:r w:rsidRPr="00F90AEC">
        <w:rPr>
          <w:rFonts w:eastAsia="Arial"/>
          <w:spacing w:val="2"/>
          <w:w w:val="102"/>
        </w:rPr>
        <w:t>a</w:t>
      </w:r>
      <w:r w:rsidRPr="00F90AEC">
        <w:rPr>
          <w:rFonts w:eastAsia="Arial"/>
          <w:spacing w:val="-3"/>
          <w:w w:val="102"/>
        </w:rPr>
        <w:t>y</w:t>
      </w:r>
      <w:r w:rsidRPr="00F90AEC">
        <w:rPr>
          <w:rFonts w:eastAsia="Arial"/>
          <w:spacing w:val="-1"/>
          <w:w w:val="102"/>
        </w:rPr>
        <w:t>o</w:t>
      </w:r>
      <w:r w:rsidRPr="00F90AEC">
        <w:rPr>
          <w:rFonts w:eastAsia="Arial"/>
          <w:w w:val="102"/>
        </w:rPr>
        <w:t>r</w:t>
      </w:r>
      <w:bookmarkEnd w:id="8"/>
    </w:p>
    <w:p w14:paraId="4439F9C1" w14:textId="77777777" w:rsidR="004343C3" w:rsidRPr="00F90AEC" w:rsidRDefault="004343C3" w:rsidP="004343C3">
      <w:pPr>
        <w:spacing w:after="0" w:line="240" w:lineRule="auto"/>
        <w:ind w:left="709"/>
        <w:jc w:val="both"/>
        <w:rPr>
          <w:rFonts w:ascii="Arial" w:hAnsi="Arial" w:cs="Arial"/>
        </w:rPr>
      </w:pPr>
    </w:p>
    <w:p w14:paraId="7F2F2B24" w14:textId="4F2B9FE4" w:rsidR="00C4481A" w:rsidRPr="00F90AEC" w:rsidRDefault="00FF492A" w:rsidP="006018FF">
      <w:pPr>
        <w:spacing w:after="0"/>
        <w:ind w:left="709"/>
        <w:jc w:val="both"/>
        <w:rPr>
          <w:rFonts w:ascii="Arial" w:eastAsia="Arial" w:hAnsi="Arial" w:cs="Arial"/>
          <w:w w:val="102"/>
        </w:rPr>
      </w:pPr>
      <w:r w:rsidRPr="00F90AEC">
        <w:rPr>
          <w:rFonts w:ascii="Arial" w:hAnsi="Arial" w:cs="Arial"/>
        </w:rPr>
        <w:t xml:space="preserve">The Mayor is elected by Council to represent the views and directions of Council and the </w:t>
      </w:r>
      <w:r w:rsidR="0050039B" w:rsidRPr="00F90AEC">
        <w:rPr>
          <w:rFonts w:ascii="Arial" w:hAnsi="Arial" w:cs="Arial"/>
        </w:rPr>
        <w:t>role</w:t>
      </w:r>
      <w:r w:rsidRPr="00F90AEC">
        <w:rPr>
          <w:rFonts w:ascii="Arial" w:hAnsi="Arial" w:cs="Arial"/>
        </w:rPr>
        <w:t xml:space="preserve"> of the Mayor </w:t>
      </w:r>
      <w:r w:rsidR="001E5714" w:rsidRPr="00F90AEC">
        <w:rPr>
          <w:rFonts w:ascii="Arial" w:hAnsi="Arial" w:cs="Arial"/>
        </w:rPr>
        <w:t>is to</w:t>
      </w:r>
      <w:r w:rsidRPr="00F90AEC">
        <w:rPr>
          <w:rFonts w:ascii="Arial" w:hAnsi="Arial" w:cs="Arial"/>
        </w:rPr>
        <w:t>:</w:t>
      </w:r>
    </w:p>
    <w:p w14:paraId="46DB282A" w14:textId="77777777" w:rsidR="0050039B" w:rsidRPr="00F90AEC" w:rsidRDefault="0050039B" w:rsidP="00A43B80">
      <w:pPr>
        <w:pStyle w:val="DraftHeading3"/>
        <w:numPr>
          <w:ilvl w:val="0"/>
          <w:numId w:val="4"/>
        </w:numPr>
        <w:tabs>
          <w:tab w:val="right" w:pos="1757"/>
        </w:tabs>
        <w:rPr>
          <w:rFonts w:ascii="Arial" w:hAnsi="Arial" w:cs="Arial"/>
          <w:sz w:val="22"/>
          <w:szCs w:val="22"/>
        </w:rPr>
      </w:pPr>
      <w:r w:rsidRPr="00F90AEC">
        <w:rPr>
          <w:rFonts w:ascii="Arial" w:hAnsi="Arial" w:cs="Arial"/>
          <w:sz w:val="22"/>
          <w:szCs w:val="22"/>
        </w:rPr>
        <w:t>chair Council meetings; and</w:t>
      </w:r>
    </w:p>
    <w:p w14:paraId="60A0A29B" w14:textId="77777777" w:rsidR="0050039B" w:rsidRPr="00F90AEC" w:rsidRDefault="0050039B" w:rsidP="00A43B80">
      <w:pPr>
        <w:pStyle w:val="DraftHeading3"/>
        <w:numPr>
          <w:ilvl w:val="0"/>
          <w:numId w:val="4"/>
        </w:numPr>
        <w:tabs>
          <w:tab w:val="right" w:pos="1757"/>
        </w:tabs>
        <w:rPr>
          <w:rFonts w:ascii="Arial" w:hAnsi="Arial" w:cs="Arial"/>
          <w:sz w:val="22"/>
          <w:szCs w:val="22"/>
        </w:rPr>
      </w:pPr>
      <w:r w:rsidRPr="00F90AEC">
        <w:rPr>
          <w:rFonts w:ascii="Arial" w:hAnsi="Arial" w:cs="Arial"/>
          <w:sz w:val="22"/>
          <w:szCs w:val="22"/>
        </w:rPr>
        <w:t>be the principal spokesperson for the Council; and</w:t>
      </w:r>
    </w:p>
    <w:p w14:paraId="0D8AFBDD" w14:textId="77777777" w:rsidR="0050039B" w:rsidRPr="00F90AEC" w:rsidRDefault="0050039B" w:rsidP="00A43B80">
      <w:pPr>
        <w:pStyle w:val="DraftHeading3"/>
        <w:numPr>
          <w:ilvl w:val="0"/>
          <w:numId w:val="4"/>
        </w:numPr>
        <w:tabs>
          <w:tab w:val="right" w:pos="1757"/>
        </w:tabs>
        <w:rPr>
          <w:rFonts w:ascii="Arial" w:hAnsi="Arial" w:cs="Arial"/>
          <w:sz w:val="22"/>
          <w:szCs w:val="22"/>
        </w:rPr>
      </w:pPr>
      <w:r w:rsidRPr="00F90AEC">
        <w:rPr>
          <w:rFonts w:ascii="Arial" w:hAnsi="Arial" w:cs="Arial"/>
          <w:sz w:val="22"/>
          <w:szCs w:val="22"/>
        </w:rPr>
        <w:t>lead engagement with the municipal community on the development of the Council Plan; and</w:t>
      </w:r>
    </w:p>
    <w:p w14:paraId="27ED01D0" w14:textId="77777777" w:rsidR="0050039B" w:rsidRPr="00F90AEC" w:rsidRDefault="0050039B" w:rsidP="00A43B80">
      <w:pPr>
        <w:pStyle w:val="DraftHeading3"/>
        <w:numPr>
          <w:ilvl w:val="0"/>
          <w:numId w:val="4"/>
        </w:numPr>
        <w:tabs>
          <w:tab w:val="right" w:pos="1757"/>
        </w:tabs>
        <w:rPr>
          <w:rFonts w:ascii="Arial" w:hAnsi="Arial" w:cs="Arial"/>
          <w:sz w:val="22"/>
          <w:szCs w:val="22"/>
        </w:rPr>
      </w:pPr>
      <w:r w:rsidRPr="00F90AEC">
        <w:rPr>
          <w:rFonts w:ascii="Arial" w:hAnsi="Arial" w:cs="Arial"/>
          <w:sz w:val="22"/>
          <w:szCs w:val="22"/>
        </w:rPr>
        <w:t>report to the municipal community, at least once each year, on the implementation of the Council Plan; and</w:t>
      </w:r>
    </w:p>
    <w:p w14:paraId="4A6B48B3" w14:textId="77777777" w:rsidR="0050039B" w:rsidRPr="00F90AEC" w:rsidRDefault="0050039B" w:rsidP="00A43B80">
      <w:pPr>
        <w:pStyle w:val="DraftHeading3"/>
        <w:numPr>
          <w:ilvl w:val="0"/>
          <w:numId w:val="4"/>
        </w:numPr>
        <w:tabs>
          <w:tab w:val="right" w:pos="1757"/>
        </w:tabs>
        <w:rPr>
          <w:rFonts w:ascii="Arial" w:hAnsi="Arial" w:cs="Arial"/>
          <w:sz w:val="22"/>
          <w:szCs w:val="22"/>
        </w:rPr>
      </w:pPr>
      <w:r w:rsidRPr="00F90AEC">
        <w:rPr>
          <w:rFonts w:ascii="Arial" w:hAnsi="Arial" w:cs="Arial"/>
          <w:sz w:val="22"/>
          <w:szCs w:val="22"/>
        </w:rPr>
        <w:t>promote behaviour among Councillors that meets the standards of conduct set out in the Councillor Code of Conduct; and</w:t>
      </w:r>
    </w:p>
    <w:p w14:paraId="10D0E774" w14:textId="77777777" w:rsidR="0050039B" w:rsidRPr="00F90AEC" w:rsidRDefault="0050039B" w:rsidP="00A43B80">
      <w:pPr>
        <w:pStyle w:val="DraftHeading3"/>
        <w:numPr>
          <w:ilvl w:val="0"/>
          <w:numId w:val="4"/>
        </w:numPr>
        <w:tabs>
          <w:tab w:val="right" w:pos="1757"/>
        </w:tabs>
        <w:rPr>
          <w:rFonts w:ascii="Arial" w:hAnsi="Arial" w:cs="Arial"/>
          <w:sz w:val="22"/>
          <w:szCs w:val="22"/>
        </w:rPr>
      </w:pPr>
      <w:r w:rsidRPr="00F90AEC">
        <w:rPr>
          <w:rFonts w:ascii="Arial" w:hAnsi="Arial" w:cs="Arial"/>
          <w:sz w:val="22"/>
          <w:szCs w:val="22"/>
        </w:rPr>
        <w:t>assist Councillors to understand their role; and</w:t>
      </w:r>
    </w:p>
    <w:p w14:paraId="394BFA40" w14:textId="77777777" w:rsidR="0050039B" w:rsidRPr="00F90AEC" w:rsidRDefault="0050039B" w:rsidP="00A43B80">
      <w:pPr>
        <w:pStyle w:val="DraftHeading3"/>
        <w:numPr>
          <w:ilvl w:val="0"/>
          <w:numId w:val="4"/>
        </w:numPr>
        <w:tabs>
          <w:tab w:val="right" w:pos="1757"/>
        </w:tabs>
        <w:rPr>
          <w:rFonts w:ascii="Arial" w:hAnsi="Arial" w:cs="Arial"/>
          <w:sz w:val="22"/>
          <w:szCs w:val="22"/>
        </w:rPr>
      </w:pPr>
      <w:r w:rsidRPr="00F90AEC">
        <w:rPr>
          <w:rFonts w:ascii="Arial" w:hAnsi="Arial" w:cs="Arial"/>
          <w:sz w:val="22"/>
          <w:szCs w:val="22"/>
        </w:rPr>
        <w:t>take a leadership role in ensuring the regular review of the performance of the Chief Executive Officer; and</w:t>
      </w:r>
    </w:p>
    <w:p w14:paraId="32CC2A10" w14:textId="77777777" w:rsidR="0050039B" w:rsidRPr="00F90AEC" w:rsidRDefault="0050039B" w:rsidP="00A43B80">
      <w:pPr>
        <w:pStyle w:val="DraftHeading3"/>
        <w:numPr>
          <w:ilvl w:val="0"/>
          <w:numId w:val="4"/>
        </w:numPr>
        <w:tabs>
          <w:tab w:val="right" w:pos="1757"/>
        </w:tabs>
        <w:rPr>
          <w:rFonts w:ascii="Arial" w:hAnsi="Arial" w:cs="Arial"/>
          <w:sz w:val="22"/>
          <w:szCs w:val="22"/>
        </w:rPr>
      </w:pPr>
      <w:r w:rsidRPr="00F90AEC">
        <w:rPr>
          <w:rFonts w:ascii="Arial" w:hAnsi="Arial" w:cs="Arial"/>
          <w:sz w:val="22"/>
          <w:szCs w:val="22"/>
        </w:rPr>
        <w:lastRenderedPageBreak/>
        <w:t>provide advice to the Chief Executive Officer when the Chief Executive Officer is setting the agenda for Council meetings; and</w:t>
      </w:r>
    </w:p>
    <w:p w14:paraId="540394FE" w14:textId="5A44E1C8" w:rsidR="00C4481A" w:rsidRPr="00F90AEC" w:rsidRDefault="0050039B" w:rsidP="00A43B80">
      <w:pPr>
        <w:pStyle w:val="DraftHeading3"/>
        <w:numPr>
          <w:ilvl w:val="0"/>
          <w:numId w:val="4"/>
        </w:numPr>
        <w:tabs>
          <w:tab w:val="right" w:pos="1757"/>
        </w:tabs>
        <w:rPr>
          <w:rFonts w:ascii="Arial" w:hAnsi="Arial" w:cs="Arial"/>
          <w:sz w:val="22"/>
          <w:szCs w:val="22"/>
        </w:rPr>
      </w:pPr>
      <w:r w:rsidRPr="00F90AEC">
        <w:rPr>
          <w:rFonts w:ascii="Arial" w:hAnsi="Arial" w:cs="Arial"/>
          <w:sz w:val="22"/>
          <w:szCs w:val="22"/>
        </w:rPr>
        <w:t>perform civic and ceremonial duties on behalf of the Council.</w:t>
      </w:r>
    </w:p>
    <w:p w14:paraId="2877C2CB" w14:textId="77777777" w:rsidR="009D773A" w:rsidRPr="00F90AEC" w:rsidRDefault="009D773A" w:rsidP="009D773A">
      <w:pPr>
        <w:spacing w:after="0" w:line="240" w:lineRule="auto"/>
        <w:ind w:left="709"/>
        <w:jc w:val="both"/>
        <w:rPr>
          <w:rFonts w:ascii="Arial" w:hAnsi="Arial" w:cs="Arial"/>
        </w:rPr>
      </w:pPr>
    </w:p>
    <w:p w14:paraId="1578BC84" w14:textId="63F8D75F" w:rsidR="004B7154" w:rsidRPr="00F90AEC" w:rsidRDefault="001965C0" w:rsidP="009D773A">
      <w:pPr>
        <w:spacing w:after="0" w:line="240" w:lineRule="auto"/>
        <w:ind w:left="709"/>
        <w:jc w:val="both"/>
        <w:rPr>
          <w:rFonts w:ascii="Arial" w:hAnsi="Arial" w:cs="Arial"/>
        </w:rPr>
      </w:pPr>
      <w:r w:rsidRPr="00F90AEC">
        <w:rPr>
          <w:rFonts w:ascii="Arial" w:hAnsi="Arial" w:cs="Arial"/>
        </w:rPr>
        <w:t xml:space="preserve">The </w:t>
      </w:r>
      <w:r w:rsidR="00FF492A" w:rsidRPr="00F90AEC">
        <w:rPr>
          <w:rFonts w:ascii="Arial" w:hAnsi="Arial" w:cs="Arial"/>
        </w:rPr>
        <w:t xml:space="preserve">Chief Executive Officer </w:t>
      </w:r>
      <w:r w:rsidRPr="00F90AEC">
        <w:rPr>
          <w:rFonts w:ascii="Arial" w:hAnsi="Arial" w:cs="Arial"/>
        </w:rPr>
        <w:t xml:space="preserve">is </w:t>
      </w:r>
      <w:r w:rsidR="00FF492A" w:rsidRPr="00F90AEC">
        <w:rPr>
          <w:rFonts w:ascii="Arial" w:hAnsi="Arial" w:cs="Arial"/>
        </w:rPr>
        <w:t>to support the Mayor in the performance of his or her role.  This includes managing the interactions between Councillors and staff.</w:t>
      </w:r>
    </w:p>
    <w:p w14:paraId="53E4D477" w14:textId="5C34E458" w:rsidR="004B7154" w:rsidRPr="00F90AEC" w:rsidRDefault="004B7154">
      <w:pPr>
        <w:rPr>
          <w:rFonts w:ascii="Arial" w:hAnsi="Arial" w:cs="Arial"/>
        </w:rPr>
      </w:pPr>
    </w:p>
    <w:p w14:paraId="0CB7C222" w14:textId="77777777" w:rsidR="00A163AA" w:rsidRPr="00F90AEC" w:rsidRDefault="00A163AA" w:rsidP="00A43B80">
      <w:pPr>
        <w:pStyle w:val="Heading2"/>
        <w:numPr>
          <w:ilvl w:val="1"/>
          <w:numId w:val="1"/>
        </w:numPr>
      </w:pPr>
      <w:bookmarkStart w:id="9" w:name="_Toc73439400"/>
      <w:r w:rsidRPr="00F90AEC">
        <w:t xml:space="preserve">Working </w:t>
      </w:r>
      <w:r w:rsidR="004343C3" w:rsidRPr="00F90AEC">
        <w:t>w</w:t>
      </w:r>
      <w:r w:rsidRPr="00F90AEC">
        <w:t>ith the Chief Executive Officer and Management</w:t>
      </w:r>
      <w:bookmarkEnd w:id="9"/>
    </w:p>
    <w:p w14:paraId="009F5138" w14:textId="77777777" w:rsidR="004343C3" w:rsidRPr="00F90AEC" w:rsidRDefault="004343C3" w:rsidP="004343C3">
      <w:pPr>
        <w:spacing w:after="0"/>
        <w:ind w:left="709"/>
        <w:jc w:val="both"/>
        <w:rPr>
          <w:rFonts w:ascii="Arial" w:hAnsi="Arial" w:cs="Arial"/>
          <w:lang w:val="en-AU"/>
        </w:rPr>
      </w:pPr>
    </w:p>
    <w:p w14:paraId="7AFB9407" w14:textId="77777777" w:rsidR="00A163AA" w:rsidRPr="00F90AEC" w:rsidRDefault="00A163AA" w:rsidP="00C07ED5">
      <w:pPr>
        <w:spacing w:after="0" w:line="240" w:lineRule="auto"/>
        <w:ind w:left="709"/>
        <w:jc w:val="both"/>
        <w:rPr>
          <w:rFonts w:ascii="Arial" w:hAnsi="Arial" w:cs="Arial"/>
        </w:rPr>
      </w:pPr>
      <w:r w:rsidRPr="00F90AEC">
        <w:rPr>
          <w:rFonts w:ascii="Arial" w:hAnsi="Arial" w:cs="Arial"/>
        </w:rPr>
        <w:t>The Chief Executive Officer is responsible for administrative and operational matters of Council including the appointment of Council officers and structuring an organisation that allows the implementation of decisions made by Council. The Council appoints and reviews the performance of the Chief Executive Officer.</w:t>
      </w:r>
    </w:p>
    <w:p w14:paraId="206AC3B6" w14:textId="77777777" w:rsidR="00C07ED5" w:rsidRPr="00F90AEC" w:rsidRDefault="00C07ED5" w:rsidP="00C07ED5">
      <w:pPr>
        <w:spacing w:after="0" w:line="240" w:lineRule="auto"/>
        <w:ind w:left="709"/>
        <w:jc w:val="both"/>
        <w:rPr>
          <w:rFonts w:ascii="Arial" w:hAnsi="Arial" w:cs="Arial"/>
        </w:rPr>
      </w:pPr>
    </w:p>
    <w:p w14:paraId="3AE2E32D" w14:textId="77777777" w:rsidR="00A163AA" w:rsidRPr="00F90AEC" w:rsidRDefault="00FE6EF5" w:rsidP="00C07ED5">
      <w:pPr>
        <w:spacing w:after="0" w:line="240" w:lineRule="auto"/>
        <w:ind w:left="709"/>
        <w:jc w:val="both"/>
        <w:rPr>
          <w:rFonts w:ascii="Arial" w:hAnsi="Arial" w:cs="Arial"/>
        </w:rPr>
      </w:pPr>
      <w:r w:rsidRPr="00F90AEC">
        <w:rPr>
          <w:rFonts w:ascii="Arial" w:hAnsi="Arial" w:cs="Arial"/>
        </w:rPr>
        <w:t xml:space="preserve">Staff </w:t>
      </w:r>
      <w:r w:rsidR="007B7584" w:rsidRPr="00F90AEC">
        <w:rPr>
          <w:rFonts w:ascii="Arial" w:hAnsi="Arial" w:cs="Arial"/>
        </w:rPr>
        <w:t xml:space="preserve">are </w:t>
      </w:r>
      <w:r w:rsidRPr="00F90AEC">
        <w:rPr>
          <w:rFonts w:ascii="Arial" w:hAnsi="Arial" w:cs="Arial"/>
        </w:rPr>
        <w:t xml:space="preserve">responsible </w:t>
      </w:r>
      <w:r w:rsidR="007B7584" w:rsidRPr="00F90AEC">
        <w:rPr>
          <w:rFonts w:ascii="Arial" w:hAnsi="Arial" w:cs="Arial"/>
        </w:rPr>
        <w:t xml:space="preserve">for </w:t>
      </w:r>
      <w:r w:rsidRPr="00F90AEC">
        <w:rPr>
          <w:rFonts w:ascii="Arial" w:hAnsi="Arial" w:cs="Arial"/>
        </w:rPr>
        <w:t>providing i</w:t>
      </w:r>
      <w:r w:rsidR="00A163AA" w:rsidRPr="00F90AEC">
        <w:rPr>
          <w:rFonts w:ascii="Arial" w:hAnsi="Arial" w:cs="Arial"/>
        </w:rPr>
        <w:t>nformation</w:t>
      </w:r>
      <w:r w:rsidRPr="00F90AEC">
        <w:rPr>
          <w:rFonts w:ascii="Arial" w:hAnsi="Arial" w:cs="Arial"/>
        </w:rPr>
        <w:t xml:space="preserve"> </w:t>
      </w:r>
      <w:r w:rsidR="00A163AA" w:rsidRPr="00F90AEC">
        <w:rPr>
          <w:rFonts w:ascii="Arial" w:hAnsi="Arial" w:cs="Arial"/>
        </w:rPr>
        <w:t xml:space="preserve">to Councillors that will assist their representation and decision-making roles.  To obtain information that is up-to-date and offered in the right context, liaison should occur with the Chief Executive Officer, or appropriate General Manager. </w:t>
      </w:r>
      <w:r w:rsidR="00A163AA" w:rsidRPr="00F90AEC">
        <w:rPr>
          <w:rFonts w:ascii="Arial" w:hAnsi="Arial" w:cs="Arial"/>
          <w:lang w:val="en-AU"/>
        </w:rPr>
        <w:t>Speaking directly to Council officers below General Manager level without the authorisation of the officer's General Manager may result in Councillors receiving advice that has not been formally endorsed by senior management.</w:t>
      </w:r>
    </w:p>
    <w:p w14:paraId="2D3208D2" w14:textId="77777777" w:rsidR="00C07ED5" w:rsidRPr="00F90AEC" w:rsidRDefault="00C07ED5" w:rsidP="00C07ED5">
      <w:pPr>
        <w:spacing w:after="0" w:line="240" w:lineRule="auto"/>
        <w:ind w:left="709"/>
        <w:jc w:val="both"/>
        <w:rPr>
          <w:rFonts w:ascii="Arial" w:hAnsi="Arial" w:cs="Arial"/>
        </w:rPr>
      </w:pPr>
    </w:p>
    <w:p w14:paraId="73892119" w14:textId="77777777" w:rsidR="00A163AA" w:rsidRPr="00F90AEC" w:rsidRDefault="00A163AA" w:rsidP="00C07ED5">
      <w:pPr>
        <w:spacing w:after="0" w:line="240" w:lineRule="auto"/>
        <w:ind w:left="709"/>
        <w:jc w:val="both"/>
        <w:rPr>
          <w:rFonts w:ascii="Arial" w:hAnsi="Arial" w:cs="Arial"/>
        </w:rPr>
      </w:pPr>
      <w:r w:rsidRPr="00F90AEC">
        <w:rPr>
          <w:rFonts w:ascii="Arial" w:hAnsi="Arial" w:cs="Arial"/>
        </w:rPr>
        <w:t>Exceptions are made with support staff and other designated staff who, for operational reasons, will have regular contact with Councillors. The provision of information and advice to Councillors operates on the principle that information provided to one Councillor should gene</w:t>
      </w:r>
      <w:r w:rsidR="004343C3" w:rsidRPr="00F90AEC">
        <w:rPr>
          <w:rFonts w:ascii="Arial" w:hAnsi="Arial" w:cs="Arial"/>
        </w:rPr>
        <w:t>r</w:t>
      </w:r>
      <w:r w:rsidRPr="00F90AEC">
        <w:rPr>
          <w:rFonts w:ascii="Arial" w:hAnsi="Arial" w:cs="Arial"/>
        </w:rPr>
        <w:t>ally be made available to all Councillors.</w:t>
      </w:r>
    </w:p>
    <w:p w14:paraId="6EC7C0DA" w14:textId="77777777" w:rsidR="00C07ED5" w:rsidRPr="00F90AEC" w:rsidRDefault="00C07ED5" w:rsidP="00C07ED5">
      <w:pPr>
        <w:spacing w:after="0" w:line="240" w:lineRule="auto"/>
        <w:ind w:left="709"/>
        <w:jc w:val="both"/>
        <w:rPr>
          <w:rFonts w:ascii="Arial" w:hAnsi="Arial" w:cs="Arial"/>
        </w:rPr>
      </w:pPr>
    </w:p>
    <w:p w14:paraId="003E664F" w14:textId="77777777" w:rsidR="00A163AA" w:rsidRPr="00F90AEC" w:rsidRDefault="00A163AA" w:rsidP="00C07ED5">
      <w:pPr>
        <w:spacing w:after="0" w:line="240" w:lineRule="auto"/>
        <w:ind w:left="709"/>
        <w:jc w:val="both"/>
        <w:rPr>
          <w:rFonts w:ascii="Arial" w:hAnsi="Arial" w:cs="Arial"/>
        </w:rPr>
      </w:pPr>
      <w:r w:rsidRPr="00F90AEC">
        <w:rPr>
          <w:rFonts w:ascii="Arial" w:hAnsi="Arial" w:cs="Arial"/>
        </w:rPr>
        <w:t>Councillors should refrain from publicly</w:t>
      </w:r>
      <w:r w:rsidRPr="00F90AEC">
        <w:rPr>
          <w:rFonts w:ascii="Arial" w:hAnsi="Arial" w:cs="Arial"/>
          <w:lang w:val="en-AU"/>
        </w:rPr>
        <w:t xml:space="preserve"> criticising</w:t>
      </w:r>
      <w:r w:rsidRPr="00F90AEC">
        <w:rPr>
          <w:rFonts w:ascii="Arial" w:hAnsi="Arial" w:cs="Arial"/>
        </w:rPr>
        <w:t xml:space="preserve"> Council officers in a way that casts aspersions on their professional competence or credibility. Councillors should advise the Chief Executive Officer in a timely fashion of any concerns that a Council officer has acted contrary to a formal Council policy or decision.</w:t>
      </w:r>
    </w:p>
    <w:p w14:paraId="74E78298" w14:textId="77777777" w:rsidR="00C07ED5" w:rsidRPr="00F90AEC" w:rsidRDefault="00C07ED5" w:rsidP="00C07ED5">
      <w:pPr>
        <w:spacing w:after="0" w:line="240" w:lineRule="auto"/>
        <w:ind w:left="709"/>
        <w:jc w:val="both"/>
        <w:rPr>
          <w:rFonts w:ascii="Arial" w:hAnsi="Arial" w:cs="Arial"/>
        </w:rPr>
      </w:pPr>
    </w:p>
    <w:p w14:paraId="7089ED44" w14:textId="1772097E" w:rsidR="00A163AA" w:rsidRPr="00F90AEC" w:rsidRDefault="00A163AA" w:rsidP="00C07ED5">
      <w:pPr>
        <w:spacing w:after="0" w:line="240" w:lineRule="auto"/>
        <w:ind w:left="709"/>
        <w:jc w:val="both"/>
        <w:rPr>
          <w:rFonts w:ascii="Arial" w:hAnsi="Arial" w:cs="Arial"/>
        </w:rPr>
      </w:pPr>
      <w:r w:rsidRPr="00F90AEC">
        <w:rPr>
          <w:rFonts w:ascii="Arial" w:hAnsi="Arial" w:cs="Arial"/>
        </w:rPr>
        <w:t xml:space="preserve">In addition to statutory provisions regarding confidential information, Councillors must not release to an external person or organisation any documents or information that the Chief Executive Officer or a </w:t>
      </w:r>
      <w:r w:rsidR="00B60AB9" w:rsidRPr="00F90AEC">
        <w:rPr>
          <w:rFonts w:ascii="Arial" w:hAnsi="Arial" w:cs="Arial"/>
        </w:rPr>
        <w:t>General Manager</w:t>
      </w:r>
      <w:r w:rsidRPr="00F90AEC">
        <w:rPr>
          <w:rFonts w:ascii="Arial" w:hAnsi="Arial" w:cs="Arial"/>
        </w:rPr>
        <w:t xml:space="preserve"> has </w:t>
      </w:r>
      <w:r w:rsidR="007B7584" w:rsidRPr="00F90AEC">
        <w:rPr>
          <w:rFonts w:ascii="Arial" w:hAnsi="Arial" w:cs="Arial"/>
        </w:rPr>
        <w:t xml:space="preserve">deemed to </w:t>
      </w:r>
      <w:r w:rsidRPr="00F90AEC">
        <w:rPr>
          <w:rFonts w:ascii="Arial" w:hAnsi="Arial" w:cs="Arial"/>
        </w:rPr>
        <w:t xml:space="preserve">be kept confidential </w:t>
      </w:r>
      <w:r w:rsidR="004E4BA1" w:rsidRPr="00F90AEC">
        <w:rPr>
          <w:rFonts w:ascii="Arial" w:hAnsi="Arial" w:cs="Arial"/>
        </w:rPr>
        <w:t xml:space="preserve">by informing the Councillors as such in writing or by marking the material as </w:t>
      </w:r>
      <w:r w:rsidRPr="00F90AEC">
        <w:rPr>
          <w:rFonts w:ascii="Arial" w:hAnsi="Arial" w:cs="Arial"/>
        </w:rPr>
        <w:t>confidential</w:t>
      </w:r>
      <w:r w:rsidR="004E4BA1" w:rsidRPr="00F90AEC">
        <w:rPr>
          <w:rFonts w:ascii="Arial" w:hAnsi="Arial" w:cs="Arial"/>
        </w:rPr>
        <w:t>.</w:t>
      </w:r>
    </w:p>
    <w:p w14:paraId="76602F14" w14:textId="77777777" w:rsidR="004E4BA1" w:rsidRPr="00F90AEC" w:rsidRDefault="004E4BA1" w:rsidP="00C07ED5">
      <w:pPr>
        <w:spacing w:after="0" w:line="240" w:lineRule="auto"/>
        <w:ind w:left="709"/>
        <w:jc w:val="both"/>
        <w:rPr>
          <w:rFonts w:ascii="Arial" w:hAnsi="Arial" w:cs="Arial"/>
        </w:rPr>
      </w:pPr>
    </w:p>
    <w:p w14:paraId="62FB0953" w14:textId="6D1E05EF" w:rsidR="00FE6EF5" w:rsidRPr="00F90AEC" w:rsidRDefault="0044035E" w:rsidP="00A43B80">
      <w:pPr>
        <w:pStyle w:val="Heading2"/>
        <w:numPr>
          <w:ilvl w:val="1"/>
          <w:numId w:val="1"/>
        </w:numPr>
      </w:pPr>
      <w:bookmarkStart w:id="10" w:name="_Toc73439401"/>
      <w:r w:rsidRPr="00F90AEC">
        <w:rPr>
          <w:rFonts w:cs="Arial"/>
        </w:rPr>
        <w:t xml:space="preserve">The </w:t>
      </w:r>
      <w:r w:rsidR="00FE6EF5" w:rsidRPr="00F90AEC">
        <w:rPr>
          <w:rFonts w:cs="Arial"/>
        </w:rPr>
        <w:t xml:space="preserve">Functions of the </w:t>
      </w:r>
      <w:r w:rsidR="00695C39" w:rsidRPr="00F90AEC">
        <w:rPr>
          <w:rFonts w:cs="Arial"/>
        </w:rPr>
        <w:t>Councillor Conduct Officer</w:t>
      </w:r>
      <w:bookmarkEnd w:id="10"/>
      <w:r w:rsidR="00FE6EF5" w:rsidRPr="00F90AEC">
        <w:t xml:space="preserve"> </w:t>
      </w:r>
    </w:p>
    <w:p w14:paraId="53A1A71E" w14:textId="77777777" w:rsidR="00FE6EF5" w:rsidRPr="00F90AEC" w:rsidRDefault="00FE6EF5" w:rsidP="00FE6EF5">
      <w:pPr>
        <w:spacing w:after="0" w:line="240" w:lineRule="auto"/>
        <w:ind w:left="709"/>
        <w:jc w:val="both"/>
        <w:rPr>
          <w:rFonts w:ascii="Arial" w:hAnsi="Arial" w:cs="Arial"/>
        </w:rPr>
      </w:pPr>
    </w:p>
    <w:p w14:paraId="7B950E4D" w14:textId="058ECC92" w:rsidR="006018FF" w:rsidRPr="00F90AEC" w:rsidRDefault="00FE6EF5" w:rsidP="006018FF">
      <w:pPr>
        <w:spacing w:after="0" w:line="240" w:lineRule="auto"/>
        <w:ind w:left="709"/>
        <w:jc w:val="both"/>
        <w:rPr>
          <w:rFonts w:ascii="Arial" w:hAnsi="Arial" w:cs="Arial"/>
        </w:rPr>
      </w:pPr>
      <w:r w:rsidRPr="00F90AEC">
        <w:rPr>
          <w:rFonts w:ascii="Arial" w:hAnsi="Arial" w:cs="Arial"/>
        </w:rPr>
        <w:t xml:space="preserve">The </w:t>
      </w:r>
      <w:r w:rsidR="00695C39" w:rsidRPr="00F90AEC">
        <w:rPr>
          <w:rFonts w:ascii="Arial" w:hAnsi="Arial" w:cs="Arial"/>
        </w:rPr>
        <w:t>Councillor Conduct Officer</w:t>
      </w:r>
      <w:r w:rsidRPr="00F90AEC">
        <w:rPr>
          <w:rFonts w:ascii="Arial" w:hAnsi="Arial" w:cs="Arial"/>
        </w:rPr>
        <w:t xml:space="preserve"> of the Council plays a key role in the Code of Conduct dispute resolution process.  The functions of a </w:t>
      </w:r>
      <w:r w:rsidR="00695C39" w:rsidRPr="00F90AEC">
        <w:rPr>
          <w:rFonts w:ascii="Arial" w:hAnsi="Arial" w:cs="Arial"/>
        </w:rPr>
        <w:t>Councillor Conduct Officer</w:t>
      </w:r>
      <w:r w:rsidRPr="00F90AEC">
        <w:rPr>
          <w:rFonts w:ascii="Arial" w:hAnsi="Arial" w:cs="Arial"/>
        </w:rPr>
        <w:t xml:space="preserve"> include to assist the </w:t>
      </w:r>
      <w:r w:rsidR="00ED0B14" w:rsidRPr="00F90AEC">
        <w:rPr>
          <w:rFonts w:ascii="Arial" w:hAnsi="Arial" w:cs="Arial"/>
        </w:rPr>
        <w:t>C</w:t>
      </w:r>
      <w:r w:rsidRPr="00F90AEC">
        <w:rPr>
          <w:rFonts w:ascii="Arial" w:hAnsi="Arial" w:cs="Arial"/>
        </w:rPr>
        <w:t xml:space="preserve">ouncil in the implementation of, and conduct of, the internal </w:t>
      </w:r>
      <w:r w:rsidR="00707475" w:rsidRPr="00F90AEC">
        <w:rPr>
          <w:rFonts w:ascii="Arial" w:hAnsi="Arial" w:cs="Arial"/>
        </w:rPr>
        <w:t>arbitration process</w:t>
      </w:r>
      <w:r w:rsidRPr="00F90AEC">
        <w:rPr>
          <w:rFonts w:ascii="Arial" w:hAnsi="Arial" w:cs="Arial"/>
        </w:rPr>
        <w:t xml:space="preserve"> of a </w:t>
      </w:r>
      <w:r w:rsidR="006951C5" w:rsidRPr="00F90AEC">
        <w:rPr>
          <w:rFonts w:ascii="Arial" w:hAnsi="Arial" w:cs="Arial"/>
        </w:rPr>
        <w:t>C</w:t>
      </w:r>
      <w:r w:rsidRPr="00F90AEC">
        <w:rPr>
          <w:rFonts w:ascii="Arial" w:hAnsi="Arial" w:cs="Arial"/>
        </w:rPr>
        <w:t>ouncil as specified under the Act.</w:t>
      </w:r>
    </w:p>
    <w:p w14:paraId="20528919" w14:textId="77777777" w:rsidR="006024AB" w:rsidRPr="00F90AEC" w:rsidRDefault="006024AB" w:rsidP="006018FF">
      <w:pPr>
        <w:spacing w:after="0" w:line="240" w:lineRule="auto"/>
        <w:ind w:left="709"/>
        <w:jc w:val="both"/>
        <w:rPr>
          <w:rFonts w:ascii="Arial" w:hAnsi="Arial" w:cs="Arial"/>
        </w:rPr>
      </w:pPr>
    </w:p>
    <w:p w14:paraId="1C7A6FEC" w14:textId="77777777" w:rsidR="008925DA" w:rsidRPr="00F90AEC" w:rsidRDefault="00D50491" w:rsidP="00A43B80">
      <w:pPr>
        <w:pStyle w:val="Heading2"/>
        <w:numPr>
          <w:ilvl w:val="1"/>
          <w:numId w:val="1"/>
        </w:numPr>
      </w:pPr>
      <w:bookmarkStart w:id="11" w:name="_Toc73439402"/>
      <w:r w:rsidRPr="00F90AEC">
        <w:rPr>
          <w:rFonts w:cs="Arial"/>
        </w:rPr>
        <w:t xml:space="preserve">The </w:t>
      </w:r>
      <w:r w:rsidR="006024AB" w:rsidRPr="00F90AEC">
        <w:rPr>
          <w:rFonts w:cs="Arial"/>
        </w:rPr>
        <w:t>Function</w:t>
      </w:r>
      <w:r w:rsidR="0044035E" w:rsidRPr="00F90AEC">
        <w:rPr>
          <w:rFonts w:cs="Arial"/>
        </w:rPr>
        <w:t>s</w:t>
      </w:r>
      <w:r w:rsidR="008925DA" w:rsidRPr="00F90AEC">
        <w:rPr>
          <w:rFonts w:cs="Arial"/>
        </w:rPr>
        <w:t xml:space="preserve"> of the </w:t>
      </w:r>
      <w:r w:rsidR="007B7584" w:rsidRPr="00F90AEC">
        <w:rPr>
          <w:rFonts w:cs="Arial"/>
        </w:rPr>
        <w:t>Independent Arbiter</w:t>
      </w:r>
      <w:bookmarkEnd w:id="11"/>
      <w:r w:rsidR="008925DA" w:rsidRPr="00F90AEC">
        <w:t xml:space="preserve"> </w:t>
      </w:r>
    </w:p>
    <w:p w14:paraId="20246111" w14:textId="77777777" w:rsidR="008925DA" w:rsidRPr="00F90AEC" w:rsidRDefault="008925DA" w:rsidP="006018FF">
      <w:pPr>
        <w:spacing w:after="0" w:line="240" w:lineRule="auto"/>
        <w:ind w:left="709"/>
        <w:jc w:val="both"/>
        <w:rPr>
          <w:rFonts w:ascii="Arial" w:hAnsi="Arial" w:cs="Arial"/>
        </w:rPr>
      </w:pPr>
    </w:p>
    <w:p w14:paraId="2EAC82B9" w14:textId="77777777" w:rsidR="00CB482C" w:rsidRPr="00F90AEC" w:rsidRDefault="00CB482C" w:rsidP="00CB482C">
      <w:pPr>
        <w:ind w:left="1134" w:hanging="425"/>
        <w:contextualSpacing/>
        <w:jc w:val="both"/>
        <w:rPr>
          <w:rFonts w:ascii="Arial" w:hAnsi="Arial" w:cs="Arial"/>
        </w:rPr>
      </w:pPr>
      <w:r w:rsidRPr="00F90AEC">
        <w:rPr>
          <w:rFonts w:ascii="Arial" w:hAnsi="Arial" w:cs="Arial"/>
        </w:rPr>
        <w:t xml:space="preserve">The role of the </w:t>
      </w:r>
      <w:r w:rsidR="00D50491" w:rsidRPr="00F90AEC">
        <w:rPr>
          <w:rFonts w:ascii="Arial" w:hAnsi="Arial" w:cs="Arial"/>
        </w:rPr>
        <w:t xml:space="preserve">independent </w:t>
      </w:r>
      <w:r w:rsidRPr="00F90AEC">
        <w:rPr>
          <w:rFonts w:ascii="Arial" w:hAnsi="Arial" w:cs="Arial"/>
        </w:rPr>
        <w:t>arbiter is to:</w:t>
      </w:r>
    </w:p>
    <w:p w14:paraId="2B1FB9DE" w14:textId="558180AF" w:rsidR="00CB482C" w:rsidRDefault="00CB482C" w:rsidP="00A43B80">
      <w:pPr>
        <w:pStyle w:val="ListParagraph"/>
        <w:widowControl/>
        <w:numPr>
          <w:ilvl w:val="0"/>
          <w:numId w:val="2"/>
        </w:numPr>
        <w:spacing w:after="0"/>
        <w:ind w:left="1134" w:hanging="425"/>
        <w:jc w:val="both"/>
        <w:rPr>
          <w:rFonts w:ascii="Arial" w:hAnsi="Arial" w:cs="Arial"/>
        </w:rPr>
      </w:pPr>
      <w:r w:rsidRPr="00F90AEC">
        <w:rPr>
          <w:rFonts w:ascii="Arial" w:hAnsi="Arial" w:cs="Arial"/>
        </w:rPr>
        <w:t xml:space="preserve">consider applications alleging a contravention of the </w:t>
      </w:r>
      <w:r w:rsidR="00BA260C" w:rsidRPr="00F90AEC">
        <w:rPr>
          <w:rFonts w:ascii="Arial" w:hAnsi="Arial" w:cs="Arial"/>
        </w:rPr>
        <w:t xml:space="preserve">prescribed </w:t>
      </w:r>
      <w:r w:rsidRPr="00F90AEC">
        <w:rPr>
          <w:rFonts w:ascii="Arial" w:hAnsi="Arial" w:cs="Arial"/>
        </w:rPr>
        <w:t xml:space="preserve">Councillor Conduct </w:t>
      </w:r>
      <w:r w:rsidR="00BA260C" w:rsidRPr="00F90AEC">
        <w:rPr>
          <w:rFonts w:ascii="Arial" w:hAnsi="Arial" w:cs="Arial"/>
        </w:rPr>
        <w:t xml:space="preserve">Standards </w:t>
      </w:r>
      <w:r w:rsidRPr="00F90AEC">
        <w:rPr>
          <w:rFonts w:ascii="Arial" w:hAnsi="Arial" w:cs="Arial"/>
        </w:rPr>
        <w:t>by a Councillor;</w:t>
      </w:r>
    </w:p>
    <w:p w14:paraId="64329A61" w14:textId="77777777" w:rsidR="00D91D15" w:rsidRPr="00F90AEC" w:rsidRDefault="00D91D15" w:rsidP="00D91D15">
      <w:pPr>
        <w:pStyle w:val="ListParagraph"/>
        <w:widowControl/>
        <w:spacing w:after="0"/>
        <w:ind w:left="1134"/>
        <w:jc w:val="both"/>
        <w:rPr>
          <w:rFonts w:ascii="Arial" w:hAnsi="Arial" w:cs="Arial"/>
        </w:rPr>
      </w:pPr>
    </w:p>
    <w:p w14:paraId="1DB8834A" w14:textId="26046056" w:rsidR="00CB482C" w:rsidRPr="00F90AEC" w:rsidRDefault="00CB482C" w:rsidP="00A43B80">
      <w:pPr>
        <w:pStyle w:val="ListParagraph"/>
        <w:widowControl/>
        <w:numPr>
          <w:ilvl w:val="0"/>
          <w:numId w:val="2"/>
        </w:numPr>
        <w:spacing w:after="0"/>
        <w:ind w:left="1134" w:hanging="425"/>
        <w:jc w:val="both"/>
        <w:rPr>
          <w:rFonts w:ascii="Arial" w:hAnsi="Arial" w:cs="Arial"/>
        </w:rPr>
      </w:pPr>
      <w:r w:rsidRPr="00F90AEC">
        <w:rPr>
          <w:rFonts w:ascii="Arial" w:hAnsi="Arial" w:cs="Arial"/>
        </w:rPr>
        <w:lastRenderedPageBreak/>
        <w:t>make findings</w:t>
      </w:r>
      <w:r w:rsidR="003B545E" w:rsidRPr="00F90AEC">
        <w:rPr>
          <w:rFonts w:ascii="Arial" w:hAnsi="Arial" w:cs="Arial"/>
        </w:rPr>
        <w:t xml:space="preserve"> and</w:t>
      </w:r>
      <w:r w:rsidRPr="00F90AEC">
        <w:rPr>
          <w:rFonts w:ascii="Arial" w:hAnsi="Arial" w:cs="Arial"/>
        </w:rPr>
        <w:t xml:space="preserve"> </w:t>
      </w:r>
      <w:r w:rsidR="003B545E" w:rsidRPr="00F90AEC">
        <w:rPr>
          <w:rFonts w:ascii="Arial" w:hAnsi="Arial" w:cs="Arial"/>
        </w:rPr>
        <w:t xml:space="preserve">give a written statement of reasons supporting the findings </w:t>
      </w:r>
      <w:r w:rsidRPr="00F90AEC">
        <w:rPr>
          <w:rFonts w:ascii="Arial" w:hAnsi="Arial" w:cs="Arial"/>
        </w:rPr>
        <w:t xml:space="preserve">in relation to any application alleging a contravention of the </w:t>
      </w:r>
      <w:r w:rsidR="00BA260C" w:rsidRPr="00F90AEC">
        <w:rPr>
          <w:rFonts w:ascii="Arial" w:hAnsi="Arial" w:cs="Arial"/>
        </w:rPr>
        <w:t>prescribed Councillor Conduct Standards</w:t>
      </w:r>
      <w:r w:rsidR="003B545E" w:rsidRPr="00F90AEC">
        <w:rPr>
          <w:rFonts w:ascii="Arial" w:hAnsi="Arial" w:cs="Arial"/>
        </w:rPr>
        <w:t xml:space="preserve"> </w:t>
      </w:r>
      <w:r w:rsidRPr="00F90AEC">
        <w:rPr>
          <w:rFonts w:ascii="Arial" w:hAnsi="Arial" w:cs="Arial"/>
        </w:rPr>
        <w:t>to the Council</w:t>
      </w:r>
      <w:r w:rsidR="00521911" w:rsidRPr="00F90AEC">
        <w:rPr>
          <w:rFonts w:ascii="Arial" w:hAnsi="Arial" w:cs="Arial"/>
        </w:rPr>
        <w:t>,</w:t>
      </w:r>
      <w:r w:rsidR="003B545E" w:rsidRPr="00F90AEC">
        <w:rPr>
          <w:rFonts w:ascii="Arial" w:hAnsi="Arial" w:cs="Arial"/>
        </w:rPr>
        <w:t xml:space="preserve"> for </w:t>
      </w:r>
      <w:r w:rsidR="005A65AB" w:rsidRPr="00F90AEC">
        <w:rPr>
          <w:rFonts w:ascii="Arial" w:hAnsi="Arial" w:cs="Arial"/>
        </w:rPr>
        <w:t>tabling at the next Council meeting</w:t>
      </w:r>
      <w:r w:rsidR="00521911" w:rsidRPr="00F90AEC">
        <w:rPr>
          <w:rFonts w:ascii="Arial" w:hAnsi="Arial" w:cs="Arial"/>
        </w:rPr>
        <w:t xml:space="preserve"> a</w:t>
      </w:r>
      <w:r w:rsidR="00582F49" w:rsidRPr="00F90AEC">
        <w:rPr>
          <w:rFonts w:ascii="Arial" w:hAnsi="Arial" w:cs="Arial"/>
        </w:rPr>
        <w:t xml:space="preserve">nd recording </w:t>
      </w:r>
      <w:r w:rsidR="00521911" w:rsidRPr="00F90AEC">
        <w:rPr>
          <w:rFonts w:ascii="Arial" w:hAnsi="Arial" w:cs="Arial"/>
        </w:rPr>
        <w:t xml:space="preserve">in </w:t>
      </w:r>
      <w:r w:rsidR="00582F49" w:rsidRPr="00F90AEC">
        <w:rPr>
          <w:rFonts w:ascii="Arial" w:hAnsi="Arial" w:cs="Arial"/>
        </w:rPr>
        <w:t>the minutes of that meeting</w:t>
      </w:r>
      <w:r w:rsidRPr="00F90AEC">
        <w:rPr>
          <w:rFonts w:ascii="Arial" w:hAnsi="Arial" w:cs="Arial"/>
        </w:rPr>
        <w:t>;</w:t>
      </w:r>
    </w:p>
    <w:p w14:paraId="4A916900" w14:textId="0CCA6C10" w:rsidR="00CB482C" w:rsidRPr="00F90AEC" w:rsidRDefault="008B5F18" w:rsidP="00A43B80">
      <w:pPr>
        <w:pStyle w:val="ListParagraph"/>
        <w:widowControl/>
        <w:numPr>
          <w:ilvl w:val="0"/>
          <w:numId w:val="2"/>
        </w:numPr>
        <w:spacing w:after="0"/>
        <w:ind w:left="1134" w:hanging="425"/>
        <w:jc w:val="both"/>
        <w:rPr>
          <w:rFonts w:ascii="Arial" w:hAnsi="Arial" w:cs="Arial"/>
        </w:rPr>
      </w:pPr>
      <w:r w:rsidRPr="00F90AEC">
        <w:rPr>
          <w:rFonts w:ascii="Arial" w:hAnsi="Arial" w:cs="Arial"/>
        </w:rPr>
        <w:t>Impose</w:t>
      </w:r>
      <w:r w:rsidR="00CB482C" w:rsidRPr="00F90AEC">
        <w:rPr>
          <w:rFonts w:ascii="Arial" w:hAnsi="Arial" w:cs="Arial"/>
        </w:rPr>
        <w:t xml:space="preserve"> </w:t>
      </w:r>
      <w:r w:rsidR="00BA22CD" w:rsidRPr="00F90AEC">
        <w:rPr>
          <w:rFonts w:ascii="Arial" w:hAnsi="Arial" w:cs="Arial"/>
        </w:rPr>
        <w:t xml:space="preserve">an </w:t>
      </w:r>
      <w:r w:rsidR="00CB482C" w:rsidRPr="00F90AEC">
        <w:rPr>
          <w:rFonts w:ascii="Arial" w:hAnsi="Arial" w:cs="Arial"/>
        </w:rPr>
        <w:t>appropriate sanction or sanctions</w:t>
      </w:r>
      <w:r w:rsidR="00582F49" w:rsidRPr="00F90AEC">
        <w:rPr>
          <w:rFonts w:ascii="Arial" w:hAnsi="Arial" w:cs="Arial"/>
        </w:rPr>
        <w:t xml:space="preserve"> in accordance with </w:t>
      </w:r>
      <w:r w:rsidR="00023D87" w:rsidRPr="00F90AEC">
        <w:rPr>
          <w:rFonts w:ascii="Arial" w:hAnsi="Arial" w:cs="Arial"/>
        </w:rPr>
        <w:t>section</w:t>
      </w:r>
      <w:r w:rsidR="00DD2F1E" w:rsidRPr="00F90AEC">
        <w:rPr>
          <w:rFonts w:ascii="Arial" w:hAnsi="Arial" w:cs="Arial"/>
        </w:rPr>
        <w:t xml:space="preserve"> </w:t>
      </w:r>
      <w:r w:rsidR="00BA22CD" w:rsidRPr="00F90AEC">
        <w:rPr>
          <w:rFonts w:ascii="Arial" w:hAnsi="Arial" w:cs="Arial"/>
        </w:rPr>
        <w:t>147 of the Act,</w:t>
      </w:r>
      <w:r w:rsidR="00CB482C" w:rsidRPr="00F90AEC">
        <w:rPr>
          <w:rFonts w:ascii="Arial" w:hAnsi="Arial" w:cs="Arial"/>
        </w:rPr>
        <w:t xml:space="preserve"> where the arbiter has found that a Councillor has contravened the </w:t>
      </w:r>
      <w:r w:rsidR="005A27AF" w:rsidRPr="00F90AEC">
        <w:rPr>
          <w:rFonts w:ascii="Arial" w:hAnsi="Arial" w:cs="Arial"/>
        </w:rPr>
        <w:t>prescribed Councillor Conduct Standards</w:t>
      </w:r>
      <w:r w:rsidR="00CB482C" w:rsidRPr="00F90AEC">
        <w:rPr>
          <w:rFonts w:ascii="Arial" w:hAnsi="Arial" w:cs="Arial"/>
        </w:rPr>
        <w:t>.</w:t>
      </w:r>
    </w:p>
    <w:p w14:paraId="47760AE7" w14:textId="77777777" w:rsidR="00332C7E" w:rsidRDefault="00332C7E" w:rsidP="006018FF">
      <w:pPr>
        <w:spacing w:after="0" w:line="240" w:lineRule="auto"/>
        <w:ind w:left="709"/>
        <w:jc w:val="both"/>
        <w:rPr>
          <w:rFonts w:ascii="Arial" w:hAnsi="Arial" w:cs="Arial"/>
        </w:rPr>
      </w:pPr>
    </w:p>
    <w:p w14:paraId="168D1AF5" w14:textId="77777777" w:rsidR="00023A0F" w:rsidRPr="00023A0F" w:rsidRDefault="00023A0F" w:rsidP="006018FF">
      <w:pPr>
        <w:spacing w:after="0" w:line="240" w:lineRule="auto"/>
        <w:ind w:left="709"/>
        <w:jc w:val="both"/>
        <w:rPr>
          <w:rFonts w:ascii="Arial" w:hAnsi="Arial" w:cs="Arial"/>
          <w:b/>
          <w:sz w:val="2"/>
          <w:highlight w:val="yellow"/>
        </w:rPr>
      </w:pPr>
    </w:p>
    <w:p w14:paraId="3E4FF714" w14:textId="77777777" w:rsidR="00DF6CAD" w:rsidRPr="0072105F" w:rsidRDefault="00DF6CAD" w:rsidP="00351F03">
      <w:pPr>
        <w:pStyle w:val="Heading1"/>
        <w:shd w:val="clear" w:color="auto" w:fill="548DD4" w:themeFill="text2" w:themeFillTint="99"/>
        <w:ind w:left="567" w:hanging="567"/>
        <w:rPr>
          <w:rFonts w:eastAsia="Arial"/>
          <w:color w:val="FFFFFF" w:themeColor="background1"/>
          <w:spacing w:val="-1"/>
        </w:rPr>
      </w:pPr>
      <w:bookmarkStart w:id="12" w:name="_Toc450311150"/>
      <w:bookmarkStart w:id="13" w:name="_Toc73439403"/>
      <w:r w:rsidRPr="0072105F">
        <w:rPr>
          <w:rFonts w:eastAsia="Arial"/>
          <w:color w:val="FFFFFF" w:themeColor="background1"/>
          <w:spacing w:val="-1"/>
        </w:rPr>
        <w:t>Councillor Conduct</w:t>
      </w:r>
      <w:bookmarkEnd w:id="13"/>
    </w:p>
    <w:p w14:paraId="1CC69E72" w14:textId="2AE8448F" w:rsidR="00FB7E8A" w:rsidRPr="00C96F74" w:rsidRDefault="004827AA" w:rsidP="00893EC2">
      <w:pPr>
        <w:pStyle w:val="Heading2"/>
        <w:jc w:val="both"/>
        <w:rPr>
          <w:rFonts w:cs="Arial"/>
          <w:szCs w:val="22"/>
        </w:rPr>
      </w:pPr>
      <w:bookmarkStart w:id="14" w:name="_Toc73439404"/>
      <w:r>
        <w:rPr>
          <w:rFonts w:cs="Arial"/>
          <w:szCs w:val="22"/>
        </w:rPr>
        <w:t>5</w:t>
      </w:r>
      <w:r w:rsidR="00DF6CAD">
        <w:rPr>
          <w:rFonts w:cs="Arial"/>
          <w:szCs w:val="22"/>
        </w:rPr>
        <w:t>.1</w:t>
      </w:r>
      <w:r w:rsidR="00DF6CAD">
        <w:rPr>
          <w:rFonts w:cs="Arial"/>
          <w:szCs w:val="22"/>
        </w:rPr>
        <w:tab/>
      </w:r>
      <w:r w:rsidR="00FB7E8A" w:rsidRPr="00C96F74">
        <w:rPr>
          <w:rFonts w:cs="Arial"/>
          <w:szCs w:val="22"/>
        </w:rPr>
        <w:t xml:space="preserve">Use of Council </w:t>
      </w:r>
      <w:r w:rsidR="003B2089">
        <w:rPr>
          <w:rFonts w:cs="Arial"/>
          <w:szCs w:val="22"/>
        </w:rPr>
        <w:t>R</w:t>
      </w:r>
      <w:r w:rsidR="00FB7E8A" w:rsidRPr="00C96F74">
        <w:rPr>
          <w:rFonts w:cs="Arial"/>
          <w:szCs w:val="22"/>
        </w:rPr>
        <w:t>esources</w:t>
      </w:r>
      <w:bookmarkEnd w:id="12"/>
      <w:bookmarkEnd w:id="14"/>
    </w:p>
    <w:p w14:paraId="0AB94FA3" w14:textId="77777777" w:rsidR="00C07ED5" w:rsidRDefault="00C07ED5" w:rsidP="00C07ED5">
      <w:pPr>
        <w:spacing w:after="0" w:line="240" w:lineRule="auto"/>
        <w:ind w:left="709"/>
        <w:jc w:val="both"/>
        <w:rPr>
          <w:rFonts w:ascii="Arial" w:hAnsi="Arial" w:cs="Arial"/>
        </w:rPr>
      </w:pPr>
    </w:p>
    <w:p w14:paraId="0230D9FD" w14:textId="77777777" w:rsidR="00C07ED5" w:rsidRPr="00F90AEC" w:rsidRDefault="00FB7E8A" w:rsidP="006018FF">
      <w:pPr>
        <w:spacing w:after="0"/>
        <w:ind w:left="709"/>
        <w:jc w:val="both"/>
        <w:rPr>
          <w:rFonts w:ascii="Arial" w:hAnsi="Arial" w:cs="Arial"/>
        </w:rPr>
      </w:pPr>
      <w:r w:rsidRPr="00F90AEC">
        <w:rPr>
          <w:rFonts w:ascii="Arial" w:hAnsi="Arial" w:cs="Arial"/>
        </w:rPr>
        <w:t>We commit to using Council resources effectively and economically. We will:</w:t>
      </w:r>
    </w:p>
    <w:p w14:paraId="2727741C" w14:textId="77777777" w:rsidR="006018FF" w:rsidRPr="00F90AEC" w:rsidRDefault="009D773A" w:rsidP="00A43B80">
      <w:pPr>
        <w:pStyle w:val="ListParagraph"/>
        <w:numPr>
          <w:ilvl w:val="0"/>
          <w:numId w:val="5"/>
        </w:numPr>
        <w:spacing w:after="0"/>
        <w:ind w:left="1077" w:hanging="357"/>
        <w:jc w:val="both"/>
        <w:rPr>
          <w:rFonts w:ascii="Arial" w:eastAsia="Arial" w:hAnsi="Arial" w:cs="Arial"/>
          <w:w w:val="102"/>
        </w:rPr>
      </w:pPr>
      <w:r w:rsidRPr="00F90AEC">
        <w:rPr>
          <w:rFonts w:ascii="Arial" w:eastAsia="Arial" w:hAnsi="Arial" w:cs="Arial"/>
          <w:w w:val="102"/>
        </w:rPr>
        <w:t>M</w:t>
      </w:r>
      <w:r w:rsidR="00FB7E8A" w:rsidRPr="00F90AEC">
        <w:rPr>
          <w:rFonts w:ascii="Arial" w:eastAsia="Arial" w:hAnsi="Arial" w:cs="Arial"/>
          <w:w w:val="102"/>
        </w:rPr>
        <w:t>aintain adequate security over Council property, facilities and resources provided to us to assist in performing our role and will comply with any Council policies applying to their use;</w:t>
      </w:r>
    </w:p>
    <w:p w14:paraId="2F9E2EAA" w14:textId="77777777" w:rsidR="00922BBE" w:rsidRPr="00F90AEC" w:rsidRDefault="009D773A" w:rsidP="00A43B80">
      <w:pPr>
        <w:pStyle w:val="ListParagraph"/>
        <w:numPr>
          <w:ilvl w:val="0"/>
          <w:numId w:val="5"/>
        </w:numPr>
        <w:spacing w:after="0"/>
        <w:ind w:left="1077" w:hanging="357"/>
        <w:jc w:val="both"/>
        <w:rPr>
          <w:rFonts w:ascii="Arial" w:eastAsia="Arial" w:hAnsi="Arial" w:cs="Arial"/>
          <w:w w:val="102"/>
        </w:rPr>
      </w:pPr>
      <w:r w:rsidRPr="00F90AEC">
        <w:rPr>
          <w:rFonts w:ascii="Arial" w:eastAsia="Arial" w:hAnsi="Arial" w:cs="Arial"/>
          <w:w w:val="102"/>
        </w:rPr>
        <w:t>E</w:t>
      </w:r>
      <w:r w:rsidR="00FB7E8A" w:rsidRPr="00F90AEC">
        <w:rPr>
          <w:rFonts w:ascii="Arial" w:eastAsia="Arial" w:hAnsi="Arial" w:cs="Arial"/>
          <w:w w:val="102"/>
        </w:rPr>
        <w:t>nsure any expense claims that we submit are in compliance with the relevant legislative provisions and Council policy;</w:t>
      </w:r>
    </w:p>
    <w:p w14:paraId="62710E17" w14:textId="77777777" w:rsidR="00FB7E8A" w:rsidRPr="00F90AEC" w:rsidRDefault="009D773A" w:rsidP="00A43B80">
      <w:pPr>
        <w:pStyle w:val="ListParagraph"/>
        <w:numPr>
          <w:ilvl w:val="0"/>
          <w:numId w:val="5"/>
        </w:numPr>
        <w:spacing w:after="0"/>
        <w:ind w:left="1077" w:hanging="357"/>
        <w:jc w:val="both"/>
        <w:rPr>
          <w:rFonts w:ascii="Arial" w:eastAsia="Arial" w:hAnsi="Arial" w:cs="Arial"/>
          <w:w w:val="102"/>
        </w:rPr>
      </w:pPr>
      <w:r w:rsidRPr="00F90AEC">
        <w:rPr>
          <w:rFonts w:ascii="Arial" w:eastAsia="Arial" w:hAnsi="Arial" w:cs="Arial"/>
          <w:w w:val="102"/>
        </w:rPr>
        <w:t>N</w:t>
      </w:r>
      <w:r w:rsidR="00FB7E8A" w:rsidRPr="00F90AEC">
        <w:rPr>
          <w:rFonts w:ascii="Arial" w:eastAsia="Arial" w:hAnsi="Arial" w:cs="Arial"/>
          <w:w w:val="102"/>
        </w:rPr>
        <w:t>ot use Council resources, including services of Council staff, for private purposes, unless legally or properly authorised to do so, and payments are made where appropriate; and</w:t>
      </w:r>
    </w:p>
    <w:p w14:paraId="26367C7F" w14:textId="77777777" w:rsidR="00FB7E8A" w:rsidRPr="00F90AEC" w:rsidRDefault="009D773A" w:rsidP="00A43B80">
      <w:pPr>
        <w:pStyle w:val="ListParagraph"/>
        <w:numPr>
          <w:ilvl w:val="0"/>
          <w:numId w:val="5"/>
        </w:numPr>
        <w:spacing w:after="0"/>
        <w:ind w:left="1077" w:hanging="357"/>
        <w:jc w:val="both"/>
        <w:rPr>
          <w:rFonts w:ascii="Arial" w:eastAsia="Arial" w:hAnsi="Arial" w:cs="Arial"/>
          <w:w w:val="102"/>
        </w:rPr>
      </w:pPr>
      <w:r w:rsidRPr="00F90AEC">
        <w:rPr>
          <w:rFonts w:ascii="Arial" w:eastAsia="Arial" w:hAnsi="Arial" w:cs="Arial"/>
          <w:w w:val="102"/>
        </w:rPr>
        <w:t>N</w:t>
      </w:r>
      <w:r w:rsidR="00FB7E8A" w:rsidRPr="00F90AEC">
        <w:rPr>
          <w:rFonts w:ascii="Arial" w:eastAsia="Arial" w:hAnsi="Arial" w:cs="Arial"/>
          <w:w w:val="102"/>
        </w:rPr>
        <w:t>ot use public funds or resources in a manner that is improper or</w:t>
      </w:r>
      <w:r w:rsidR="00FB7E8A" w:rsidRPr="00F90AEC">
        <w:rPr>
          <w:rFonts w:ascii="Arial" w:eastAsia="Arial" w:hAnsi="Arial" w:cs="Arial"/>
          <w:w w:val="102"/>
          <w:lang w:val="en-AU"/>
        </w:rPr>
        <w:t xml:space="preserve"> unauthorised</w:t>
      </w:r>
      <w:r w:rsidR="00FB7E8A" w:rsidRPr="00F90AEC">
        <w:rPr>
          <w:rFonts w:ascii="Arial" w:eastAsia="Arial" w:hAnsi="Arial" w:cs="Arial"/>
          <w:w w:val="102"/>
        </w:rPr>
        <w:t>.</w:t>
      </w:r>
    </w:p>
    <w:p w14:paraId="1352DC72" w14:textId="77777777" w:rsidR="009D773A" w:rsidRPr="00F90AEC" w:rsidRDefault="009D773A" w:rsidP="009D773A">
      <w:pPr>
        <w:spacing w:after="0" w:line="240" w:lineRule="auto"/>
        <w:ind w:left="709"/>
        <w:jc w:val="both"/>
        <w:rPr>
          <w:rFonts w:ascii="Arial" w:hAnsi="Arial" w:cs="Arial"/>
        </w:rPr>
      </w:pPr>
    </w:p>
    <w:p w14:paraId="6CDFBFC1" w14:textId="13D0473E" w:rsidR="00351F03" w:rsidRDefault="00FB7E8A" w:rsidP="004B7154">
      <w:pPr>
        <w:spacing w:after="0" w:line="240" w:lineRule="auto"/>
        <w:ind w:left="709"/>
        <w:jc w:val="both"/>
        <w:rPr>
          <w:rFonts w:ascii="Arial" w:hAnsi="Arial" w:cs="Arial"/>
        </w:rPr>
      </w:pPr>
      <w:r w:rsidRPr="00F90AEC">
        <w:rPr>
          <w:rFonts w:ascii="Arial" w:hAnsi="Arial" w:cs="Arial"/>
        </w:rPr>
        <w:t>[Refer - Council Expenses Policy]</w:t>
      </w:r>
    </w:p>
    <w:p w14:paraId="5ECC2DBF" w14:textId="77777777" w:rsidR="00FB7E8A" w:rsidRPr="00C96F74" w:rsidRDefault="004827AA" w:rsidP="004343C3">
      <w:pPr>
        <w:pStyle w:val="Heading2"/>
        <w:jc w:val="both"/>
        <w:rPr>
          <w:rFonts w:cs="Arial"/>
          <w:szCs w:val="22"/>
        </w:rPr>
      </w:pPr>
      <w:bookmarkStart w:id="15" w:name="_Toc450311151"/>
      <w:bookmarkStart w:id="16" w:name="_Toc73439405"/>
      <w:r>
        <w:rPr>
          <w:rFonts w:cs="Arial"/>
          <w:szCs w:val="22"/>
        </w:rPr>
        <w:t>5</w:t>
      </w:r>
      <w:r w:rsidR="00DF6CAD">
        <w:rPr>
          <w:rFonts w:cs="Arial"/>
          <w:szCs w:val="22"/>
        </w:rPr>
        <w:t>.2</w:t>
      </w:r>
      <w:r w:rsidR="00DF6CAD">
        <w:rPr>
          <w:rFonts w:cs="Arial"/>
          <w:szCs w:val="22"/>
        </w:rPr>
        <w:tab/>
      </w:r>
      <w:r w:rsidR="00C07ED5">
        <w:rPr>
          <w:rFonts w:cs="Arial"/>
          <w:szCs w:val="22"/>
        </w:rPr>
        <w:t>Gifts and B</w:t>
      </w:r>
      <w:r w:rsidR="00FB7E8A" w:rsidRPr="00C96F74">
        <w:rPr>
          <w:rFonts w:cs="Arial"/>
          <w:szCs w:val="22"/>
        </w:rPr>
        <w:t>enefits</w:t>
      </w:r>
      <w:bookmarkEnd w:id="15"/>
      <w:bookmarkEnd w:id="16"/>
    </w:p>
    <w:p w14:paraId="5A03E21C" w14:textId="77777777" w:rsidR="00C07ED5" w:rsidRDefault="00C07ED5" w:rsidP="00023A0F">
      <w:pPr>
        <w:spacing w:after="0" w:line="240" w:lineRule="auto"/>
        <w:ind w:left="709"/>
        <w:jc w:val="both"/>
        <w:rPr>
          <w:rFonts w:ascii="Arial" w:hAnsi="Arial" w:cs="Arial"/>
        </w:rPr>
      </w:pPr>
    </w:p>
    <w:p w14:paraId="62063153" w14:textId="3BB2CEDE" w:rsidR="00FB7E8A" w:rsidRPr="00F90AEC" w:rsidRDefault="00FB7E8A" w:rsidP="00023A0F">
      <w:pPr>
        <w:spacing w:after="0" w:line="240" w:lineRule="auto"/>
        <w:ind w:left="709"/>
        <w:jc w:val="both"/>
        <w:rPr>
          <w:rFonts w:ascii="Arial" w:hAnsi="Arial" w:cs="Arial"/>
        </w:rPr>
      </w:pPr>
      <w:r w:rsidRPr="00F90AEC">
        <w:rPr>
          <w:rFonts w:ascii="Arial" w:hAnsi="Arial" w:cs="Arial"/>
        </w:rPr>
        <w:t xml:space="preserve">We will scrupulously avoid situations giving rise to the appearance that a person or body, through the provision of gifts, </w:t>
      </w:r>
      <w:r w:rsidR="003F6779" w:rsidRPr="00F90AEC">
        <w:rPr>
          <w:rFonts w:ascii="Arial" w:hAnsi="Arial" w:cs="Arial"/>
        </w:rPr>
        <w:t>benefits,</w:t>
      </w:r>
      <w:r w:rsidRPr="00F90AEC">
        <w:rPr>
          <w:rFonts w:ascii="Arial" w:hAnsi="Arial" w:cs="Arial"/>
        </w:rPr>
        <w:t xml:space="preserve"> or hospitality of any kind, is attempting to gain favourable treatment from an individual Councillor or from the Council.</w:t>
      </w:r>
    </w:p>
    <w:p w14:paraId="229F1F3C" w14:textId="77777777" w:rsidR="00C07ED5" w:rsidRPr="00F90AEC" w:rsidRDefault="00C07ED5" w:rsidP="00023A0F">
      <w:pPr>
        <w:spacing w:after="0" w:line="240" w:lineRule="auto"/>
        <w:ind w:left="709"/>
        <w:jc w:val="both"/>
        <w:rPr>
          <w:rFonts w:ascii="Arial" w:hAnsi="Arial" w:cs="Arial"/>
        </w:rPr>
      </w:pPr>
    </w:p>
    <w:p w14:paraId="4D7E11B8" w14:textId="403F6EE6" w:rsidR="00FB7E8A" w:rsidRPr="00F90AEC" w:rsidRDefault="00FB7E8A" w:rsidP="00023A0F">
      <w:pPr>
        <w:spacing w:after="0" w:line="240" w:lineRule="auto"/>
        <w:ind w:left="709"/>
        <w:jc w:val="both"/>
        <w:rPr>
          <w:rFonts w:ascii="Arial" w:hAnsi="Arial" w:cs="Arial"/>
        </w:rPr>
      </w:pPr>
      <w:r w:rsidRPr="00F90AEC">
        <w:rPr>
          <w:rFonts w:ascii="Arial" w:hAnsi="Arial" w:cs="Arial"/>
        </w:rPr>
        <w:t xml:space="preserve">We will take all reasonable steps to ensure that our immediate family members (parents, spouse, </w:t>
      </w:r>
      <w:r w:rsidR="003F6779" w:rsidRPr="00F90AEC">
        <w:rPr>
          <w:rFonts w:ascii="Arial" w:hAnsi="Arial" w:cs="Arial"/>
        </w:rPr>
        <w:t>children,</w:t>
      </w:r>
      <w:r w:rsidRPr="00F90AEC">
        <w:rPr>
          <w:rFonts w:ascii="Arial" w:hAnsi="Arial" w:cs="Arial"/>
        </w:rPr>
        <w:t xml:space="preserve"> and siblings) do not receive gifts or benefits that give rise to the appearance of being an attempt to gain favourable treatment.</w:t>
      </w:r>
    </w:p>
    <w:p w14:paraId="787AA046" w14:textId="77777777" w:rsidR="00C07ED5" w:rsidRPr="00F90AEC" w:rsidRDefault="00C07ED5" w:rsidP="00023A0F">
      <w:pPr>
        <w:spacing w:after="0" w:line="240" w:lineRule="auto"/>
        <w:ind w:left="709"/>
        <w:jc w:val="both"/>
        <w:rPr>
          <w:rFonts w:ascii="Arial" w:hAnsi="Arial" w:cs="Arial"/>
        </w:rPr>
      </w:pPr>
    </w:p>
    <w:p w14:paraId="136394DE" w14:textId="77777777" w:rsidR="00FB7E8A" w:rsidRPr="00F90AEC" w:rsidRDefault="00FB7E8A" w:rsidP="00023A0F">
      <w:pPr>
        <w:spacing w:after="0" w:line="240" w:lineRule="auto"/>
        <w:ind w:left="709"/>
        <w:jc w:val="both"/>
        <w:rPr>
          <w:rFonts w:ascii="Arial" w:hAnsi="Arial" w:cs="Arial"/>
        </w:rPr>
      </w:pPr>
      <w:r w:rsidRPr="00F90AEC">
        <w:rPr>
          <w:rFonts w:ascii="Arial" w:hAnsi="Arial" w:cs="Arial"/>
        </w:rPr>
        <w:t>Where a gift is received on behalf of the Council, the gift becomes the property of the Council.  For transparency and accountability purposes, these gifts will be recorded in the Councillors Gifts Register with a notation that it is the property of the Council.</w:t>
      </w:r>
    </w:p>
    <w:p w14:paraId="6E52D0CD" w14:textId="77777777" w:rsidR="00C07ED5" w:rsidRPr="00F90AEC" w:rsidRDefault="00C07ED5" w:rsidP="00023A0F">
      <w:pPr>
        <w:spacing w:after="0" w:line="240" w:lineRule="auto"/>
        <w:ind w:left="709"/>
        <w:jc w:val="both"/>
        <w:rPr>
          <w:rFonts w:ascii="Arial" w:hAnsi="Arial" w:cs="Arial"/>
        </w:rPr>
      </w:pPr>
    </w:p>
    <w:p w14:paraId="7A21459A" w14:textId="77777777" w:rsidR="00C07ED5" w:rsidRPr="00F90AEC" w:rsidRDefault="00FB7E8A" w:rsidP="00023A0F">
      <w:pPr>
        <w:spacing w:after="0" w:line="240" w:lineRule="auto"/>
        <w:ind w:left="709"/>
        <w:jc w:val="both"/>
        <w:rPr>
          <w:rFonts w:ascii="Arial" w:hAnsi="Arial" w:cs="Arial"/>
        </w:rPr>
      </w:pPr>
      <w:r w:rsidRPr="00F90AEC">
        <w:rPr>
          <w:rFonts w:ascii="Arial" w:hAnsi="Arial" w:cs="Arial"/>
        </w:rPr>
        <w:t>We</w:t>
      </w:r>
      <w:r w:rsidRPr="00F90AEC">
        <w:rPr>
          <w:rFonts w:ascii="Arial" w:hAnsi="Arial" w:cs="Arial"/>
          <w:lang w:val="en-AU"/>
        </w:rPr>
        <w:t xml:space="preserve"> recognise</w:t>
      </w:r>
      <w:r w:rsidRPr="00F90AEC">
        <w:rPr>
          <w:rFonts w:ascii="Arial" w:hAnsi="Arial" w:cs="Arial"/>
        </w:rPr>
        <w:t xml:space="preserve"> that gifts equal to or above the gift disclosure threshold received in the twelve months prior to election from a person or body that has a direct interest in a matter may give rise to an indirect interest because of receipt of an applicable gift.</w:t>
      </w:r>
    </w:p>
    <w:p w14:paraId="69780BF8" w14:textId="77777777" w:rsidR="00C07ED5" w:rsidRPr="00F90AEC" w:rsidRDefault="00C07ED5" w:rsidP="00023A0F">
      <w:pPr>
        <w:spacing w:after="0" w:line="240" w:lineRule="auto"/>
        <w:ind w:left="709"/>
        <w:jc w:val="both"/>
        <w:rPr>
          <w:rFonts w:ascii="Arial" w:hAnsi="Arial" w:cs="Arial"/>
        </w:rPr>
      </w:pPr>
    </w:p>
    <w:p w14:paraId="3D702001" w14:textId="5E720DAC" w:rsidR="00FB7E8A" w:rsidRPr="00C96F74" w:rsidRDefault="00FB7E8A" w:rsidP="00023A0F">
      <w:pPr>
        <w:spacing w:after="0" w:line="240" w:lineRule="auto"/>
        <w:ind w:left="709"/>
        <w:jc w:val="both"/>
        <w:rPr>
          <w:rFonts w:ascii="Arial" w:hAnsi="Arial" w:cs="Arial"/>
        </w:rPr>
      </w:pPr>
      <w:r w:rsidRPr="00F90AEC">
        <w:rPr>
          <w:rFonts w:ascii="Arial" w:hAnsi="Arial" w:cs="Arial"/>
        </w:rPr>
        <w:t>We will record all campaign donations in our “campaign donation return.</w:t>
      </w:r>
    </w:p>
    <w:p w14:paraId="1188AA52" w14:textId="77777777" w:rsidR="00FB7E8A" w:rsidRPr="00C96F74" w:rsidRDefault="004827AA" w:rsidP="004343C3">
      <w:pPr>
        <w:pStyle w:val="Heading2"/>
        <w:jc w:val="both"/>
        <w:rPr>
          <w:rFonts w:cs="Arial"/>
          <w:szCs w:val="22"/>
        </w:rPr>
      </w:pPr>
      <w:bookmarkStart w:id="17" w:name="_Toc450311152"/>
      <w:bookmarkStart w:id="18" w:name="_Toc73439406"/>
      <w:r>
        <w:rPr>
          <w:rFonts w:cs="Arial"/>
          <w:szCs w:val="22"/>
        </w:rPr>
        <w:t>5</w:t>
      </w:r>
      <w:r w:rsidR="00DF6CAD">
        <w:rPr>
          <w:rFonts w:cs="Arial"/>
          <w:szCs w:val="22"/>
        </w:rPr>
        <w:t>.3</w:t>
      </w:r>
      <w:r w:rsidR="00DF6CAD">
        <w:rPr>
          <w:rFonts w:cs="Arial"/>
          <w:szCs w:val="22"/>
        </w:rPr>
        <w:tab/>
      </w:r>
      <w:r w:rsidR="00FB7E8A" w:rsidRPr="00C96F74">
        <w:rPr>
          <w:rFonts w:cs="Arial"/>
          <w:szCs w:val="22"/>
        </w:rPr>
        <w:t>Communication</w:t>
      </w:r>
      <w:bookmarkEnd w:id="17"/>
      <w:bookmarkEnd w:id="18"/>
    </w:p>
    <w:p w14:paraId="42FACB1B" w14:textId="77777777" w:rsidR="00C07ED5" w:rsidRDefault="00C07ED5" w:rsidP="00023A0F">
      <w:pPr>
        <w:spacing w:after="0" w:line="240" w:lineRule="auto"/>
        <w:ind w:left="709"/>
        <w:jc w:val="both"/>
        <w:rPr>
          <w:rFonts w:ascii="Arial" w:hAnsi="Arial" w:cs="Arial"/>
        </w:rPr>
      </w:pPr>
    </w:p>
    <w:p w14:paraId="2A4E90F1" w14:textId="77777777" w:rsidR="00FB7E8A" w:rsidRPr="00F90AEC" w:rsidRDefault="00FB7E8A" w:rsidP="00023A0F">
      <w:pPr>
        <w:spacing w:after="0" w:line="240" w:lineRule="auto"/>
        <w:ind w:left="709"/>
        <w:jc w:val="both"/>
        <w:rPr>
          <w:rFonts w:ascii="Arial" w:hAnsi="Arial" w:cs="Arial"/>
        </w:rPr>
      </w:pPr>
      <w:r w:rsidRPr="00F90AEC">
        <w:rPr>
          <w:rFonts w:ascii="Arial" w:hAnsi="Arial" w:cs="Arial"/>
        </w:rPr>
        <w:t>We</w:t>
      </w:r>
      <w:r w:rsidRPr="00F90AEC">
        <w:rPr>
          <w:rFonts w:ascii="Arial" w:hAnsi="Arial" w:cs="Arial"/>
          <w:lang w:val="en-AU"/>
        </w:rPr>
        <w:t xml:space="preserve"> recognise</w:t>
      </w:r>
      <w:r w:rsidRPr="00F90AEC">
        <w:rPr>
          <w:rFonts w:ascii="Arial" w:hAnsi="Arial" w:cs="Arial"/>
        </w:rPr>
        <w:t xml:space="preserve"> that as representatives of the local community, we have a primary responsibility to be responsive to community views and to adequately communicate the posi</w:t>
      </w:r>
      <w:r w:rsidR="00C07ED5" w:rsidRPr="00F90AEC">
        <w:rPr>
          <w:rFonts w:ascii="Arial" w:hAnsi="Arial" w:cs="Arial"/>
        </w:rPr>
        <w:t>tion and decisions of Council.</w:t>
      </w:r>
    </w:p>
    <w:p w14:paraId="231B47FE" w14:textId="77777777" w:rsidR="00C07ED5" w:rsidRPr="00F90AEC" w:rsidRDefault="00C07ED5" w:rsidP="00023A0F">
      <w:pPr>
        <w:spacing w:after="0" w:line="240" w:lineRule="auto"/>
        <w:ind w:left="709"/>
        <w:jc w:val="both"/>
        <w:rPr>
          <w:rFonts w:ascii="Arial" w:hAnsi="Arial" w:cs="Arial"/>
        </w:rPr>
      </w:pPr>
    </w:p>
    <w:p w14:paraId="68A597F7" w14:textId="00FDD967" w:rsidR="00023A0F" w:rsidRPr="00F90AEC" w:rsidRDefault="00C94959" w:rsidP="00023A0F">
      <w:pPr>
        <w:spacing w:after="0" w:line="240" w:lineRule="auto"/>
        <w:ind w:left="709"/>
        <w:jc w:val="both"/>
        <w:rPr>
          <w:rFonts w:ascii="Arial" w:hAnsi="Arial" w:cs="Arial"/>
        </w:rPr>
      </w:pPr>
      <w:r w:rsidRPr="00F90AEC">
        <w:rPr>
          <w:rFonts w:ascii="Arial" w:hAnsi="Arial" w:cs="Arial"/>
        </w:rPr>
        <w:t>T</w:t>
      </w:r>
      <w:r w:rsidR="00FB7E8A" w:rsidRPr="00F90AEC">
        <w:rPr>
          <w:rFonts w:ascii="Arial" w:hAnsi="Arial" w:cs="Arial"/>
        </w:rPr>
        <w:t xml:space="preserve">he Mayor </w:t>
      </w:r>
      <w:r w:rsidRPr="00F90AEC">
        <w:rPr>
          <w:rFonts w:ascii="Arial" w:hAnsi="Arial" w:cs="Arial"/>
        </w:rPr>
        <w:t>is</w:t>
      </w:r>
      <w:r w:rsidR="00FB7E8A" w:rsidRPr="00F90AEC">
        <w:rPr>
          <w:rFonts w:ascii="Arial" w:hAnsi="Arial" w:cs="Arial"/>
        </w:rPr>
        <w:t xml:space="preserve"> the designated official spokesperson for all Council policies and decisions and will provide official comment to the media on behalf of Council where the matter is of a political, controversial</w:t>
      </w:r>
      <w:r w:rsidR="008F474C">
        <w:rPr>
          <w:rFonts w:ascii="Arial" w:hAnsi="Arial" w:cs="Arial"/>
        </w:rPr>
        <w:t>,</w:t>
      </w:r>
      <w:r w:rsidR="00FB7E8A" w:rsidRPr="00F90AEC">
        <w:rPr>
          <w:rFonts w:ascii="Arial" w:hAnsi="Arial" w:cs="Arial"/>
        </w:rPr>
        <w:t xml:space="preserve"> or sensitive nature. This includes major Council announcements and civic occasions. Where the Mayor is not available, he/she may delegate authority to another Councillor.</w:t>
      </w:r>
    </w:p>
    <w:p w14:paraId="33C3BD84" w14:textId="77777777" w:rsidR="00FB7E8A" w:rsidRPr="00F90AEC" w:rsidRDefault="00FB7E8A" w:rsidP="00023A0F">
      <w:pPr>
        <w:spacing w:after="0" w:line="240" w:lineRule="auto"/>
        <w:ind w:left="709"/>
        <w:jc w:val="both"/>
        <w:rPr>
          <w:rFonts w:ascii="Arial" w:hAnsi="Arial" w:cs="Arial"/>
        </w:rPr>
      </w:pPr>
    </w:p>
    <w:p w14:paraId="774A422C" w14:textId="77777777" w:rsidR="009D773A" w:rsidRPr="00F90AEC" w:rsidRDefault="00FB7E8A" w:rsidP="009D773A">
      <w:pPr>
        <w:spacing w:after="0" w:line="240" w:lineRule="auto"/>
        <w:ind w:left="709"/>
        <w:jc w:val="both"/>
        <w:rPr>
          <w:rFonts w:ascii="Arial" w:hAnsi="Arial" w:cs="Arial"/>
        </w:rPr>
      </w:pPr>
      <w:r w:rsidRPr="00F90AEC">
        <w:rPr>
          <w:rFonts w:ascii="Arial" w:hAnsi="Arial" w:cs="Arial"/>
        </w:rPr>
        <w:t>We acknowledge that individual Councillors are entitled to express their per</w:t>
      </w:r>
      <w:r w:rsidR="00FE6EF5" w:rsidRPr="00F90AEC">
        <w:rPr>
          <w:rFonts w:ascii="Arial" w:hAnsi="Arial" w:cs="Arial"/>
        </w:rPr>
        <w:t>sonal opinions through the media (both public and private)</w:t>
      </w:r>
      <w:r w:rsidR="009D773A" w:rsidRPr="00F90AEC">
        <w:rPr>
          <w:rFonts w:ascii="Arial" w:hAnsi="Arial" w:cs="Arial"/>
        </w:rPr>
        <w:t xml:space="preserve">. </w:t>
      </w:r>
    </w:p>
    <w:p w14:paraId="76D98E4A" w14:textId="77777777" w:rsidR="006018FF" w:rsidRPr="00F90AEC" w:rsidRDefault="006018FF" w:rsidP="009D773A">
      <w:pPr>
        <w:spacing w:after="0" w:line="240" w:lineRule="auto"/>
        <w:ind w:left="709"/>
        <w:jc w:val="both"/>
        <w:rPr>
          <w:rFonts w:ascii="Arial" w:hAnsi="Arial" w:cs="Arial"/>
        </w:rPr>
      </w:pPr>
    </w:p>
    <w:p w14:paraId="133493EA" w14:textId="2589E64A" w:rsidR="00FB7E8A" w:rsidRPr="00F90AEC" w:rsidRDefault="00FB7E8A" w:rsidP="00023A0F">
      <w:pPr>
        <w:spacing w:after="0" w:line="240" w:lineRule="auto"/>
        <w:ind w:left="709"/>
        <w:jc w:val="both"/>
        <w:rPr>
          <w:rFonts w:ascii="Arial" w:hAnsi="Arial" w:cs="Arial"/>
        </w:rPr>
      </w:pPr>
      <w:r w:rsidRPr="00F90AEC">
        <w:rPr>
          <w:rFonts w:ascii="Arial" w:hAnsi="Arial" w:cs="Arial"/>
        </w:rPr>
        <w:t>Where we choose to do so, we will make it clear that such comment is a personal view and does not represent the position of Council.  We undertake to ensure that any such comment is devoid of comments that could reasonably be construed as being derogatory, offensive</w:t>
      </w:r>
      <w:r w:rsidR="008F474C">
        <w:rPr>
          <w:rFonts w:ascii="Arial" w:hAnsi="Arial" w:cs="Arial"/>
        </w:rPr>
        <w:t>,</w:t>
      </w:r>
      <w:r w:rsidRPr="00F90AEC">
        <w:rPr>
          <w:rFonts w:ascii="Arial" w:hAnsi="Arial" w:cs="Arial"/>
        </w:rPr>
        <w:t xml:space="preserve"> or insulting to any person.</w:t>
      </w:r>
      <w:r w:rsidR="00FE6EF5" w:rsidRPr="00F90AEC">
        <w:rPr>
          <w:rFonts w:ascii="Arial" w:hAnsi="Arial" w:cs="Arial"/>
        </w:rPr>
        <w:t xml:space="preserve"> Furthermore, our dealings will be in accordance with the principles as set in this code</w:t>
      </w:r>
    </w:p>
    <w:p w14:paraId="631B2231" w14:textId="77777777" w:rsidR="006018FF" w:rsidRPr="00F90AEC" w:rsidRDefault="006018FF" w:rsidP="00023A0F">
      <w:pPr>
        <w:spacing w:after="0" w:line="240" w:lineRule="auto"/>
        <w:ind w:left="709"/>
        <w:jc w:val="both"/>
        <w:rPr>
          <w:rFonts w:ascii="Arial" w:hAnsi="Arial" w:cs="Arial"/>
        </w:rPr>
      </w:pPr>
    </w:p>
    <w:p w14:paraId="22FB95C2" w14:textId="77777777" w:rsidR="00FB7E8A" w:rsidRPr="00F90AEC" w:rsidRDefault="00FB7E8A" w:rsidP="00023A0F">
      <w:pPr>
        <w:spacing w:after="0" w:line="240" w:lineRule="auto"/>
        <w:ind w:left="709"/>
        <w:jc w:val="both"/>
        <w:rPr>
          <w:rFonts w:ascii="Arial" w:hAnsi="Arial" w:cs="Arial"/>
        </w:rPr>
      </w:pPr>
      <w:r w:rsidRPr="00F90AEC">
        <w:rPr>
          <w:rFonts w:ascii="Arial" w:hAnsi="Arial" w:cs="Arial"/>
        </w:rPr>
        <w:t>The Chief Executive Officer will be the official spokesperson on behalf of Council for all media enquiries regarding operational matters.</w:t>
      </w:r>
    </w:p>
    <w:p w14:paraId="28ACF2CB" w14:textId="77777777" w:rsidR="00922BBE" w:rsidRPr="00F90AEC" w:rsidRDefault="00922BBE" w:rsidP="00023A0F">
      <w:pPr>
        <w:spacing w:after="0" w:line="240" w:lineRule="auto"/>
        <w:ind w:left="709"/>
        <w:jc w:val="both"/>
        <w:rPr>
          <w:rFonts w:ascii="Arial" w:hAnsi="Arial" w:cs="Arial"/>
        </w:rPr>
      </w:pPr>
    </w:p>
    <w:p w14:paraId="0DEB1BE2" w14:textId="71DFFB64" w:rsidR="00FB7E8A" w:rsidRPr="00F90AEC" w:rsidRDefault="004827AA" w:rsidP="00922BBE">
      <w:pPr>
        <w:pStyle w:val="Heading2"/>
        <w:spacing w:before="0"/>
        <w:jc w:val="both"/>
        <w:rPr>
          <w:rFonts w:cs="Arial"/>
          <w:szCs w:val="22"/>
        </w:rPr>
      </w:pPr>
      <w:bookmarkStart w:id="19" w:name="_Toc450311153"/>
      <w:bookmarkStart w:id="20" w:name="_Toc73439407"/>
      <w:r w:rsidRPr="00F90AEC">
        <w:rPr>
          <w:rFonts w:cs="Arial"/>
          <w:szCs w:val="22"/>
        </w:rPr>
        <w:t>5</w:t>
      </w:r>
      <w:r w:rsidR="00DF6CAD" w:rsidRPr="00F90AEC">
        <w:rPr>
          <w:rFonts w:cs="Arial"/>
          <w:szCs w:val="22"/>
        </w:rPr>
        <w:t>.4</w:t>
      </w:r>
      <w:r w:rsidR="00DF6CAD" w:rsidRPr="00F90AEC">
        <w:rPr>
          <w:rFonts w:cs="Arial"/>
          <w:szCs w:val="22"/>
        </w:rPr>
        <w:tab/>
      </w:r>
      <w:r w:rsidR="00FB7E8A" w:rsidRPr="00F90AEC">
        <w:rPr>
          <w:rFonts w:cs="Arial"/>
          <w:szCs w:val="22"/>
        </w:rPr>
        <w:t xml:space="preserve">Personal </w:t>
      </w:r>
      <w:r w:rsidR="003B2089">
        <w:rPr>
          <w:rFonts w:cs="Arial"/>
          <w:szCs w:val="22"/>
        </w:rPr>
        <w:t>D</w:t>
      </w:r>
      <w:r w:rsidR="00FB7E8A" w:rsidRPr="00F90AEC">
        <w:rPr>
          <w:rFonts w:cs="Arial"/>
          <w:szCs w:val="22"/>
        </w:rPr>
        <w:t>ealings with Council</w:t>
      </w:r>
      <w:bookmarkEnd w:id="19"/>
      <w:bookmarkEnd w:id="20"/>
    </w:p>
    <w:p w14:paraId="0F99612E" w14:textId="77777777" w:rsidR="00893EC2" w:rsidRPr="00F90AEC" w:rsidRDefault="00893EC2" w:rsidP="00893EC2">
      <w:pPr>
        <w:spacing w:after="0" w:line="240" w:lineRule="auto"/>
        <w:ind w:left="709"/>
        <w:jc w:val="both"/>
        <w:rPr>
          <w:rFonts w:ascii="Arial" w:hAnsi="Arial" w:cs="Arial"/>
        </w:rPr>
      </w:pPr>
    </w:p>
    <w:p w14:paraId="0A31DE68" w14:textId="7304E53D" w:rsidR="00351F03" w:rsidRDefault="00FB7E8A" w:rsidP="00893EC2">
      <w:pPr>
        <w:spacing w:after="0" w:line="240" w:lineRule="auto"/>
        <w:ind w:left="709"/>
        <w:jc w:val="both"/>
        <w:rPr>
          <w:rFonts w:ascii="Arial" w:hAnsi="Arial" w:cs="Arial"/>
        </w:rPr>
      </w:pPr>
      <w:r w:rsidRPr="00F90AEC">
        <w:rPr>
          <w:rFonts w:ascii="Arial" w:hAnsi="Arial" w:cs="Arial"/>
        </w:rPr>
        <w:t>When we deal with our Council in our private capacity (e.g. as a ratepayer, recipient of a Council service or applicant for a permit) we do not expect</w:t>
      </w:r>
      <w:r w:rsidR="000A4C69">
        <w:rPr>
          <w:rFonts w:ascii="Arial" w:hAnsi="Arial" w:cs="Arial"/>
        </w:rPr>
        <w:t>,</w:t>
      </w:r>
      <w:r w:rsidRPr="00F90AEC">
        <w:rPr>
          <w:rFonts w:ascii="Arial" w:hAnsi="Arial" w:cs="Arial"/>
        </w:rPr>
        <w:t xml:space="preserve"> nor will we request</w:t>
      </w:r>
      <w:r w:rsidR="000A4C69">
        <w:rPr>
          <w:rFonts w:ascii="Arial" w:hAnsi="Arial" w:cs="Arial"/>
        </w:rPr>
        <w:t>,</w:t>
      </w:r>
      <w:r w:rsidRPr="00F90AEC">
        <w:rPr>
          <w:rFonts w:ascii="Arial" w:hAnsi="Arial" w:cs="Arial"/>
        </w:rPr>
        <w:t xml:space="preserve"> preferential treatment in relation to any such private matter.  We will avoid any action that could lead Council staff or members of the public to believe that we are seeking preferential treatment.</w:t>
      </w:r>
    </w:p>
    <w:p w14:paraId="362DF434" w14:textId="77777777" w:rsidR="00FB7E8A" w:rsidRPr="00C8468F" w:rsidRDefault="00FB7E8A" w:rsidP="00893EC2">
      <w:pPr>
        <w:spacing w:after="0" w:line="240" w:lineRule="auto"/>
        <w:ind w:left="709"/>
        <w:jc w:val="both"/>
        <w:rPr>
          <w:rFonts w:ascii="Arial" w:hAnsi="Arial" w:cs="Arial"/>
        </w:rPr>
      </w:pPr>
    </w:p>
    <w:p w14:paraId="6D112545" w14:textId="77777777" w:rsidR="00F3187E" w:rsidRPr="00C8468F" w:rsidRDefault="00F3187E" w:rsidP="00F3187E">
      <w:pPr>
        <w:pStyle w:val="Heading2"/>
        <w:jc w:val="both"/>
        <w:rPr>
          <w:rFonts w:cs="Arial"/>
          <w:szCs w:val="22"/>
        </w:rPr>
      </w:pPr>
      <w:bookmarkStart w:id="21" w:name="_Toc73439408"/>
      <w:r w:rsidRPr="00C8468F">
        <w:rPr>
          <w:rFonts w:cs="Arial"/>
          <w:szCs w:val="22"/>
        </w:rPr>
        <w:t>5.5</w:t>
      </w:r>
      <w:r w:rsidRPr="00C8468F">
        <w:rPr>
          <w:rFonts w:cs="Arial"/>
          <w:szCs w:val="22"/>
        </w:rPr>
        <w:tab/>
        <w:t>Vexatious and Malicious Claims</w:t>
      </w:r>
      <w:bookmarkEnd w:id="21"/>
    </w:p>
    <w:p w14:paraId="45CFB7EF" w14:textId="77777777" w:rsidR="00F3187E" w:rsidRPr="00C8468F" w:rsidRDefault="00F3187E" w:rsidP="00893EC2">
      <w:pPr>
        <w:spacing w:after="0" w:line="240" w:lineRule="auto"/>
        <w:ind w:left="709"/>
        <w:jc w:val="both"/>
        <w:rPr>
          <w:rFonts w:ascii="Arial" w:hAnsi="Arial" w:cs="Arial"/>
          <w:i/>
        </w:rPr>
      </w:pPr>
    </w:p>
    <w:p w14:paraId="4CD02D01" w14:textId="77777777" w:rsidR="00F3187E" w:rsidRPr="00F90AEC" w:rsidRDefault="00F3187E" w:rsidP="00F3187E">
      <w:pPr>
        <w:spacing w:after="0"/>
        <w:ind w:left="709"/>
        <w:jc w:val="both"/>
        <w:rPr>
          <w:rFonts w:ascii="Arial" w:hAnsi="Arial" w:cs="Arial"/>
        </w:rPr>
      </w:pPr>
      <w:r w:rsidRPr="00F90AEC">
        <w:rPr>
          <w:rFonts w:ascii="Arial" w:hAnsi="Arial" w:cs="Arial"/>
        </w:rPr>
        <w:t>A vexatious or malicious complaint is a contravention of the Councillor Code of Conduct.</w:t>
      </w:r>
    </w:p>
    <w:p w14:paraId="695B6FC1" w14:textId="77777777" w:rsidR="00F3187E" w:rsidRPr="00F90AEC" w:rsidRDefault="00F3187E" w:rsidP="00893EC2">
      <w:pPr>
        <w:spacing w:after="0" w:line="240" w:lineRule="auto"/>
        <w:ind w:left="709"/>
        <w:jc w:val="both"/>
        <w:rPr>
          <w:rFonts w:ascii="Arial" w:hAnsi="Arial" w:cs="Arial"/>
          <w:i/>
        </w:rPr>
      </w:pPr>
    </w:p>
    <w:p w14:paraId="73DB2AA2" w14:textId="24384517" w:rsidR="00FE6EF5" w:rsidRPr="00F90AEC" w:rsidRDefault="0072105F" w:rsidP="00FE6EF5">
      <w:pPr>
        <w:pStyle w:val="Heading2"/>
        <w:jc w:val="both"/>
        <w:rPr>
          <w:rFonts w:cs="Arial"/>
          <w:szCs w:val="22"/>
        </w:rPr>
      </w:pPr>
      <w:bookmarkStart w:id="22" w:name="_Toc73439409"/>
      <w:r w:rsidRPr="00F90AEC">
        <w:rPr>
          <w:rFonts w:cs="Arial"/>
          <w:szCs w:val="22"/>
        </w:rPr>
        <w:t>5.</w:t>
      </w:r>
      <w:r w:rsidR="00F3187E" w:rsidRPr="00F90AEC">
        <w:rPr>
          <w:rFonts w:cs="Arial"/>
          <w:szCs w:val="22"/>
        </w:rPr>
        <w:t>6</w:t>
      </w:r>
      <w:r w:rsidR="00FE6EF5" w:rsidRPr="00F90AEC">
        <w:rPr>
          <w:rFonts w:cs="Arial"/>
          <w:szCs w:val="22"/>
        </w:rPr>
        <w:tab/>
        <w:t xml:space="preserve">Dealing with </w:t>
      </w:r>
      <w:r w:rsidR="003B2089">
        <w:rPr>
          <w:rFonts w:cs="Arial"/>
          <w:szCs w:val="22"/>
        </w:rPr>
        <w:t>C</w:t>
      </w:r>
      <w:r w:rsidR="00AA6DF5" w:rsidRPr="00F90AEC">
        <w:rPr>
          <w:rFonts w:cs="Arial"/>
          <w:szCs w:val="22"/>
        </w:rPr>
        <w:t xml:space="preserve">ontraventions </w:t>
      </w:r>
      <w:r w:rsidR="00FE6EF5" w:rsidRPr="00F90AEC">
        <w:rPr>
          <w:rFonts w:eastAsia="Arial" w:cs="Arial"/>
          <w:szCs w:val="22"/>
        </w:rPr>
        <w:t>of Conduct</w:t>
      </w:r>
      <w:bookmarkEnd w:id="22"/>
    </w:p>
    <w:p w14:paraId="39FF7BCB" w14:textId="77777777" w:rsidR="00FE6EF5" w:rsidRPr="00F90AEC" w:rsidRDefault="00FE6EF5" w:rsidP="00893EC2">
      <w:pPr>
        <w:spacing w:after="0" w:line="240" w:lineRule="auto"/>
        <w:ind w:left="709"/>
        <w:jc w:val="both"/>
        <w:rPr>
          <w:rFonts w:ascii="Arial" w:hAnsi="Arial" w:cs="Arial"/>
        </w:rPr>
      </w:pPr>
    </w:p>
    <w:p w14:paraId="193CE6CD" w14:textId="383B02DA" w:rsidR="00FE6EF5" w:rsidRPr="00F90AEC" w:rsidRDefault="00FE6EF5" w:rsidP="00FE6EF5">
      <w:pPr>
        <w:spacing w:after="0" w:line="240" w:lineRule="auto"/>
        <w:ind w:left="709"/>
        <w:jc w:val="both"/>
        <w:rPr>
          <w:rFonts w:ascii="Arial" w:hAnsi="Arial" w:cs="Arial"/>
        </w:rPr>
      </w:pPr>
      <w:r w:rsidRPr="00F90AEC">
        <w:rPr>
          <w:rFonts w:ascii="Arial" w:hAnsi="Arial" w:cs="Arial"/>
        </w:rPr>
        <w:t>The following table below</w:t>
      </w:r>
      <w:r w:rsidRPr="00F90AEC">
        <w:rPr>
          <w:rFonts w:ascii="Arial" w:hAnsi="Arial" w:cs="Arial"/>
          <w:lang w:val="en-AU"/>
        </w:rPr>
        <w:t xml:space="preserve"> summarises</w:t>
      </w:r>
      <w:r w:rsidRPr="00F90AEC">
        <w:rPr>
          <w:rFonts w:ascii="Arial" w:hAnsi="Arial" w:cs="Arial"/>
        </w:rPr>
        <w:t xml:space="preserve"> the authority responsible for addressing a </w:t>
      </w:r>
      <w:r w:rsidR="00AA6DF5" w:rsidRPr="00F90AEC">
        <w:rPr>
          <w:rFonts w:ascii="Arial" w:hAnsi="Arial" w:cs="Arial"/>
        </w:rPr>
        <w:t xml:space="preserve">contravention </w:t>
      </w:r>
      <w:r w:rsidRPr="00F90AEC">
        <w:rPr>
          <w:rFonts w:ascii="Arial" w:hAnsi="Arial" w:cs="Arial"/>
        </w:rPr>
        <w:t xml:space="preserve">of </w:t>
      </w:r>
      <w:r w:rsidR="00C44975" w:rsidRPr="00F90AEC">
        <w:rPr>
          <w:rFonts w:ascii="Arial" w:hAnsi="Arial" w:cs="Arial"/>
        </w:rPr>
        <w:t xml:space="preserve">the Code, </w:t>
      </w:r>
      <w:r w:rsidRPr="00F90AEC">
        <w:rPr>
          <w:rFonts w:ascii="Arial" w:hAnsi="Arial" w:cs="Arial"/>
        </w:rPr>
        <w:t xml:space="preserve">misconduct, serious </w:t>
      </w:r>
      <w:r w:rsidR="000A4C69" w:rsidRPr="00F90AEC">
        <w:rPr>
          <w:rFonts w:ascii="Arial" w:hAnsi="Arial" w:cs="Arial"/>
        </w:rPr>
        <w:t>misconduct,</w:t>
      </w:r>
      <w:r w:rsidRPr="00F90AEC">
        <w:rPr>
          <w:rFonts w:ascii="Arial" w:hAnsi="Arial" w:cs="Arial"/>
        </w:rPr>
        <w:t xml:space="preserve"> and gross misconduct as defined within the Act:</w:t>
      </w:r>
    </w:p>
    <w:p w14:paraId="506F07F6" w14:textId="77777777" w:rsidR="00FE6EF5" w:rsidRPr="007B5153" w:rsidRDefault="00FE6EF5" w:rsidP="006D5D23">
      <w:pPr>
        <w:spacing w:after="0" w:line="245" w:lineRule="auto"/>
        <w:ind w:right="1248"/>
        <w:jc w:val="both"/>
        <w:rPr>
          <w:rFonts w:ascii="Arial" w:eastAsia="Arial" w:hAnsi="Arial" w:cs="Arial"/>
          <w:w w:val="102"/>
          <w:highlight w:val="green"/>
        </w:rPr>
      </w:pPr>
    </w:p>
    <w:tbl>
      <w:tblPr>
        <w:tblpPr w:leftFromText="181" w:rightFromText="181" w:vertAnchor="text" w:horzAnchor="margin" w:tblpXSpec="right" w:tblpY="103"/>
        <w:tblW w:w="8926" w:type="dxa"/>
        <w:tblLayout w:type="fixed"/>
        <w:tblLook w:val="04A0" w:firstRow="1" w:lastRow="0" w:firstColumn="1" w:lastColumn="0" w:noHBand="0" w:noVBand="1"/>
      </w:tblPr>
      <w:tblGrid>
        <w:gridCol w:w="3964"/>
        <w:gridCol w:w="4962"/>
      </w:tblGrid>
      <w:tr w:rsidR="006D5D23" w:rsidRPr="007B5153" w14:paraId="48DC7516" w14:textId="748E0676" w:rsidTr="006D5D23">
        <w:trPr>
          <w:trHeight w:val="454"/>
        </w:trPr>
        <w:tc>
          <w:tcPr>
            <w:tcW w:w="3964" w:type="dxa"/>
            <w:tcBorders>
              <w:top w:val="single" w:sz="4" w:space="0" w:color="auto"/>
              <w:left w:val="single" w:sz="4" w:space="0" w:color="auto"/>
              <w:bottom w:val="single" w:sz="4" w:space="0" w:color="auto"/>
              <w:right w:val="single" w:sz="4" w:space="0" w:color="auto"/>
            </w:tcBorders>
            <w:vAlign w:val="center"/>
          </w:tcPr>
          <w:p w14:paraId="4E9138C4" w14:textId="77777777" w:rsidR="006D5D23" w:rsidRPr="00E760F9" w:rsidRDefault="006D5D23" w:rsidP="006D5D23">
            <w:pPr>
              <w:pStyle w:val="Pa18"/>
              <w:rPr>
                <w:b/>
                <w:color w:val="221E1F"/>
                <w:sz w:val="22"/>
                <w:szCs w:val="22"/>
              </w:rPr>
            </w:pPr>
            <w:r w:rsidRPr="00E760F9">
              <w:rPr>
                <w:b/>
                <w:color w:val="221E1F"/>
                <w:sz w:val="22"/>
                <w:szCs w:val="22"/>
              </w:rPr>
              <w:t>Type of Contravention</w:t>
            </w:r>
          </w:p>
        </w:tc>
        <w:tc>
          <w:tcPr>
            <w:tcW w:w="4962" w:type="dxa"/>
            <w:tcBorders>
              <w:top w:val="single" w:sz="4" w:space="0" w:color="auto"/>
              <w:left w:val="single" w:sz="4" w:space="0" w:color="auto"/>
              <w:bottom w:val="single" w:sz="4" w:space="0" w:color="auto"/>
              <w:right w:val="single" w:sz="4" w:space="0" w:color="auto"/>
            </w:tcBorders>
            <w:vAlign w:val="center"/>
          </w:tcPr>
          <w:p w14:paraId="079AC6E5" w14:textId="5CC60585" w:rsidR="006D5D23" w:rsidRPr="00E760F9" w:rsidRDefault="006D5D23" w:rsidP="006D5D23">
            <w:pPr>
              <w:pStyle w:val="Pa18"/>
              <w:rPr>
                <w:b/>
                <w:color w:val="221E1F"/>
                <w:sz w:val="22"/>
                <w:szCs w:val="22"/>
              </w:rPr>
            </w:pPr>
            <w:r w:rsidRPr="00E760F9">
              <w:rPr>
                <w:b/>
                <w:color w:val="221E1F"/>
                <w:sz w:val="22"/>
                <w:szCs w:val="22"/>
              </w:rPr>
              <w:t>Responsible Authority</w:t>
            </w:r>
          </w:p>
        </w:tc>
      </w:tr>
      <w:tr w:rsidR="006D5D23" w:rsidRPr="007B5153" w14:paraId="6637B3F7" w14:textId="24C94AD3" w:rsidTr="006D5D23">
        <w:trPr>
          <w:trHeight w:val="671"/>
        </w:trPr>
        <w:tc>
          <w:tcPr>
            <w:tcW w:w="3964" w:type="dxa"/>
            <w:tcBorders>
              <w:top w:val="single" w:sz="4" w:space="0" w:color="auto"/>
              <w:left w:val="single" w:sz="4" w:space="0" w:color="auto"/>
              <w:bottom w:val="single" w:sz="4" w:space="0" w:color="auto"/>
              <w:right w:val="single" w:sz="4" w:space="0" w:color="auto"/>
            </w:tcBorders>
            <w:hideMark/>
          </w:tcPr>
          <w:p w14:paraId="4C84AEA0" w14:textId="729CFB37" w:rsidR="006D5D23" w:rsidRPr="00E760F9" w:rsidRDefault="006D5D23" w:rsidP="006D5D23">
            <w:pPr>
              <w:pStyle w:val="Pa18"/>
              <w:rPr>
                <w:color w:val="221E1F"/>
                <w:sz w:val="22"/>
                <w:szCs w:val="22"/>
              </w:rPr>
            </w:pPr>
            <w:r w:rsidRPr="00E760F9">
              <w:rPr>
                <w:color w:val="221E1F"/>
                <w:sz w:val="22"/>
                <w:szCs w:val="22"/>
              </w:rPr>
              <w:t>Conduct inconsistent with standards Council has set itself</w:t>
            </w:r>
          </w:p>
        </w:tc>
        <w:tc>
          <w:tcPr>
            <w:tcW w:w="4962" w:type="dxa"/>
            <w:tcBorders>
              <w:top w:val="single" w:sz="4" w:space="0" w:color="auto"/>
              <w:left w:val="single" w:sz="4" w:space="0" w:color="auto"/>
              <w:bottom w:val="single" w:sz="4" w:space="0" w:color="auto"/>
              <w:right w:val="single" w:sz="4" w:space="0" w:color="auto"/>
            </w:tcBorders>
          </w:tcPr>
          <w:p w14:paraId="33CEA7C4" w14:textId="77777777" w:rsidR="006D5D23" w:rsidRPr="00E760F9" w:rsidRDefault="006D5D23" w:rsidP="006D5D23">
            <w:pPr>
              <w:pStyle w:val="Pa18"/>
              <w:rPr>
                <w:color w:val="221E1F"/>
                <w:sz w:val="22"/>
                <w:szCs w:val="22"/>
              </w:rPr>
            </w:pPr>
            <w:r w:rsidRPr="00E760F9">
              <w:rPr>
                <w:color w:val="221E1F"/>
                <w:sz w:val="22"/>
                <w:szCs w:val="22"/>
              </w:rPr>
              <w:t>Council</w:t>
            </w:r>
          </w:p>
          <w:p w14:paraId="59485372" w14:textId="1A06EBFD" w:rsidR="006D5D23" w:rsidRPr="00E760F9" w:rsidRDefault="006D5D23" w:rsidP="006D5D23">
            <w:pPr>
              <w:pStyle w:val="Pa18"/>
              <w:rPr>
                <w:color w:val="221E1F"/>
                <w:sz w:val="22"/>
                <w:szCs w:val="22"/>
              </w:rPr>
            </w:pPr>
            <w:r w:rsidRPr="00E760F9">
              <w:rPr>
                <w:sz w:val="22"/>
                <w:szCs w:val="22"/>
              </w:rPr>
              <w:t>(via Internal Dispute Resolution Procedure)</w:t>
            </w:r>
          </w:p>
        </w:tc>
      </w:tr>
      <w:tr w:rsidR="006D5D23" w:rsidRPr="007B5153" w14:paraId="2B05DA5C" w14:textId="631DFD00" w:rsidTr="006D5D23">
        <w:trPr>
          <w:trHeight w:val="680"/>
        </w:trPr>
        <w:tc>
          <w:tcPr>
            <w:tcW w:w="3964" w:type="dxa"/>
            <w:tcBorders>
              <w:top w:val="single" w:sz="4" w:space="0" w:color="auto"/>
              <w:left w:val="single" w:sz="4" w:space="0" w:color="auto"/>
              <w:bottom w:val="single" w:sz="4" w:space="0" w:color="auto"/>
              <w:right w:val="single" w:sz="4" w:space="0" w:color="auto"/>
            </w:tcBorders>
            <w:hideMark/>
          </w:tcPr>
          <w:p w14:paraId="02000278" w14:textId="77777777" w:rsidR="006D5D23" w:rsidRPr="00E760F9" w:rsidRDefault="006D5D23" w:rsidP="006D5D23">
            <w:pPr>
              <w:pStyle w:val="Pa18"/>
              <w:rPr>
                <w:color w:val="221E1F"/>
                <w:sz w:val="22"/>
                <w:szCs w:val="22"/>
              </w:rPr>
            </w:pPr>
            <w:r w:rsidRPr="00E760F9">
              <w:rPr>
                <w:color w:val="221E1F"/>
                <w:sz w:val="22"/>
                <w:szCs w:val="22"/>
              </w:rPr>
              <w:t>Misconduct</w:t>
            </w:r>
          </w:p>
        </w:tc>
        <w:tc>
          <w:tcPr>
            <w:tcW w:w="4962" w:type="dxa"/>
            <w:tcBorders>
              <w:top w:val="single" w:sz="4" w:space="0" w:color="auto"/>
              <w:left w:val="single" w:sz="4" w:space="0" w:color="auto"/>
              <w:bottom w:val="single" w:sz="4" w:space="0" w:color="auto"/>
              <w:right w:val="single" w:sz="4" w:space="0" w:color="auto"/>
            </w:tcBorders>
          </w:tcPr>
          <w:p w14:paraId="107FCCE2" w14:textId="536336DC" w:rsidR="006D5D23" w:rsidRPr="00E760F9" w:rsidRDefault="006D5D23" w:rsidP="006D5D23">
            <w:pPr>
              <w:pStyle w:val="Pa18"/>
              <w:rPr>
                <w:color w:val="221E1F"/>
                <w:sz w:val="22"/>
                <w:szCs w:val="22"/>
              </w:rPr>
            </w:pPr>
            <w:r w:rsidRPr="00E760F9">
              <w:rPr>
                <w:color w:val="221E1F"/>
                <w:sz w:val="22"/>
                <w:szCs w:val="22"/>
              </w:rPr>
              <w:t xml:space="preserve">Internal Arbitration Process </w:t>
            </w:r>
            <w:r w:rsidR="00A64128">
              <w:rPr>
                <w:color w:val="221E1F"/>
                <w:sz w:val="22"/>
                <w:szCs w:val="22"/>
              </w:rPr>
              <w:t>(</w:t>
            </w:r>
            <w:r w:rsidR="00F90AEC">
              <w:rPr>
                <w:color w:val="221E1F"/>
                <w:sz w:val="22"/>
                <w:szCs w:val="22"/>
              </w:rPr>
              <w:t xml:space="preserve">Independent </w:t>
            </w:r>
            <w:r w:rsidR="00A64128">
              <w:rPr>
                <w:color w:val="221E1F"/>
                <w:sz w:val="22"/>
                <w:szCs w:val="22"/>
              </w:rPr>
              <w:t>Arbiter</w:t>
            </w:r>
            <w:r w:rsidR="00F90AEC">
              <w:rPr>
                <w:color w:val="221E1F"/>
                <w:sz w:val="22"/>
                <w:szCs w:val="22"/>
              </w:rPr>
              <w:t>)</w:t>
            </w:r>
          </w:p>
        </w:tc>
      </w:tr>
      <w:tr w:rsidR="006D5D23" w:rsidRPr="007B5153" w14:paraId="5765A3FA" w14:textId="5E0AFCF8" w:rsidTr="006D5D23">
        <w:trPr>
          <w:trHeight w:val="421"/>
        </w:trPr>
        <w:tc>
          <w:tcPr>
            <w:tcW w:w="3964" w:type="dxa"/>
            <w:tcBorders>
              <w:top w:val="single" w:sz="4" w:space="0" w:color="auto"/>
              <w:left w:val="single" w:sz="4" w:space="0" w:color="auto"/>
              <w:bottom w:val="single" w:sz="4" w:space="0" w:color="auto"/>
              <w:right w:val="single" w:sz="4" w:space="0" w:color="auto"/>
            </w:tcBorders>
          </w:tcPr>
          <w:p w14:paraId="1A96CC6C" w14:textId="77777777" w:rsidR="006D5D23" w:rsidRPr="00E760F9" w:rsidRDefault="006D5D23" w:rsidP="006D5D23">
            <w:pPr>
              <w:pStyle w:val="Pa18"/>
              <w:rPr>
                <w:color w:val="221E1F"/>
                <w:sz w:val="22"/>
                <w:szCs w:val="22"/>
              </w:rPr>
            </w:pPr>
            <w:r w:rsidRPr="00E760F9">
              <w:rPr>
                <w:color w:val="221E1F"/>
                <w:sz w:val="22"/>
                <w:szCs w:val="22"/>
              </w:rPr>
              <w:t>Serious misconduct</w:t>
            </w:r>
          </w:p>
        </w:tc>
        <w:tc>
          <w:tcPr>
            <w:tcW w:w="4962" w:type="dxa"/>
            <w:tcBorders>
              <w:top w:val="single" w:sz="4" w:space="0" w:color="auto"/>
              <w:left w:val="single" w:sz="4" w:space="0" w:color="auto"/>
              <w:bottom w:val="single" w:sz="4" w:space="0" w:color="auto"/>
              <w:right w:val="single" w:sz="4" w:space="0" w:color="auto"/>
            </w:tcBorders>
          </w:tcPr>
          <w:p w14:paraId="66979CAB" w14:textId="35D019E7" w:rsidR="006D5D23" w:rsidRPr="00E760F9" w:rsidRDefault="006D5D23" w:rsidP="006D5D23">
            <w:pPr>
              <w:pStyle w:val="Pa18"/>
              <w:pBdr>
                <w:between w:val="single" w:sz="4" w:space="1" w:color="auto"/>
              </w:pBdr>
              <w:rPr>
                <w:color w:val="221E1F"/>
                <w:sz w:val="22"/>
                <w:szCs w:val="22"/>
              </w:rPr>
            </w:pPr>
            <w:r w:rsidRPr="00E760F9">
              <w:rPr>
                <w:color w:val="221E1F"/>
                <w:sz w:val="22"/>
                <w:szCs w:val="22"/>
              </w:rPr>
              <w:t>Councillor Conduct Panel</w:t>
            </w:r>
          </w:p>
        </w:tc>
      </w:tr>
      <w:tr w:rsidR="006D5D23" w:rsidRPr="00C96F74" w14:paraId="483C7399" w14:textId="464005BD" w:rsidTr="006D5D23">
        <w:trPr>
          <w:trHeight w:val="413"/>
        </w:trPr>
        <w:tc>
          <w:tcPr>
            <w:tcW w:w="3964" w:type="dxa"/>
            <w:tcBorders>
              <w:top w:val="single" w:sz="4" w:space="0" w:color="auto"/>
              <w:left w:val="single" w:sz="4" w:space="0" w:color="auto"/>
              <w:bottom w:val="single" w:sz="4" w:space="0" w:color="auto"/>
              <w:right w:val="single" w:sz="4" w:space="0" w:color="auto"/>
            </w:tcBorders>
          </w:tcPr>
          <w:p w14:paraId="71507F6A" w14:textId="77777777" w:rsidR="006D5D23" w:rsidRPr="00E760F9" w:rsidRDefault="006D5D23" w:rsidP="006D5D23">
            <w:pPr>
              <w:pStyle w:val="Pa18"/>
              <w:rPr>
                <w:color w:val="221E1F"/>
                <w:sz w:val="22"/>
                <w:szCs w:val="22"/>
              </w:rPr>
            </w:pPr>
            <w:r w:rsidRPr="00E760F9">
              <w:rPr>
                <w:color w:val="221E1F"/>
                <w:sz w:val="22"/>
                <w:szCs w:val="22"/>
              </w:rPr>
              <w:t>Gross misconduct</w:t>
            </w:r>
          </w:p>
        </w:tc>
        <w:tc>
          <w:tcPr>
            <w:tcW w:w="4962" w:type="dxa"/>
            <w:tcBorders>
              <w:top w:val="single" w:sz="4" w:space="0" w:color="auto"/>
              <w:left w:val="single" w:sz="4" w:space="0" w:color="auto"/>
              <w:bottom w:val="single" w:sz="4" w:space="0" w:color="auto"/>
              <w:right w:val="single" w:sz="4" w:space="0" w:color="auto"/>
            </w:tcBorders>
          </w:tcPr>
          <w:p w14:paraId="2128FE8D" w14:textId="31575A59" w:rsidR="006D5D23" w:rsidRPr="00E760F9" w:rsidRDefault="006D5D23" w:rsidP="006D5D23">
            <w:pPr>
              <w:pStyle w:val="Pa18"/>
              <w:rPr>
                <w:color w:val="221E1F"/>
                <w:sz w:val="22"/>
                <w:szCs w:val="22"/>
              </w:rPr>
            </w:pPr>
            <w:r w:rsidRPr="00E760F9">
              <w:rPr>
                <w:color w:val="221E1F"/>
                <w:sz w:val="22"/>
                <w:szCs w:val="22"/>
              </w:rPr>
              <w:t>VCAT</w:t>
            </w:r>
          </w:p>
        </w:tc>
      </w:tr>
    </w:tbl>
    <w:p w14:paraId="522B8415" w14:textId="0A16DC81" w:rsidR="006D5D23" w:rsidRDefault="006D5D23" w:rsidP="00FE6EF5"/>
    <w:p w14:paraId="2A15EEF2" w14:textId="267C8897" w:rsidR="006D5D23" w:rsidRDefault="006D5D23" w:rsidP="00FE6EF5"/>
    <w:p w14:paraId="1290D80F" w14:textId="59BD6AB3" w:rsidR="006D5D23" w:rsidRDefault="006D5D23" w:rsidP="00FE6EF5"/>
    <w:p w14:paraId="52B33828" w14:textId="407E3C49" w:rsidR="006D5D23" w:rsidRDefault="006D5D23" w:rsidP="00FE6EF5"/>
    <w:p w14:paraId="45DB899F" w14:textId="123B6F15" w:rsidR="006D5D23" w:rsidRDefault="006D5D23" w:rsidP="00FE6EF5"/>
    <w:p w14:paraId="0D2135B3" w14:textId="4E15C8ED" w:rsidR="006D5D23" w:rsidRDefault="006D5D23" w:rsidP="00FE6EF5"/>
    <w:p w14:paraId="6FEB9485" w14:textId="77777777" w:rsidR="006D5D23" w:rsidRDefault="006D5D23">
      <w:r>
        <w:br w:type="page"/>
      </w:r>
    </w:p>
    <w:p w14:paraId="242C27BB" w14:textId="01968FB0" w:rsidR="00C4481A" w:rsidRPr="0072105F" w:rsidRDefault="00FE6EF5" w:rsidP="00351F03">
      <w:pPr>
        <w:pStyle w:val="Heading1"/>
        <w:shd w:val="clear" w:color="auto" w:fill="548DD4" w:themeFill="text2" w:themeFillTint="99"/>
        <w:spacing w:before="0"/>
        <w:ind w:left="567" w:hanging="567"/>
        <w:jc w:val="both"/>
        <w:rPr>
          <w:rFonts w:eastAsia="Arial"/>
          <w:color w:val="FFFFFF" w:themeColor="background1"/>
        </w:rPr>
      </w:pPr>
      <w:bookmarkStart w:id="23" w:name="_Toc73439410"/>
      <w:r w:rsidRPr="0072105F">
        <w:rPr>
          <w:rFonts w:eastAsia="Arial"/>
          <w:color w:val="FFFFFF" w:themeColor="background1"/>
          <w:spacing w:val="-12"/>
        </w:rPr>
        <w:lastRenderedPageBreak/>
        <w:t xml:space="preserve">Dispute </w:t>
      </w:r>
      <w:r w:rsidR="00FF492A" w:rsidRPr="0072105F">
        <w:rPr>
          <w:rFonts w:eastAsia="Arial"/>
          <w:color w:val="FFFFFF" w:themeColor="background1"/>
        </w:rPr>
        <w:t>Res</w:t>
      </w:r>
      <w:r w:rsidR="00FF492A" w:rsidRPr="0072105F">
        <w:rPr>
          <w:rFonts w:eastAsia="Arial"/>
          <w:color w:val="FFFFFF" w:themeColor="background1"/>
          <w:spacing w:val="2"/>
        </w:rPr>
        <w:t>o</w:t>
      </w:r>
      <w:r w:rsidR="00FF492A" w:rsidRPr="0072105F">
        <w:rPr>
          <w:rFonts w:eastAsia="Arial"/>
          <w:color w:val="FFFFFF" w:themeColor="background1"/>
          <w:spacing w:val="-2"/>
        </w:rPr>
        <w:t>l</w:t>
      </w:r>
      <w:r w:rsidR="00FF492A" w:rsidRPr="0072105F">
        <w:rPr>
          <w:rFonts w:eastAsia="Arial"/>
          <w:color w:val="FFFFFF" w:themeColor="background1"/>
          <w:spacing w:val="-1"/>
        </w:rPr>
        <w:t>u</w:t>
      </w:r>
      <w:r w:rsidR="00FF492A" w:rsidRPr="0072105F">
        <w:rPr>
          <w:rFonts w:eastAsia="Arial"/>
          <w:color w:val="FFFFFF" w:themeColor="background1"/>
          <w:spacing w:val="6"/>
        </w:rPr>
        <w:t>t</w:t>
      </w:r>
      <w:r w:rsidR="00FF492A" w:rsidRPr="0072105F">
        <w:rPr>
          <w:rFonts w:eastAsia="Arial"/>
          <w:color w:val="FFFFFF" w:themeColor="background1"/>
        </w:rPr>
        <w:t>i</w:t>
      </w:r>
      <w:r w:rsidR="00FF492A" w:rsidRPr="0072105F">
        <w:rPr>
          <w:rFonts w:eastAsia="Arial"/>
          <w:color w:val="FFFFFF" w:themeColor="background1"/>
          <w:spacing w:val="-1"/>
        </w:rPr>
        <w:t>o</w:t>
      </w:r>
      <w:r w:rsidR="00FF492A" w:rsidRPr="0072105F">
        <w:rPr>
          <w:rFonts w:eastAsia="Arial"/>
          <w:color w:val="FFFFFF" w:themeColor="background1"/>
        </w:rPr>
        <w:t>n</w:t>
      </w:r>
      <w:bookmarkEnd w:id="23"/>
    </w:p>
    <w:p w14:paraId="4CFCF019" w14:textId="1F3FB6AB" w:rsidR="00DF6CAD" w:rsidRPr="00C96F74" w:rsidRDefault="004827AA" w:rsidP="00893EC2">
      <w:pPr>
        <w:pStyle w:val="Heading2"/>
        <w:jc w:val="both"/>
      </w:pPr>
      <w:bookmarkStart w:id="24" w:name="_Toc73439411"/>
      <w:r>
        <w:t>6</w:t>
      </w:r>
      <w:r w:rsidR="00DF6CAD">
        <w:t>.1</w:t>
      </w:r>
      <w:r w:rsidR="00DF6CAD">
        <w:tab/>
        <w:t xml:space="preserve">A </w:t>
      </w:r>
      <w:r w:rsidR="003B2089">
        <w:t>M</w:t>
      </w:r>
      <w:r w:rsidR="00DF6C6A">
        <w:t>ulti</w:t>
      </w:r>
      <w:r w:rsidR="00E760F9">
        <w:t>-</w:t>
      </w:r>
      <w:r w:rsidR="003B2089">
        <w:t>P</w:t>
      </w:r>
      <w:r w:rsidR="00DF6CAD">
        <w:t>hase Internal Resolution Procedure</w:t>
      </w:r>
      <w:bookmarkEnd w:id="24"/>
    </w:p>
    <w:p w14:paraId="1E93CDA5" w14:textId="77777777" w:rsidR="00893EC2" w:rsidRDefault="00893EC2" w:rsidP="00893EC2">
      <w:pPr>
        <w:spacing w:after="0" w:line="240" w:lineRule="auto"/>
        <w:ind w:left="709"/>
        <w:jc w:val="both"/>
        <w:rPr>
          <w:rFonts w:ascii="Arial" w:hAnsi="Arial" w:cs="Arial"/>
        </w:rPr>
      </w:pPr>
    </w:p>
    <w:p w14:paraId="2744EF43" w14:textId="49C09BB3" w:rsidR="00FB29C4" w:rsidRPr="00E760F9" w:rsidRDefault="00FB29C4" w:rsidP="00893EC2">
      <w:pPr>
        <w:spacing w:after="0" w:line="240" w:lineRule="auto"/>
        <w:ind w:left="709"/>
        <w:jc w:val="both"/>
        <w:rPr>
          <w:rFonts w:ascii="Arial" w:hAnsi="Arial" w:cs="Arial"/>
        </w:rPr>
      </w:pPr>
      <w:r w:rsidRPr="00E760F9">
        <w:rPr>
          <w:rFonts w:ascii="Arial" w:hAnsi="Arial" w:cs="Arial"/>
        </w:rPr>
        <w:t>The dispute resolution process is intended to be used when a conflict and/or dispute emerges when differences between Councillors become personal or the behavio</w:t>
      </w:r>
      <w:r w:rsidR="00FE55AA" w:rsidRPr="00E760F9">
        <w:rPr>
          <w:rFonts w:ascii="Arial" w:hAnsi="Arial" w:cs="Arial"/>
        </w:rPr>
        <w:t>u</w:t>
      </w:r>
      <w:r w:rsidRPr="00E760F9">
        <w:rPr>
          <w:rFonts w:ascii="Arial" w:hAnsi="Arial" w:cs="Arial"/>
        </w:rPr>
        <w:t xml:space="preserve">r of Councillors towards each other and/or staff is of a nature that unduly affects the operation of the Council.  It is not intended to resolve differences in policy or decision making, which are appropriately resolved through discussion and voting in </w:t>
      </w:r>
      <w:r w:rsidR="00F13C53">
        <w:rPr>
          <w:rFonts w:ascii="Arial" w:hAnsi="Arial" w:cs="Arial"/>
        </w:rPr>
        <w:t>C</w:t>
      </w:r>
      <w:r w:rsidRPr="00E760F9">
        <w:rPr>
          <w:rFonts w:ascii="Arial" w:hAnsi="Arial" w:cs="Arial"/>
        </w:rPr>
        <w:t>ouncil and committee meetings.  Disputes may</w:t>
      </w:r>
      <w:r w:rsidR="006041FA" w:rsidRPr="00E760F9">
        <w:rPr>
          <w:rFonts w:ascii="Arial" w:hAnsi="Arial" w:cs="Arial"/>
        </w:rPr>
        <w:t xml:space="preserve"> also involve allegations of </w:t>
      </w:r>
      <w:r w:rsidR="00AA6DF5" w:rsidRPr="00E760F9">
        <w:rPr>
          <w:rFonts w:ascii="Arial" w:hAnsi="Arial" w:cs="Arial"/>
        </w:rPr>
        <w:t xml:space="preserve">contraventions </w:t>
      </w:r>
      <w:r w:rsidRPr="00E760F9">
        <w:rPr>
          <w:rFonts w:ascii="Arial" w:hAnsi="Arial" w:cs="Arial"/>
        </w:rPr>
        <w:t>of this Code of Conduct.</w:t>
      </w:r>
    </w:p>
    <w:p w14:paraId="1A9B9949" w14:textId="77777777" w:rsidR="006018FF" w:rsidRPr="00E760F9" w:rsidRDefault="006018FF" w:rsidP="00893EC2">
      <w:pPr>
        <w:spacing w:after="0" w:line="240" w:lineRule="auto"/>
        <w:ind w:left="709"/>
        <w:jc w:val="both"/>
        <w:rPr>
          <w:rFonts w:ascii="Arial" w:hAnsi="Arial" w:cs="Arial"/>
        </w:rPr>
      </w:pPr>
    </w:p>
    <w:p w14:paraId="5E5444FB" w14:textId="77777777" w:rsidR="00FB29C4" w:rsidRPr="00E760F9" w:rsidRDefault="00FB29C4" w:rsidP="00893EC2">
      <w:pPr>
        <w:spacing w:after="0" w:line="240" w:lineRule="auto"/>
        <w:ind w:left="709"/>
        <w:jc w:val="both"/>
        <w:rPr>
          <w:rFonts w:ascii="Arial" w:hAnsi="Arial" w:cs="Arial"/>
        </w:rPr>
      </w:pPr>
      <w:r w:rsidRPr="00E760F9">
        <w:rPr>
          <w:rFonts w:ascii="Arial" w:hAnsi="Arial" w:cs="Arial"/>
        </w:rPr>
        <w:t xml:space="preserve">All Councillors are committed to resolving disputes or dealing with alleged </w:t>
      </w:r>
      <w:r w:rsidR="00AA6DF5" w:rsidRPr="00E760F9">
        <w:rPr>
          <w:rFonts w:ascii="Arial" w:hAnsi="Arial" w:cs="Arial"/>
        </w:rPr>
        <w:t xml:space="preserve">contraventions </w:t>
      </w:r>
      <w:r w:rsidRPr="00E760F9">
        <w:rPr>
          <w:rFonts w:ascii="Arial" w:hAnsi="Arial" w:cs="Arial"/>
        </w:rPr>
        <w:t>of the Code of Conduct without the need for external assistance as a demonstration of unity and teamwork w</w:t>
      </w:r>
      <w:r w:rsidR="006041FA" w:rsidRPr="00E760F9">
        <w:rPr>
          <w:rFonts w:ascii="Arial" w:hAnsi="Arial" w:cs="Arial"/>
        </w:rPr>
        <w:t>herever possible and to resolve</w:t>
      </w:r>
      <w:r w:rsidRPr="00E760F9">
        <w:rPr>
          <w:rFonts w:ascii="Arial" w:hAnsi="Arial" w:cs="Arial"/>
        </w:rPr>
        <w:t xml:space="preserve"> issues using their best endeavours without resorting to this dispute resolution process.</w:t>
      </w:r>
    </w:p>
    <w:p w14:paraId="61E74B9D" w14:textId="77777777" w:rsidR="00893EC2" w:rsidRPr="00E760F9" w:rsidRDefault="00893EC2" w:rsidP="00893EC2">
      <w:pPr>
        <w:spacing w:after="0" w:line="240" w:lineRule="auto"/>
        <w:ind w:left="709"/>
        <w:jc w:val="both"/>
        <w:rPr>
          <w:rFonts w:ascii="Arial" w:hAnsi="Arial" w:cs="Arial"/>
        </w:rPr>
      </w:pPr>
    </w:p>
    <w:p w14:paraId="014CBE99" w14:textId="5264977D" w:rsidR="00FB29C4" w:rsidRPr="00E760F9" w:rsidRDefault="00FB29C4" w:rsidP="00893EC2">
      <w:pPr>
        <w:spacing w:after="0" w:line="240" w:lineRule="auto"/>
        <w:ind w:left="709"/>
        <w:jc w:val="both"/>
        <w:rPr>
          <w:rFonts w:ascii="Arial" w:hAnsi="Arial" w:cs="Arial"/>
        </w:rPr>
      </w:pPr>
      <w:r w:rsidRPr="00E760F9">
        <w:rPr>
          <w:rFonts w:ascii="Arial" w:hAnsi="Arial" w:cs="Arial"/>
        </w:rPr>
        <w:t>Where, after these endeavours have been exhausted, the matter still remains unresolved, the parties may resort to any or all of the Council’s dispute resolution process</w:t>
      </w:r>
      <w:r w:rsidR="00F20E35" w:rsidRPr="00E760F9">
        <w:rPr>
          <w:rFonts w:ascii="Arial" w:hAnsi="Arial" w:cs="Arial"/>
        </w:rPr>
        <w:t>es</w:t>
      </w:r>
      <w:r w:rsidRPr="00E760F9">
        <w:rPr>
          <w:rFonts w:ascii="Arial" w:hAnsi="Arial" w:cs="Arial"/>
        </w:rPr>
        <w:t>.</w:t>
      </w:r>
    </w:p>
    <w:p w14:paraId="7838B105" w14:textId="77777777" w:rsidR="00893EC2" w:rsidRPr="00E760F9" w:rsidRDefault="00893EC2" w:rsidP="00893EC2">
      <w:pPr>
        <w:spacing w:after="0" w:line="240" w:lineRule="auto"/>
        <w:ind w:left="709"/>
        <w:jc w:val="both"/>
        <w:rPr>
          <w:rFonts w:ascii="Arial" w:hAnsi="Arial" w:cs="Arial"/>
        </w:rPr>
      </w:pPr>
    </w:p>
    <w:p w14:paraId="31EC0AEC" w14:textId="747F608F" w:rsidR="00C45AAA" w:rsidRPr="00E760F9" w:rsidRDefault="00FB29C4" w:rsidP="00893EC2">
      <w:pPr>
        <w:spacing w:after="0" w:line="240" w:lineRule="auto"/>
        <w:ind w:left="709"/>
        <w:jc w:val="both"/>
        <w:rPr>
          <w:rFonts w:ascii="Arial" w:hAnsi="Arial" w:cs="Arial"/>
        </w:rPr>
      </w:pPr>
      <w:r w:rsidRPr="00E760F9">
        <w:rPr>
          <w:rFonts w:ascii="Arial" w:hAnsi="Arial" w:cs="Arial"/>
        </w:rPr>
        <w:t xml:space="preserve">Each of the phases follow set processes and these have been provided as appendices to this </w:t>
      </w:r>
      <w:r w:rsidR="00411B5B" w:rsidRPr="00E760F9">
        <w:rPr>
          <w:rFonts w:ascii="Arial" w:hAnsi="Arial" w:cs="Arial"/>
        </w:rPr>
        <w:t>Councillor Code of Conduct</w:t>
      </w:r>
      <w:r w:rsidRPr="00E760F9">
        <w:rPr>
          <w:rFonts w:ascii="Arial" w:hAnsi="Arial" w:cs="Arial"/>
        </w:rPr>
        <w:t>.</w:t>
      </w:r>
    </w:p>
    <w:p w14:paraId="476BD9B9" w14:textId="77777777" w:rsidR="00FB29C4" w:rsidRPr="00E760F9" w:rsidRDefault="00FB29C4" w:rsidP="00893EC2">
      <w:pPr>
        <w:spacing w:after="0" w:line="240" w:lineRule="auto"/>
        <w:jc w:val="both"/>
        <w:rPr>
          <w:rFonts w:ascii="Arial" w:hAnsi="Arial" w:cs="Arial"/>
          <w:lang w:val="en-AU"/>
        </w:rPr>
      </w:pPr>
    </w:p>
    <w:tbl>
      <w:tblPr>
        <w:tblStyle w:val="TableGrid"/>
        <w:tblpPr w:leftFromText="181" w:rightFromText="181" w:vertAnchor="text" w:horzAnchor="margin" w:tblpX="704" w:tblpY="25"/>
        <w:tblOverlap w:val="never"/>
        <w:tblW w:w="0" w:type="auto"/>
        <w:tblLook w:val="04A0" w:firstRow="1" w:lastRow="0" w:firstColumn="1" w:lastColumn="0" w:noHBand="0" w:noVBand="1"/>
      </w:tblPr>
      <w:tblGrid>
        <w:gridCol w:w="865"/>
        <w:gridCol w:w="6951"/>
        <w:gridCol w:w="1275"/>
      </w:tblGrid>
      <w:tr w:rsidR="00B20F8F" w:rsidRPr="00E760F9" w14:paraId="250CC373" w14:textId="77777777" w:rsidTr="00F35336">
        <w:trPr>
          <w:trHeight w:val="20"/>
        </w:trPr>
        <w:tc>
          <w:tcPr>
            <w:tcW w:w="704" w:type="dxa"/>
          </w:tcPr>
          <w:p w14:paraId="0F8C6DD2" w14:textId="6B575546" w:rsidR="00B20F8F" w:rsidRPr="00E760F9" w:rsidRDefault="00B20F8F" w:rsidP="009D773A">
            <w:pPr>
              <w:pStyle w:val="ListParagraph"/>
              <w:widowControl/>
              <w:ind w:left="0"/>
              <w:jc w:val="both"/>
              <w:rPr>
                <w:rFonts w:ascii="Arial" w:hAnsi="Arial" w:cs="Arial"/>
                <w:b/>
              </w:rPr>
            </w:pPr>
            <w:r w:rsidRPr="00E760F9">
              <w:rPr>
                <w:rFonts w:ascii="Arial" w:hAnsi="Arial" w:cs="Arial"/>
                <w:b/>
              </w:rPr>
              <w:t>Phase</w:t>
            </w:r>
          </w:p>
        </w:tc>
        <w:tc>
          <w:tcPr>
            <w:tcW w:w="6951" w:type="dxa"/>
          </w:tcPr>
          <w:p w14:paraId="195DBC13" w14:textId="77777777" w:rsidR="00B20F8F" w:rsidRPr="00E760F9" w:rsidRDefault="00B20F8F" w:rsidP="00B52D2C">
            <w:pPr>
              <w:pStyle w:val="ListParagraph"/>
              <w:widowControl/>
              <w:ind w:left="0"/>
              <w:jc w:val="center"/>
              <w:rPr>
                <w:rFonts w:ascii="Arial" w:hAnsi="Arial" w:cs="Arial"/>
                <w:b/>
              </w:rPr>
            </w:pPr>
            <w:r w:rsidRPr="00E760F9">
              <w:rPr>
                <w:rFonts w:ascii="Arial" w:hAnsi="Arial" w:cs="Arial"/>
                <w:b/>
              </w:rPr>
              <w:t>Description</w:t>
            </w:r>
          </w:p>
        </w:tc>
        <w:tc>
          <w:tcPr>
            <w:tcW w:w="1275" w:type="dxa"/>
          </w:tcPr>
          <w:p w14:paraId="3C04F3E1" w14:textId="687E7569" w:rsidR="00B20F8F" w:rsidRPr="00E760F9" w:rsidRDefault="00B20F8F" w:rsidP="009D773A">
            <w:pPr>
              <w:pStyle w:val="ListParagraph"/>
              <w:widowControl/>
              <w:ind w:left="0"/>
              <w:jc w:val="both"/>
              <w:rPr>
                <w:rFonts w:ascii="Arial" w:hAnsi="Arial" w:cs="Arial"/>
                <w:b/>
              </w:rPr>
            </w:pPr>
            <w:r w:rsidRPr="00E760F9">
              <w:rPr>
                <w:rFonts w:ascii="Arial" w:hAnsi="Arial" w:cs="Arial"/>
                <w:b/>
              </w:rPr>
              <w:t xml:space="preserve">Appendix </w:t>
            </w:r>
          </w:p>
        </w:tc>
      </w:tr>
      <w:tr w:rsidR="00B20F8F" w:rsidRPr="00E760F9" w14:paraId="7A4A4D56" w14:textId="77777777" w:rsidTr="00477FE7">
        <w:trPr>
          <w:trHeight w:val="608"/>
        </w:trPr>
        <w:tc>
          <w:tcPr>
            <w:tcW w:w="704" w:type="dxa"/>
            <w:vAlign w:val="center"/>
          </w:tcPr>
          <w:p w14:paraId="75B2DBE8" w14:textId="77777777" w:rsidR="00B20F8F" w:rsidRPr="00E760F9" w:rsidRDefault="00B20F8F" w:rsidP="00477FE7">
            <w:pPr>
              <w:pStyle w:val="ListParagraph"/>
              <w:widowControl/>
              <w:ind w:left="0"/>
              <w:jc w:val="center"/>
              <w:rPr>
                <w:rFonts w:ascii="Arial" w:hAnsi="Arial" w:cs="Arial"/>
              </w:rPr>
            </w:pPr>
            <w:r w:rsidRPr="00E760F9">
              <w:rPr>
                <w:rFonts w:ascii="Arial" w:hAnsi="Arial" w:cs="Arial"/>
              </w:rPr>
              <w:t>1</w:t>
            </w:r>
          </w:p>
        </w:tc>
        <w:tc>
          <w:tcPr>
            <w:tcW w:w="6951" w:type="dxa"/>
          </w:tcPr>
          <w:p w14:paraId="69AB37E8" w14:textId="77777777" w:rsidR="00B20F8F" w:rsidRPr="00E760F9" w:rsidRDefault="00B20F8F" w:rsidP="009D773A">
            <w:pPr>
              <w:pStyle w:val="ListParagraph"/>
              <w:widowControl/>
              <w:ind w:left="0"/>
              <w:jc w:val="both"/>
              <w:rPr>
                <w:rFonts w:ascii="Arial" w:hAnsi="Arial" w:cs="Arial"/>
              </w:rPr>
            </w:pPr>
            <w:r w:rsidRPr="00E760F9">
              <w:rPr>
                <w:rFonts w:ascii="Arial" w:hAnsi="Arial" w:cs="Arial"/>
                <w:b/>
              </w:rPr>
              <w:t>Direct Negotiation</w:t>
            </w:r>
            <w:r w:rsidRPr="00E760F9">
              <w:rPr>
                <w:rFonts w:ascii="Arial" w:hAnsi="Arial" w:cs="Arial"/>
              </w:rPr>
              <w:t xml:space="preserve"> between the parties in dispute with the Mayor in attendance to provide guidance;</w:t>
            </w:r>
          </w:p>
        </w:tc>
        <w:tc>
          <w:tcPr>
            <w:tcW w:w="1275" w:type="dxa"/>
            <w:vAlign w:val="center"/>
          </w:tcPr>
          <w:p w14:paraId="688CBD62" w14:textId="77777777" w:rsidR="00B20F8F" w:rsidRPr="00E760F9" w:rsidRDefault="00B20F8F" w:rsidP="00477FE7">
            <w:pPr>
              <w:pStyle w:val="ListParagraph"/>
              <w:widowControl/>
              <w:ind w:left="0"/>
              <w:jc w:val="center"/>
              <w:rPr>
                <w:rFonts w:ascii="Arial" w:hAnsi="Arial" w:cs="Arial"/>
              </w:rPr>
            </w:pPr>
            <w:r w:rsidRPr="00E760F9">
              <w:rPr>
                <w:rFonts w:ascii="Arial" w:hAnsi="Arial" w:cs="Arial"/>
              </w:rPr>
              <w:t>1</w:t>
            </w:r>
          </w:p>
        </w:tc>
      </w:tr>
      <w:tr w:rsidR="00B20F8F" w:rsidRPr="00E760F9" w14:paraId="29A76350" w14:textId="77777777" w:rsidTr="00477FE7">
        <w:trPr>
          <w:trHeight w:val="560"/>
        </w:trPr>
        <w:tc>
          <w:tcPr>
            <w:tcW w:w="704" w:type="dxa"/>
            <w:vAlign w:val="center"/>
          </w:tcPr>
          <w:p w14:paraId="0F85DC4C" w14:textId="77777777" w:rsidR="00B20F8F" w:rsidRPr="00E760F9" w:rsidRDefault="00B20F8F" w:rsidP="00477FE7">
            <w:pPr>
              <w:pStyle w:val="ListParagraph"/>
              <w:widowControl/>
              <w:ind w:left="0"/>
              <w:jc w:val="center"/>
              <w:rPr>
                <w:rFonts w:ascii="Arial" w:hAnsi="Arial" w:cs="Arial"/>
              </w:rPr>
            </w:pPr>
            <w:r w:rsidRPr="00E760F9">
              <w:rPr>
                <w:rFonts w:ascii="Arial" w:hAnsi="Arial" w:cs="Arial"/>
              </w:rPr>
              <w:t>2</w:t>
            </w:r>
          </w:p>
        </w:tc>
        <w:tc>
          <w:tcPr>
            <w:tcW w:w="6951" w:type="dxa"/>
          </w:tcPr>
          <w:p w14:paraId="1D61136C" w14:textId="76FF0ACA" w:rsidR="00B20F8F" w:rsidRPr="00E760F9" w:rsidRDefault="00B20F8F" w:rsidP="009D773A">
            <w:pPr>
              <w:pStyle w:val="ListParagraph"/>
              <w:widowControl/>
              <w:ind w:left="0"/>
              <w:jc w:val="both"/>
              <w:rPr>
                <w:rFonts w:ascii="Arial" w:hAnsi="Arial" w:cs="Arial"/>
              </w:rPr>
            </w:pPr>
            <w:r w:rsidRPr="00E760F9">
              <w:rPr>
                <w:rFonts w:ascii="Arial" w:hAnsi="Arial" w:cs="Arial"/>
                <w:b/>
              </w:rPr>
              <w:t>Using External Mediation</w:t>
            </w:r>
            <w:r w:rsidRPr="00E760F9">
              <w:rPr>
                <w:rFonts w:ascii="Arial" w:hAnsi="Arial" w:cs="Arial"/>
              </w:rPr>
              <w:t xml:space="preserve"> by an independent mediator engaged by the Chief Executive Officer;</w:t>
            </w:r>
          </w:p>
        </w:tc>
        <w:tc>
          <w:tcPr>
            <w:tcW w:w="1275" w:type="dxa"/>
            <w:vAlign w:val="center"/>
          </w:tcPr>
          <w:p w14:paraId="3032D879" w14:textId="77777777" w:rsidR="00B20F8F" w:rsidRPr="00E760F9" w:rsidRDefault="00B20F8F" w:rsidP="00477FE7">
            <w:pPr>
              <w:pStyle w:val="ListParagraph"/>
              <w:widowControl/>
              <w:ind w:left="0"/>
              <w:jc w:val="center"/>
              <w:rPr>
                <w:rFonts w:ascii="Arial" w:hAnsi="Arial" w:cs="Arial"/>
              </w:rPr>
            </w:pPr>
            <w:r w:rsidRPr="00E760F9">
              <w:rPr>
                <w:rFonts w:ascii="Arial" w:hAnsi="Arial" w:cs="Arial"/>
              </w:rPr>
              <w:t>2</w:t>
            </w:r>
          </w:p>
        </w:tc>
      </w:tr>
      <w:tr w:rsidR="00B20F8F" w:rsidRPr="00E760F9" w14:paraId="4EE7D711" w14:textId="77777777" w:rsidTr="00477FE7">
        <w:trPr>
          <w:trHeight w:val="423"/>
        </w:trPr>
        <w:tc>
          <w:tcPr>
            <w:tcW w:w="704" w:type="dxa"/>
            <w:vAlign w:val="center"/>
          </w:tcPr>
          <w:p w14:paraId="1599C73C" w14:textId="77777777" w:rsidR="00B20F8F" w:rsidRPr="00E760F9" w:rsidRDefault="00B20F8F" w:rsidP="00477FE7">
            <w:pPr>
              <w:pStyle w:val="ListParagraph"/>
              <w:widowControl/>
              <w:ind w:left="0"/>
              <w:jc w:val="center"/>
              <w:rPr>
                <w:rFonts w:ascii="Arial" w:hAnsi="Arial" w:cs="Arial"/>
              </w:rPr>
            </w:pPr>
            <w:r w:rsidRPr="00E760F9">
              <w:rPr>
                <w:rFonts w:ascii="Arial" w:hAnsi="Arial" w:cs="Arial"/>
              </w:rPr>
              <w:t>3</w:t>
            </w:r>
          </w:p>
        </w:tc>
        <w:tc>
          <w:tcPr>
            <w:tcW w:w="6951" w:type="dxa"/>
          </w:tcPr>
          <w:p w14:paraId="477D141A" w14:textId="18B2C85F" w:rsidR="00B20F8F" w:rsidRPr="00E760F9" w:rsidRDefault="00373528" w:rsidP="009D773A">
            <w:pPr>
              <w:pStyle w:val="ListParagraph"/>
              <w:widowControl/>
              <w:ind w:left="0"/>
              <w:jc w:val="both"/>
              <w:rPr>
                <w:rFonts w:ascii="Arial" w:hAnsi="Arial" w:cs="Arial"/>
              </w:rPr>
            </w:pPr>
            <w:r w:rsidRPr="00E760F9">
              <w:rPr>
                <w:rFonts w:ascii="Arial" w:hAnsi="Arial" w:cs="Arial"/>
                <w:b/>
                <w:bCs/>
              </w:rPr>
              <w:t>Application for</w:t>
            </w:r>
            <w:r w:rsidR="008D2A28" w:rsidRPr="00E760F9">
              <w:rPr>
                <w:rFonts w:ascii="Arial" w:hAnsi="Arial" w:cs="Arial"/>
                <w:b/>
                <w:bCs/>
              </w:rPr>
              <w:t xml:space="preserve"> </w:t>
            </w:r>
            <w:r w:rsidR="00421656" w:rsidRPr="00E760F9">
              <w:rPr>
                <w:rFonts w:ascii="Arial" w:hAnsi="Arial" w:cs="Arial"/>
                <w:b/>
                <w:bCs/>
              </w:rPr>
              <w:t>I</w:t>
            </w:r>
            <w:r w:rsidR="008D2A28" w:rsidRPr="00E760F9">
              <w:rPr>
                <w:rFonts w:ascii="Arial" w:hAnsi="Arial" w:cs="Arial"/>
                <w:b/>
                <w:bCs/>
              </w:rPr>
              <w:t xml:space="preserve">nternal </w:t>
            </w:r>
            <w:r w:rsidR="00421656" w:rsidRPr="00E760F9">
              <w:rPr>
                <w:rFonts w:ascii="Arial" w:hAnsi="Arial" w:cs="Arial"/>
                <w:b/>
                <w:bCs/>
              </w:rPr>
              <w:t>A</w:t>
            </w:r>
            <w:r w:rsidR="008D2A28" w:rsidRPr="00E760F9">
              <w:rPr>
                <w:rFonts w:ascii="Arial" w:hAnsi="Arial" w:cs="Arial"/>
                <w:b/>
                <w:bCs/>
              </w:rPr>
              <w:t xml:space="preserve">rbitration </w:t>
            </w:r>
            <w:r w:rsidR="00421656" w:rsidRPr="00E760F9">
              <w:rPr>
                <w:rFonts w:ascii="Arial" w:hAnsi="Arial" w:cs="Arial"/>
                <w:b/>
                <w:bCs/>
              </w:rPr>
              <w:t>P</w:t>
            </w:r>
            <w:r w:rsidR="008D2A28" w:rsidRPr="00E760F9">
              <w:rPr>
                <w:rFonts w:ascii="Arial" w:hAnsi="Arial" w:cs="Arial"/>
                <w:b/>
                <w:bCs/>
              </w:rPr>
              <w:t>rocess</w:t>
            </w:r>
            <w:r w:rsidR="008D2A28" w:rsidRPr="00E760F9">
              <w:rPr>
                <w:rFonts w:ascii="Arial" w:hAnsi="Arial" w:cs="Arial"/>
                <w:b/>
              </w:rPr>
              <w:t xml:space="preserve"> </w:t>
            </w:r>
            <w:r w:rsidR="007A7B9D" w:rsidRPr="00E760F9">
              <w:rPr>
                <w:rFonts w:ascii="Arial" w:hAnsi="Arial" w:cs="Arial"/>
                <w:bCs/>
              </w:rPr>
              <w:t>u</w:t>
            </w:r>
            <w:r w:rsidR="00B20F8F" w:rsidRPr="00E760F9">
              <w:rPr>
                <w:rFonts w:ascii="Arial" w:hAnsi="Arial" w:cs="Arial"/>
                <w:bCs/>
              </w:rPr>
              <w:t xml:space="preserve">sing an Independent Arbiter </w:t>
            </w:r>
            <w:r w:rsidR="00C204BA" w:rsidRPr="00E760F9">
              <w:rPr>
                <w:rFonts w:ascii="Arial" w:hAnsi="Arial" w:cs="Arial"/>
                <w:bCs/>
              </w:rPr>
              <w:t>to be appointed by the Principal Councillor Conduct Registrar.</w:t>
            </w:r>
          </w:p>
        </w:tc>
        <w:tc>
          <w:tcPr>
            <w:tcW w:w="1275" w:type="dxa"/>
            <w:vAlign w:val="center"/>
          </w:tcPr>
          <w:p w14:paraId="2478F1FA" w14:textId="51BF785C" w:rsidR="00F20E35" w:rsidRPr="00E760F9" w:rsidRDefault="00B20F8F" w:rsidP="00477FE7">
            <w:pPr>
              <w:pStyle w:val="ListParagraph"/>
              <w:widowControl/>
              <w:ind w:left="0"/>
              <w:jc w:val="center"/>
              <w:rPr>
                <w:rFonts w:ascii="Arial" w:hAnsi="Arial" w:cs="Arial"/>
              </w:rPr>
            </w:pPr>
            <w:r w:rsidRPr="00E760F9">
              <w:rPr>
                <w:rFonts w:ascii="Arial" w:hAnsi="Arial" w:cs="Arial"/>
              </w:rPr>
              <w:t>3</w:t>
            </w:r>
          </w:p>
        </w:tc>
      </w:tr>
      <w:tr w:rsidR="00E260AD" w:rsidRPr="00C96F74" w14:paraId="4A4C25D1" w14:textId="77777777" w:rsidTr="00477FE7">
        <w:trPr>
          <w:trHeight w:val="573"/>
        </w:trPr>
        <w:tc>
          <w:tcPr>
            <w:tcW w:w="704" w:type="dxa"/>
            <w:vAlign w:val="center"/>
          </w:tcPr>
          <w:p w14:paraId="331F79B6" w14:textId="6653A2FB" w:rsidR="00E260AD" w:rsidRPr="00E760F9" w:rsidRDefault="00E260AD" w:rsidP="00477FE7">
            <w:pPr>
              <w:pStyle w:val="ListParagraph"/>
              <w:widowControl/>
              <w:ind w:left="0"/>
              <w:jc w:val="center"/>
              <w:rPr>
                <w:rFonts w:ascii="Arial" w:hAnsi="Arial" w:cs="Arial"/>
              </w:rPr>
            </w:pPr>
            <w:r w:rsidRPr="00E760F9">
              <w:rPr>
                <w:rFonts w:ascii="Arial" w:hAnsi="Arial" w:cs="Arial"/>
              </w:rPr>
              <w:t>4</w:t>
            </w:r>
          </w:p>
        </w:tc>
        <w:tc>
          <w:tcPr>
            <w:tcW w:w="6951" w:type="dxa"/>
          </w:tcPr>
          <w:p w14:paraId="598CF9D5" w14:textId="7C74433C" w:rsidR="00E260AD" w:rsidRPr="00E760F9" w:rsidRDefault="00F87400" w:rsidP="009D773A">
            <w:pPr>
              <w:pStyle w:val="ListParagraph"/>
              <w:widowControl/>
              <w:ind w:left="0"/>
              <w:jc w:val="both"/>
              <w:rPr>
                <w:rFonts w:ascii="Arial" w:hAnsi="Arial" w:cs="Arial"/>
                <w:bCs/>
              </w:rPr>
            </w:pPr>
            <w:r w:rsidRPr="00E760F9">
              <w:rPr>
                <w:rFonts w:ascii="Arial" w:hAnsi="Arial" w:cs="Arial"/>
                <w:b/>
              </w:rPr>
              <w:t>Application for</w:t>
            </w:r>
            <w:r w:rsidR="001430D3" w:rsidRPr="00E760F9">
              <w:rPr>
                <w:rFonts w:ascii="Arial" w:hAnsi="Arial" w:cs="Arial"/>
                <w:b/>
              </w:rPr>
              <w:t xml:space="preserve"> a Councillor Conduct Panel</w:t>
            </w:r>
            <w:r w:rsidR="00D163DC" w:rsidRPr="00E760F9">
              <w:rPr>
                <w:rFonts w:ascii="Arial" w:hAnsi="Arial" w:cs="Arial"/>
                <w:b/>
              </w:rPr>
              <w:t xml:space="preserve"> </w:t>
            </w:r>
            <w:r w:rsidR="00C204BA" w:rsidRPr="00E760F9">
              <w:rPr>
                <w:rFonts w:ascii="Arial" w:hAnsi="Arial" w:cs="Arial"/>
                <w:bCs/>
              </w:rPr>
              <w:t>to be</w:t>
            </w:r>
            <w:r w:rsidR="00D163DC" w:rsidRPr="00E760F9">
              <w:rPr>
                <w:rFonts w:ascii="Arial" w:hAnsi="Arial" w:cs="Arial"/>
                <w:bCs/>
              </w:rPr>
              <w:t xml:space="preserve"> appointed by the </w:t>
            </w:r>
            <w:r w:rsidR="00A365DD" w:rsidRPr="00E760F9">
              <w:rPr>
                <w:rFonts w:ascii="Arial" w:hAnsi="Arial" w:cs="Arial"/>
                <w:bCs/>
              </w:rPr>
              <w:t>Principal Councillor Con</w:t>
            </w:r>
            <w:r w:rsidR="002C51CE" w:rsidRPr="00E760F9">
              <w:rPr>
                <w:rFonts w:ascii="Arial" w:hAnsi="Arial" w:cs="Arial"/>
                <w:bCs/>
              </w:rPr>
              <w:t>d</w:t>
            </w:r>
            <w:r w:rsidR="00A365DD" w:rsidRPr="00E760F9">
              <w:rPr>
                <w:rFonts w:ascii="Arial" w:hAnsi="Arial" w:cs="Arial"/>
                <w:bCs/>
              </w:rPr>
              <w:t>uct Re</w:t>
            </w:r>
            <w:r w:rsidR="002C51CE" w:rsidRPr="00E760F9">
              <w:rPr>
                <w:rFonts w:ascii="Arial" w:hAnsi="Arial" w:cs="Arial"/>
                <w:bCs/>
              </w:rPr>
              <w:t>gistrar</w:t>
            </w:r>
          </w:p>
        </w:tc>
        <w:tc>
          <w:tcPr>
            <w:tcW w:w="1275" w:type="dxa"/>
            <w:vAlign w:val="center"/>
          </w:tcPr>
          <w:p w14:paraId="10593B7F" w14:textId="2C627362" w:rsidR="00E260AD" w:rsidRPr="00E760F9" w:rsidRDefault="00784C62" w:rsidP="00477FE7">
            <w:pPr>
              <w:pStyle w:val="ListParagraph"/>
              <w:widowControl/>
              <w:ind w:left="0"/>
              <w:jc w:val="center"/>
              <w:rPr>
                <w:rFonts w:ascii="Arial" w:hAnsi="Arial" w:cs="Arial"/>
              </w:rPr>
            </w:pPr>
            <w:r>
              <w:rPr>
                <w:rFonts w:ascii="Arial" w:hAnsi="Arial" w:cs="Arial"/>
              </w:rPr>
              <w:t>N/A</w:t>
            </w:r>
          </w:p>
        </w:tc>
      </w:tr>
    </w:tbl>
    <w:p w14:paraId="2F327973" w14:textId="77777777" w:rsidR="00C45AAA" w:rsidRDefault="00C45AAA" w:rsidP="004343C3">
      <w:pPr>
        <w:jc w:val="both"/>
        <w:rPr>
          <w:lang w:val="en-AU"/>
        </w:rPr>
      </w:pPr>
    </w:p>
    <w:p w14:paraId="3E69F530" w14:textId="77777777" w:rsidR="00C45AAA" w:rsidRDefault="00C45AAA" w:rsidP="004343C3">
      <w:pPr>
        <w:jc w:val="both"/>
        <w:rPr>
          <w:lang w:val="en-AU"/>
        </w:rPr>
      </w:pPr>
    </w:p>
    <w:p w14:paraId="01F00610" w14:textId="77777777" w:rsidR="00C45AAA" w:rsidRDefault="00C45AAA" w:rsidP="004343C3">
      <w:pPr>
        <w:jc w:val="both"/>
        <w:rPr>
          <w:lang w:val="en-AU"/>
        </w:rPr>
      </w:pPr>
    </w:p>
    <w:p w14:paraId="70253C32" w14:textId="77777777" w:rsidR="00893EC2" w:rsidRDefault="00893EC2" w:rsidP="004343C3">
      <w:pPr>
        <w:jc w:val="both"/>
        <w:rPr>
          <w:lang w:val="en-AU"/>
        </w:rPr>
      </w:pPr>
    </w:p>
    <w:p w14:paraId="5F8346B2" w14:textId="77777777" w:rsidR="004B7154" w:rsidRDefault="004B7154" w:rsidP="004B7154">
      <w:pPr>
        <w:spacing w:after="0"/>
        <w:jc w:val="both"/>
        <w:rPr>
          <w:lang w:val="en-AU"/>
        </w:rPr>
      </w:pPr>
    </w:p>
    <w:p w14:paraId="046D2BD4" w14:textId="77777777" w:rsidR="00221C40" w:rsidRDefault="00221C40" w:rsidP="004B7154">
      <w:pPr>
        <w:spacing w:after="0"/>
        <w:jc w:val="both"/>
        <w:rPr>
          <w:lang w:val="en-AU"/>
        </w:rPr>
      </w:pPr>
    </w:p>
    <w:p w14:paraId="3FF67F99" w14:textId="1645BE10" w:rsidR="00BC4266" w:rsidRDefault="00DF6CAD" w:rsidP="00FE6EF5">
      <w:pPr>
        <w:pStyle w:val="Heading2"/>
        <w:spacing w:before="0"/>
        <w:jc w:val="both"/>
      </w:pPr>
      <w:r>
        <w:tab/>
      </w:r>
    </w:p>
    <w:p w14:paraId="648D8D6C" w14:textId="10D460C4" w:rsidR="00B52C15" w:rsidRPr="00E760F9" w:rsidRDefault="00B52C15" w:rsidP="00B52C15">
      <w:pPr>
        <w:pStyle w:val="Heading2"/>
        <w:spacing w:before="0"/>
        <w:jc w:val="both"/>
      </w:pPr>
      <w:bookmarkStart w:id="25" w:name="_Toc73439412"/>
      <w:r w:rsidRPr="00E760F9">
        <w:t>6.</w:t>
      </w:r>
      <w:r>
        <w:t>2</w:t>
      </w:r>
      <w:r w:rsidRPr="00E760F9">
        <w:tab/>
      </w:r>
      <w:r>
        <w:t>Failure of the Councillor to Comply</w:t>
      </w:r>
      <w:bookmarkEnd w:id="25"/>
    </w:p>
    <w:p w14:paraId="3C5C0522" w14:textId="77777777" w:rsidR="00FE6EF5" w:rsidRDefault="00FE6EF5" w:rsidP="00FE6EF5">
      <w:pPr>
        <w:spacing w:before="2" w:after="0" w:line="246" w:lineRule="auto"/>
        <w:ind w:left="709" w:right="49"/>
        <w:jc w:val="both"/>
        <w:rPr>
          <w:rFonts w:ascii="Arial" w:eastAsia="Arial" w:hAnsi="Arial" w:cs="Arial"/>
          <w:spacing w:val="2"/>
        </w:rPr>
      </w:pPr>
    </w:p>
    <w:p w14:paraId="313DCD15" w14:textId="0B505E33" w:rsidR="00FE6EF5" w:rsidRPr="00E760F9" w:rsidRDefault="00FE6EF5" w:rsidP="00FE6EF5">
      <w:pPr>
        <w:spacing w:after="0" w:line="240" w:lineRule="auto"/>
        <w:ind w:left="709"/>
        <w:jc w:val="both"/>
        <w:rPr>
          <w:rFonts w:ascii="Arial" w:hAnsi="Arial" w:cs="Arial"/>
        </w:rPr>
      </w:pPr>
      <w:r w:rsidRPr="00E760F9">
        <w:rPr>
          <w:rFonts w:ascii="Arial" w:hAnsi="Arial" w:cs="Arial"/>
        </w:rPr>
        <w:t xml:space="preserve">In the event a Councillor fails to comply with </w:t>
      </w:r>
      <w:r w:rsidR="007338A8" w:rsidRPr="00E760F9">
        <w:rPr>
          <w:rFonts w:ascii="Arial" w:hAnsi="Arial" w:cs="Arial"/>
        </w:rPr>
        <w:t xml:space="preserve">an </w:t>
      </w:r>
      <w:r w:rsidRPr="00E760F9">
        <w:rPr>
          <w:rFonts w:ascii="Arial" w:hAnsi="Arial" w:cs="Arial"/>
        </w:rPr>
        <w:t xml:space="preserve">Internal </w:t>
      </w:r>
      <w:r w:rsidR="007338A8" w:rsidRPr="00E760F9">
        <w:rPr>
          <w:rFonts w:ascii="Arial" w:hAnsi="Arial" w:cs="Arial"/>
        </w:rPr>
        <w:t>Arbitration Process</w:t>
      </w:r>
      <w:r w:rsidRPr="00E760F9">
        <w:rPr>
          <w:rFonts w:ascii="Arial" w:hAnsi="Arial" w:cs="Arial"/>
        </w:rPr>
        <w:t xml:space="preserve">, </w:t>
      </w:r>
      <w:r w:rsidR="00861395" w:rsidRPr="00E760F9">
        <w:rPr>
          <w:rFonts w:ascii="Arial" w:hAnsi="Arial" w:cs="Arial"/>
        </w:rPr>
        <w:t xml:space="preserve">this </w:t>
      </w:r>
      <w:r w:rsidRPr="00E760F9">
        <w:rPr>
          <w:rFonts w:ascii="Arial" w:hAnsi="Arial" w:cs="Arial"/>
        </w:rPr>
        <w:t xml:space="preserve">will constitute </w:t>
      </w:r>
      <w:r w:rsidR="007338A8" w:rsidRPr="00E760F9">
        <w:rPr>
          <w:rFonts w:ascii="Arial" w:hAnsi="Arial" w:cs="Arial"/>
        </w:rPr>
        <w:t xml:space="preserve">serious </w:t>
      </w:r>
      <w:r w:rsidRPr="00E760F9">
        <w:rPr>
          <w:rFonts w:ascii="Arial" w:hAnsi="Arial" w:cs="Arial"/>
        </w:rPr>
        <w:t>misconduct under the Act, and therefore will be dealt with by a Councillor Conduct Panel.</w:t>
      </w:r>
    </w:p>
    <w:p w14:paraId="2AF16F67" w14:textId="77777777" w:rsidR="00FE6EF5" w:rsidRPr="00E760F9" w:rsidRDefault="00FE6EF5" w:rsidP="00893EC2">
      <w:pPr>
        <w:autoSpaceDE w:val="0"/>
        <w:autoSpaceDN w:val="0"/>
        <w:adjustRightInd w:val="0"/>
        <w:spacing w:after="0" w:line="241" w:lineRule="atLeast"/>
        <w:ind w:left="709"/>
        <w:jc w:val="both"/>
        <w:rPr>
          <w:rFonts w:ascii="Arial" w:hAnsi="Arial" w:cs="Arial"/>
          <w:strike/>
          <w:color w:val="221E1F"/>
        </w:rPr>
      </w:pPr>
    </w:p>
    <w:p w14:paraId="0B4B94EB" w14:textId="04CE6BDF" w:rsidR="00FB1E6E" w:rsidRPr="00E760F9" w:rsidRDefault="004827AA" w:rsidP="00893EC2">
      <w:pPr>
        <w:pStyle w:val="Heading2"/>
        <w:spacing w:before="0"/>
        <w:jc w:val="both"/>
      </w:pPr>
      <w:bookmarkStart w:id="26" w:name="_Toc73439413"/>
      <w:r w:rsidRPr="00E760F9">
        <w:t>6</w:t>
      </w:r>
      <w:r w:rsidR="00DF6CAD" w:rsidRPr="00E760F9">
        <w:t>.</w:t>
      </w:r>
      <w:r w:rsidR="00FE6EF5" w:rsidRPr="00E760F9">
        <w:t>3</w:t>
      </w:r>
      <w:r w:rsidR="00DF6CAD" w:rsidRPr="00E760F9">
        <w:tab/>
      </w:r>
      <w:r w:rsidR="00FB1E6E" w:rsidRPr="00E760F9">
        <w:t xml:space="preserve">Internal Resolution Procedure – </w:t>
      </w:r>
      <w:r w:rsidR="003B2089">
        <w:t>D</w:t>
      </w:r>
      <w:r w:rsidR="00FB1E6E" w:rsidRPr="00E760F9">
        <w:t>uring the Election Period</w:t>
      </w:r>
      <w:bookmarkEnd w:id="26"/>
    </w:p>
    <w:p w14:paraId="6D9CAE52" w14:textId="77777777" w:rsidR="00893EC2" w:rsidRPr="00E760F9" w:rsidRDefault="00893EC2" w:rsidP="00893EC2">
      <w:pPr>
        <w:spacing w:after="0" w:line="240" w:lineRule="auto"/>
        <w:ind w:left="709"/>
        <w:jc w:val="both"/>
        <w:rPr>
          <w:rFonts w:ascii="Arial" w:hAnsi="Arial" w:cs="Arial"/>
        </w:rPr>
      </w:pPr>
    </w:p>
    <w:p w14:paraId="2ED86D69" w14:textId="77777777" w:rsidR="00FB1E6E" w:rsidRPr="00E760F9" w:rsidRDefault="00FB1E6E" w:rsidP="00893EC2">
      <w:pPr>
        <w:spacing w:after="0" w:line="240" w:lineRule="auto"/>
        <w:ind w:left="709"/>
        <w:jc w:val="both"/>
        <w:rPr>
          <w:rFonts w:ascii="Arial" w:hAnsi="Arial" w:cs="Arial"/>
        </w:rPr>
      </w:pPr>
      <w:r w:rsidRPr="00E760F9">
        <w:rPr>
          <w:rFonts w:ascii="Arial" w:hAnsi="Arial" w:cs="Arial"/>
        </w:rPr>
        <w:t>An application cannot be made for an internal resolution procedure during the election period for a general election.  Any internal resolution procedure that is in progress is to be suspended during the election period for a general election.</w:t>
      </w:r>
    </w:p>
    <w:p w14:paraId="3FEA2518" w14:textId="77777777" w:rsidR="00893EC2" w:rsidRPr="00E760F9" w:rsidRDefault="00893EC2" w:rsidP="00893EC2">
      <w:pPr>
        <w:spacing w:after="0" w:line="240" w:lineRule="auto"/>
        <w:ind w:left="709"/>
        <w:jc w:val="both"/>
        <w:rPr>
          <w:rFonts w:ascii="Arial" w:hAnsi="Arial" w:cs="Arial"/>
        </w:rPr>
      </w:pPr>
    </w:p>
    <w:p w14:paraId="149DDC4B" w14:textId="77777777" w:rsidR="00FB1E6E" w:rsidRPr="00E760F9" w:rsidRDefault="00FB1E6E" w:rsidP="00616C8B">
      <w:pPr>
        <w:spacing w:after="0"/>
        <w:ind w:left="709"/>
        <w:jc w:val="both"/>
        <w:rPr>
          <w:rFonts w:ascii="Arial" w:hAnsi="Arial" w:cs="Arial"/>
        </w:rPr>
      </w:pPr>
      <w:r w:rsidRPr="00E760F9">
        <w:rPr>
          <w:rFonts w:ascii="Arial" w:hAnsi="Arial" w:cs="Arial"/>
        </w:rPr>
        <w:t>If the respondent to an application for an internal resolution procedure is not returned to office as a Councillor in the election, the application lapses.  If the respondent is returned to office in the election, the application may resume if:</w:t>
      </w:r>
    </w:p>
    <w:p w14:paraId="0718E32B" w14:textId="77777777" w:rsidR="00FB1E6E" w:rsidRPr="00E760F9" w:rsidRDefault="00893EC2" w:rsidP="00A43B80">
      <w:pPr>
        <w:pStyle w:val="ListParagraph"/>
        <w:numPr>
          <w:ilvl w:val="0"/>
          <w:numId w:val="5"/>
        </w:numPr>
        <w:spacing w:after="0"/>
        <w:ind w:left="1077" w:hanging="357"/>
        <w:jc w:val="both"/>
        <w:rPr>
          <w:rFonts w:ascii="Arial" w:eastAsia="Arial" w:hAnsi="Arial" w:cs="Arial"/>
          <w:w w:val="102"/>
        </w:rPr>
      </w:pPr>
      <w:r w:rsidRPr="00E760F9">
        <w:rPr>
          <w:rFonts w:ascii="Arial" w:eastAsia="Arial" w:hAnsi="Arial" w:cs="Arial"/>
          <w:w w:val="102"/>
        </w:rPr>
        <w:t>T</w:t>
      </w:r>
      <w:r w:rsidR="00FB1E6E" w:rsidRPr="00E760F9">
        <w:rPr>
          <w:rFonts w:ascii="Arial" w:eastAsia="Arial" w:hAnsi="Arial" w:cs="Arial"/>
          <w:w w:val="102"/>
        </w:rPr>
        <w:t>he application was made by the Council and the Council so resolves; or</w:t>
      </w:r>
    </w:p>
    <w:p w14:paraId="60CFABC1" w14:textId="77777777" w:rsidR="00FB1E6E" w:rsidRPr="00E760F9" w:rsidRDefault="00893EC2" w:rsidP="00A43B80">
      <w:pPr>
        <w:pStyle w:val="ListParagraph"/>
        <w:numPr>
          <w:ilvl w:val="0"/>
          <w:numId w:val="5"/>
        </w:numPr>
        <w:spacing w:after="0"/>
        <w:ind w:left="1077" w:hanging="357"/>
        <w:jc w:val="both"/>
        <w:rPr>
          <w:rFonts w:ascii="Arial" w:eastAsia="Arial" w:hAnsi="Arial" w:cs="Arial"/>
          <w:w w:val="102"/>
        </w:rPr>
      </w:pPr>
      <w:r w:rsidRPr="00E760F9">
        <w:rPr>
          <w:rFonts w:ascii="Arial" w:eastAsia="Arial" w:hAnsi="Arial" w:cs="Arial"/>
          <w:w w:val="102"/>
        </w:rPr>
        <w:t>T</w:t>
      </w:r>
      <w:r w:rsidR="00FB1E6E" w:rsidRPr="00E760F9">
        <w:rPr>
          <w:rFonts w:ascii="Arial" w:eastAsia="Arial" w:hAnsi="Arial" w:cs="Arial"/>
          <w:w w:val="102"/>
        </w:rPr>
        <w:t>he application were made by a group of Councillors and any one (or more) of those Councillors who has been returned to office wishes to proceed with the application; or</w:t>
      </w:r>
    </w:p>
    <w:p w14:paraId="19FD01BA" w14:textId="77777777" w:rsidR="00FB1E6E" w:rsidRPr="00E760F9" w:rsidRDefault="00893EC2" w:rsidP="00A43B80">
      <w:pPr>
        <w:pStyle w:val="ListParagraph"/>
        <w:numPr>
          <w:ilvl w:val="0"/>
          <w:numId w:val="5"/>
        </w:numPr>
        <w:spacing w:after="0"/>
        <w:ind w:left="1077" w:hanging="357"/>
        <w:jc w:val="both"/>
        <w:rPr>
          <w:rFonts w:ascii="Arial" w:eastAsia="Arial" w:hAnsi="Arial" w:cs="Arial"/>
          <w:w w:val="102"/>
        </w:rPr>
      </w:pPr>
      <w:r w:rsidRPr="00E760F9">
        <w:rPr>
          <w:rFonts w:ascii="Arial" w:eastAsia="Arial" w:hAnsi="Arial" w:cs="Arial"/>
          <w:w w:val="102"/>
        </w:rPr>
        <w:t>T</w:t>
      </w:r>
      <w:r w:rsidR="00FB1E6E" w:rsidRPr="00E760F9">
        <w:rPr>
          <w:rFonts w:ascii="Arial" w:eastAsia="Arial" w:hAnsi="Arial" w:cs="Arial"/>
          <w:w w:val="102"/>
        </w:rPr>
        <w:t>he applicant (individual Councillor) is returned to office and wishes to proceed with the application.</w:t>
      </w:r>
    </w:p>
    <w:p w14:paraId="1A3804A7" w14:textId="77777777" w:rsidR="00C4481A" w:rsidRPr="0072105F" w:rsidRDefault="00FE6EF5" w:rsidP="00351F03">
      <w:pPr>
        <w:pStyle w:val="Heading1"/>
        <w:shd w:val="clear" w:color="auto" w:fill="548DD4" w:themeFill="text2" w:themeFillTint="99"/>
        <w:ind w:left="567" w:hanging="567"/>
        <w:jc w:val="both"/>
        <w:rPr>
          <w:rFonts w:eastAsia="Arial"/>
          <w:color w:val="FFFFFF" w:themeColor="background1"/>
          <w:spacing w:val="-1"/>
        </w:rPr>
      </w:pPr>
      <w:bookmarkStart w:id="27" w:name="_Toc73439414"/>
      <w:r w:rsidRPr="0072105F">
        <w:rPr>
          <w:rFonts w:eastAsia="Arial"/>
          <w:color w:val="FFFFFF" w:themeColor="background1"/>
          <w:spacing w:val="-1"/>
        </w:rPr>
        <w:lastRenderedPageBreak/>
        <w:t xml:space="preserve">Misconduct </w:t>
      </w:r>
      <w:r w:rsidR="00DF6CAD" w:rsidRPr="0072105F">
        <w:rPr>
          <w:rFonts w:eastAsia="Arial"/>
          <w:color w:val="FFFFFF" w:themeColor="background1"/>
          <w:spacing w:val="-1"/>
        </w:rPr>
        <w:t>Resolutions Processes</w:t>
      </w:r>
      <w:bookmarkEnd w:id="27"/>
    </w:p>
    <w:p w14:paraId="72174A77" w14:textId="5571B521" w:rsidR="00FE6EF5" w:rsidRDefault="004827AA" w:rsidP="00FE6EF5">
      <w:pPr>
        <w:pStyle w:val="Heading2"/>
        <w:jc w:val="both"/>
        <w:rPr>
          <w:rFonts w:eastAsia="Arial"/>
          <w:w w:val="101"/>
        </w:rPr>
      </w:pPr>
      <w:bookmarkStart w:id="28" w:name="_Toc73439415"/>
      <w:r>
        <w:t>7</w:t>
      </w:r>
      <w:r w:rsidR="00B06646">
        <w:t>.</w:t>
      </w:r>
      <w:r w:rsidR="00FE6EF5">
        <w:t>1</w:t>
      </w:r>
      <w:r w:rsidR="00B06646">
        <w:tab/>
      </w:r>
      <w:r w:rsidR="00FE6EF5" w:rsidRPr="00C96F74">
        <w:rPr>
          <w:rFonts w:eastAsia="Arial"/>
          <w:spacing w:val="-1"/>
        </w:rPr>
        <w:t>C</w:t>
      </w:r>
      <w:r w:rsidR="00FE6EF5" w:rsidRPr="00C96F74">
        <w:rPr>
          <w:rFonts w:eastAsia="Arial"/>
        </w:rPr>
        <w:t>ou</w:t>
      </w:r>
      <w:r w:rsidR="00FE6EF5" w:rsidRPr="00C96F74">
        <w:rPr>
          <w:rFonts w:eastAsia="Arial"/>
          <w:spacing w:val="-3"/>
        </w:rPr>
        <w:t>n</w:t>
      </w:r>
      <w:r w:rsidR="00FE6EF5" w:rsidRPr="00C96F74">
        <w:rPr>
          <w:rFonts w:eastAsia="Arial"/>
        </w:rPr>
        <w:t>c</w:t>
      </w:r>
      <w:r w:rsidR="00FE6EF5" w:rsidRPr="00C96F74">
        <w:rPr>
          <w:rFonts w:eastAsia="Arial"/>
          <w:spacing w:val="4"/>
        </w:rPr>
        <w:t>i</w:t>
      </w:r>
      <w:r w:rsidR="00FE6EF5" w:rsidRPr="00C96F74">
        <w:rPr>
          <w:rFonts w:eastAsia="Arial"/>
          <w:spacing w:val="1"/>
        </w:rPr>
        <w:t>ll</w:t>
      </w:r>
      <w:r w:rsidR="00FE6EF5" w:rsidRPr="00C96F74">
        <w:rPr>
          <w:rFonts w:eastAsia="Arial"/>
          <w:spacing w:val="-3"/>
        </w:rPr>
        <w:t>o</w:t>
      </w:r>
      <w:r w:rsidR="00FE6EF5" w:rsidRPr="00C96F74">
        <w:rPr>
          <w:rFonts w:eastAsia="Arial"/>
        </w:rPr>
        <w:t>r</w:t>
      </w:r>
      <w:r w:rsidR="00FE6EF5" w:rsidRPr="00C96F74">
        <w:rPr>
          <w:rFonts w:eastAsia="Arial"/>
          <w:spacing w:val="16"/>
        </w:rPr>
        <w:t xml:space="preserve"> </w:t>
      </w:r>
      <w:r w:rsidR="00FE6EF5" w:rsidRPr="00C96F74">
        <w:rPr>
          <w:rFonts w:eastAsia="Arial"/>
          <w:spacing w:val="-1"/>
        </w:rPr>
        <w:t>C</w:t>
      </w:r>
      <w:r w:rsidR="00FE6EF5" w:rsidRPr="00C96F74">
        <w:rPr>
          <w:rFonts w:eastAsia="Arial"/>
          <w:spacing w:val="-3"/>
        </w:rPr>
        <w:t>o</w:t>
      </w:r>
      <w:r w:rsidR="00FE6EF5" w:rsidRPr="00C96F74">
        <w:rPr>
          <w:rFonts w:eastAsia="Arial"/>
        </w:rPr>
        <w:t>ndu</w:t>
      </w:r>
      <w:r w:rsidR="00FE6EF5" w:rsidRPr="00C96F74">
        <w:rPr>
          <w:rFonts w:eastAsia="Arial"/>
          <w:spacing w:val="2"/>
        </w:rPr>
        <w:t>c</w:t>
      </w:r>
      <w:r w:rsidR="00FE6EF5" w:rsidRPr="00C96F74">
        <w:rPr>
          <w:rFonts w:eastAsia="Arial"/>
        </w:rPr>
        <w:t>t</w:t>
      </w:r>
      <w:r w:rsidR="00FE6EF5" w:rsidRPr="00C96F74">
        <w:rPr>
          <w:rFonts w:eastAsia="Arial"/>
          <w:spacing w:val="12"/>
        </w:rPr>
        <w:t xml:space="preserve"> </w:t>
      </w:r>
      <w:r w:rsidR="00FE6EF5" w:rsidRPr="00C96F74">
        <w:rPr>
          <w:rFonts w:eastAsia="Arial"/>
          <w:spacing w:val="2"/>
          <w:w w:val="101"/>
        </w:rPr>
        <w:t>P</w:t>
      </w:r>
      <w:r w:rsidR="00FE6EF5" w:rsidRPr="00C96F74">
        <w:rPr>
          <w:rFonts w:eastAsia="Arial"/>
          <w:w w:val="101"/>
        </w:rPr>
        <w:t>a</w:t>
      </w:r>
      <w:r w:rsidR="00FE6EF5" w:rsidRPr="00C96F74">
        <w:rPr>
          <w:rFonts w:eastAsia="Arial"/>
          <w:spacing w:val="-3"/>
          <w:w w:val="101"/>
        </w:rPr>
        <w:t>n</w:t>
      </w:r>
      <w:r w:rsidR="00FE6EF5" w:rsidRPr="00C96F74">
        <w:rPr>
          <w:rFonts w:eastAsia="Arial"/>
          <w:w w:val="101"/>
        </w:rPr>
        <w:t>el</w:t>
      </w:r>
      <w:r w:rsidR="00612358">
        <w:rPr>
          <w:rFonts w:eastAsia="Arial"/>
          <w:w w:val="101"/>
        </w:rPr>
        <w:t xml:space="preserve"> (</w:t>
      </w:r>
      <w:r w:rsidR="00CC1BED">
        <w:rPr>
          <w:rFonts w:eastAsia="Arial"/>
          <w:w w:val="101"/>
        </w:rPr>
        <w:t>Serious Misconduct)</w:t>
      </w:r>
      <w:bookmarkEnd w:id="28"/>
    </w:p>
    <w:p w14:paraId="0290A23B" w14:textId="77777777" w:rsidR="00FE6EF5" w:rsidRDefault="00FE6EF5" w:rsidP="00FE6EF5">
      <w:pPr>
        <w:spacing w:before="2" w:after="0" w:line="245" w:lineRule="auto"/>
        <w:ind w:left="709" w:right="49"/>
        <w:jc w:val="both"/>
        <w:rPr>
          <w:rFonts w:ascii="Arial" w:eastAsia="Arial" w:hAnsi="Arial" w:cs="Arial"/>
          <w:spacing w:val="2"/>
        </w:rPr>
      </w:pPr>
    </w:p>
    <w:p w14:paraId="01AC7399" w14:textId="4280176A" w:rsidR="00FE6EF5" w:rsidRPr="00D038A3" w:rsidRDefault="00FE6EF5" w:rsidP="00FE6EF5">
      <w:pPr>
        <w:spacing w:after="0" w:line="240" w:lineRule="auto"/>
        <w:ind w:left="709"/>
        <w:jc w:val="both"/>
        <w:rPr>
          <w:rFonts w:ascii="Arial" w:hAnsi="Arial" w:cs="Arial"/>
        </w:rPr>
      </w:pPr>
      <w:r w:rsidRPr="00D038A3">
        <w:rPr>
          <w:rFonts w:ascii="Arial" w:hAnsi="Arial" w:cs="Arial"/>
        </w:rPr>
        <w:t>The Council notes that in relation to a formal dispute resolution process, the Act provides for the establishment of Councillor Conduct Panels to hear allegations of serious misconduct by Councillors.</w:t>
      </w:r>
    </w:p>
    <w:p w14:paraId="46703B0E" w14:textId="77777777" w:rsidR="00351F03" w:rsidRDefault="00351F03" w:rsidP="00FE6EF5">
      <w:pPr>
        <w:spacing w:after="0" w:line="240" w:lineRule="auto"/>
        <w:ind w:left="709"/>
        <w:jc w:val="both"/>
        <w:rPr>
          <w:rFonts w:ascii="Arial" w:hAnsi="Arial" w:cs="Arial"/>
        </w:rPr>
      </w:pPr>
    </w:p>
    <w:p w14:paraId="209F951B" w14:textId="21BABBA8" w:rsidR="00612358" w:rsidRPr="00612358" w:rsidRDefault="00612358" w:rsidP="00612358">
      <w:pPr>
        <w:spacing w:after="0" w:line="240" w:lineRule="auto"/>
        <w:ind w:left="709"/>
        <w:jc w:val="both"/>
        <w:rPr>
          <w:rFonts w:ascii="Arial" w:hAnsi="Arial" w:cs="Arial"/>
        </w:rPr>
      </w:pPr>
      <w:r w:rsidRPr="00612358">
        <w:rPr>
          <w:rFonts w:ascii="Arial" w:hAnsi="Arial" w:cs="Arial"/>
        </w:rPr>
        <w:t>The Principal Councillor Conduct Registrar</w:t>
      </w:r>
      <w:r w:rsidR="00201A4E">
        <w:rPr>
          <w:rFonts w:ascii="Arial" w:hAnsi="Arial" w:cs="Arial"/>
        </w:rPr>
        <w:t xml:space="preserve"> </w:t>
      </w:r>
      <w:r w:rsidRPr="00612358">
        <w:rPr>
          <w:rFonts w:ascii="Arial" w:hAnsi="Arial" w:cs="Arial"/>
        </w:rPr>
        <w:t>manages the establishment of Councillor Conduct Panels.</w:t>
      </w:r>
    </w:p>
    <w:p w14:paraId="2527DE90" w14:textId="77777777" w:rsidR="00612358" w:rsidRPr="00612358" w:rsidRDefault="00612358" w:rsidP="00612358">
      <w:pPr>
        <w:spacing w:after="0" w:line="240" w:lineRule="auto"/>
        <w:ind w:left="709"/>
        <w:jc w:val="both"/>
        <w:rPr>
          <w:rFonts w:ascii="Arial" w:hAnsi="Arial" w:cs="Arial"/>
        </w:rPr>
      </w:pPr>
    </w:p>
    <w:p w14:paraId="55409AA0" w14:textId="7D5E2AB1" w:rsidR="00612358" w:rsidRPr="00612358" w:rsidRDefault="00612358" w:rsidP="00612358">
      <w:pPr>
        <w:spacing w:after="0" w:line="240" w:lineRule="auto"/>
        <w:ind w:left="709"/>
        <w:jc w:val="both"/>
        <w:rPr>
          <w:rFonts w:ascii="Arial" w:hAnsi="Arial" w:cs="Arial"/>
        </w:rPr>
      </w:pPr>
      <w:r w:rsidRPr="00612358">
        <w:rPr>
          <w:rFonts w:ascii="Arial" w:hAnsi="Arial" w:cs="Arial"/>
        </w:rPr>
        <w:t xml:space="preserve">All applications (supported with evidence) to establish a </w:t>
      </w:r>
      <w:r w:rsidR="0097310E" w:rsidRPr="00612358">
        <w:rPr>
          <w:rFonts w:ascii="Arial" w:hAnsi="Arial" w:cs="Arial"/>
        </w:rPr>
        <w:t xml:space="preserve">Councillor Conduct </w:t>
      </w:r>
      <w:r w:rsidR="0097310E">
        <w:rPr>
          <w:rFonts w:ascii="Arial" w:hAnsi="Arial" w:cs="Arial"/>
        </w:rPr>
        <w:t>P</w:t>
      </w:r>
      <w:r w:rsidRPr="00612358">
        <w:rPr>
          <w:rFonts w:ascii="Arial" w:hAnsi="Arial" w:cs="Arial"/>
        </w:rPr>
        <w:t>anel</w:t>
      </w:r>
      <w:r w:rsidR="0097310E">
        <w:rPr>
          <w:rFonts w:ascii="Arial" w:hAnsi="Arial" w:cs="Arial"/>
        </w:rPr>
        <w:t xml:space="preserve"> (CCP)</w:t>
      </w:r>
      <w:r w:rsidRPr="00612358">
        <w:rPr>
          <w:rFonts w:ascii="Arial" w:hAnsi="Arial" w:cs="Arial"/>
        </w:rPr>
        <w:t xml:space="preserve"> to hear allegations of misconduct or serious misconduct must go to the registrar. The panel must be established if the registrar is satisfied that the application is not frivolous or misconceived or lacking in substance, is supported by evidence and council processes have been fully exhausted or are not appropriate</w:t>
      </w:r>
      <w:r w:rsidR="00F0662D">
        <w:rPr>
          <w:rFonts w:ascii="Arial" w:hAnsi="Arial" w:cs="Arial"/>
        </w:rPr>
        <w:t>.</w:t>
      </w:r>
    </w:p>
    <w:p w14:paraId="79D5FDCA" w14:textId="77777777" w:rsidR="00612358" w:rsidRPr="00612358" w:rsidRDefault="00612358" w:rsidP="00612358">
      <w:pPr>
        <w:spacing w:after="0" w:line="240" w:lineRule="auto"/>
        <w:ind w:left="709"/>
        <w:jc w:val="both"/>
        <w:rPr>
          <w:rFonts w:ascii="Arial" w:hAnsi="Arial" w:cs="Arial"/>
        </w:rPr>
      </w:pPr>
    </w:p>
    <w:p w14:paraId="227A51A4" w14:textId="235948D8" w:rsidR="00FE6EF5" w:rsidRDefault="00D07776" w:rsidP="00FE6EF5">
      <w:pPr>
        <w:spacing w:after="0" w:line="240" w:lineRule="auto"/>
        <w:ind w:left="709"/>
        <w:jc w:val="both"/>
        <w:rPr>
          <w:rFonts w:ascii="Arial" w:hAnsi="Arial" w:cs="Arial"/>
        </w:rPr>
      </w:pPr>
      <w:r>
        <w:rPr>
          <w:rFonts w:ascii="Arial" w:hAnsi="Arial" w:cs="Arial"/>
        </w:rPr>
        <w:t>If a CCP makes a finding of M</w:t>
      </w:r>
      <w:r w:rsidR="00FE6EF5" w:rsidRPr="009600BF">
        <w:rPr>
          <w:rFonts w:ascii="Arial" w:hAnsi="Arial" w:cs="Arial"/>
        </w:rPr>
        <w:t xml:space="preserve">isconduct against a Councillor, then the Councillor may be </w:t>
      </w:r>
      <w:r w:rsidR="00A44A6D">
        <w:rPr>
          <w:rFonts w:ascii="Arial" w:hAnsi="Arial" w:cs="Arial"/>
        </w:rPr>
        <w:t>ineligible to hold the office of Ma</w:t>
      </w:r>
      <w:r w:rsidR="00C872DD">
        <w:rPr>
          <w:rFonts w:ascii="Arial" w:hAnsi="Arial" w:cs="Arial"/>
        </w:rPr>
        <w:t xml:space="preserve">yor, </w:t>
      </w:r>
      <w:r w:rsidR="00FE6EF5" w:rsidRPr="009600BF">
        <w:rPr>
          <w:rFonts w:ascii="Arial" w:hAnsi="Arial" w:cs="Arial"/>
        </w:rPr>
        <w:t>reprimanded</w:t>
      </w:r>
      <w:r w:rsidR="00324A27">
        <w:rPr>
          <w:rFonts w:ascii="Arial" w:hAnsi="Arial" w:cs="Arial"/>
        </w:rPr>
        <w:t xml:space="preserve">, </w:t>
      </w:r>
      <w:r w:rsidR="00FE6EF5" w:rsidRPr="009600BF">
        <w:rPr>
          <w:rFonts w:ascii="Arial" w:hAnsi="Arial" w:cs="Arial"/>
        </w:rPr>
        <w:t xml:space="preserve">directed to make a formal </w:t>
      </w:r>
      <w:r w:rsidR="002F113B" w:rsidRPr="009600BF">
        <w:rPr>
          <w:rFonts w:ascii="Arial" w:hAnsi="Arial" w:cs="Arial"/>
        </w:rPr>
        <w:t>apology,</w:t>
      </w:r>
      <w:r w:rsidR="00FE6EF5" w:rsidRPr="009600BF">
        <w:rPr>
          <w:rFonts w:ascii="Arial" w:hAnsi="Arial" w:cs="Arial"/>
        </w:rPr>
        <w:t xml:space="preserve"> or </w:t>
      </w:r>
      <w:r w:rsidR="00C872DD">
        <w:rPr>
          <w:rFonts w:ascii="Arial" w:hAnsi="Arial" w:cs="Arial"/>
        </w:rPr>
        <w:t xml:space="preserve">be suspended </w:t>
      </w:r>
      <w:r w:rsidR="009451B1">
        <w:rPr>
          <w:rFonts w:ascii="Arial" w:hAnsi="Arial" w:cs="Arial"/>
        </w:rPr>
        <w:t>from office</w:t>
      </w:r>
      <w:r w:rsidR="00FE6EF5" w:rsidRPr="009600BF">
        <w:rPr>
          <w:rFonts w:ascii="Arial" w:hAnsi="Arial" w:cs="Arial"/>
        </w:rPr>
        <w:t xml:space="preserve"> a specified period</w:t>
      </w:r>
      <w:r w:rsidR="00F404BC">
        <w:rPr>
          <w:rFonts w:ascii="Arial" w:hAnsi="Arial" w:cs="Arial"/>
        </w:rPr>
        <w:t xml:space="preserve"> up to 12 months</w:t>
      </w:r>
      <w:r w:rsidR="00FE6EF5" w:rsidRPr="009600BF">
        <w:rPr>
          <w:rFonts w:ascii="Arial" w:hAnsi="Arial" w:cs="Arial"/>
        </w:rPr>
        <w:t>.</w:t>
      </w:r>
      <w:r w:rsidR="00141543">
        <w:rPr>
          <w:rFonts w:ascii="Arial" w:hAnsi="Arial" w:cs="Arial"/>
        </w:rPr>
        <w:t xml:space="preserve"> The CCP may also </w:t>
      </w:r>
      <w:r w:rsidR="00846F21">
        <w:rPr>
          <w:rFonts w:ascii="Arial" w:hAnsi="Arial" w:cs="Arial"/>
        </w:rPr>
        <w:t>direct that the Councillor is inel</w:t>
      </w:r>
      <w:r w:rsidR="009814BA">
        <w:rPr>
          <w:rFonts w:ascii="Arial" w:hAnsi="Arial" w:cs="Arial"/>
        </w:rPr>
        <w:t xml:space="preserve">igible to </w:t>
      </w:r>
      <w:r w:rsidR="00214CE8">
        <w:rPr>
          <w:rFonts w:ascii="Arial" w:hAnsi="Arial" w:cs="Arial"/>
        </w:rPr>
        <w:t xml:space="preserve">Chair </w:t>
      </w:r>
      <w:r w:rsidR="00731163">
        <w:rPr>
          <w:rFonts w:ascii="Arial" w:hAnsi="Arial" w:cs="Arial"/>
        </w:rPr>
        <w:t xml:space="preserve">a Delegated Committee for </w:t>
      </w:r>
      <w:r w:rsidR="00DC315D">
        <w:rPr>
          <w:rFonts w:ascii="Arial" w:hAnsi="Arial" w:cs="Arial"/>
        </w:rPr>
        <w:t xml:space="preserve">a specified period not exceeding the </w:t>
      </w:r>
      <w:r w:rsidR="00324A27">
        <w:rPr>
          <w:rFonts w:ascii="Arial" w:hAnsi="Arial" w:cs="Arial"/>
        </w:rPr>
        <w:t>remainder of the Council term.</w:t>
      </w:r>
    </w:p>
    <w:p w14:paraId="499AC5BD" w14:textId="4CD5BEEF" w:rsidR="00C4481A" w:rsidRPr="00C96F74" w:rsidRDefault="004827AA" w:rsidP="004343C3">
      <w:pPr>
        <w:pStyle w:val="Heading2"/>
        <w:jc w:val="both"/>
        <w:rPr>
          <w:rFonts w:eastAsia="Arial"/>
        </w:rPr>
      </w:pPr>
      <w:bookmarkStart w:id="29" w:name="_Toc73439416"/>
      <w:r>
        <w:rPr>
          <w:rFonts w:eastAsia="Arial"/>
        </w:rPr>
        <w:t>7</w:t>
      </w:r>
      <w:r w:rsidR="0075022F">
        <w:rPr>
          <w:rFonts w:eastAsia="Arial"/>
        </w:rPr>
        <w:t>.</w:t>
      </w:r>
      <w:r w:rsidR="001B043E">
        <w:rPr>
          <w:rFonts w:eastAsia="Arial"/>
        </w:rPr>
        <w:t>2</w:t>
      </w:r>
      <w:r w:rsidR="0075022F">
        <w:rPr>
          <w:rFonts w:eastAsia="Arial"/>
        </w:rPr>
        <w:tab/>
      </w:r>
      <w:r w:rsidR="00FF492A" w:rsidRPr="00C96F74">
        <w:rPr>
          <w:rFonts w:eastAsia="Arial"/>
        </w:rPr>
        <w:t>Ju</w:t>
      </w:r>
      <w:r w:rsidR="00FF492A" w:rsidRPr="00C96F74">
        <w:rPr>
          <w:rFonts w:eastAsia="Arial"/>
          <w:spacing w:val="1"/>
        </w:rPr>
        <w:t>ri</w:t>
      </w:r>
      <w:r w:rsidR="00FF492A" w:rsidRPr="00C96F74">
        <w:rPr>
          <w:rFonts w:eastAsia="Arial"/>
        </w:rPr>
        <w:t>sd</w:t>
      </w:r>
      <w:r w:rsidR="00FF492A" w:rsidRPr="00C96F74">
        <w:rPr>
          <w:rFonts w:eastAsia="Arial"/>
          <w:spacing w:val="-1"/>
        </w:rPr>
        <w:t>i</w:t>
      </w:r>
      <w:r w:rsidR="00FF492A" w:rsidRPr="00C96F74">
        <w:rPr>
          <w:rFonts w:eastAsia="Arial"/>
        </w:rPr>
        <w:t>c</w:t>
      </w:r>
      <w:r w:rsidR="00FF492A" w:rsidRPr="00C96F74">
        <w:rPr>
          <w:rFonts w:eastAsia="Arial"/>
          <w:spacing w:val="1"/>
        </w:rPr>
        <w:t>ti</w:t>
      </w:r>
      <w:r w:rsidR="00FF492A" w:rsidRPr="00C96F74">
        <w:rPr>
          <w:rFonts w:eastAsia="Arial"/>
        </w:rPr>
        <w:t>on</w:t>
      </w:r>
      <w:r w:rsidR="00FF492A" w:rsidRPr="00C96F74">
        <w:rPr>
          <w:rFonts w:eastAsia="Arial"/>
          <w:spacing w:val="17"/>
        </w:rPr>
        <w:t xml:space="preserve"> </w:t>
      </w:r>
      <w:r w:rsidR="00FF492A" w:rsidRPr="00C96F74">
        <w:rPr>
          <w:rFonts w:eastAsia="Arial"/>
          <w:spacing w:val="-3"/>
        </w:rPr>
        <w:t>o</w:t>
      </w:r>
      <w:r w:rsidR="00FF492A" w:rsidRPr="00C96F74">
        <w:rPr>
          <w:rFonts w:eastAsia="Arial"/>
        </w:rPr>
        <w:t>f</w:t>
      </w:r>
      <w:r w:rsidR="00FF492A" w:rsidRPr="00C96F74">
        <w:rPr>
          <w:rFonts w:eastAsia="Arial"/>
          <w:spacing w:val="3"/>
        </w:rPr>
        <w:t xml:space="preserve"> </w:t>
      </w:r>
      <w:r w:rsidR="00FF492A" w:rsidRPr="00C96F74">
        <w:rPr>
          <w:rFonts w:eastAsia="Arial"/>
          <w:spacing w:val="-1"/>
          <w:w w:val="101"/>
        </w:rPr>
        <w:t>V</w:t>
      </w:r>
      <w:r w:rsidR="00FF492A" w:rsidRPr="00C96F74">
        <w:rPr>
          <w:rFonts w:eastAsia="Arial"/>
          <w:spacing w:val="-3"/>
          <w:w w:val="101"/>
        </w:rPr>
        <w:t>C</w:t>
      </w:r>
      <w:r w:rsidR="00FF492A" w:rsidRPr="00C96F74">
        <w:rPr>
          <w:rFonts w:eastAsia="Arial"/>
          <w:spacing w:val="-1"/>
          <w:w w:val="101"/>
        </w:rPr>
        <w:t>A</w:t>
      </w:r>
      <w:r w:rsidR="00FF492A" w:rsidRPr="00C96F74">
        <w:rPr>
          <w:rFonts w:eastAsia="Arial"/>
          <w:w w:val="101"/>
        </w:rPr>
        <w:t>T</w:t>
      </w:r>
      <w:bookmarkEnd w:id="29"/>
    </w:p>
    <w:p w14:paraId="51A0B03C" w14:textId="77777777" w:rsidR="00C4481A" w:rsidRPr="00C96F74" w:rsidRDefault="00C4481A" w:rsidP="009600BF">
      <w:pPr>
        <w:spacing w:before="19" w:after="0" w:line="200" w:lineRule="exact"/>
        <w:ind w:left="709"/>
        <w:jc w:val="both"/>
        <w:rPr>
          <w:rFonts w:ascii="Arial" w:hAnsi="Arial" w:cs="Arial"/>
        </w:rPr>
      </w:pPr>
    </w:p>
    <w:p w14:paraId="1C95E011" w14:textId="3EC0E536" w:rsidR="00C4481A" w:rsidRPr="00E760F9" w:rsidRDefault="00D07776" w:rsidP="009600BF">
      <w:pPr>
        <w:spacing w:after="0" w:line="240" w:lineRule="auto"/>
        <w:ind w:left="709"/>
        <w:jc w:val="both"/>
        <w:rPr>
          <w:rFonts w:ascii="Arial" w:hAnsi="Arial" w:cs="Arial"/>
        </w:rPr>
      </w:pPr>
      <w:r w:rsidRPr="00E760F9">
        <w:rPr>
          <w:rFonts w:ascii="Arial" w:hAnsi="Arial" w:cs="Arial"/>
        </w:rPr>
        <w:t>VCAT will hear allegations of Gross M</w:t>
      </w:r>
      <w:r w:rsidR="00FF492A" w:rsidRPr="00E760F9">
        <w:rPr>
          <w:rFonts w:ascii="Arial" w:hAnsi="Arial" w:cs="Arial"/>
        </w:rPr>
        <w:t>isconduct.  The Chief Municipal Inspector will be responsible for making applic</w:t>
      </w:r>
      <w:r w:rsidRPr="00E760F9">
        <w:rPr>
          <w:rFonts w:ascii="Arial" w:hAnsi="Arial" w:cs="Arial"/>
        </w:rPr>
        <w:t>ations to VCAT for findings of G</w:t>
      </w:r>
      <w:r w:rsidR="00FF492A" w:rsidRPr="00E760F9">
        <w:rPr>
          <w:rFonts w:ascii="Arial" w:hAnsi="Arial" w:cs="Arial"/>
        </w:rPr>
        <w:t xml:space="preserve">ross </w:t>
      </w:r>
      <w:r w:rsidRPr="00E760F9">
        <w:rPr>
          <w:rFonts w:ascii="Arial" w:hAnsi="Arial" w:cs="Arial"/>
        </w:rPr>
        <w:t>M</w:t>
      </w:r>
      <w:r w:rsidR="00FF492A" w:rsidRPr="00E760F9">
        <w:rPr>
          <w:rFonts w:ascii="Arial" w:hAnsi="Arial" w:cs="Arial"/>
        </w:rPr>
        <w:t>isconduct against</w:t>
      </w:r>
      <w:r w:rsidR="00FF492A" w:rsidRPr="00E760F9">
        <w:rPr>
          <w:rFonts w:ascii="Arial" w:hAnsi="Arial" w:cs="Arial"/>
          <w:lang w:val="en-AU"/>
        </w:rPr>
        <w:t xml:space="preserve"> </w:t>
      </w:r>
      <w:r w:rsidR="00305EF9">
        <w:rPr>
          <w:rFonts w:ascii="Arial" w:hAnsi="Arial" w:cs="Arial"/>
          <w:lang w:val="en-AU"/>
        </w:rPr>
        <w:t>C</w:t>
      </w:r>
      <w:r w:rsidR="00FF492A" w:rsidRPr="00E760F9">
        <w:rPr>
          <w:rFonts w:ascii="Arial" w:hAnsi="Arial" w:cs="Arial"/>
          <w:lang w:val="en-AU"/>
        </w:rPr>
        <w:t>ouncillors</w:t>
      </w:r>
      <w:r w:rsidR="00FF492A" w:rsidRPr="00E760F9">
        <w:rPr>
          <w:rFonts w:ascii="Arial" w:hAnsi="Arial" w:cs="Arial"/>
        </w:rPr>
        <w:t>.</w:t>
      </w:r>
    </w:p>
    <w:p w14:paraId="3CC19FBA" w14:textId="77777777" w:rsidR="00C4481A" w:rsidRPr="00E760F9" w:rsidRDefault="00C4481A" w:rsidP="009600BF">
      <w:pPr>
        <w:spacing w:after="0" w:line="240" w:lineRule="auto"/>
        <w:ind w:left="709"/>
        <w:jc w:val="both"/>
        <w:rPr>
          <w:rFonts w:ascii="Arial" w:hAnsi="Arial" w:cs="Arial"/>
        </w:rPr>
      </w:pPr>
    </w:p>
    <w:p w14:paraId="6B197B35" w14:textId="77777777" w:rsidR="006018FF" w:rsidRPr="00E760F9" w:rsidRDefault="00D07776" w:rsidP="009600BF">
      <w:pPr>
        <w:spacing w:after="0" w:line="240" w:lineRule="auto"/>
        <w:ind w:left="709"/>
        <w:jc w:val="both"/>
        <w:rPr>
          <w:rFonts w:ascii="Arial" w:hAnsi="Arial" w:cs="Arial"/>
        </w:rPr>
      </w:pPr>
      <w:r w:rsidRPr="00E760F9">
        <w:rPr>
          <w:rFonts w:ascii="Arial" w:hAnsi="Arial" w:cs="Arial"/>
        </w:rPr>
        <w:t>If VCAT makes a finding of G</w:t>
      </w:r>
      <w:r w:rsidR="00FF492A" w:rsidRPr="00E760F9">
        <w:rPr>
          <w:rFonts w:ascii="Arial" w:hAnsi="Arial" w:cs="Arial"/>
        </w:rPr>
        <w:t xml:space="preserve">ross </w:t>
      </w:r>
      <w:r w:rsidRPr="00E760F9">
        <w:rPr>
          <w:rFonts w:ascii="Arial" w:hAnsi="Arial" w:cs="Arial"/>
        </w:rPr>
        <w:t>M</w:t>
      </w:r>
      <w:r w:rsidR="00FE6EF5" w:rsidRPr="00E760F9">
        <w:rPr>
          <w:rFonts w:ascii="Arial" w:hAnsi="Arial" w:cs="Arial"/>
        </w:rPr>
        <w:t>isconduct,</w:t>
      </w:r>
      <w:r w:rsidR="00FF492A" w:rsidRPr="00E760F9">
        <w:rPr>
          <w:rFonts w:ascii="Arial" w:hAnsi="Arial" w:cs="Arial"/>
        </w:rPr>
        <w:t xml:space="preserve"> then a Councillor may be disqualified from office for a maximum of 8 years. Councillors may also be ineligible to hold the office of Mayor for a maximum period of 8 years.</w:t>
      </w:r>
    </w:p>
    <w:p w14:paraId="4B989BE3" w14:textId="77777777" w:rsidR="00270572" w:rsidRPr="00E760F9" w:rsidRDefault="00270572" w:rsidP="009600BF">
      <w:pPr>
        <w:spacing w:after="0" w:line="240" w:lineRule="auto"/>
        <w:ind w:left="709"/>
        <w:jc w:val="both"/>
        <w:rPr>
          <w:rFonts w:ascii="Arial" w:hAnsi="Arial" w:cs="Arial"/>
        </w:rPr>
      </w:pPr>
    </w:p>
    <w:p w14:paraId="38A12237" w14:textId="77777777" w:rsidR="00270572" w:rsidRPr="001E0D00" w:rsidRDefault="00270572" w:rsidP="009600BF">
      <w:pPr>
        <w:spacing w:after="0" w:line="240" w:lineRule="auto"/>
        <w:ind w:left="709"/>
        <w:jc w:val="both"/>
        <w:rPr>
          <w:rFonts w:ascii="Arial" w:hAnsi="Arial" w:cs="Arial"/>
        </w:rPr>
      </w:pPr>
      <w:r w:rsidRPr="00E760F9">
        <w:rPr>
          <w:rFonts w:ascii="Arial" w:hAnsi="Arial" w:cs="Arial"/>
        </w:rPr>
        <w:t>If a Councillor party to the matter is not satisfied with the ruling of the C</w:t>
      </w:r>
      <w:r w:rsidR="001E0D00" w:rsidRPr="00E760F9">
        <w:rPr>
          <w:rFonts w:ascii="Arial" w:hAnsi="Arial" w:cs="Arial"/>
        </w:rPr>
        <w:t xml:space="preserve">ouncillor </w:t>
      </w:r>
      <w:r w:rsidRPr="00E760F9">
        <w:rPr>
          <w:rFonts w:ascii="Arial" w:hAnsi="Arial" w:cs="Arial"/>
        </w:rPr>
        <w:t>C</w:t>
      </w:r>
      <w:r w:rsidR="001E0D00" w:rsidRPr="00E760F9">
        <w:rPr>
          <w:rFonts w:ascii="Arial" w:hAnsi="Arial" w:cs="Arial"/>
        </w:rPr>
        <w:t xml:space="preserve">onduct </w:t>
      </w:r>
      <w:r w:rsidRPr="00E760F9">
        <w:rPr>
          <w:rFonts w:ascii="Arial" w:hAnsi="Arial" w:cs="Arial"/>
        </w:rPr>
        <w:t>P</w:t>
      </w:r>
      <w:r w:rsidR="001E0D00" w:rsidRPr="00E760F9">
        <w:rPr>
          <w:rFonts w:ascii="Arial" w:hAnsi="Arial" w:cs="Arial"/>
        </w:rPr>
        <w:t>anel</w:t>
      </w:r>
      <w:r w:rsidRPr="00E760F9">
        <w:rPr>
          <w:rFonts w:ascii="Arial" w:hAnsi="Arial" w:cs="Arial"/>
        </w:rPr>
        <w:t xml:space="preserve">, that </w:t>
      </w:r>
      <w:r w:rsidR="001E0D00" w:rsidRPr="00E760F9">
        <w:rPr>
          <w:rFonts w:ascii="Arial" w:hAnsi="Arial" w:cs="Arial"/>
        </w:rPr>
        <w:t>Councillor</w:t>
      </w:r>
      <w:r w:rsidRPr="00E760F9">
        <w:rPr>
          <w:rFonts w:ascii="Arial" w:hAnsi="Arial" w:cs="Arial"/>
        </w:rPr>
        <w:t xml:space="preserve"> can take the matter to VCAT for a review of that decision.</w:t>
      </w:r>
      <w:r w:rsidRPr="001E0D00">
        <w:rPr>
          <w:rFonts w:ascii="Arial" w:hAnsi="Arial" w:cs="Arial"/>
        </w:rPr>
        <w:t xml:space="preserve"> </w:t>
      </w:r>
    </w:p>
    <w:p w14:paraId="18AA6E27" w14:textId="77777777" w:rsidR="00270572" w:rsidRPr="001E0D00" w:rsidRDefault="00270572" w:rsidP="009600BF">
      <w:pPr>
        <w:spacing w:after="0" w:line="240" w:lineRule="auto"/>
        <w:ind w:left="709"/>
        <w:jc w:val="both"/>
        <w:rPr>
          <w:rFonts w:ascii="Arial" w:hAnsi="Arial" w:cs="Arial"/>
        </w:rPr>
      </w:pPr>
    </w:p>
    <w:p w14:paraId="5D507D4C" w14:textId="77777777" w:rsidR="00922BBE" w:rsidRPr="001E0D00" w:rsidRDefault="00922BBE" w:rsidP="006018FF">
      <w:pPr>
        <w:spacing w:after="0" w:line="240" w:lineRule="auto"/>
        <w:rPr>
          <w:rFonts w:ascii="Arial" w:hAnsi="Arial" w:cs="Arial"/>
          <w:color w:val="FFFFFF" w:themeColor="background1"/>
        </w:rPr>
      </w:pPr>
    </w:p>
    <w:p w14:paraId="73E3B01C" w14:textId="77777777" w:rsidR="00C4481A" w:rsidRPr="001E0D00" w:rsidRDefault="00FF492A" w:rsidP="00351F03">
      <w:pPr>
        <w:pStyle w:val="Heading1"/>
        <w:shd w:val="clear" w:color="auto" w:fill="548DD4" w:themeFill="text2" w:themeFillTint="99"/>
        <w:spacing w:before="0"/>
        <w:ind w:left="567" w:hanging="567"/>
        <w:jc w:val="both"/>
        <w:rPr>
          <w:rFonts w:eastAsia="Arial"/>
          <w:color w:val="FFFFFF" w:themeColor="background1"/>
        </w:rPr>
      </w:pPr>
      <w:bookmarkStart w:id="30" w:name="_Toc73439417"/>
      <w:r w:rsidRPr="001E0D00">
        <w:rPr>
          <w:rFonts w:eastAsia="Arial"/>
          <w:color w:val="FFFFFF" w:themeColor="background1"/>
          <w:spacing w:val="1"/>
        </w:rPr>
        <w:t>G</w:t>
      </w:r>
      <w:r w:rsidRPr="001E0D00">
        <w:rPr>
          <w:rFonts w:eastAsia="Arial"/>
          <w:color w:val="FFFFFF" w:themeColor="background1"/>
          <w:spacing w:val="-3"/>
        </w:rPr>
        <w:t>u</w:t>
      </w:r>
      <w:r w:rsidRPr="001E0D00">
        <w:rPr>
          <w:rFonts w:eastAsia="Arial"/>
          <w:color w:val="FFFFFF" w:themeColor="background1"/>
          <w:spacing w:val="4"/>
        </w:rPr>
        <w:t>i</w:t>
      </w:r>
      <w:r w:rsidRPr="001E0D00">
        <w:rPr>
          <w:rFonts w:eastAsia="Arial"/>
          <w:color w:val="FFFFFF" w:themeColor="background1"/>
          <w:spacing w:val="-3"/>
        </w:rPr>
        <w:t>d</w:t>
      </w:r>
      <w:r w:rsidRPr="001E0D00">
        <w:rPr>
          <w:rFonts w:eastAsia="Arial"/>
          <w:color w:val="FFFFFF" w:themeColor="background1"/>
        </w:rPr>
        <w:t>ance</w:t>
      </w:r>
      <w:r w:rsidRPr="001E0D00">
        <w:rPr>
          <w:rFonts w:eastAsia="Arial"/>
          <w:color w:val="FFFFFF" w:themeColor="background1"/>
          <w:spacing w:val="14"/>
        </w:rPr>
        <w:t xml:space="preserve"> </w:t>
      </w:r>
      <w:r w:rsidRPr="001E0D00">
        <w:rPr>
          <w:rFonts w:eastAsia="Arial"/>
          <w:color w:val="FFFFFF" w:themeColor="background1"/>
        </w:rPr>
        <w:t>and</w:t>
      </w:r>
      <w:r w:rsidRPr="001E0D00">
        <w:rPr>
          <w:rFonts w:eastAsia="Arial"/>
          <w:color w:val="FFFFFF" w:themeColor="background1"/>
          <w:spacing w:val="7"/>
        </w:rPr>
        <w:t xml:space="preserve"> </w:t>
      </w:r>
      <w:r w:rsidRPr="001E0D00">
        <w:rPr>
          <w:rFonts w:eastAsia="Arial"/>
          <w:color w:val="FFFFFF" w:themeColor="background1"/>
          <w:spacing w:val="-5"/>
          <w:w w:val="101"/>
        </w:rPr>
        <w:t>A</w:t>
      </w:r>
      <w:r w:rsidRPr="001E0D00">
        <w:rPr>
          <w:rFonts w:eastAsia="Arial"/>
          <w:color w:val="FFFFFF" w:themeColor="background1"/>
          <w:spacing w:val="2"/>
          <w:w w:val="101"/>
        </w:rPr>
        <w:t>d</w:t>
      </w:r>
      <w:r w:rsidRPr="001E0D00">
        <w:rPr>
          <w:rFonts w:eastAsia="Arial"/>
          <w:color w:val="FFFFFF" w:themeColor="background1"/>
          <w:spacing w:val="-2"/>
          <w:w w:val="101"/>
        </w:rPr>
        <w:t>v</w:t>
      </w:r>
      <w:r w:rsidRPr="001E0D00">
        <w:rPr>
          <w:rFonts w:eastAsia="Arial"/>
          <w:color w:val="FFFFFF" w:themeColor="background1"/>
          <w:spacing w:val="1"/>
          <w:w w:val="101"/>
        </w:rPr>
        <w:t>i</w:t>
      </w:r>
      <w:r w:rsidRPr="001E0D00">
        <w:rPr>
          <w:rFonts w:eastAsia="Arial"/>
          <w:color w:val="FFFFFF" w:themeColor="background1"/>
          <w:w w:val="101"/>
        </w:rPr>
        <w:t>ce</w:t>
      </w:r>
      <w:bookmarkEnd w:id="30"/>
    </w:p>
    <w:p w14:paraId="00E82AC5" w14:textId="77777777" w:rsidR="00C4481A" w:rsidRPr="001E0D00" w:rsidRDefault="00C4481A" w:rsidP="006018FF">
      <w:pPr>
        <w:spacing w:after="0" w:line="240" w:lineRule="auto"/>
        <w:jc w:val="both"/>
        <w:rPr>
          <w:rFonts w:ascii="Arial" w:hAnsi="Arial" w:cs="Arial"/>
        </w:rPr>
      </w:pPr>
    </w:p>
    <w:p w14:paraId="65BD8023" w14:textId="797A8D51" w:rsidR="009D773A" w:rsidRDefault="00FF492A" w:rsidP="001B7D05">
      <w:pPr>
        <w:spacing w:after="0" w:line="240" w:lineRule="auto"/>
        <w:ind w:right="-20"/>
        <w:jc w:val="both"/>
        <w:rPr>
          <w:rFonts w:ascii="Arial" w:eastAsia="Arial" w:hAnsi="Arial" w:cs="Arial"/>
          <w:w w:val="102"/>
        </w:rPr>
      </w:pPr>
      <w:r w:rsidRPr="00E760F9">
        <w:rPr>
          <w:rFonts w:ascii="Arial" w:eastAsia="Arial" w:hAnsi="Arial" w:cs="Arial"/>
          <w:spacing w:val="1"/>
        </w:rPr>
        <w:t>C</w:t>
      </w:r>
      <w:r w:rsidRPr="00E760F9">
        <w:rPr>
          <w:rFonts w:ascii="Arial" w:eastAsia="Arial" w:hAnsi="Arial" w:cs="Arial"/>
        </w:rPr>
        <w:t>ounc</w:t>
      </w:r>
      <w:r w:rsidRPr="00E760F9">
        <w:rPr>
          <w:rFonts w:ascii="Arial" w:eastAsia="Arial" w:hAnsi="Arial" w:cs="Arial"/>
          <w:spacing w:val="3"/>
        </w:rPr>
        <w:t>i</w:t>
      </w:r>
      <w:r w:rsidRPr="00E760F9">
        <w:rPr>
          <w:rFonts w:ascii="Arial" w:eastAsia="Arial" w:hAnsi="Arial" w:cs="Arial"/>
          <w:spacing w:val="-2"/>
        </w:rPr>
        <w:t>l</w:t>
      </w:r>
      <w:r w:rsidRPr="00E760F9">
        <w:rPr>
          <w:rFonts w:ascii="Arial" w:eastAsia="Arial" w:hAnsi="Arial" w:cs="Arial"/>
        </w:rPr>
        <w:t>l</w:t>
      </w:r>
      <w:r w:rsidRPr="00E760F9">
        <w:rPr>
          <w:rFonts w:ascii="Arial" w:eastAsia="Arial" w:hAnsi="Arial" w:cs="Arial"/>
          <w:spacing w:val="2"/>
        </w:rPr>
        <w:t>o</w:t>
      </w:r>
      <w:r w:rsidRPr="00E760F9">
        <w:rPr>
          <w:rFonts w:ascii="Arial" w:eastAsia="Arial" w:hAnsi="Arial" w:cs="Arial"/>
          <w:spacing w:val="-1"/>
        </w:rPr>
        <w:t>r</w:t>
      </w:r>
      <w:r w:rsidRPr="00E760F9">
        <w:rPr>
          <w:rFonts w:ascii="Arial" w:eastAsia="Arial" w:hAnsi="Arial" w:cs="Arial"/>
        </w:rPr>
        <w:t>s</w:t>
      </w:r>
      <w:r w:rsidRPr="00E760F9">
        <w:rPr>
          <w:rFonts w:ascii="Arial" w:eastAsia="Arial" w:hAnsi="Arial" w:cs="Arial"/>
          <w:spacing w:val="23"/>
        </w:rPr>
        <w:t xml:space="preserve"> </w:t>
      </w:r>
      <w:r w:rsidRPr="00E760F9">
        <w:rPr>
          <w:rFonts w:ascii="Arial" w:eastAsia="Arial" w:hAnsi="Arial" w:cs="Arial"/>
        </w:rPr>
        <w:t>a</w:t>
      </w:r>
      <w:r w:rsidRPr="00E760F9">
        <w:rPr>
          <w:rFonts w:ascii="Arial" w:eastAsia="Arial" w:hAnsi="Arial" w:cs="Arial"/>
          <w:spacing w:val="2"/>
        </w:rPr>
        <w:t>r</w:t>
      </w:r>
      <w:r w:rsidRPr="00E760F9">
        <w:rPr>
          <w:rFonts w:ascii="Arial" w:eastAsia="Arial" w:hAnsi="Arial" w:cs="Arial"/>
        </w:rPr>
        <w:t>e</w:t>
      </w:r>
      <w:r w:rsidRPr="00E760F9">
        <w:rPr>
          <w:rFonts w:ascii="Arial" w:eastAsia="Arial" w:hAnsi="Arial" w:cs="Arial"/>
          <w:spacing w:val="7"/>
        </w:rPr>
        <w:t xml:space="preserve"> </w:t>
      </w:r>
      <w:r w:rsidRPr="00E760F9">
        <w:rPr>
          <w:rFonts w:ascii="Arial" w:eastAsia="Arial" w:hAnsi="Arial" w:cs="Arial"/>
        </w:rPr>
        <w:t>ind</w:t>
      </w:r>
      <w:r w:rsidRPr="00E760F9">
        <w:rPr>
          <w:rFonts w:ascii="Arial" w:eastAsia="Arial" w:hAnsi="Arial" w:cs="Arial"/>
          <w:spacing w:val="-2"/>
        </w:rPr>
        <w:t>i</w:t>
      </w:r>
      <w:r w:rsidRPr="00E760F9">
        <w:rPr>
          <w:rFonts w:ascii="Arial" w:eastAsia="Arial" w:hAnsi="Arial" w:cs="Arial"/>
          <w:spacing w:val="3"/>
        </w:rPr>
        <w:t>v</w:t>
      </w:r>
      <w:r w:rsidRPr="00E760F9">
        <w:rPr>
          <w:rFonts w:ascii="Arial" w:eastAsia="Arial" w:hAnsi="Arial" w:cs="Arial"/>
        </w:rPr>
        <w:t>i</w:t>
      </w:r>
      <w:r w:rsidRPr="00E760F9">
        <w:rPr>
          <w:rFonts w:ascii="Arial" w:eastAsia="Arial" w:hAnsi="Arial" w:cs="Arial"/>
          <w:spacing w:val="2"/>
        </w:rPr>
        <w:t>d</w:t>
      </w:r>
      <w:r w:rsidRPr="00E760F9">
        <w:rPr>
          <w:rFonts w:ascii="Arial" w:eastAsia="Arial" w:hAnsi="Arial" w:cs="Arial"/>
          <w:spacing w:val="-3"/>
        </w:rPr>
        <w:t>u</w:t>
      </w:r>
      <w:r w:rsidRPr="00E760F9">
        <w:rPr>
          <w:rFonts w:ascii="Arial" w:eastAsia="Arial" w:hAnsi="Arial" w:cs="Arial"/>
        </w:rPr>
        <w:t>a</w:t>
      </w:r>
      <w:r w:rsidRPr="00E760F9">
        <w:rPr>
          <w:rFonts w:ascii="Arial" w:eastAsia="Arial" w:hAnsi="Arial" w:cs="Arial"/>
          <w:spacing w:val="3"/>
        </w:rPr>
        <w:t>l</w:t>
      </w:r>
      <w:r w:rsidRPr="00E760F9">
        <w:rPr>
          <w:rFonts w:ascii="Arial" w:eastAsia="Arial" w:hAnsi="Arial" w:cs="Arial"/>
        </w:rPr>
        <w:t>ly</w:t>
      </w:r>
      <w:r w:rsidRPr="00E760F9">
        <w:rPr>
          <w:rFonts w:ascii="Arial" w:eastAsia="Arial" w:hAnsi="Arial" w:cs="Arial"/>
          <w:spacing w:val="23"/>
        </w:rPr>
        <w:t xml:space="preserve"> </w:t>
      </w:r>
      <w:r w:rsidRPr="00E760F9">
        <w:rPr>
          <w:rFonts w:ascii="Arial" w:eastAsia="Arial" w:hAnsi="Arial" w:cs="Arial"/>
          <w:spacing w:val="-1"/>
        </w:rPr>
        <w:t>r</w:t>
      </w:r>
      <w:r w:rsidRPr="00E760F9">
        <w:rPr>
          <w:rFonts w:ascii="Arial" w:eastAsia="Arial" w:hAnsi="Arial" w:cs="Arial"/>
          <w:spacing w:val="-3"/>
        </w:rPr>
        <w:t>e</w:t>
      </w:r>
      <w:r w:rsidRPr="00E760F9">
        <w:rPr>
          <w:rFonts w:ascii="Arial" w:eastAsia="Arial" w:hAnsi="Arial" w:cs="Arial"/>
          <w:spacing w:val="3"/>
        </w:rPr>
        <w:t>s</w:t>
      </w:r>
      <w:r w:rsidRPr="00E760F9">
        <w:rPr>
          <w:rFonts w:ascii="Arial" w:eastAsia="Arial" w:hAnsi="Arial" w:cs="Arial"/>
          <w:spacing w:val="2"/>
        </w:rPr>
        <w:t>p</w:t>
      </w:r>
      <w:r w:rsidRPr="00E760F9">
        <w:rPr>
          <w:rFonts w:ascii="Arial" w:eastAsia="Arial" w:hAnsi="Arial" w:cs="Arial"/>
        </w:rPr>
        <w:t>o</w:t>
      </w:r>
      <w:r w:rsidRPr="00E760F9">
        <w:rPr>
          <w:rFonts w:ascii="Arial" w:eastAsia="Arial" w:hAnsi="Arial" w:cs="Arial"/>
          <w:spacing w:val="-3"/>
        </w:rPr>
        <w:t>n</w:t>
      </w:r>
      <w:r w:rsidRPr="00E760F9">
        <w:rPr>
          <w:rFonts w:ascii="Arial" w:eastAsia="Arial" w:hAnsi="Arial" w:cs="Arial"/>
        </w:rPr>
        <w:t>s</w:t>
      </w:r>
      <w:r w:rsidRPr="00E760F9">
        <w:rPr>
          <w:rFonts w:ascii="Arial" w:eastAsia="Arial" w:hAnsi="Arial" w:cs="Arial"/>
          <w:spacing w:val="3"/>
        </w:rPr>
        <w:t>i</w:t>
      </w:r>
      <w:r w:rsidRPr="00E760F9">
        <w:rPr>
          <w:rFonts w:ascii="Arial" w:eastAsia="Arial" w:hAnsi="Arial" w:cs="Arial"/>
        </w:rPr>
        <w:t>ble</w:t>
      </w:r>
      <w:r w:rsidRPr="00E760F9">
        <w:rPr>
          <w:rFonts w:ascii="Arial" w:eastAsia="Arial" w:hAnsi="Arial" w:cs="Arial"/>
          <w:spacing w:val="23"/>
        </w:rPr>
        <w:t xml:space="preserve"> </w:t>
      </w:r>
      <w:r w:rsidRPr="00E760F9">
        <w:rPr>
          <w:rFonts w:ascii="Arial" w:eastAsia="Arial" w:hAnsi="Arial" w:cs="Arial"/>
          <w:spacing w:val="2"/>
        </w:rPr>
        <w:t>f</w:t>
      </w:r>
      <w:r w:rsidRPr="00E760F9">
        <w:rPr>
          <w:rFonts w:ascii="Arial" w:eastAsia="Arial" w:hAnsi="Arial" w:cs="Arial"/>
        </w:rPr>
        <w:t>or</w:t>
      </w:r>
      <w:r w:rsidRPr="00E760F9">
        <w:rPr>
          <w:rFonts w:ascii="Arial" w:eastAsia="Arial" w:hAnsi="Arial" w:cs="Arial"/>
          <w:spacing w:val="8"/>
        </w:rPr>
        <w:t xml:space="preserve"> </w:t>
      </w:r>
      <w:r w:rsidRPr="00E760F9">
        <w:rPr>
          <w:rFonts w:ascii="Arial" w:eastAsia="Arial" w:hAnsi="Arial" w:cs="Arial"/>
        </w:rPr>
        <w:t>seeking</w:t>
      </w:r>
      <w:r w:rsidRPr="00E760F9">
        <w:rPr>
          <w:rFonts w:ascii="Arial" w:eastAsia="Arial" w:hAnsi="Arial" w:cs="Arial"/>
          <w:spacing w:val="16"/>
        </w:rPr>
        <w:t xml:space="preserve"> </w:t>
      </w:r>
      <w:r w:rsidRPr="00E760F9">
        <w:rPr>
          <w:rFonts w:ascii="Arial" w:eastAsia="Arial" w:hAnsi="Arial" w:cs="Arial"/>
          <w:spacing w:val="2"/>
        </w:rPr>
        <w:t>r</w:t>
      </w:r>
      <w:r w:rsidRPr="00E760F9">
        <w:rPr>
          <w:rFonts w:ascii="Arial" w:eastAsia="Arial" w:hAnsi="Arial" w:cs="Arial"/>
        </w:rPr>
        <w:t>elev</w:t>
      </w:r>
      <w:r w:rsidRPr="00E760F9">
        <w:rPr>
          <w:rFonts w:ascii="Arial" w:eastAsia="Arial" w:hAnsi="Arial" w:cs="Arial"/>
          <w:spacing w:val="2"/>
        </w:rPr>
        <w:t>a</w:t>
      </w:r>
      <w:r w:rsidRPr="00E760F9">
        <w:rPr>
          <w:rFonts w:ascii="Arial" w:eastAsia="Arial" w:hAnsi="Arial" w:cs="Arial"/>
        </w:rPr>
        <w:t>nt</w:t>
      </w:r>
      <w:r w:rsidRPr="00E760F9">
        <w:rPr>
          <w:rFonts w:ascii="Arial" w:eastAsia="Arial" w:hAnsi="Arial" w:cs="Arial"/>
          <w:spacing w:val="17"/>
        </w:rPr>
        <w:t xml:space="preserve"> </w:t>
      </w:r>
      <w:r w:rsidRPr="00E760F9">
        <w:rPr>
          <w:rFonts w:ascii="Arial" w:eastAsia="Arial" w:hAnsi="Arial" w:cs="Arial"/>
          <w:spacing w:val="2"/>
        </w:rPr>
        <w:t>a</w:t>
      </w:r>
      <w:r w:rsidRPr="00E760F9">
        <w:rPr>
          <w:rFonts w:ascii="Arial" w:eastAsia="Arial" w:hAnsi="Arial" w:cs="Arial"/>
          <w:spacing w:val="-3"/>
        </w:rPr>
        <w:t>d</w:t>
      </w:r>
      <w:r w:rsidRPr="00E760F9">
        <w:rPr>
          <w:rFonts w:ascii="Arial" w:eastAsia="Arial" w:hAnsi="Arial" w:cs="Arial"/>
        </w:rPr>
        <w:t>vi</w:t>
      </w:r>
      <w:r w:rsidRPr="00E760F9">
        <w:rPr>
          <w:rFonts w:ascii="Arial" w:eastAsia="Arial" w:hAnsi="Arial" w:cs="Arial"/>
          <w:spacing w:val="3"/>
        </w:rPr>
        <w:t>c</w:t>
      </w:r>
      <w:r w:rsidRPr="00E760F9">
        <w:rPr>
          <w:rFonts w:ascii="Arial" w:eastAsia="Arial" w:hAnsi="Arial" w:cs="Arial"/>
        </w:rPr>
        <w:t>e</w:t>
      </w:r>
      <w:r w:rsidRPr="00E760F9">
        <w:rPr>
          <w:rFonts w:ascii="Arial" w:eastAsia="Arial" w:hAnsi="Arial" w:cs="Arial"/>
          <w:spacing w:val="14"/>
        </w:rPr>
        <w:t xml:space="preserve"> </w:t>
      </w:r>
      <w:r w:rsidRPr="00E760F9">
        <w:rPr>
          <w:rFonts w:ascii="Arial" w:eastAsia="Arial" w:hAnsi="Arial" w:cs="Arial"/>
        </w:rPr>
        <w:t>f</w:t>
      </w:r>
      <w:r w:rsidRPr="00E760F9">
        <w:rPr>
          <w:rFonts w:ascii="Arial" w:eastAsia="Arial" w:hAnsi="Arial" w:cs="Arial"/>
          <w:spacing w:val="-1"/>
        </w:rPr>
        <w:t>r</w:t>
      </w:r>
      <w:r w:rsidRPr="00E760F9">
        <w:rPr>
          <w:rFonts w:ascii="Arial" w:eastAsia="Arial" w:hAnsi="Arial" w:cs="Arial"/>
        </w:rPr>
        <w:t>om</w:t>
      </w:r>
      <w:r w:rsidRPr="00E760F9">
        <w:rPr>
          <w:rFonts w:ascii="Arial" w:eastAsia="Arial" w:hAnsi="Arial" w:cs="Arial"/>
          <w:spacing w:val="12"/>
        </w:rPr>
        <w:t xml:space="preserve"> </w:t>
      </w:r>
      <w:r w:rsidRPr="00E760F9">
        <w:rPr>
          <w:rFonts w:ascii="Arial" w:eastAsia="Arial" w:hAnsi="Arial" w:cs="Arial"/>
          <w:spacing w:val="2"/>
        </w:rPr>
        <w:t>t</w:t>
      </w:r>
      <w:r w:rsidRPr="00E760F9">
        <w:rPr>
          <w:rFonts w:ascii="Arial" w:eastAsia="Arial" w:hAnsi="Arial" w:cs="Arial"/>
          <w:spacing w:val="-3"/>
        </w:rPr>
        <w:t>h</w:t>
      </w:r>
      <w:r w:rsidRPr="00E760F9">
        <w:rPr>
          <w:rFonts w:ascii="Arial" w:eastAsia="Arial" w:hAnsi="Arial" w:cs="Arial"/>
        </w:rPr>
        <w:t>e</w:t>
      </w:r>
      <w:r w:rsidRPr="00E760F9">
        <w:rPr>
          <w:rFonts w:ascii="Arial" w:eastAsia="Arial" w:hAnsi="Arial" w:cs="Arial"/>
          <w:spacing w:val="7"/>
        </w:rPr>
        <w:t xml:space="preserve"> </w:t>
      </w:r>
      <w:r w:rsidR="00270572" w:rsidRPr="00E760F9">
        <w:rPr>
          <w:rFonts w:ascii="Arial" w:eastAsia="Arial" w:hAnsi="Arial" w:cs="Arial"/>
          <w:spacing w:val="7"/>
        </w:rPr>
        <w:t xml:space="preserve">Mayor, </w:t>
      </w:r>
      <w:r w:rsidRPr="00E760F9">
        <w:rPr>
          <w:rFonts w:ascii="Arial" w:eastAsia="Arial" w:hAnsi="Arial" w:cs="Arial"/>
          <w:spacing w:val="3"/>
        </w:rPr>
        <w:t>C</w:t>
      </w:r>
      <w:r w:rsidRPr="00E760F9">
        <w:rPr>
          <w:rFonts w:ascii="Arial" w:eastAsia="Arial" w:hAnsi="Arial" w:cs="Arial"/>
        </w:rPr>
        <w:t>hief</w:t>
      </w:r>
      <w:r w:rsidRPr="00E760F9">
        <w:rPr>
          <w:rFonts w:ascii="Arial" w:eastAsia="Arial" w:hAnsi="Arial" w:cs="Arial"/>
          <w:spacing w:val="16"/>
        </w:rPr>
        <w:t xml:space="preserve"> </w:t>
      </w:r>
      <w:r w:rsidRPr="00E760F9">
        <w:rPr>
          <w:rFonts w:ascii="Arial" w:eastAsia="Arial" w:hAnsi="Arial" w:cs="Arial"/>
          <w:spacing w:val="1"/>
          <w:w w:val="102"/>
        </w:rPr>
        <w:t>E</w:t>
      </w:r>
      <w:r w:rsidRPr="00E760F9">
        <w:rPr>
          <w:rFonts w:ascii="Arial" w:eastAsia="Arial" w:hAnsi="Arial" w:cs="Arial"/>
          <w:w w:val="102"/>
        </w:rPr>
        <w:t>x</w:t>
      </w:r>
      <w:r w:rsidRPr="00E760F9">
        <w:rPr>
          <w:rFonts w:ascii="Arial" w:eastAsia="Arial" w:hAnsi="Arial" w:cs="Arial"/>
          <w:spacing w:val="-3"/>
          <w:w w:val="102"/>
        </w:rPr>
        <w:t>e</w:t>
      </w:r>
      <w:r w:rsidRPr="00E760F9">
        <w:rPr>
          <w:rFonts w:ascii="Arial" w:eastAsia="Arial" w:hAnsi="Arial" w:cs="Arial"/>
          <w:w w:val="102"/>
        </w:rPr>
        <w:t>cutive</w:t>
      </w:r>
      <w:r w:rsidR="001B7D05" w:rsidRPr="00E760F9">
        <w:rPr>
          <w:rFonts w:ascii="Arial" w:eastAsia="Arial" w:hAnsi="Arial" w:cs="Arial"/>
          <w:w w:val="102"/>
        </w:rPr>
        <w:t xml:space="preserve"> </w:t>
      </w:r>
      <w:r w:rsidRPr="00E760F9">
        <w:rPr>
          <w:rFonts w:ascii="Arial" w:eastAsia="Arial" w:hAnsi="Arial" w:cs="Arial"/>
          <w:spacing w:val="2"/>
        </w:rPr>
        <w:t>O</w:t>
      </w:r>
      <w:r w:rsidRPr="00E760F9">
        <w:rPr>
          <w:rFonts w:ascii="Arial" w:eastAsia="Arial" w:hAnsi="Arial" w:cs="Arial"/>
        </w:rPr>
        <w:t>f</w:t>
      </w:r>
      <w:r w:rsidRPr="00E760F9">
        <w:rPr>
          <w:rFonts w:ascii="Arial" w:eastAsia="Arial" w:hAnsi="Arial" w:cs="Arial"/>
          <w:spacing w:val="2"/>
        </w:rPr>
        <w:t>f</w:t>
      </w:r>
      <w:r w:rsidRPr="00E760F9">
        <w:rPr>
          <w:rFonts w:ascii="Arial" w:eastAsia="Arial" w:hAnsi="Arial" w:cs="Arial"/>
        </w:rPr>
        <w:t>ic</w:t>
      </w:r>
      <w:r w:rsidRPr="00E760F9">
        <w:rPr>
          <w:rFonts w:ascii="Arial" w:eastAsia="Arial" w:hAnsi="Arial" w:cs="Arial"/>
          <w:spacing w:val="-3"/>
        </w:rPr>
        <w:t>e</w:t>
      </w:r>
      <w:r w:rsidRPr="00E760F9">
        <w:rPr>
          <w:rFonts w:ascii="Arial" w:eastAsia="Arial" w:hAnsi="Arial" w:cs="Arial"/>
        </w:rPr>
        <w:t>r</w:t>
      </w:r>
      <w:r w:rsidRPr="00E760F9">
        <w:rPr>
          <w:rFonts w:ascii="Arial" w:eastAsia="Arial" w:hAnsi="Arial" w:cs="Arial"/>
          <w:spacing w:val="16"/>
        </w:rPr>
        <w:t xml:space="preserve"> </w:t>
      </w:r>
      <w:r w:rsidRPr="00E760F9">
        <w:rPr>
          <w:rFonts w:ascii="Arial" w:eastAsia="Arial" w:hAnsi="Arial" w:cs="Arial"/>
        </w:rPr>
        <w:t>or</w:t>
      </w:r>
      <w:r w:rsidRPr="00E760F9">
        <w:rPr>
          <w:rFonts w:ascii="Arial" w:eastAsia="Arial" w:hAnsi="Arial" w:cs="Arial"/>
          <w:spacing w:val="5"/>
        </w:rPr>
        <w:t xml:space="preserve"> </w:t>
      </w:r>
      <w:r w:rsidR="00B37E6D" w:rsidRPr="00E760F9">
        <w:rPr>
          <w:rFonts w:ascii="Arial" w:eastAsia="Arial" w:hAnsi="Arial" w:cs="Arial"/>
          <w:spacing w:val="1"/>
        </w:rPr>
        <w:t xml:space="preserve">General Manager </w:t>
      </w:r>
      <w:r w:rsidR="006420C4" w:rsidRPr="00E760F9">
        <w:rPr>
          <w:rFonts w:ascii="Arial" w:eastAsia="Arial" w:hAnsi="Arial" w:cs="Arial"/>
          <w:spacing w:val="1"/>
        </w:rPr>
        <w:t>Customer Care &amp; Advocacy</w:t>
      </w:r>
      <w:r w:rsidR="00B37E6D" w:rsidRPr="00E760F9">
        <w:rPr>
          <w:rFonts w:ascii="Arial" w:eastAsia="Arial" w:hAnsi="Arial" w:cs="Arial"/>
          <w:spacing w:val="1"/>
        </w:rPr>
        <w:t xml:space="preserve"> </w:t>
      </w:r>
      <w:r w:rsidRPr="00E760F9">
        <w:rPr>
          <w:rFonts w:ascii="Arial" w:eastAsia="Arial" w:hAnsi="Arial" w:cs="Arial"/>
        </w:rPr>
        <w:t>as</w:t>
      </w:r>
      <w:r w:rsidRPr="00E760F9">
        <w:rPr>
          <w:rFonts w:ascii="Arial" w:eastAsia="Arial" w:hAnsi="Arial" w:cs="Arial"/>
          <w:spacing w:val="6"/>
        </w:rPr>
        <w:t xml:space="preserve"> </w:t>
      </w:r>
      <w:r w:rsidRPr="00E760F9">
        <w:rPr>
          <w:rFonts w:ascii="Arial" w:eastAsia="Arial" w:hAnsi="Arial" w:cs="Arial"/>
          <w:spacing w:val="2"/>
        </w:rPr>
        <w:t>t</w:t>
      </w:r>
      <w:r w:rsidRPr="00E760F9">
        <w:rPr>
          <w:rFonts w:ascii="Arial" w:eastAsia="Arial" w:hAnsi="Arial" w:cs="Arial"/>
        </w:rPr>
        <w:t>o</w:t>
      </w:r>
      <w:r w:rsidRPr="00E760F9">
        <w:rPr>
          <w:rFonts w:ascii="Arial" w:eastAsia="Arial" w:hAnsi="Arial" w:cs="Arial"/>
          <w:spacing w:val="5"/>
        </w:rPr>
        <w:t xml:space="preserve"> </w:t>
      </w:r>
      <w:r w:rsidRPr="00E760F9">
        <w:rPr>
          <w:rFonts w:ascii="Arial" w:eastAsia="Arial" w:hAnsi="Arial" w:cs="Arial"/>
          <w:spacing w:val="2"/>
        </w:rPr>
        <w:t>t</w:t>
      </w:r>
      <w:r w:rsidRPr="00E760F9">
        <w:rPr>
          <w:rFonts w:ascii="Arial" w:eastAsia="Arial" w:hAnsi="Arial" w:cs="Arial"/>
        </w:rPr>
        <w:t>he</w:t>
      </w:r>
      <w:r w:rsidRPr="00E760F9">
        <w:rPr>
          <w:rFonts w:ascii="Arial" w:eastAsia="Arial" w:hAnsi="Arial" w:cs="Arial"/>
          <w:spacing w:val="7"/>
        </w:rPr>
        <w:t xml:space="preserve"> </w:t>
      </w:r>
      <w:r w:rsidRPr="00E760F9">
        <w:rPr>
          <w:rFonts w:ascii="Arial" w:eastAsia="Arial" w:hAnsi="Arial" w:cs="Arial"/>
        </w:rPr>
        <w:t>a</w:t>
      </w:r>
      <w:r w:rsidRPr="00E760F9">
        <w:rPr>
          <w:rFonts w:ascii="Arial" w:eastAsia="Arial" w:hAnsi="Arial" w:cs="Arial"/>
          <w:spacing w:val="2"/>
        </w:rPr>
        <w:t>p</w:t>
      </w:r>
      <w:r w:rsidRPr="00E760F9">
        <w:rPr>
          <w:rFonts w:ascii="Arial" w:eastAsia="Arial" w:hAnsi="Arial" w:cs="Arial"/>
        </w:rPr>
        <w:t>p</w:t>
      </w:r>
      <w:r w:rsidRPr="00E760F9">
        <w:rPr>
          <w:rFonts w:ascii="Arial" w:eastAsia="Arial" w:hAnsi="Arial" w:cs="Arial"/>
          <w:spacing w:val="-2"/>
        </w:rPr>
        <w:t>l</w:t>
      </w:r>
      <w:r w:rsidRPr="00E760F9">
        <w:rPr>
          <w:rFonts w:ascii="Arial" w:eastAsia="Arial" w:hAnsi="Arial" w:cs="Arial"/>
        </w:rPr>
        <w:t>i</w:t>
      </w:r>
      <w:r w:rsidRPr="00E760F9">
        <w:rPr>
          <w:rFonts w:ascii="Arial" w:eastAsia="Arial" w:hAnsi="Arial" w:cs="Arial"/>
          <w:spacing w:val="3"/>
        </w:rPr>
        <w:t>c</w:t>
      </w:r>
      <w:r w:rsidRPr="00E760F9">
        <w:rPr>
          <w:rFonts w:ascii="Arial" w:eastAsia="Arial" w:hAnsi="Arial" w:cs="Arial"/>
        </w:rPr>
        <w:t>ation</w:t>
      </w:r>
      <w:r w:rsidRPr="00E760F9">
        <w:rPr>
          <w:rFonts w:ascii="Arial" w:eastAsia="Arial" w:hAnsi="Arial" w:cs="Arial"/>
          <w:spacing w:val="24"/>
        </w:rPr>
        <w:t xml:space="preserve"> </w:t>
      </w:r>
      <w:r w:rsidRPr="00E760F9">
        <w:rPr>
          <w:rFonts w:ascii="Arial" w:eastAsia="Arial" w:hAnsi="Arial" w:cs="Arial"/>
        </w:rPr>
        <w:t>of</w:t>
      </w:r>
      <w:r w:rsidRPr="00E760F9">
        <w:rPr>
          <w:rFonts w:ascii="Arial" w:eastAsia="Arial" w:hAnsi="Arial" w:cs="Arial"/>
          <w:spacing w:val="7"/>
        </w:rPr>
        <w:t xml:space="preserve"> </w:t>
      </w:r>
      <w:r w:rsidRPr="00E760F9">
        <w:rPr>
          <w:rFonts w:ascii="Arial" w:eastAsia="Arial" w:hAnsi="Arial" w:cs="Arial"/>
          <w:spacing w:val="2"/>
        </w:rPr>
        <w:t>t</w:t>
      </w:r>
      <w:r w:rsidRPr="00E760F9">
        <w:rPr>
          <w:rFonts w:ascii="Arial" w:eastAsia="Arial" w:hAnsi="Arial" w:cs="Arial"/>
          <w:spacing w:val="-3"/>
        </w:rPr>
        <w:t>h</w:t>
      </w:r>
      <w:r w:rsidRPr="00E760F9">
        <w:rPr>
          <w:rFonts w:ascii="Arial" w:eastAsia="Arial" w:hAnsi="Arial" w:cs="Arial"/>
        </w:rPr>
        <w:t>e</w:t>
      </w:r>
      <w:r w:rsidRPr="00E760F9">
        <w:rPr>
          <w:rFonts w:ascii="Arial" w:eastAsia="Arial" w:hAnsi="Arial" w:cs="Arial"/>
          <w:spacing w:val="7"/>
        </w:rPr>
        <w:t xml:space="preserve"> </w:t>
      </w:r>
      <w:r w:rsidRPr="00E760F9">
        <w:rPr>
          <w:rFonts w:ascii="Arial" w:eastAsia="Arial" w:hAnsi="Arial" w:cs="Arial"/>
          <w:spacing w:val="1"/>
          <w:w w:val="102"/>
        </w:rPr>
        <w:t>C</w:t>
      </w:r>
      <w:r w:rsidRPr="00E760F9">
        <w:rPr>
          <w:rFonts w:ascii="Arial" w:eastAsia="Arial" w:hAnsi="Arial" w:cs="Arial"/>
          <w:w w:val="102"/>
        </w:rPr>
        <w:t>ode.</w:t>
      </w:r>
    </w:p>
    <w:p w14:paraId="31E99DE0" w14:textId="77777777" w:rsidR="00C4481A" w:rsidRPr="0072105F" w:rsidRDefault="001E0D00" w:rsidP="00351F03">
      <w:pPr>
        <w:pStyle w:val="Heading1"/>
        <w:shd w:val="clear" w:color="auto" w:fill="548DD4" w:themeFill="text2" w:themeFillTint="99"/>
        <w:ind w:left="567" w:hanging="567"/>
        <w:jc w:val="both"/>
        <w:rPr>
          <w:rFonts w:eastAsia="Arial"/>
          <w:color w:val="FFFFFF" w:themeColor="background1"/>
        </w:rPr>
      </w:pPr>
      <w:bookmarkStart w:id="31" w:name="_Toc73439418"/>
      <w:r>
        <w:rPr>
          <w:rFonts w:eastAsia="Arial"/>
          <w:color w:val="FFFFFF" w:themeColor="background1"/>
          <w:spacing w:val="2"/>
          <w:w w:val="101"/>
        </w:rPr>
        <w:t>Related Policies &amp; Procedures</w:t>
      </w:r>
      <w:bookmarkEnd w:id="31"/>
    </w:p>
    <w:p w14:paraId="6A5A738A" w14:textId="77777777" w:rsidR="001E0D00" w:rsidRDefault="001E0D00" w:rsidP="00F82A50">
      <w:pPr>
        <w:spacing w:after="0"/>
        <w:rPr>
          <w:rFonts w:ascii="Arial" w:eastAsia="Arial" w:hAnsi="Arial" w:cs="Arial"/>
        </w:rPr>
      </w:pPr>
    </w:p>
    <w:p w14:paraId="2B0F54D1" w14:textId="77777777" w:rsidR="001E0D00" w:rsidRPr="00E760F9" w:rsidRDefault="001E0D00" w:rsidP="001E0D00">
      <w:pPr>
        <w:rPr>
          <w:rFonts w:ascii="Arial" w:eastAsia="Arial" w:hAnsi="Arial" w:cs="Arial"/>
        </w:rPr>
      </w:pPr>
      <w:r w:rsidRPr="00E760F9">
        <w:rPr>
          <w:rFonts w:ascii="Arial" w:eastAsia="Arial" w:hAnsi="Arial" w:cs="Arial"/>
        </w:rPr>
        <w:t>Other related Council policies and procedures are:</w:t>
      </w:r>
    </w:p>
    <w:p w14:paraId="0635AE0C" w14:textId="77777777" w:rsidR="001E0D00" w:rsidRPr="00E760F9" w:rsidRDefault="001E0D00" w:rsidP="00A43B80">
      <w:pPr>
        <w:pStyle w:val="ListParagraph"/>
        <w:numPr>
          <w:ilvl w:val="0"/>
          <w:numId w:val="6"/>
        </w:numPr>
        <w:ind w:left="1134" w:hanging="425"/>
        <w:rPr>
          <w:rFonts w:ascii="Arial" w:eastAsia="Arial" w:hAnsi="Arial" w:cs="Arial"/>
        </w:rPr>
      </w:pPr>
      <w:r w:rsidRPr="00E760F9">
        <w:rPr>
          <w:rFonts w:ascii="Arial" w:eastAsia="Arial" w:hAnsi="Arial" w:cs="Arial"/>
        </w:rPr>
        <w:t>Councillors and Members of Council Committees Expenses Policy</w:t>
      </w:r>
    </w:p>
    <w:p w14:paraId="5462A6D9" w14:textId="77777777" w:rsidR="001E0D00" w:rsidRPr="00E760F9" w:rsidRDefault="001E0D00" w:rsidP="00A43B80">
      <w:pPr>
        <w:pStyle w:val="ListParagraph"/>
        <w:numPr>
          <w:ilvl w:val="0"/>
          <w:numId w:val="6"/>
        </w:numPr>
        <w:ind w:left="1134" w:hanging="425"/>
        <w:rPr>
          <w:rFonts w:ascii="Arial" w:eastAsia="Arial" w:hAnsi="Arial" w:cs="Arial"/>
        </w:rPr>
      </w:pPr>
      <w:r w:rsidRPr="00E760F9">
        <w:rPr>
          <w:rFonts w:ascii="Arial" w:eastAsia="Arial" w:hAnsi="Arial" w:cs="Arial"/>
        </w:rPr>
        <w:t>Protected Disclosure Procedures</w:t>
      </w:r>
    </w:p>
    <w:p w14:paraId="67A7BE47" w14:textId="77777777" w:rsidR="001E0D00" w:rsidRPr="00E760F9" w:rsidRDefault="001E0D00" w:rsidP="00A43B80">
      <w:pPr>
        <w:pStyle w:val="ListParagraph"/>
        <w:numPr>
          <w:ilvl w:val="0"/>
          <w:numId w:val="6"/>
        </w:numPr>
        <w:ind w:left="1134" w:hanging="425"/>
        <w:rPr>
          <w:rFonts w:ascii="Arial" w:eastAsia="Arial" w:hAnsi="Arial" w:cs="Arial"/>
        </w:rPr>
      </w:pPr>
      <w:r w:rsidRPr="00E760F9">
        <w:rPr>
          <w:rFonts w:ascii="Arial" w:eastAsia="Arial" w:hAnsi="Arial" w:cs="Arial"/>
        </w:rPr>
        <w:t>Privacy Policy</w:t>
      </w:r>
    </w:p>
    <w:p w14:paraId="293B95C4" w14:textId="109DFB33" w:rsidR="001E0D00" w:rsidRPr="00E760F9" w:rsidRDefault="006420C4" w:rsidP="00A43B80">
      <w:pPr>
        <w:pStyle w:val="ListParagraph"/>
        <w:numPr>
          <w:ilvl w:val="0"/>
          <w:numId w:val="6"/>
        </w:numPr>
        <w:ind w:left="1134" w:hanging="425"/>
        <w:rPr>
          <w:rFonts w:ascii="Arial" w:eastAsia="Arial" w:hAnsi="Arial" w:cs="Arial"/>
        </w:rPr>
      </w:pPr>
      <w:r w:rsidRPr="00E760F9">
        <w:rPr>
          <w:rFonts w:ascii="Arial" w:eastAsia="Arial" w:hAnsi="Arial" w:cs="Arial"/>
        </w:rPr>
        <w:t xml:space="preserve">Governance Rules </w:t>
      </w:r>
      <w:r w:rsidR="002A1322" w:rsidRPr="00E760F9">
        <w:rPr>
          <w:rFonts w:ascii="Arial" w:eastAsia="Arial" w:hAnsi="Arial" w:cs="Arial"/>
        </w:rPr>
        <w:t xml:space="preserve">(incorporating the </w:t>
      </w:r>
      <w:r w:rsidR="001E0D00" w:rsidRPr="00E760F9">
        <w:rPr>
          <w:rFonts w:ascii="Arial" w:eastAsia="Arial" w:hAnsi="Arial" w:cs="Arial"/>
        </w:rPr>
        <w:t>Election Period Policy</w:t>
      </w:r>
      <w:r w:rsidR="002A1322" w:rsidRPr="00E760F9">
        <w:rPr>
          <w:rFonts w:ascii="Arial" w:eastAsia="Arial" w:hAnsi="Arial" w:cs="Arial"/>
        </w:rPr>
        <w:t>)</w:t>
      </w:r>
    </w:p>
    <w:p w14:paraId="6DED5039" w14:textId="77777777" w:rsidR="001E0D00" w:rsidRPr="00E760F9" w:rsidRDefault="001E0D00" w:rsidP="00A43B80">
      <w:pPr>
        <w:pStyle w:val="ListParagraph"/>
        <w:numPr>
          <w:ilvl w:val="0"/>
          <w:numId w:val="6"/>
        </w:numPr>
        <w:ind w:left="1134" w:hanging="425"/>
        <w:rPr>
          <w:rFonts w:ascii="Arial" w:eastAsia="Arial" w:hAnsi="Arial" w:cs="Arial"/>
        </w:rPr>
      </w:pPr>
      <w:r w:rsidRPr="00E760F9">
        <w:rPr>
          <w:rFonts w:ascii="Arial" w:eastAsia="Arial" w:hAnsi="Arial" w:cs="Arial"/>
        </w:rPr>
        <w:t>Occupational Health &amp; Safety Policy</w:t>
      </w:r>
    </w:p>
    <w:p w14:paraId="3359252E" w14:textId="77777777" w:rsidR="001965C0" w:rsidRDefault="001965C0">
      <w:pPr>
        <w:rPr>
          <w:rFonts w:ascii="Arial" w:eastAsia="Arial" w:hAnsi="Arial" w:cs="Arial"/>
          <w:b/>
          <w:bCs/>
          <w:color w:val="FFFFFF" w:themeColor="background1"/>
          <w:lang w:val="en-AU"/>
        </w:rPr>
      </w:pPr>
      <w:r>
        <w:rPr>
          <w:rFonts w:ascii="Arial" w:eastAsia="Arial" w:hAnsi="Arial" w:cs="Arial"/>
          <w:b/>
          <w:bCs/>
          <w:color w:val="FFFFFF" w:themeColor="background1"/>
          <w:lang w:val="en-AU"/>
        </w:rPr>
        <w:br w:type="page"/>
      </w:r>
    </w:p>
    <w:p w14:paraId="7DF4262E" w14:textId="77777777" w:rsidR="0026715C" w:rsidRPr="0072105F" w:rsidRDefault="0026715C" w:rsidP="00351F03">
      <w:pPr>
        <w:pStyle w:val="Heading2"/>
        <w:shd w:val="clear" w:color="auto" w:fill="548DD4" w:themeFill="text2" w:themeFillTint="99"/>
        <w:jc w:val="both"/>
        <w:rPr>
          <w:rFonts w:eastAsia="Arial" w:cs="Arial"/>
          <w:color w:val="FFFFFF" w:themeColor="background1"/>
          <w:szCs w:val="22"/>
        </w:rPr>
      </w:pPr>
      <w:bookmarkStart w:id="32" w:name="_Toc73439419"/>
      <w:r w:rsidRPr="0072105F">
        <w:rPr>
          <w:rFonts w:eastAsia="Arial" w:cs="Arial"/>
          <w:color w:val="FFFFFF" w:themeColor="background1"/>
          <w:szCs w:val="22"/>
        </w:rPr>
        <w:lastRenderedPageBreak/>
        <w:t xml:space="preserve">APPENDIX </w:t>
      </w:r>
      <w:r w:rsidR="00B37E6D" w:rsidRPr="0072105F">
        <w:rPr>
          <w:rFonts w:eastAsia="Arial" w:cs="Arial"/>
          <w:color w:val="FFFFFF" w:themeColor="background1"/>
          <w:szCs w:val="22"/>
        </w:rPr>
        <w:t>1</w:t>
      </w:r>
      <w:bookmarkEnd w:id="32"/>
    </w:p>
    <w:p w14:paraId="1A69B610" w14:textId="77777777" w:rsidR="00351F03" w:rsidRDefault="00351F03" w:rsidP="004343C3">
      <w:pPr>
        <w:jc w:val="both"/>
        <w:rPr>
          <w:rFonts w:ascii="Arial" w:hAnsi="Arial" w:cs="Arial"/>
          <w:b/>
        </w:rPr>
      </w:pPr>
      <w:bookmarkStart w:id="33" w:name="_Toc450311154"/>
    </w:p>
    <w:p w14:paraId="647A4752" w14:textId="77777777" w:rsidR="00B7440A" w:rsidRPr="00F743F9" w:rsidRDefault="00B7440A" w:rsidP="004B7154">
      <w:pPr>
        <w:shd w:val="clear" w:color="auto" w:fill="FFFFFF" w:themeFill="background1"/>
        <w:spacing w:after="0"/>
        <w:jc w:val="both"/>
        <w:rPr>
          <w:rFonts w:ascii="Arial" w:hAnsi="Arial" w:cs="Arial"/>
          <w:b/>
        </w:rPr>
      </w:pPr>
      <w:r w:rsidRPr="00F743F9">
        <w:rPr>
          <w:rFonts w:ascii="Arial" w:hAnsi="Arial" w:cs="Arial"/>
          <w:b/>
        </w:rPr>
        <w:t>Phase 1 – Direct Negotiation</w:t>
      </w:r>
    </w:p>
    <w:p w14:paraId="420F07E1" w14:textId="77777777" w:rsidR="00351F03" w:rsidRPr="00F743F9" w:rsidRDefault="00351F03" w:rsidP="00351F03">
      <w:pPr>
        <w:spacing w:after="0"/>
        <w:contextualSpacing/>
        <w:jc w:val="both"/>
        <w:rPr>
          <w:rFonts w:ascii="Arial" w:hAnsi="Arial" w:cs="Arial"/>
        </w:rPr>
      </w:pPr>
    </w:p>
    <w:p w14:paraId="55AE1C94" w14:textId="77777777" w:rsidR="00B7440A" w:rsidRPr="00F743F9" w:rsidRDefault="00B7440A" w:rsidP="00351F03">
      <w:pPr>
        <w:spacing w:after="0"/>
        <w:contextualSpacing/>
        <w:jc w:val="both"/>
        <w:rPr>
          <w:rFonts w:ascii="Arial" w:hAnsi="Arial" w:cs="Arial"/>
        </w:rPr>
      </w:pPr>
      <w:r w:rsidRPr="00F743F9">
        <w:rPr>
          <w:rFonts w:ascii="Arial" w:hAnsi="Arial" w:cs="Arial"/>
        </w:rPr>
        <w:t>Where Councillors who are in dispute have not been able to resolve the dispute between them, either (or both) party (parties) may request the Mayor to convene a meeting of the parties.</w:t>
      </w:r>
    </w:p>
    <w:p w14:paraId="138B2B71" w14:textId="77777777" w:rsidR="00B7440A" w:rsidRPr="00F743F9" w:rsidRDefault="00B7440A" w:rsidP="004343C3">
      <w:pPr>
        <w:jc w:val="both"/>
        <w:rPr>
          <w:rFonts w:ascii="Arial" w:hAnsi="Arial" w:cs="Arial"/>
        </w:rPr>
      </w:pPr>
      <w:r w:rsidRPr="00F743F9">
        <w:rPr>
          <w:rFonts w:ascii="Arial" w:hAnsi="Arial" w:cs="Arial"/>
        </w:rPr>
        <w:t>A dispute referred for direct negotiation may relate to:</w:t>
      </w:r>
    </w:p>
    <w:p w14:paraId="5D0E4113"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rPr>
        <w:t>an interpersonal conflict between Councillors where the conflict is or is likely to affect the operations of the Council; or</w:t>
      </w:r>
    </w:p>
    <w:p w14:paraId="06E36A7F"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rPr>
        <w:t xml:space="preserve">an alleged contravention of the Councillor Code of Conduct. </w:t>
      </w:r>
    </w:p>
    <w:p w14:paraId="5D792F86" w14:textId="77777777" w:rsidR="00B37E6D" w:rsidRPr="00F743F9" w:rsidRDefault="00B37E6D" w:rsidP="004343C3">
      <w:pPr>
        <w:pStyle w:val="ListParagraph"/>
        <w:widowControl/>
        <w:spacing w:line="240" w:lineRule="auto"/>
        <w:jc w:val="both"/>
        <w:rPr>
          <w:rFonts w:ascii="Arial" w:hAnsi="Arial" w:cs="Arial"/>
        </w:rPr>
      </w:pPr>
    </w:p>
    <w:p w14:paraId="0D211A06" w14:textId="77777777" w:rsidR="00B37E6D" w:rsidRPr="00F743F9" w:rsidRDefault="00B37E6D" w:rsidP="004343C3">
      <w:pPr>
        <w:pStyle w:val="ListParagraph"/>
        <w:widowControl/>
        <w:spacing w:line="240" w:lineRule="auto"/>
        <w:ind w:left="0"/>
        <w:jc w:val="both"/>
        <w:rPr>
          <w:rFonts w:ascii="Arial" w:hAnsi="Arial" w:cs="Arial"/>
        </w:rPr>
      </w:pPr>
      <w:r w:rsidRPr="00F743F9">
        <w:rPr>
          <w:rFonts w:ascii="Arial" w:hAnsi="Arial" w:cs="Arial"/>
        </w:rPr>
        <w:t>The steps in Phase 1 are set out below</w:t>
      </w:r>
      <w:r w:rsidR="00FA5389" w:rsidRPr="00F743F9">
        <w:rPr>
          <w:rFonts w:ascii="Arial" w:hAnsi="Arial" w:cs="Arial"/>
        </w:rPr>
        <w:t>:</w:t>
      </w:r>
    </w:p>
    <w:p w14:paraId="49F012B3" w14:textId="77777777" w:rsidR="00B7440A" w:rsidRPr="00F743F9" w:rsidRDefault="00B37E6D" w:rsidP="004343C3">
      <w:pPr>
        <w:ind w:left="426" w:hanging="426"/>
        <w:jc w:val="both"/>
        <w:rPr>
          <w:rFonts w:ascii="Arial" w:hAnsi="Arial" w:cs="Arial"/>
        </w:rPr>
      </w:pPr>
      <w:r w:rsidRPr="00F743F9">
        <w:rPr>
          <w:rFonts w:ascii="Arial" w:hAnsi="Arial" w:cs="Arial"/>
        </w:rPr>
        <w:t>1.</w:t>
      </w:r>
      <w:r w:rsidRPr="00F743F9">
        <w:rPr>
          <w:rFonts w:ascii="Arial" w:hAnsi="Arial" w:cs="Arial"/>
        </w:rPr>
        <w:tab/>
      </w:r>
      <w:r w:rsidR="00B7440A" w:rsidRPr="00F743F9">
        <w:rPr>
          <w:rFonts w:ascii="Arial" w:hAnsi="Arial" w:cs="Arial"/>
        </w:rPr>
        <w:t>The party requesting the direct negotiation meeting is to provide the Mayor with the name of the other Councillor and the details of the dispute in writing.  The written request is to indicate that it is for a “direct negotiation” dispute resolution process.  Where the request relates to an alleged contravention of the Councillor Code of Conduct, the request must:</w:t>
      </w:r>
    </w:p>
    <w:p w14:paraId="1A0A318D"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rPr>
        <w:t>specify the name of the Councillor alleged to have contravened the Code;</w:t>
      </w:r>
    </w:p>
    <w:p w14:paraId="141B9D81"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rPr>
        <w:t>specify the provision(s) of the Code that is alleged to have been contravened;</w:t>
      </w:r>
    </w:p>
    <w:p w14:paraId="027628F2"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rPr>
        <w:t>include evidence in support of the allegation;</w:t>
      </w:r>
    </w:p>
    <w:p w14:paraId="0A0D7F8B"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rPr>
        <w:t>name the Councillor appointed to be their representative where the request is made by a group of</w:t>
      </w:r>
      <w:r w:rsidRPr="00F743F9">
        <w:rPr>
          <w:rFonts w:ascii="Arial" w:hAnsi="Arial" w:cs="Arial"/>
          <w:lang w:val="en-AU"/>
        </w:rPr>
        <w:t xml:space="preserve"> councillors</w:t>
      </w:r>
      <w:r w:rsidRPr="00F743F9">
        <w:rPr>
          <w:rFonts w:ascii="Arial" w:hAnsi="Arial" w:cs="Arial"/>
        </w:rPr>
        <w:t>; and</w:t>
      </w:r>
    </w:p>
    <w:p w14:paraId="42E2B0BE"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lang w:val="en-AU"/>
        </w:rPr>
        <w:t>be signed and dated by the requestor or the requestor’s representative.</w:t>
      </w:r>
    </w:p>
    <w:p w14:paraId="0DA3512B" w14:textId="77777777" w:rsidR="009F4F57" w:rsidRPr="00F743F9" w:rsidRDefault="009F4F57" w:rsidP="009F4F57">
      <w:pPr>
        <w:widowControl/>
        <w:spacing w:after="0" w:line="240" w:lineRule="auto"/>
        <w:ind w:left="426"/>
        <w:jc w:val="both"/>
        <w:rPr>
          <w:rFonts w:ascii="Arial" w:hAnsi="Arial" w:cs="Arial"/>
        </w:rPr>
      </w:pPr>
    </w:p>
    <w:p w14:paraId="4D6D953E" w14:textId="0B3E96E6" w:rsidR="00B7440A" w:rsidRPr="00F743F9" w:rsidRDefault="00B37E6D" w:rsidP="009F4F57">
      <w:pPr>
        <w:spacing w:after="0" w:line="240" w:lineRule="auto"/>
        <w:ind w:left="426" w:hanging="426"/>
        <w:jc w:val="both"/>
        <w:rPr>
          <w:rFonts w:ascii="Arial" w:hAnsi="Arial" w:cs="Arial"/>
        </w:rPr>
      </w:pPr>
      <w:r w:rsidRPr="00F743F9">
        <w:rPr>
          <w:rFonts w:ascii="Arial" w:hAnsi="Arial" w:cs="Arial"/>
        </w:rPr>
        <w:t>2.</w:t>
      </w:r>
      <w:r w:rsidRPr="00F743F9">
        <w:rPr>
          <w:rFonts w:ascii="Arial" w:hAnsi="Arial" w:cs="Arial"/>
        </w:rPr>
        <w:tab/>
      </w:r>
      <w:r w:rsidR="00B7440A" w:rsidRPr="00F743F9">
        <w:rPr>
          <w:rFonts w:ascii="Arial" w:hAnsi="Arial" w:cs="Arial"/>
        </w:rPr>
        <w:t xml:space="preserve">The </w:t>
      </w:r>
      <w:r w:rsidR="005A3024" w:rsidRPr="00F743F9">
        <w:rPr>
          <w:rFonts w:ascii="Arial" w:hAnsi="Arial" w:cs="Arial"/>
        </w:rPr>
        <w:t xml:space="preserve">Mayor </w:t>
      </w:r>
      <w:r w:rsidR="00B7440A" w:rsidRPr="00F743F9">
        <w:rPr>
          <w:rFonts w:ascii="Arial" w:hAnsi="Arial" w:cs="Arial"/>
        </w:rPr>
        <w:t>is to notify the other party of the request and provide him or her with a copy of the written request as soon as practicable thereafter</w:t>
      </w:r>
      <w:r w:rsidR="005A3024" w:rsidRPr="00F743F9">
        <w:rPr>
          <w:rFonts w:ascii="Arial" w:hAnsi="Arial" w:cs="Arial"/>
        </w:rPr>
        <w:t xml:space="preserve"> receiving the request for direct negotiation</w:t>
      </w:r>
      <w:r w:rsidR="00B7440A" w:rsidRPr="00F743F9">
        <w:rPr>
          <w:rFonts w:ascii="Arial" w:hAnsi="Arial" w:cs="Arial"/>
        </w:rPr>
        <w:t>.</w:t>
      </w:r>
    </w:p>
    <w:p w14:paraId="00035554" w14:textId="77777777" w:rsidR="009F4F57" w:rsidRPr="00F743F9" w:rsidRDefault="009F4F57" w:rsidP="009F4F57">
      <w:pPr>
        <w:spacing w:after="0" w:line="240" w:lineRule="auto"/>
        <w:ind w:left="426" w:hanging="426"/>
        <w:jc w:val="both"/>
        <w:rPr>
          <w:rFonts w:ascii="Arial" w:hAnsi="Arial" w:cs="Arial"/>
        </w:rPr>
      </w:pPr>
    </w:p>
    <w:p w14:paraId="1AED16EA" w14:textId="77777777" w:rsidR="00B7440A" w:rsidRPr="00F743F9" w:rsidRDefault="00B37E6D" w:rsidP="009F4F57">
      <w:pPr>
        <w:spacing w:after="0" w:line="240" w:lineRule="auto"/>
        <w:ind w:left="426" w:hanging="426"/>
        <w:jc w:val="both"/>
        <w:rPr>
          <w:rFonts w:ascii="Arial" w:hAnsi="Arial" w:cs="Arial"/>
        </w:rPr>
      </w:pPr>
      <w:r w:rsidRPr="00F743F9">
        <w:rPr>
          <w:rFonts w:ascii="Arial" w:hAnsi="Arial" w:cs="Arial"/>
        </w:rPr>
        <w:t>3.</w:t>
      </w:r>
      <w:r w:rsidRPr="00F743F9">
        <w:rPr>
          <w:rFonts w:ascii="Arial" w:hAnsi="Arial" w:cs="Arial"/>
        </w:rPr>
        <w:tab/>
      </w:r>
      <w:r w:rsidR="00B7440A" w:rsidRPr="00F743F9">
        <w:rPr>
          <w:rFonts w:ascii="Arial" w:hAnsi="Arial" w:cs="Arial"/>
        </w:rPr>
        <w:t xml:space="preserve">The Mayor is to ascertain whether or not the other party is prepared to attend a “direct negotiation” </w:t>
      </w:r>
      <w:r w:rsidR="009F4F57" w:rsidRPr="00F743F9">
        <w:rPr>
          <w:rFonts w:ascii="Arial" w:hAnsi="Arial" w:cs="Arial"/>
        </w:rPr>
        <w:t>meeting.</w:t>
      </w:r>
    </w:p>
    <w:p w14:paraId="1494C69C" w14:textId="77777777" w:rsidR="009F4F57" w:rsidRPr="00F743F9" w:rsidRDefault="009F4F57" w:rsidP="009F4F57">
      <w:pPr>
        <w:spacing w:after="0" w:line="240" w:lineRule="auto"/>
        <w:ind w:left="426" w:hanging="426"/>
        <w:jc w:val="both"/>
        <w:rPr>
          <w:rFonts w:ascii="Arial" w:hAnsi="Arial" w:cs="Arial"/>
        </w:rPr>
      </w:pPr>
    </w:p>
    <w:p w14:paraId="2A94076F" w14:textId="77777777" w:rsidR="00B7440A" w:rsidRPr="00F743F9" w:rsidRDefault="00B37E6D" w:rsidP="009F4F57">
      <w:pPr>
        <w:spacing w:after="0" w:line="240" w:lineRule="auto"/>
        <w:ind w:left="426" w:hanging="426"/>
        <w:jc w:val="both"/>
        <w:rPr>
          <w:rFonts w:ascii="Arial" w:hAnsi="Arial" w:cs="Arial"/>
        </w:rPr>
      </w:pPr>
      <w:r w:rsidRPr="00F743F9">
        <w:rPr>
          <w:rFonts w:ascii="Arial" w:hAnsi="Arial" w:cs="Arial"/>
        </w:rPr>
        <w:t>4.</w:t>
      </w:r>
      <w:r w:rsidRPr="00F743F9">
        <w:rPr>
          <w:rFonts w:ascii="Arial" w:hAnsi="Arial" w:cs="Arial"/>
        </w:rPr>
        <w:tab/>
      </w:r>
      <w:r w:rsidR="00B7440A" w:rsidRPr="00F743F9">
        <w:rPr>
          <w:rFonts w:ascii="Arial" w:hAnsi="Arial" w:cs="Arial"/>
        </w:rPr>
        <w:t xml:space="preserve">If the other party is not prepared to attend a meeting, the Mayor is to advise the requestor forthwith. </w:t>
      </w:r>
      <w:r w:rsidR="009B6B74" w:rsidRPr="00F743F9">
        <w:rPr>
          <w:rFonts w:ascii="Arial" w:hAnsi="Arial" w:cs="Arial"/>
        </w:rPr>
        <w:t xml:space="preserve">The requestor can then choose to resolve the matter using either Phase 2 or Phase 3 internal </w:t>
      </w:r>
      <w:r w:rsidR="00F741FD" w:rsidRPr="00F743F9">
        <w:rPr>
          <w:rFonts w:ascii="Arial" w:hAnsi="Arial" w:cs="Arial"/>
        </w:rPr>
        <w:t xml:space="preserve">disputes </w:t>
      </w:r>
      <w:r w:rsidR="009B6B74" w:rsidRPr="00F743F9">
        <w:rPr>
          <w:rFonts w:ascii="Arial" w:hAnsi="Arial" w:cs="Arial"/>
        </w:rPr>
        <w:t xml:space="preserve">resolution procedures. </w:t>
      </w:r>
      <w:r w:rsidR="00B7440A" w:rsidRPr="00F743F9">
        <w:rPr>
          <w:rFonts w:ascii="Arial" w:hAnsi="Arial" w:cs="Arial"/>
        </w:rPr>
        <w:t xml:space="preserve"> </w:t>
      </w:r>
    </w:p>
    <w:p w14:paraId="0BEDE45D" w14:textId="77777777" w:rsidR="009F4F57" w:rsidRPr="00F743F9" w:rsidRDefault="009F4F57" w:rsidP="009F4F57">
      <w:pPr>
        <w:spacing w:after="0" w:line="240" w:lineRule="auto"/>
        <w:ind w:left="426" w:hanging="426"/>
        <w:jc w:val="both"/>
        <w:rPr>
          <w:rFonts w:ascii="Arial" w:hAnsi="Arial" w:cs="Arial"/>
        </w:rPr>
      </w:pPr>
    </w:p>
    <w:p w14:paraId="405E7400" w14:textId="77777777" w:rsidR="00B7440A" w:rsidRPr="00F743F9" w:rsidRDefault="00B37E6D" w:rsidP="009F4F57">
      <w:pPr>
        <w:spacing w:after="0" w:line="240" w:lineRule="auto"/>
        <w:ind w:left="426" w:hanging="426"/>
        <w:jc w:val="both"/>
        <w:rPr>
          <w:rFonts w:ascii="Arial" w:hAnsi="Arial" w:cs="Arial"/>
        </w:rPr>
      </w:pPr>
      <w:r w:rsidRPr="00F743F9">
        <w:rPr>
          <w:rFonts w:ascii="Arial" w:hAnsi="Arial" w:cs="Arial"/>
        </w:rPr>
        <w:t>5.</w:t>
      </w:r>
      <w:r w:rsidRPr="00F743F9">
        <w:rPr>
          <w:rFonts w:ascii="Arial" w:hAnsi="Arial" w:cs="Arial"/>
        </w:rPr>
        <w:tab/>
      </w:r>
      <w:r w:rsidR="00B7440A" w:rsidRPr="00F743F9">
        <w:rPr>
          <w:rFonts w:ascii="Arial" w:hAnsi="Arial" w:cs="Arial"/>
        </w:rPr>
        <w:t>If the other party declines to participate in a meeting, this does not constitute a contravention of this Councillor Code of Conduct.</w:t>
      </w:r>
    </w:p>
    <w:p w14:paraId="02950CA4" w14:textId="77777777" w:rsidR="009F4F57" w:rsidRPr="00F743F9" w:rsidRDefault="009F4F57" w:rsidP="009F4F57">
      <w:pPr>
        <w:spacing w:after="0" w:line="240" w:lineRule="auto"/>
        <w:ind w:left="426" w:hanging="426"/>
        <w:jc w:val="both"/>
        <w:rPr>
          <w:rFonts w:ascii="Arial" w:hAnsi="Arial" w:cs="Arial"/>
        </w:rPr>
      </w:pPr>
    </w:p>
    <w:p w14:paraId="2B12A946" w14:textId="77777777" w:rsidR="00B7440A" w:rsidRPr="00F743F9" w:rsidRDefault="00B37E6D" w:rsidP="009F4F57">
      <w:pPr>
        <w:spacing w:after="0" w:line="240" w:lineRule="auto"/>
        <w:ind w:left="426" w:hanging="426"/>
        <w:jc w:val="both"/>
        <w:rPr>
          <w:rFonts w:ascii="Arial" w:hAnsi="Arial" w:cs="Arial"/>
        </w:rPr>
      </w:pPr>
      <w:r w:rsidRPr="00F743F9">
        <w:rPr>
          <w:rFonts w:ascii="Arial" w:hAnsi="Arial" w:cs="Arial"/>
        </w:rPr>
        <w:t>6.</w:t>
      </w:r>
      <w:r w:rsidRPr="00F743F9">
        <w:rPr>
          <w:rFonts w:ascii="Arial" w:hAnsi="Arial" w:cs="Arial"/>
        </w:rPr>
        <w:tab/>
      </w:r>
      <w:r w:rsidR="00B7440A" w:rsidRPr="00F743F9">
        <w:rPr>
          <w:rFonts w:ascii="Arial" w:hAnsi="Arial" w:cs="Arial"/>
        </w:rPr>
        <w:t>If the other party consents to a meeting, the Mayor is to convene a meeting of the parties at the earliest available opportunity.  Unless one or both parties are unavailable, this should be within 5 working days of receiving the consent of the other party.</w:t>
      </w:r>
    </w:p>
    <w:p w14:paraId="05F4B708" w14:textId="77777777" w:rsidR="009F4F57" w:rsidRPr="00F743F9" w:rsidRDefault="009F4F57" w:rsidP="009F4F57">
      <w:pPr>
        <w:spacing w:after="0" w:line="240" w:lineRule="auto"/>
        <w:ind w:left="426" w:hanging="426"/>
        <w:jc w:val="both"/>
        <w:rPr>
          <w:rFonts w:ascii="Arial" w:hAnsi="Arial" w:cs="Arial"/>
        </w:rPr>
      </w:pPr>
    </w:p>
    <w:p w14:paraId="181E54CC" w14:textId="77777777" w:rsidR="00B7440A" w:rsidRPr="00F743F9" w:rsidRDefault="00B37E6D" w:rsidP="009F4F57">
      <w:pPr>
        <w:spacing w:after="0" w:line="240" w:lineRule="auto"/>
        <w:ind w:left="426" w:hanging="426"/>
        <w:jc w:val="both"/>
        <w:rPr>
          <w:rFonts w:ascii="Arial" w:hAnsi="Arial" w:cs="Arial"/>
        </w:rPr>
      </w:pPr>
      <w:r w:rsidRPr="00F743F9">
        <w:rPr>
          <w:rFonts w:ascii="Arial" w:hAnsi="Arial" w:cs="Arial"/>
        </w:rPr>
        <w:t>7.</w:t>
      </w:r>
      <w:r w:rsidRPr="00F743F9">
        <w:rPr>
          <w:rFonts w:ascii="Arial" w:hAnsi="Arial" w:cs="Arial"/>
        </w:rPr>
        <w:tab/>
      </w:r>
      <w:r w:rsidR="00B7440A" w:rsidRPr="00F743F9">
        <w:rPr>
          <w:rFonts w:ascii="Arial" w:hAnsi="Arial" w:cs="Arial"/>
        </w:rPr>
        <w:t>The Mayor may present the parties with guidelines, in advance of the meeting or at the meeting, to help facilitate the meeting.</w:t>
      </w:r>
    </w:p>
    <w:p w14:paraId="5EA7D400" w14:textId="77777777" w:rsidR="009F4F57" w:rsidRPr="00F743F9" w:rsidRDefault="009F4F57">
      <w:pPr>
        <w:rPr>
          <w:rFonts w:ascii="Arial" w:hAnsi="Arial" w:cs="Arial"/>
        </w:rPr>
      </w:pPr>
      <w:r w:rsidRPr="00F743F9">
        <w:rPr>
          <w:rFonts w:ascii="Arial" w:hAnsi="Arial" w:cs="Arial"/>
        </w:rPr>
        <w:br w:type="page"/>
      </w:r>
    </w:p>
    <w:p w14:paraId="677CDF30" w14:textId="77777777" w:rsidR="00B7440A" w:rsidRPr="00F743F9" w:rsidRDefault="00B7440A" w:rsidP="009F4F57">
      <w:pPr>
        <w:spacing w:after="0" w:line="240" w:lineRule="auto"/>
        <w:jc w:val="both"/>
        <w:rPr>
          <w:rFonts w:ascii="Arial" w:hAnsi="Arial" w:cs="Arial"/>
        </w:rPr>
      </w:pPr>
    </w:p>
    <w:p w14:paraId="3C8B1073" w14:textId="2E8908BC" w:rsidR="00B7440A" w:rsidRPr="00F743F9" w:rsidRDefault="00BA54E9" w:rsidP="009F4F57">
      <w:pPr>
        <w:spacing w:after="0" w:line="240" w:lineRule="auto"/>
        <w:ind w:left="426" w:hanging="426"/>
        <w:jc w:val="both"/>
        <w:rPr>
          <w:rFonts w:ascii="Arial" w:hAnsi="Arial" w:cs="Arial"/>
        </w:rPr>
      </w:pPr>
      <w:r w:rsidRPr="00F743F9">
        <w:rPr>
          <w:rFonts w:ascii="Arial" w:hAnsi="Arial" w:cs="Arial"/>
        </w:rPr>
        <w:t>8.</w:t>
      </w:r>
      <w:r w:rsidRPr="00F743F9">
        <w:rPr>
          <w:rFonts w:ascii="Arial" w:hAnsi="Arial" w:cs="Arial"/>
        </w:rPr>
        <w:tab/>
      </w:r>
      <w:r w:rsidR="00B7440A" w:rsidRPr="00F743F9">
        <w:rPr>
          <w:rFonts w:ascii="Arial" w:hAnsi="Arial" w:cs="Arial"/>
        </w:rPr>
        <w:t xml:space="preserve">The role of the Mayor at the meeting is to provide guidance to Councillors about what is expected of a Councillor including in relation to the role of a Councillor under the Act, and the observation of the </w:t>
      </w:r>
      <w:r w:rsidR="007A66FD" w:rsidRPr="00F743F9">
        <w:rPr>
          <w:rFonts w:ascii="Arial" w:hAnsi="Arial" w:cs="Arial"/>
        </w:rPr>
        <w:t>Councillor</w:t>
      </w:r>
      <w:r w:rsidR="00B7440A" w:rsidRPr="00F743F9">
        <w:rPr>
          <w:rFonts w:ascii="Arial" w:hAnsi="Arial" w:cs="Arial"/>
        </w:rPr>
        <w:t xml:space="preserve"> conduct principles and the Councillor Code of Conduct.</w:t>
      </w:r>
    </w:p>
    <w:p w14:paraId="3E02E7B7" w14:textId="77777777" w:rsidR="009F4F57" w:rsidRPr="00F743F9" w:rsidRDefault="009F4F57" w:rsidP="009F4F57">
      <w:pPr>
        <w:spacing w:after="0" w:line="240" w:lineRule="auto"/>
        <w:ind w:left="426" w:hanging="426"/>
        <w:jc w:val="both"/>
        <w:rPr>
          <w:rFonts w:ascii="Arial" w:hAnsi="Arial" w:cs="Arial"/>
        </w:rPr>
      </w:pPr>
    </w:p>
    <w:p w14:paraId="10802C74" w14:textId="5EF67186" w:rsidR="00B7440A" w:rsidRPr="00F743F9" w:rsidRDefault="00BA54E9" w:rsidP="009F4F57">
      <w:pPr>
        <w:spacing w:after="0" w:line="240" w:lineRule="auto"/>
        <w:ind w:left="425" w:hanging="425"/>
        <w:jc w:val="both"/>
        <w:rPr>
          <w:rFonts w:ascii="Arial" w:hAnsi="Arial" w:cs="Arial"/>
        </w:rPr>
      </w:pPr>
      <w:r w:rsidRPr="00F743F9">
        <w:rPr>
          <w:rFonts w:ascii="Arial" w:hAnsi="Arial" w:cs="Arial"/>
        </w:rPr>
        <w:t>9</w:t>
      </w:r>
      <w:r w:rsidR="00B37E6D" w:rsidRPr="00F743F9">
        <w:rPr>
          <w:rFonts w:ascii="Arial" w:hAnsi="Arial" w:cs="Arial"/>
        </w:rPr>
        <w:t>.</w:t>
      </w:r>
      <w:r w:rsidR="00B37E6D" w:rsidRPr="00F743F9">
        <w:rPr>
          <w:rFonts w:ascii="Arial" w:hAnsi="Arial" w:cs="Arial"/>
        </w:rPr>
        <w:tab/>
      </w:r>
      <w:r w:rsidR="00B7440A" w:rsidRPr="00F743F9">
        <w:rPr>
          <w:rFonts w:ascii="Arial" w:hAnsi="Arial" w:cs="Arial"/>
        </w:rPr>
        <w:t xml:space="preserve">The Mayor is to document any agreement reached at the meeting.  Copies of the agreement are to be provided to both parties.  Where one party does not comply with the agreement, the other party has recourse to external mediation or the internal </w:t>
      </w:r>
      <w:r w:rsidR="00C809C8" w:rsidRPr="00F743F9">
        <w:rPr>
          <w:rFonts w:ascii="Arial" w:hAnsi="Arial" w:cs="Arial"/>
        </w:rPr>
        <w:t>arbitration</w:t>
      </w:r>
      <w:r w:rsidR="00B7440A" w:rsidRPr="00F743F9">
        <w:rPr>
          <w:rFonts w:ascii="Arial" w:hAnsi="Arial" w:cs="Arial"/>
        </w:rPr>
        <w:t xml:space="preserve"> procedure where the matter relates to an alleged contravention of the </w:t>
      </w:r>
      <w:r w:rsidR="0031246D" w:rsidRPr="00F743F9">
        <w:rPr>
          <w:rFonts w:ascii="Arial" w:hAnsi="Arial" w:cs="Arial"/>
        </w:rPr>
        <w:t>prescribed Standards</w:t>
      </w:r>
      <w:r w:rsidR="00B7440A" w:rsidRPr="00F743F9">
        <w:rPr>
          <w:rFonts w:ascii="Arial" w:hAnsi="Arial" w:cs="Arial"/>
        </w:rPr>
        <w:t xml:space="preserve"> of Conduct.</w:t>
      </w:r>
    </w:p>
    <w:p w14:paraId="203610DF" w14:textId="77777777" w:rsidR="009F4F57" w:rsidRPr="00F743F9" w:rsidRDefault="009F4F57" w:rsidP="009F4F57">
      <w:pPr>
        <w:spacing w:after="0" w:line="240" w:lineRule="auto"/>
        <w:ind w:left="425" w:hanging="425"/>
        <w:jc w:val="both"/>
        <w:rPr>
          <w:rFonts w:ascii="Arial" w:hAnsi="Arial" w:cs="Arial"/>
        </w:rPr>
      </w:pPr>
    </w:p>
    <w:p w14:paraId="5531ED5D" w14:textId="2A71DB39" w:rsidR="00B7440A" w:rsidRPr="00F743F9" w:rsidRDefault="00BA54E9" w:rsidP="009F4F57">
      <w:pPr>
        <w:spacing w:after="0" w:line="240" w:lineRule="auto"/>
        <w:ind w:left="425" w:hanging="425"/>
        <w:jc w:val="both"/>
        <w:rPr>
          <w:rFonts w:ascii="Arial" w:hAnsi="Arial" w:cs="Arial"/>
        </w:rPr>
      </w:pPr>
      <w:r w:rsidRPr="00F743F9">
        <w:rPr>
          <w:rFonts w:ascii="Arial" w:hAnsi="Arial" w:cs="Arial"/>
        </w:rPr>
        <w:t>10</w:t>
      </w:r>
      <w:r w:rsidR="00B37E6D" w:rsidRPr="00F743F9">
        <w:rPr>
          <w:rFonts w:ascii="Arial" w:hAnsi="Arial" w:cs="Arial"/>
        </w:rPr>
        <w:t>.</w:t>
      </w:r>
      <w:r w:rsidR="00B37E6D" w:rsidRPr="00F743F9">
        <w:rPr>
          <w:rFonts w:ascii="Arial" w:hAnsi="Arial" w:cs="Arial"/>
        </w:rPr>
        <w:tab/>
      </w:r>
      <w:r w:rsidR="00B7440A" w:rsidRPr="00F743F9">
        <w:rPr>
          <w:rFonts w:ascii="Arial" w:hAnsi="Arial" w:cs="Arial"/>
        </w:rPr>
        <w:t xml:space="preserve">If the parties cannot resolve the dispute at the meeting, a further meeting may be convened with the consent of both parties.  Where the dispute remains unresolved, either or both of the parties have recourse to </w:t>
      </w:r>
      <w:r w:rsidR="005A3024" w:rsidRPr="00F743F9">
        <w:rPr>
          <w:rFonts w:ascii="Arial" w:hAnsi="Arial" w:cs="Arial"/>
        </w:rPr>
        <w:t xml:space="preserve">Phase 2 - </w:t>
      </w:r>
      <w:r w:rsidR="00B7440A" w:rsidRPr="00F743F9">
        <w:rPr>
          <w:rFonts w:ascii="Arial" w:hAnsi="Arial" w:cs="Arial"/>
        </w:rPr>
        <w:t xml:space="preserve">external mediation or </w:t>
      </w:r>
      <w:r w:rsidR="005A3024" w:rsidRPr="00F743F9">
        <w:rPr>
          <w:rFonts w:ascii="Arial" w:hAnsi="Arial" w:cs="Arial"/>
        </w:rPr>
        <w:t xml:space="preserve">Phase 3 – an </w:t>
      </w:r>
      <w:r w:rsidR="00B55E2A" w:rsidRPr="00F743F9">
        <w:rPr>
          <w:rFonts w:ascii="Arial" w:hAnsi="Arial" w:cs="Arial"/>
        </w:rPr>
        <w:t>internal arbitration process</w:t>
      </w:r>
      <w:r w:rsidR="005A3024" w:rsidRPr="00F743F9">
        <w:rPr>
          <w:rFonts w:ascii="Arial" w:hAnsi="Arial" w:cs="Arial"/>
        </w:rPr>
        <w:t xml:space="preserve"> </w:t>
      </w:r>
      <w:r w:rsidR="00B7440A" w:rsidRPr="00F743F9">
        <w:rPr>
          <w:rFonts w:ascii="Arial" w:hAnsi="Arial" w:cs="Arial"/>
        </w:rPr>
        <w:t xml:space="preserve">where the matter relates to an alleged contravention of the </w:t>
      </w:r>
      <w:r w:rsidR="005D51B0" w:rsidRPr="00F743F9">
        <w:rPr>
          <w:rFonts w:ascii="Arial" w:hAnsi="Arial" w:cs="Arial"/>
        </w:rPr>
        <w:t xml:space="preserve">prescribed </w:t>
      </w:r>
      <w:r w:rsidR="00B96CEB" w:rsidRPr="00F743F9">
        <w:rPr>
          <w:rFonts w:ascii="Arial" w:hAnsi="Arial" w:cs="Arial"/>
        </w:rPr>
        <w:t>standards of</w:t>
      </w:r>
      <w:r w:rsidR="00B7440A" w:rsidRPr="00F743F9">
        <w:rPr>
          <w:rFonts w:ascii="Arial" w:hAnsi="Arial" w:cs="Arial"/>
        </w:rPr>
        <w:t xml:space="preserve"> Conduct.</w:t>
      </w:r>
    </w:p>
    <w:p w14:paraId="776BE505" w14:textId="77777777" w:rsidR="009F4F57" w:rsidRPr="00F743F9" w:rsidRDefault="009F4F57" w:rsidP="009F4F57">
      <w:pPr>
        <w:spacing w:after="0" w:line="240" w:lineRule="auto"/>
        <w:ind w:left="425" w:hanging="425"/>
        <w:jc w:val="both"/>
        <w:rPr>
          <w:rFonts w:ascii="Arial" w:hAnsi="Arial" w:cs="Arial"/>
        </w:rPr>
      </w:pPr>
    </w:p>
    <w:p w14:paraId="013DE1AA" w14:textId="77777777" w:rsidR="00B7440A" w:rsidRDefault="00BA54E9" w:rsidP="009F4F57">
      <w:pPr>
        <w:spacing w:after="0" w:line="240" w:lineRule="auto"/>
        <w:ind w:left="425" w:hanging="425"/>
        <w:jc w:val="both"/>
        <w:rPr>
          <w:rFonts w:ascii="Arial" w:hAnsi="Arial" w:cs="Arial"/>
        </w:rPr>
      </w:pPr>
      <w:r w:rsidRPr="00F743F9">
        <w:rPr>
          <w:rFonts w:ascii="Arial" w:hAnsi="Arial" w:cs="Arial"/>
        </w:rPr>
        <w:t>11.</w:t>
      </w:r>
      <w:r w:rsidRPr="00F743F9">
        <w:rPr>
          <w:rFonts w:ascii="Arial" w:hAnsi="Arial" w:cs="Arial"/>
        </w:rPr>
        <w:tab/>
      </w:r>
      <w:r w:rsidR="00B7440A" w:rsidRPr="00F743F9">
        <w:rPr>
          <w:rFonts w:ascii="Arial" w:hAnsi="Arial" w:cs="Arial"/>
        </w:rPr>
        <w:t>Where the Mayor is a party to the dispute, the request is to be made to the Deputy Mayor</w:t>
      </w:r>
      <w:r w:rsidR="00F741FD" w:rsidRPr="00F743F9">
        <w:rPr>
          <w:rFonts w:ascii="Arial" w:hAnsi="Arial" w:cs="Arial"/>
        </w:rPr>
        <w:t xml:space="preserve">. In the absence of a Deputy Mayor the request is to be made to </w:t>
      </w:r>
      <w:r w:rsidR="00B7440A" w:rsidRPr="00F743F9">
        <w:rPr>
          <w:rFonts w:ascii="Arial" w:hAnsi="Arial" w:cs="Arial"/>
        </w:rPr>
        <w:t>the immediate past Mayor</w:t>
      </w:r>
      <w:r w:rsidR="00270572" w:rsidRPr="00F743F9">
        <w:rPr>
          <w:rFonts w:ascii="Arial" w:hAnsi="Arial" w:cs="Arial"/>
        </w:rPr>
        <w:t xml:space="preserve"> in office</w:t>
      </w:r>
      <w:r w:rsidR="00B7440A" w:rsidRPr="00F743F9">
        <w:rPr>
          <w:rFonts w:ascii="Arial" w:hAnsi="Arial" w:cs="Arial"/>
        </w:rPr>
        <w:t xml:space="preserve">.  The Deputy Mayor or the immediate past Mayor </w:t>
      </w:r>
      <w:r w:rsidR="00270572" w:rsidRPr="00F743F9">
        <w:rPr>
          <w:rFonts w:ascii="Arial" w:hAnsi="Arial" w:cs="Arial"/>
        </w:rPr>
        <w:t xml:space="preserve">in office </w:t>
      </w:r>
      <w:r w:rsidR="00B7440A" w:rsidRPr="00F743F9">
        <w:rPr>
          <w:rFonts w:ascii="Arial" w:hAnsi="Arial" w:cs="Arial"/>
        </w:rPr>
        <w:t>will perform the functions ascribed to the Mayor.</w:t>
      </w:r>
      <w:r w:rsidR="00B7440A" w:rsidRPr="00C96F74">
        <w:rPr>
          <w:rFonts w:ascii="Arial" w:hAnsi="Arial" w:cs="Arial"/>
        </w:rPr>
        <w:t xml:space="preserve"> </w:t>
      </w:r>
    </w:p>
    <w:p w14:paraId="3E06D926" w14:textId="77777777" w:rsidR="00DA2BD5" w:rsidRDefault="00DA2BD5" w:rsidP="009F4F57">
      <w:pPr>
        <w:spacing w:after="0" w:line="240" w:lineRule="auto"/>
        <w:ind w:left="425" w:hanging="425"/>
        <w:jc w:val="both"/>
        <w:rPr>
          <w:rFonts w:ascii="Arial" w:hAnsi="Arial" w:cs="Arial"/>
        </w:rPr>
      </w:pPr>
    </w:p>
    <w:p w14:paraId="27C56EF5" w14:textId="77777777" w:rsidR="00DA2BD5" w:rsidRPr="00C96F74" w:rsidRDefault="00DA2BD5" w:rsidP="009F4F57">
      <w:pPr>
        <w:spacing w:after="0" w:line="240" w:lineRule="auto"/>
        <w:ind w:left="425" w:hanging="425"/>
        <w:jc w:val="both"/>
        <w:rPr>
          <w:rFonts w:ascii="Arial" w:hAnsi="Arial" w:cs="Arial"/>
        </w:rPr>
      </w:pPr>
    </w:p>
    <w:p w14:paraId="5C3E7E60" w14:textId="77777777" w:rsidR="00FA5389" w:rsidRPr="00C96F74" w:rsidRDefault="00FA5389" w:rsidP="004343C3">
      <w:pPr>
        <w:jc w:val="both"/>
        <w:rPr>
          <w:rFonts w:ascii="Arial" w:hAnsi="Arial" w:cs="Arial"/>
        </w:rPr>
      </w:pPr>
      <w:r w:rsidRPr="00C96F74">
        <w:rPr>
          <w:rFonts w:ascii="Arial" w:hAnsi="Arial" w:cs="Arial"/>
        </w:rPr>
        <w:br w:type="page"/>
      </w:r>
    </w:p>
    <w:p w14:paraId="64830CC1" w14:textId="77777777" w:rsidR="00FA5389" w:rsidRPr="004B7154" w:rsidRDefault="00FA5389" w:rsidP="004343C3">
      <w:pPr>
        <w:jc w:val="both"/>
        <w:rPr>
          <w:rFonts w:ascii="Arial" w:hAnsi="Arial" w:cs="Arial"/>
          <w:b/>
          <w:color w:val="FFFFFF" w:themeColor="background1"/>
        </w:rPr>
      </w:pPr>
    </w:p>
    <w:p w14:paraId="128D26D3" w14:textId="77777777" w:rsidR="00B7440A" w:rsidRPr="004B7154" w:rsidRDefault="00FA5389" w:rsidP="00351F03">
      <w:pPr>
        <w:pStyle w:val="Heading2"/>
        <w:shd w:val="clear" w:color="auto" w:fill="548DD4" w:themeFill="text2" w:themeFillTint="99"/>
        <w:jc w:val="both"/>
        <w:rPr>
          <w:rFonts w:cs="Arial"/>
          <w:color w:val="FFFFFF" w:themeColor="background1"/>
          <w:szCs w:val="22"/>
        </w:rPr>
      </w:pPr>
      <w:bookmarkStart w:id="34" w:name="_Toc73439420"/>
      <w:r w:rsidRPr="004B7154">
        <w:rPr>
          <w:rFonts w:cs="Arial"/>
          <w:color w:val="FFFFFF" w:themeColor="background1"/>
          <w:szCs w:val="22"/>
        </w:rPr>
        <w:t>A</w:t>
      </w:r>
      <w:r w:rsidR="00D0223A" w:rsidRPr="004B7154">
        <w:rPr>
          <w:rFonts w:cs="Arial"/>
          <w:color w:val="FFFFFF" w:themeColor="background1"/>
          <w:szCs w:val="22"/>
        </w:rPr>
        <w:t>PPENDIX</w:t>
      </w:r>
      <w:r w:rsidRPr="004B7154">
        <w:rPr>
          <w:rFonts w:cs="Arial"/>
          <w:color w:val="FFFFFF" w:themeColor="background1"/>
          <w:szCs w:val="22"/>
        </w:rPr>
        <w:t xml:space="preserve"> 2</w:t>
      </w:r>
      <w:bookmarkEnd w:id="34"/>
    </w:p>
    <w:p w14:paraId="4C1736E8" w14:textId="77777777" w:rsidR="00F7437F" w:rsidRPr="00C96F74" w:rsidRDefault="00F7437F" w:rsidP="004343C3">
      <w:pPr>
        <w:jc w:val="both"/>
        <w:rPr>
          <w:rFonts w:ascii="Arial" w:hAnsi="Arial" w:cs="Arial"/>
          <w:b/>
        </w:rPr>
      </w:pPr>
      <w:bookmarkStart w:id="35" w:name="_Toc450311162"/>
    </w:p>
    <w:p w14:paraId="31A23C59" w14:textId="77777777" w:rsidR="00B7440A" w:rsidRPr="00F743F9" w:rsidRDefault="00B7440A" w:rsidP="004B7154">
      <w:pPr>
        <w:shd w:val="clear" w:color="auto" w:fill="FFFFFF" w:themeFill="background1"/>
        <w:spacing w:after="0"/>
        <w:jc w:val="both"/>
        <w:rPr>
          <w:rFonts w:ascii="Arial" w:hAnsi="Arial" w:cs="Arial"/>
          <w:b/>
        </w:rPr>
      </w:pPr>
      <w:r w:rsidRPr="00F743F9">
        <w:rPr>
          <w:rFonts w:ascii="Arial" w:hAnsi="Arial" w:cs="Arial"/>
          <w:b/>
        </w:rPr>
        <w:t>Phase 2 – Using External Mediation</w:t>
      </w:r>
      <w:bookmarkEnd w:id="35"/>
    </w:p>
    <w:p w14:paraId="37F1E28C" w14:textId="77777777" w:rsidR="00351F03" w:rsidRPr="00F743F9" w:rsidRDefault="00351F03" w:rsidP="009F4F57">
      <w:pPr>
        <w:spacing w:after="0" w:line="240" w:lineRule="auto"/>
        <w:jc w:val="both"/>
        <w:rPr>
          <w:rFonts w:ascii="Arial" w:hAnsi="Arial" w:cs="Arial"/>
        </w:rPr>
      </w:pPr>
    </w:p>
    <w:p w14:paraId="558CE1E2" w14:textId="77777777" w:rsidR="00B7440A" w:rsidRPr="00F743F9" w:rsidRDefault="00B7440A" w:rsidP="009F4F57">
      <w:pPr>
        <w:spacing w:after="0" w:line="240" w:lineRule="auto"/>
        <w:jc w:val="both"/>
        <w:rPr>
          <w:rFonts w:ascii="Arial" w:hAnsi="Arial" w:cs="Arial"/>
        </w:rPr>
      </w:pPr>
      <w:r w:rsidRPr="00F743F9">
        <w:rPr>
          <w:rFonts w:ascii="Arial" w:hAnsi="Arial" w:cs="Arial"/>
        </w:rPr>
        <w:t>A Councillor or a group of Councillors may make an application for a dispute to be referred for external mediation whether or not the dispute has been the subject of an application for “direct negotiation”.</w:t>
      </w:r>
    </w:p>
    <w:p w14:paraId="18C290D1" w14:textId="77777777" w:rsidR="009F4F57" w:rsidRPr="00F743F9" w:rsidRDefault="009F4F57" w:rsidP="009F4F57">
      <w:pPr>
        <w:spacing w:after="0" w:line="240" w:lineRule="auto"/>
        <w:jc w:val="both"/>
        <w:rPr>
          <w:rFonts w:ascii="Arial" w:hAnsi="Arial" w:cs="Arial"/>
        </w:rPr>
      </w:pPr>
    </w:p>
    <w:p w14:paraId="7B3A631C" w14:textId="77777777" w:rsidR="00B7440A" w:rsidRPr="00F743F9" w:rsidRDefault="00B7440A" w:rsidP="009F4F57">
      <w:pPr>
        <w:spacing w:line="240" w:lineRule="auto"/>
        <w:jc w:val="both"/>
        <w:rPr>
          <w:rFonts w:ascii="Arial" w:hAnsi="Arial" w:cs="Arial"/>
        </w:rPr>
      </w:pPr>
      <w:r w:rsidRPr="00F743F9">
        <w:rPr>
          <w:rFonts w:ascii="Arial" w:hAnsi="Arial" w:cs="Arial"/>
        </w:rPr>
        <w:t>An application made for a dispute to be referred for external mediation may relate to:</w:t>
      </w:r>
    </w:p>
    <w:p w14:paraId="09F92A6D"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rPr>
        <w:t>an interpersonal conflict between Councillors where the conflict is or is likely to affect the operations of the Council; or</w:t>
      </w:r>
    </w:p>
    <w:p w14:paraId="36DD57D0"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rPr>
        <w:t xml:space="preserve">an alleged contravention of the Councillor Code of Conduct. </w:t>
      </w:r>
    </w:p>
    <w:p w14:paraId="647E9396" w14:textId="77777777" w:rsidR="009F4F57" w:rsidRPr="00F743F9" w:rsidRDefault="009F4F57" w:rsidP="004343C3">
      <w:pPr>
        <w:pStyle w:val="ListParagraph"/>
        <w:widowControl/>
        <w:spacing w:line="240" w:lineRule="auto"/>
        <w:ind w:left="0"/>
        <w:jc w:val="both"/>
        <w:rPr>
          <w:rFonts w:ascii="Arial" w:hAnsi="Arial" w:cs="Arial"/>
        </w:rPr>
      </w:pPr>
    </w:p>
    <w:p w14:paraId="66F0D734" w14:textId="77777777" w:rsidR="00FA5389" w:rsidRPr="00F743F9" w:rsidRDefault="00FA5389" w:rsidP="004343C3">
      <w:pPr>
        <w:pStyle w:val="ListParagraph"/>
        <w:widowControl/>
        <w:spacing w:line="240" w:lineRule="auto"/>
        <w:ind w:left="0"/>
        <w:jc w:val="both"/>
        <w:rPr>
          <w:rFonts w:ascii="Arial" w:hAnsi="Arial" w:cs="Arial"/>
        </w:rPr>
      </w:pPr>
      <w:r w:rsidRPr="00F743F9">
        <w:rPr>
          <w:rFonts w:ascii="Arial" w:hAnsi="Arial" w:cs="Arial"/>
        </w:rPr>
        <w:t>The steps in Phase 2 are set out below:</w:t>
      </w:r>
    </w:p>
    <w:p w14:paraId="407CCD71" w14:textId="77777777" w:rsidR="00DC12D9" w:rsidRPr="00F743F9" w:rsidRDefault="00DC12D9" w:rsidP="004343C3">
      <w:pPr>
        <w:pStyle w:val="ListParagraph"/>
        <w:widowControl/>
        <w:spacing w:line="240" w:lineRule="auto"/>
        <w:ind w:left="0"/>
        <w:jc w:val="both"/>
        <w:rPr>
          <w:rFonts w:ascii="Arial" w:hAnsi="Arial" w:cs="Arial"/>
        </w:rPr>
      </w:pPr>
    </w:p>
    <w:p w14:paraId="0EE242F1" w14:textId="607B16C0" w:rsidR="00B7440A" w:rsidRPr="00F743F9" w:rsidRDefault="004868FA" w:rsidP="004868FA">
      <w:pPr>
        <w:spacing w:line="240" w:lineRule="auto"/>
        <w:ind w:left="426" w:hanging="426"/>
        <w:jc w:val="both"/>
        <w:rPr>
          <w:rFonts w:ascii="Arial" w:hAnsi="Arial" w:cs="Arial"/>
        </w:rPr>
      </w:pPr>
      <w:r w:rsidRPr="00F743F9">
        <w:rPr>
          <w:rFonts w:ascii="Arial" w:hAnsi="Arial" w:cs="Arial"/>
        </w:rPr>
        <w:t>1.</w:t>
      </w:r>
      <w:r w:rsidRPr="00F743F9">
        <w:rPr>
          <w:rFonts w:ascii="Arial" w:hAnsi="Arial" w:cs="Arial"/>
        </w:rPr>
        <w:tab/>
      </w:r>
      <w:r w:rsidR="00B7440A" w:rsidRPr="00F743F9">
        <w:rPr>
          <w:rFonts w:ascii="Arial" w:hAnsi="Arial" w:cs="Arial"/>
        </w:rPr>
        <w:t xml:space="preserve">The applicant is to submit a written application to the </w:t>
      </w:r>
      <w:r w:rsidR="00695C39" w:rsidRPr="00F743F9">
        <w:rPr>
          <w:rFonts w:ascii="Arial" w:hAnsi="Arial" w:cs="Arial"/>
        </w:rPr>
        <w:t>Councillor Conduct Officer</w:t>
      </w:r>
      <w:r w:rsidR="00B7440A" w:rsidRPr="00F743F9">
        <w:rPr>
          <w:rFonts w:ascii="Arial" w:hAnsi="Arial" w:cs="Arial"/>
        </w:rPr>
        <w:t xml:space="preserve"> setting out the name of the Councillor and the details of the dispute.  The application is to indicate that the application is for an “external mediation”.  Where the application relates to an alleged contravention of the Councillor Code of Conduct, the application must:</w:t>
      </w:r>
    </w:p>
    <w:p w14:paraId="192ED7B1"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rPr>
        <w:t>specify the name of the Councillor alleged to have contravened the Code;</w:t>
      </w:r>
    </w:p>
    <w:p w14:paraId="3515675C"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rPr>
        <w:t>specify the provision(s) of the Code that is alleged to have been contravened;</w:t>
      </w:r>
    </w:p>
    <w:p w14:paraId="112B07E5"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rPr>
        <w:t>include evidence in support of the allegation;</w:t>
      </w:r>
    </w:p>
    <w:p w14:paraId="3ADA9D01"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rPr>
        <w:t>name the Councillor appointed to be their representative where the application is made by a group of</w:t>
      </w:r>
      <w:r w:rsidRPr="00F743F9">
        <w:rPr>
          <w:rFonts w:ascii="Arial" w:hAnsi="Arial" w:cs="Arial"/>
          <w:lang w:val="en-AU"/>
        </w:rPr>
        <w:t xml:space="preserve"> councillors</w:t>
      </w:r>
      <w:r w:rsidRPr="00F743F9">
        <w:rPr>
          <w:rFonts w:ascii="Arial" w:hAnsi="Arial" w:cs="Arial"/>
        </w:rPr>
        <w:t>; and</w:t>
      </w:r>
    </w:p>
    <w:p w14:paraId="6FC60DC5" w14:textId="77777777" w:rsidR="00B7440A" w:rsidRPr="00F743F9" w:rsidRDefault="00B7440A" w:rsidP="00A43B80">
      <w:pPr>
        <w:pStyle w:val="ListParagraph"/>
        <w:widowControl/>
        <w:numPr>
          <w:ilvl w:val="0"/>
          <w:numId w:val="3"/>
        </w:numPr>
        <w:spacing w:after="0"/>
        <w:ind w:hanging="295"/>
        <w:jc w:val="both"/>
        <w:rPr>
          <w:rFonts w:ascii="Arial" w:hAnsi="Arial" w:cs="Arial"/>
        </w:rPr>
      </w:pPr>
      <w:r w:rsidRPr="00F743F9">
        <w:rPr>
          <w:rFonts w:ascii="Arial" w:hAnsi="Arial" w:cs="Arial"/>
        </w:rPr>
        <w:t>be signed and dated by the applicant or the applicant’s representative.</w:t>
      </w:r>
    </w:p>
    <w:p w14:paraId="1C0B39AD" w14:textId="77777777" w:rsidR="004868FA" w:rsidRPr="00F743F9" w:rsidRDefault="004868FA" w:rsidP="004868FA">
      <w:pPr>
        <w:spacing w:after="0" w:line="240" w:lineRule="auto"/>
        <w:ind w:left="426"/>
        <w:jc w:val="both"/>
        <w:rPr>
          <w:rFonts w:ascii="Arial" w:hAnsi="Arial" w:cs="Arial"/>
        </w:rPr>
      </w:pPr>
    </w:p>
    <w:p w14:paraId="75B0661B" w14:textId="31FD8D2C" w:rsidR="004868FA" w:rsidRPr="00F743F9" w:rsidRDefault="004868FA" w:rsidP="004868FA">
      <w:pPr>
        <w:spacing w:after="0" w:line="240" w:lineRule="auto"/>
        <w:ind w:left="426" w:hanging="426"/>
        <w:jc w:val="both"/>
        <w:rPr>
          <w:rFonts w:ascii="Arial" w:hAnsi="Arial" w:cs="Arial"/>
        </w:rPr>
      </w:pPr>
      <w:r w:rsidRPr="00F743F9">
        <w:rPr>
          <w:rFonts w:ascii="Arial" w:hAnsi="Arial" w:cs="Arial"/>
        </w:rPr>
        <w:t>2.</w:t>
      </w:r>
      <w:r w:rsidRPr="00F743F9">
        <w:rPr>
          <w:rFonts w:ascii="Arial" w:hAnsi="Arial" w:cs="Arial"/>
        </w:rPr>
        <w:tab/>
      </w:r>
      <w:r w:rsidR="00B7440A" w:rsidRPr="00F743F9">
        <w:rPr>
          <w:rFonts w:ascii="Arial" w:hAnsi="Arial" w:cs="Arial"/>
        </w:rPr>
        <w:t xml:space="preserve">The </w:t>
      </w:r>
      <w:r w:rsidR="00695C39" w:rsidRPr="00F743F9">
        <w:rPr>
          <w:rFonts w:ascii="Arial" w:hAnsi="Arial" w:cs="Arial"/>
        </w:rPr>
        <w:t>Councillor Conduct Officer</w:t>
      </w:r>
      <w:r w:rsidRPr="00F743F9">
        <w:rPr>
          <w:rFonts w:ascii="Arial" w:hAnsi="Arial" w:cs="Arial"/>
        </w:rPr>
        <w:t xml:space="preserve"> </w:t>
      </w:r>
      <w:r w:rsidR="00B7440A" w:rsidRPr="00F743F9">
        <w:rPr>
          <w:rFonts w:ascii="Arial" w:hAnsi="Arial" w:cs="Arial"/>
        </w:rPr>
        <w:t xml:space="preserve">is to notify the other party of the request and provide him or her with a copy of the application </w:t>
      </w:r>
      <w:r w:rsidRPr="00F743F9">
        <w:rPr>
          <w:rFonts w:ascii="Arial" w:hAnsi="Arial" w:cs="Arial"/>
        </w:rPr>
        <w:t>as soon as practicable thereafter receiving the application for external mediation.</w:t>
      </w:r>
    </w:p>
    <w:p w14:paraId="0B4A05DC" w14:textId="77777777" w:rsidR="00DC12D9" w:rsidRPr="00F743F9" w:rsidRDefault="00DC12D9" w:rsidP="004343C3">
      <w:pPr>
        <w:pStyle w:val="ListParagraph"/>
        <w:ind w:left="426" w:hanging="426"/>
        <w:jc w:val="both"/>
        <w:rPr>
          <w:rFonts w:ascii="Arial" w:hAnsi="Arial" w:cs="Arial"/>
        </w:rPr>
      </w:pPr>
    </w:p>
    <w:p w14:paraId="31CF79B4" w14:textId="274210B1" w:rsidR="00B7440A" w:rsidRPr="00F743F9" w:rsidRDefault="00B7440A" w:rsidP="00A43B80">
      <w:pPr>
        <w:pStyle w:val="ListParagraph"/>
        <w:numPr>
          <w:ilvl w:val="0"/>
          <w:numId w:val="8"/>
        </w:numPr>
        <w:jc w:val="both"/>
        <w:rPr>
          <w:rFonts w:ascii="Arial" w:hAnsi="Arial" w:cs="Arial"/>
        </w:rPr>
      </w:pPr>
      <w:r w:rsidRPr="00F743F9">
        <w:rPr>
          <w:rFonts w:ascii="Arial" w:hAnsi="Arial" w:cs="Arial"/>
        </w:rPr>
        <w:t xml:space="preserve">The </w:t>
      </w:r>
      <w:r w:rsidR="00695C39" w:rsidRPr="00F743F9">
        <w:rPr>
          <w:rFonts w:ascii="Arial" w:hAnsi="Arial" w:cs="Arial"/>
        </w:rPr>
        <w:t>Councillor Conduct Officer</w:t>
      </w:r>
      <w:r w:rsidRPr="00F743F9">
        <w:rPr>
          <w:rFonts w:ascii="Arial" w:hAnsi="Arial" w:cs="Arial"/>
        </w:rPr>
        <w:t xml:space="preserve"> is to ascertain (in writing) whether or not the other party is prepared to attend an “external mediation”.  If the other party declines to participate in an external mediation, he or she is to provide their reasons for doing so in writing to the </w:t>
      </w:r>
      <w:r w:rsidR="00695C39" w:rsidRPr="00F743F9">
        <w:rPr>
          <w:rFonts w:ascii="Arial" w:hAnsi="Arial" w:cs="Arial"/>
        </w:rPr>
        <w:t>Councillor Conduct Officer</w:t>
      </w:r>
      <w:r w:rsidRPr="00F743F9">
        <w:rPr>
          <w:rFonts w:ascii="Arial" w:hAnsi="Arial" w:cs="Arial"/>
        </w:rPr>
        <w:t>.  These reasons may be taken into account if the matter is, subsequently, the subject of an application for a Councillor Conduct Panel.</w:t>
      </w:r>
    </w:p>
    <w:p w14:paraId="7F7CAB61" w14:textId="77777777" w:rsidR="00DC12D9" w:rsidRPr="00F743F9" w:rsidRDefault="00DC12D9" w:rsidP="004343C3">
      <w:pPr>
        <w:pStyle w:val="ListParagraph"/>
        <w:ind w:left="426" w:hanging="426"/>
        <w:jc w:val="both"/>
        <w:rPr>
          <w:rFonts w:ascii="Arial" w:hAnsi="Arial" w:cs="Arial"/>
        </w:rPr>
      </w:pPr>
    </w:p>
    <w:p w14:paraId="6CC7A2E5" w14:textId="77777777" w:rsidR="00B7440A" w:rsidRPr="00F743F9" w:rsidRDefault="00B7440A" w:rsidP="00A43B80">
      <w:pPr>
        <w:pStyle w:val="ListParagraph"/>
        <w:numPr>
          <w:ilvl w:val="0"/>
          <w:numId w:val="8"/>
        </w:numPr>
        <w:jc w:val="both"/>
        <w:rPr>
          <w:rFonts w:ascii="Arial" w:hAnsi="Arial" w:cs="Arial"/>
        </w:rPr>
      </w:pPr>
      <w:r w:rsidRPr="00F743F9">
        <w:rPr>
          <w:rFonts w:ascii="Arial" w:hAnsi="Arial" w:cs="Arial"/>
        </w:rPr>
        <w:t>When the other party declines to participate in an external mediation, this does not constitute a contravention of this Councillor Code of Conduct.</w:t>
      </w:r>
    </w:p>
    <w:p w14:paraId="41C1125E" w14:textId="77777777" w:rsidR="00F1525B" w:rsidRPr="00F743F9" w:rsidRDefault="00F1525B" w:rsidP="004343C3">
      <w:pPr>
        <w:pStyle w:val="ListParagraph"/>
        <w:ind w:left="426" w:hanging="426"/>
        <w:jc w:val="both"/>
        <w:rPr>
          <w:rFonts w:ascii="Arial" w:hAnsi="Arial" w:cs="Arial"/>
        </w:rPr>
      </w:pPr>
    </w:p>
    <w:p w14:paraId="26EA7EA3" w14:textId="578E3AEC" w:rsidR="00B7440A" w:rsidRPr="00F743F9" w:rsidRDefault="00B7440A" w:rsidP="00A43B80">
      <w:pPr>
        <w:pStyle w:val="ListParagraph"/>
        <w:numPr>
          <w:ilvl w:val="0"/>
          <w:numId w:val="8"/>
        </w:numPr>
        <w:ind w:left="357" w:hanging="357"/>
        <w:jc w:val="both"/>
        <w:rPr>
          <w:rFonts w:ascii="Arial" w:hAnsi="Arial" w:cs="Arial"/>
        </w:rPr>
      </w:pPr>
      <w:r w:rsidRPr="00F743F9">
        <w:rPr>
          <w:rFonts w:ascii="Arial" w:hAnsi="Arial" w:cs="Arial"/>
        </w:rPr>
        <w:t xml:space="preserve">If the other party agrees to participate in an external mediation, the </w:t>
      </w:r>
      <w:r w:rsidR="00695C39" w:rsidRPr="00F743F9">
        <w:rPr>
          <w:rFonts w:ascii="Arial" w:hAnsi="Arial" w:cs="Arial"/>
        </w:rPr>
        <w:t>Councillor Conduct Officer</w:t>
      </w:r>
      <w:r w:rsidRPr="00F743F9">
        <w:rPr>
          <w:rFonts w:ascii="Arial" w:hAnsi="Arial" w:cs="Arial"/>
        </w:rPr>
        <w:t xml:space="preserve"> is to advise the applicant, the Mayor and Chief Executive Officer forthwith.  </w:t>
      </w:r>
    </w:p>
    <w:p w14:paraId="0D08E891" w14:textId="77777777" w:rsidR="00F1525B" w:rsidRPr="00F743F9" w:rsidRDefault="00F1525B" w:rsidP="004343C3">
      <w:pPr>
        <w:pStyle w:val="ListParagraph"/>
        <w:ind w:left="426" w:hanging="426"/>
        <w:jc w:val="both"/>
        <w:rPr>
          <w:rFonts w:ascii="Arial" w:hAnsi="Arial" w:cs="Arial"/>
        </w:rPr>
      </w:pPr>
    </w:p>
    <w:p w14:paraId="29CEC2BE" w14:textId="2D986CAC" w:rsidR="009F4F57" w:rsidRPr="00F743F9" w:rsidRDefault="00B7440A" w:rsidP="00A43B80">
      <w:pPr>
        <w:pStyle w:val="ListParagraph"/>
        <w:numPr>
          <w:ilvl w:val="0"/>
          <w:numId w:val="8"/>
        </w:numPr>
        <w:jc w:val="both"/>
        <w:rPr>
          <w:rFonts w:ascii="Arial" w:hAnsi="Arial" w:cs="Arial"/>
        </w:rPr>
      </w:pPr>
      <w:r w:rsidRPr="00F743F9">
        <w:rPr>
          <w:rFonts w:ascii="Arial" w:hAnsi="Arial" w:cs="Arial"/>
        </w:rPr>
        <w:t xml:space="preserve">The </w:t>
      </w:r>
      <w:r w:rsidR="00695C39" w:rsidRPr="00F743F9">
        <w:rPr>
          <w:rFonts w:ascii="Arial" w:hAnsi="Arial" w:cs="Arial"/>
        </w:rPr>
        <w:t>Councillor Conduct Officer</w:t>
      </w:r>
      <w:r w:rsidRPr="00F743F9">
        <w:rPr>
          <w:rFonts w:ascii="Arial" w:hAnsi="Arial" w:cs="Arial"/>
        </w:rPr>
        <w:t xml:space="preserve"> is to engage the services of an external mediator to conduct the mediation at the earliest practicable opportunity.</w:t>
      </w:r>
      <w:r w:rsidR="009F4F57" w:rsidRPr="00F743F9">
        <w:rPr>
          <w:rFonts w:ascii="Arial" w:hAnsi="Arial" w:cs="Arial"/>
        </w:rPr>
        <w:br w:type="page"/>
      </w:r>
    </w:p>
    <w:p w14:paraId="7C11B21C" w14:textId="77777777" w:rsidR="009F4F57" w:rsidRPr="00F743F9" w:rsidRDefault="009F4F57" w:rsidP="009F4F57">
      <w:pPr>
        <w:pStyle w:val="ListParagraph"/>
        <w:ind w:left="0"/>
        <w:rPr>
          <w:rFonts w:ascii="Arial" w:hAnsi="Arial" w:cs="Arial"/>
        </w:rPr>
      </w:pPr>
    </w:p>
    <w:p w14:paraId="4DEADA20" w14:textId="77777777" w:rsidR="00A03FF1" w:rsidRPr="00F743F9" w:rsidRDefault="00B7440A" w:rsidP="00A43B80">
      <w:pPr>
        <w:pStyle w:val="ListParagraph"/>
        <w:numPr>
          <w:ilvl w:val="0"/>
          <w:numId w:val="8"/>
        </w:numPr>
        <w:rPr>
          <w:rFonts w:ascii="Arial" w:hAnsi="Arial" w:cs="Arial"/>
        </w:rPr>
      </w:pPr>
      <w:r w:rsidRPr="00F743F9">
        <w:rPr>
          <w:rFonts w:ascii="Arial" w:hAnsi="Arial" w:cs="Arial"/>
        </w:rPr>
        <w:t>The mediator is to document any agreement reached at the meeting.  Copies of the agreement are to be provided to both parties</w:t>
      </w:r>
      <w:r w:rsidR="00F741FD" w:rsidRPr="00F743F9">
        <w:rPr>
          <w:rFonts w:ascii="Arial" w:hAnsi="Arial" w:cs="Arial"/>
        </w:rPr>
        <w:t>,</w:t>
      </w:r>
      <w:r w:rsidR="00740C72" w:rsidRPr="00F743F9">
        <w:rPr>
          <w:rFonts w:ascii="Arial" w:hAnsi="Arial" w:cs="Arial"/>
        </w:rPr>
        <w:t xml:space="preserve"> </w:t>
      </w:r>
      <w:r w:rsidR="006D0708" w:rsidRPr="00F743F9">
        <w:rPr>
          <w:rFonts w:ascii="Arial" w:hAnsi="Arial" w:cs="Arial"/>
        </w:rPr>
        <w:t xml:space="preserve">the Mayor and the Chief Executive Officer. </w:t>
      </w:r>
      <w:r w:rsidRPr="00F743F9">
        <w:rPr>
          <w:rFonts w:ascii="Arial" w:hAnsi="Arial" w:cs="Arial"/>
        </w:rPr>
        <w:t xml:space="preserve">Where one party does not comply with the agreement, the other party has recourse to </w:t>
      </w:r>
      <w:r w:rsidR="00A03FF1" w:rsidRPr="00F743F9">
        <w:rPr>
          <w:rFonts w:ascii="Arial" w:hAnsi="Arial" w:cs="Arial"/>
        </w:rPr>
        <w:t>Phase 3 of Councils</w:t>
      </w:r>
      <w:r w:rsidRPr="00F743F9">
        <w:rPr>
          <w:rFonts w:ascii="Arial" w:hAnsi="Arial" w:cs="Arial"/>
        </w:rPr>
        <w:t xml:space="preserve"> internal resolution procedure</w:t>
      </w:r>
      <w:r w:rsidR="00A03FF1" w:rsidRPr="00F743F9">
        <w:rPr>
          <w:rFonts w:ascii="Arial" w:hAnsi="Arial" w:cs="Arial"/>
        </w:rPr>
        <w:t>s</w:t>
      </w:r>
      <w:r w:rsidR="00A03FF1" w:rsidRPr="00F743F9">
        <w:t xml:space="preserve"> </w:t>
      </w:r>
      <w:r w:rsidR="00A03FF1" w:rsidRPr="00F743F9">
        <w:rPr>
          <w:rFonts w:ascii="Arial" w:hAnsi="Arial" w:cs="Arial"/>
        </w:rPr>
        <w:t>where the matter relates to an alleged contravention of the Councillor Code of Conduct.</w:t>
      </w:r>
    </w:p>
    <w:p w14:paraId="45BEE480" w14:textId="77777777" w:rsidR="00A03FF1" w:rsidRPr="00F743F9" w:rsidRDefault="00A03FF1" w:rsidP="00A03FF1">
      <w:pPr>
        <w:pStyle w:val="ListParagraph"/>
        <w:rPr>
          <w:rFonts w:ascii="Arial" w:hAnsi="Arial" w:cs="Arial"/>
        </w:rPr>
      </w:pPr>
    </w:p>
    <w:p w14:paraId="4750EB66" w14:textId="190FF26E" w:rsidR="00B7440A" w:rsidRPr="00A43B80" w:rsidRDefault="00B7440A" w:rsidP="00A43B80">
      <w:pPr>
        <w:pStyle w:val="ListParagraph"/>
        <w:numPr>
          <w:ilvl w:val="0"/>
          <w:numId w:val="8"/>
        </w:numPr>
        <w:jc w:val="both"/>
        <w:rPr>
          <w:rFonts w:ascii="Arial" w:hAnsi="Arial" w:cs="Arial"/>
        </w:rPr>
      </w:pPr>
      <w:r w:rsidRPr="00A43B80">
        <w:rPr>
          <w:rFonts w:ascii="Arial" w:hAnsi="Arial" w:cs="Arial"/>
        </w:rPr>
        <w:t xml:space="preserve">If the parties cannot resolve the dispute at the meeting, a further meeting may be convened with the consent of both parties.  Where the dispute remains unresolved, the applicant has </w:t>
      </w:r>
      <w:r w:rsidR="00A03FF1" w:rsidRPr="00A43B80">
        <w:rPr>
          <w:rFonts w:ascii="Arial" w:hAnsi="Arial" w:cs="Arial"/>
        </w:rPr>
        <w:t xml:space="preserve">recourse to Phase 3 of Councils internal resolution procedures </w:t>
      </w:r>
      <w:r w:rsidRPr="00A43B80">
        <w:rPr>
          <w:rFonts w:ascii="Arial" w:hAnsi="Arial" w:cs="Arial"/>
        </w:rPr>
        <w:t xml:space="preserve">where the matter relates to an alleged contravention of the </w:t>
      </w:r>
      <w:r w:rsidR="00C52ED1" w:rsidRPr="00A43B80">
        <w:rPr>
          <w:rFonts w:ascii="Arial" w:hAnsi="Arial" w:cs="Arial"/>
        </w:rPr>
        <w:t>Pre</w:t>
      </w:r>
      <w:r w:rsidR="00DE25D2" w:rsidRPr="00A43B80">
        <w:rPr>
          <w:rFonts w:ascii="Arial" w:hAnsi="Arial" w:cs="Arial"/>
        </w:rPr>
        <w:t>scribed Standards of</w:t>
      </w:r>
      <w:r w:rsidRPr="00A43B80">
        <w:rPr>
          <w:rFonts w:ascii="Arial" w:hAnsi="Arial" w:cs="Arial"/>
        </w:rPr>
        <w:t xml:space="preserve"> Conduct.</w:t>
      </w:r>
    </w:p>
    <w:p w14:paraId="06638D49" w14:textId="77777777" w:rsidR="006D0708" w:rsidRPr="009B6C99" w:rsidRDefault="006D0708" w:rsidP="009B6C99">
      <w:pPr>
        <w:pStyle w:val="ListParagraph"/>
        <w:rPr>
          <w:rFonts w:ascii="Arial" w:hAnsi="Arial" w:cs="Arial"/>
        </w:rPr>
      </w:pPr>
    </w:p>
    <w:p w14:paraId="342FEC35" w14:textId="77777777" w:rsidR="00C76B28" w:rsidRPr="00C96F74" w:rsidRDefault="00C76B28" w:rsidP="004343C3">
      <w:pPr>
        <w:jc w:val="both"/>
        <w:rPr>
          <w:rFonts w:ascii="Arial" w:hAnsi="Arial" w:cs="Arial"/>
        </w:rPr>
      </w:pPr>
      <w:r w:rsidRPr="00C96F74">
        <w:rPr>
          <w:rFonts w:ascii="Arial" w:hAnsi="Arial" w:cs="Arial"/>
        </w:rPr>
        <w:br w:type="page"/>
      </w:r>
    </w:p>
    <w:p w14:paraId="2D857A0F" w14:textId="77777777" w:rsidR="00C76B28" w:rsidRPr="00C96F74" w:rsidRDefault="00C76B28" w:rsidP="004343C3">
      <w:pPr>
        <w:jc w:val="both"/>
        <w:rPr>
          <w:rFonts w:ascii="Arial" w:hAnsi="Arial" w:cs="Arial"/>
        </w:rPr>
      </w:pPr>
    </w:p>
    <w:p w14:paraId="74A84BE4" w14:textId="77777777" w:rsidR="00C76B28" w:rsidRPr="006041FA" w:rsidRDefault="00C76B28" w:rsidP="0072105F">
      <w:pPr>
        <w:pStyle w:val="Heading2"/>
        <w:shd w:val="clear" w:color="auto" w:fill="548DD4" w:themeFill="text2" w:themeFillTint="99"/>
        <w:jc w:val="both"/>
        <w:rPr>
          <w:rFonts w:cs="Arial"/>
          <w:color w:val="FFFFFF" w:themeColor="background1"/>
          <w:szCs w:val="22"/>
        </w:rPr>
      </w:pPr>
      <w:bookmarkStart w:id="36" w:name="_Toc73439421"/>
      <w:r w:rsidRPr="006041FA">
        <w:rPr>
          <w:rFonts w:cs="Arial"/>
          <w:color w:val="FFFFFF" w:themeColor="background1"/>
          <w:szCs w:val="22"/>
        </w:rPr>
        <w:t>APPENDIX 3</w:t>
      </w:r>
      <w:bookmarkEnd w:id="36"/>
    </w:p>
    <w:p w14:paraId="77745DBD" w14:textId="77777777" w:rsidR="00F7437F" w:rsidRPr="00C96F74" w:rsidRDefault="00F7437F" w:rsidP="004343C3">
      <w:pPr>
        <w:jc w:val="both"/>
        <w:rPr>
          <w:rFonts w:ascii="Arial" w:hAnsi="Arial" w:cs="Arial"/>
          <w:b/>
        </w:rPr>
      </w:pPr>
      <w:bookmarkStart w:id="37" w:name="_Toc450311163"/>
    </w:p>
    <w:p w14:paraId="463D1BDD" w14:textId="6F2DA3DC" w:rsidR="00F7437F" w:rsidRPr="00C96F74" w:rsidRDefault="00B7440A" w:rsidP="00F743F9">
      <w:pPr>
        <w:shd w:val="clear" w:color="auto" w:fill="FFFFFF" w:themeFill="background1"/>
        <w:spacing w:after="0"/>
        <w:jc w:val="both"/>
        <w:rPr>
          <w:rFonts w:ascii="Arial" w:hAnsi="Arial" w:cs="Arial"/>
        </w:rPr>
      </w:pPr>
      <w:r w:rsidRPr="00C96F74">
        <w:rPr>
          <w:rFonts w:ascii="Arial" w:hAnsi="Arial" w:cs="Arial"/>
          <w:b/>
        </w:rPr>
        <w:t>Phase 3 –</w:t>
      </w:r>
      <w:bookmarkEnd w:id="37"/>
      <w:r w:rsidR="00947D56">
        <w:rPr>
          <w:rFonts w:ascii="Arial" w:hAnsi="Arial" w:cs="Arial"/>
          <w:b/>
        </w:rPr>
        <w:t xml:space="preserve"> </w:t>
      </w:r>
      <w:r w:rsidR="00FA12BB">
        <w:rPr>
          <w:rFonts w:ascii="Arial" w:hAnsi="Arial" w:cs="Arial"/>
          <w:b/>
        </w:rPr>
        <w:t>In</w:t>
      </w:r>
      <w:r w:rsidR="008D2A28">
        <w:rPr>
          <w:rFonts w:ascii="Arial" w:hAnsi="Arial" w:cs="Arial"/>
          <w:b/>
        </w:rPr>
        <w:t>ternal Arbitration Process</w:t>
      </w:r>
    </w:p>
    <w:p w14:paraId="3162BF08" w14:textId="77777777" w:rsidR="0072105F" w:rsidRPr="00947D56" w:rsidRDefault="0072105F" w:rsidP="00F743F9">
      <w:pPr>
        <w:spacing w:after="0"/>
        <w:jc w:val="both"/>
        <w:rPr>
          <w:rFonts w:ascii="Arial" w:hAnsi="Arial" w:cs="Arial"/>
        </w:rPr>
      </w:pPr>
    </w:p>
    <w:p w14:paraId="467A954F" w14:textId="0AFD4B87" w:rsidR="0062493F" w:rsidRPr="00496B2A" w:rsidRDefault="0062493F" w:rsidP="00A43B80">
      <w:pPr>
        <w:spacing w:after="0"/>
        <w:contextualSpacing/>
        <w:jc w:val="both"/>
        <w:rPr>
          <w:rFonts w:ascii="Arial" w:hAnsi="Arial" w:cs="Arial"/>
          <w:b/>
          <w:bCs/>
        </w:rPr>
      </w:pPr>
      <w:r w:rsidRPr="00496B2A">
        <w:rPr>
          <w:rFonts w:ascii="Arial" w:hAnsi="Arial" w:cs="Arial"/>
          <w:b/>
          <w:bCs/>
        </w:rPr>
        <w:t>Making an Application</w:t>
      </w:r>
    </w:p>
    <w:p w14:paraId="0E3C8C28" w14:textId="5B1EC50E" w:rsidR="00947D56" w:rsidRDefault="00947D56" w:rsidP="00F743F9">
      <w:pPr>
        <w:spacing w:after="0"/>
        <w:contextualSpacing/>
        <w:jc w:val="both"/>
        <w:rPr>
          <w:rFonts w:ascii="Arial" w:hAnsi="Arial" w:cs="Arial"/>
        </w:rPr>
      </w:pPr>
      <w:r w:rsidRPr="00947D56">
        <w:rPr>
          <w:rFonts w:ascii="Arial" w:hAnsi="Arial" w:cs="Arial"/>
        </w:rPr>
        <w:t>An application for an internal arbitration process to make a finding of misconduct against a Councillor may be made by—</w:t>
      </w:r>
    </w:p>
    <w:p w14:paraId="68D38F07" w14:textId="77777777" w:rsidR="0082336E" w:rsidRPr="00947D56" w:rsidRDefault="0082336E" w:rsidP="00F743F9">
      <w:pPr>
        <w:spacing w:after="0"/>
        <w:contextualSpacing/>
        <w:jc w:val="both"/>
        <w:rPr>
          <w:rFonts w:ascii="Arial" w:hAnsi="Arial" w:cs="Arial"/>
        </w:rPr>
      </w:pPr>
    </w:p>
    <w:p w14:paraId="0D7FC503" w14:textId="77777777" w:rsidR="00947D56" w:rsidRPr="00947D56" w:rsidRDefault="00947D56" w:rsidP="00A43B80">
      <w:pPr>
        <w:widowControl/>
        <w:numPr>
          <w:ilvl w:val="0"/>
          <w:numId w:val="13"/>
        </w:numPr>
        <w:spacing w:after="0"/>
        <w:contextualSpacing/>
        <w:jc w:val="both"/>
        <w:rPr>
          <w:rFonts w:ascii="Arial" w:hAnsi="Arial" w:cs="Arial"/>
        </w:rPr>
      </w:pPr>
      <w:r w:rsidRPr="00947D56">
        <w:rPr>
          <w:rFonts w:ascii="Arial" w:hAnsi="Arial" w:cs="Arial"/>
        </w:rPr>
        <w:t>the Council following a resolution of the Council; or</w:t>
      </w:r>
    </w:p>
    <w:p w14:paraId="79B5BF6E" w14:textId="77777777" w:rsidR="00947D56" w:rsidRPr="00947D56" w:rsidRDefault="00947D56" w:rsidP="00A43B80">
      <w:pPr>
        <w:widowControl/>
        <w:numPr>
          <w:ilvl w:val="0"/>
          <w:numId w:val="13"/>
        </w:numPr>
        <w:spacing w:after="0"/>
        <w:contextualSpacing/>
        <w:jc w:val="both"/>
        <w:rPr>
          <w:rFonts w:ascii="Arial" w:hAnsi="Arial" w:cs="Arial"/>
        </w:rPr>
      </w:pPr>
      <w:r w:rsidRPr="00947D56">
        <w:rPr>
          <w:rFonts w:ascii="Arial" w:hAnsi="Arial" w:cs="Arial"/>
        </w:rPr>
        <w:t>a Councillor or a group of Councillors.</w:t>
      </w:r>
    </w:p>
    <w:p w14:paraId="4C7DD9C5" w14:textId="77777777" w:rsidR="00947D56" w:rsidRPr="00947D56" w:rsidRDefault="00947D56" w:rsidP="00F743F9">
      <w:pPr>
        <w:spacing w:after="0"/>
        <w:contextualSpacing/>
        <w:jc w:val="both"/>
        <w:rPr>
          <w:rFonts w:ascii="Arial" w:hAnsi="Arial" w:cs="Arial"/>
        </w:rPr>
      </w:pPr>
    </w:p>
    <w:p w14:paraId="136942B7" w14:textId="2E796CDA" w:rsidR="00947D56" w:rsidRPr="00947D56" w:rsidRDefault="00947D56" w:rsidP="00F743F9">
      <w:pPr>
        <w:spacing w:after="0"/>
        <w:contextualSpacing/>
        <w:jc w:val="both"/>
        <w:rPr>
          <w:rFonts w:ascii="Arial" w:hAnsi="Arial" w:cs="Arial"/>
        </w:rPr>
      </w:pPr>
      <w:r w:rsidRPr="00947D56">
        <w:rPr>
          <w:rFonts w:ascii="Arial" w:hAnsi="Arial" w:cs="Arial"/>
        </w:rPr>
        <w:t>An application under section 143 of the Act must be made within 3 months of the alleged misconduct occurring</w:t>
      </w:r>
      <w:r w:rsidR="008E0520">
        <w:rPr>
          <w:rFonts w:ascii="Arial" w:hAnsi="Arial" w:cs="Arial"/>
        </w:rPr>
        <w:t xml:space="preserve"> and </w:t>
      </w:r>
      <w:r w:rsidRPr="00947D56">
        <w:rPr>
          <w:rFonts w:ascii="Arial" w:hAnsi="Arial" w:cs="Arial"/>
        </w:rPr>
        <w:t>must be given to the Principal Councillor Conduct Registrar in the manner specified by the Principal Councillor Conduct Registrar in any guidelines published under section 149(1)(c).</w:t>
      </w:r>
    </w:p>
    <w:p w14:paraId="4831239F" w14:textId="77777777" w:rsidR="00947D56" w:rsidRPr="00947D56" w:rsidRDefault="00947D56" w:rsidP="00F743F9">
      <w:pPr>
        <w:spacing w:after="0" w:line="240" w:lineRule="auto"/>
        <w:contextualSpacing/>
        <w:jc w:val="both"/>
        <w:rPr>
          <w:rFonts w:ascii="Arial" w:hAnsi="Arial" w:cs="Arial"/>
        </w:rPr>
      </w:pPr>
    </w:p>
    <w:p w14:paraId="20306CFF" w14:textId="07017D18" w:rsidR="00947D56" w:rsidRDefault="00947D56" w:rsidP="00F743F9">
      <w:pPr>
        <w:spacing w:after="0"/>
        <w:contextualSpacing/>
        <w:jc w:val="both"/>
        <w:rPr>
          <w:rFonts w:ascii="Arial" w:hAnsi="Arial" w:cs="Arial"/>
        </w:rPr>
      </w:pPr>
      <w:r w:rsidRPr="00947D56">
        <w:rPr>
          <w:rFonts w:ascii="Arial" w:hAnsi="Arial" w:cs="Arial"/>
        </w:rPr>
        <w:t>The prescribed process for an application for internal arbitration must include:</w:t>
      </w:r>
    </w:p>
    <w:p w14:paraId="7CD22B21" w14:textId="77777777" w:rsidR="00947D56" w:rsidRPr="00947D56" w:rsidRDefault="00947D56" w:rsidP="00A43B80">
      <w:pPr>
        <w:widowControl/>
        <w:numPr>
          <w:ilvl w:val="0"/>
          <w:numId w:val="14"/>
        </w:numPr>
        <w:spacing w:after="0"/>
        <w:ind w:left="284" w:hanging="284"/>
        <w:contextualSpacing/>
        <w:jc w:val="both"/>
        <w:rPr>
          <w:rFonts w:ascii="Arial" w:hAnsi="Arial" w:cs="Arial"/>
        </w:rPr>
      </w:pPr>
      <w:r w:rsidRPr="00947D56">
        <w:rPr>
          <w:rFonts w:ascii="Arial" w:hAnsi="Arial" w:cs="Arial"/>
        </w:rPr>
        <w:t>the name of the Councillor alleged to have breached the standards of conduct; and</w:t>
      </w:r>
    </w:p>
    <w:p w14:paraId="25CD8F8B" w14:textId="77777777" w:rsidR="00947D56" w:rsidRPr="00947D56" w:rsidRDefault="00947D56" w:rsidP="00A43B80">
      <w:pPr>
        <w:widowControl/>
        <w:numPr>
          <w:ilvl w:val="0"/>
          <w:numId w:val="14"/>
        </w:numPr>
        <w:spacing w:after="0"/>
        <w:ind w:left="284" w:hanging="284"/>
        <w:contextualSpacing/>
        <w:jc w:val="both"/>
        <w:rPr>
          <w:rFonts w:ascii="Arial" w:hAnsi="Arial" w:cs="Arial"/>
        </w:rPr>
      </w:pPr>
      <w:r w:rsidRPr="00947D56">
        <w:rPr>
          <w:rFonts w:ascii="Arial" w:hAnsi="Arial" w:cs="Arial"/>
        </w:rPr>
        <w:t xml:space="preserve">the clause of the standards of conduct that the Councillor is alleged to have breached; and </w:t>
      </w:r>
    </w:p>
    <w:p w14:paraId="5A089964" w14:textId="77777777" w:rsidR="00947D56" w:rsidRPr="00947D56" w:rsidRDefault="00947D56" w:rsidP="00A43B80">
      <w:pPr>
        <w:widowControl/>
        <w:numPr>
          <w:ilvl w:val="0"/>
          <w:numId w:val="14"/>
        </w:numPr>
        <w:spacing w:after="0"/>
        <w:ind w:left="284" w:hanging="284"/>
        <w:contextualSpacing/>
        <w:jc w:val="both"/>
        <w:rPr>
          <w:rFonts w:ascii="Arial" w:hAnsi="Arial" w:cs="Arial"/>
        </w:rPr>
      </w:pPr>
      <w:r w:rsidRPr="00947D56">
        <w:rPr>
          <w:rFonts w:ascii="Arial" w:hAnsi="Arial" w:cs="Arial"/>
        </w:rPr>
        <w:t>the misconduct that the Councillor is alleged to have engaged in that resulted in the breach; and</w:t>
      </w:r>
    </w:p>
    <w:p w14:paraId="16F17FA0" w14:textId="77777777" w:rsidR="00947D56" w:rsidRPr="00947D56" w:rsidRDefault="00947D56" w:rsidP="00A43B80">
      <w:pPr>
        <w:widowControl/>
        <w:numPr>
          <w:ilvl w:val="0"/>
          <w:numId w:val="14"/>
        </w:numPr>
        <w:spacing w:after="0"/>
        <w:ind w:left="284" w:hanging="284"/>
        <w:contextualSpacing/>
        <w:jc w:val="both"/>
        <w:rPr>
          <w:rFonts w:ascii="Arial" w:hAnsi="Arial" w:cs="Arial"/>
        </w:rPr>
      </w:pPr>
      <w:r w:rsidRPr="00947D56">
        <w:rPr>
          <w:rFonts w:ascii="Arial" w:hAnsi="Arial" w:cs="Arial"/>
        </w:rPr>
        <w:t>after receiving an application under section 143 of the Act, the Councillor Conduct Officer provides the application to the Councillor who is the subject of the application.</w:t>
      </w:r>
    </w:p>
    <w:p w14:paraId="49B9DEFD" w14:textId="77777777" w:rsidR="00947D56" w:rsidRPr="00947D56" w:rsidRDefault="00947D56" w:rsidP="00F743F9">
      <w:pPr>
        <w:spacing w:after="0" w:line="240" w:lineRule="auto"/>
        <w:contextualSpacing/>
        <w:jc w:val="both"/>
        <w:rPr>
          <w:rFonts w:ascii="Arial" w:hAnsi="Arial" w:cs="Arial"/>
        </w:rPr>
      </w:pPr>
    </w:p>
    <w:p w14:paraId="7AAC5CC9" w14:textId="35A28905" w:rsidR="00947D56" w:rsidRDefault="00947D56" w:rsidP="00F743F9">
      <w:pPr>
        <w:spacing w:after="0"/>
        <w:contextualSpacing/>
        <w:jc w:val="both"/>
        <w:rPr>
          <w:rFonts w:ascii="Arial" w:hAnsi="Arial" w:cs="Arial"/>
        </w:rPr>
      </w:pPr>
      <w:r w:rsidRPr="00947D56">
        <w:rPr>
          <w:rFonts w:ascii="Arial" w:hAnsi="Arial" w:cs="Arial"/>
        </w:rPr>
        <w:t>An arbiter appointed to hear a matter subject to an application must:</w:t>
      </w:r>
    </w:p>
    <w:p w14:paraId="417072CC" w14:textId="0F59229B" w:rsidR="00947D56" w:rsidRPr="004E78D0" w:rsidRDefault="00947D56" w:rsidP="00A43B80">
      <w:pPr>
        <w:pStyle w:val="ListParagraph"/>
        <w:numPr>
          <w:ilvl w:val="0"/>
          <w:numId w:val="15"/>
        </w:numPr>
        <w:tabs>
          <w:tab w:val="left" w:pos="567"/>
        </w:tabs>
        <w:spacing w:after="0"/>
        <w:ind w:left="284" w:hanging="284"/>
        <w:jc w:val="both"/>
        <w:rPr>
          <w:rFonts w:ascii="Arial" w:hAnsi="Arial" w:cs="Arial"/>
        </w:rPr>
      </w:pPr>
      <w:r w:rsidRPr="004E78D0">
        <w:rPr>
          <w:rFonts w:ascii="Arial" w:hAnsi="Arial" w:cs="Arial"/>
        </w:rPr>
        <w:t>conduct the hearing with as little formality and technicality as the proper consideration of the matter permits; and</w:t>
      </w:r>
    </w:p>
    <w:p w14:paraId="11F0C59E" w14:textId="62689D38" w:rsidR="00947D56" w:rsidRPr="004E78D0" w:rsidRDefault="00947D56" w:rsidP="00A43B80">
      <w:pPr>
        <w:pStyle w:val="ListParagraph"/>
        <w:numPr>
          <w:ilvl w:val="0"/>
          <w:numId w:val="15"/>
        </w:numPr>
        <w:spacing w:after="0"/>
        <w:ind w:left="284" w:hanging="284"/>
        <w:jc w:val="both"/>
        <w:rPr>
          <w:rFonts w:ascii="Arial" w:hAnsi="Arial" w:cs="Arial"/>
        </w:rPr>
      </w:pPr>
      <w:r w:rsidRPr="004E78D0">
        <w:rPr>
          <w:rFonts w:ascii="Arial" w:hAnsi="Arial" w:cs="Arial"/>
        </w:rPr>
        <w:t>ensure that the hearing is not open to the public.</w:t>
      </w:r>
    </w:p>
    <w:p w14:paraId="5CD9F924" w14:textId="77777777" w:rsidR="00947D56" w:rsidRPr="00947D56" w:rsidRDefault="00947D56" w:rsidP="00F743F9">
      <w:pPr>
        <w:spacing w:after="0" w:line="240" w:lineRule="auto"/>
        <w:contextualSpacing/>
        <w:jc w:val="both"/>
        <w:rPr>
          <w:rFonts w:ascii="Arial" w:hAnsi="Arial" w:cs="Arial"/>
        </w:rPr>
      </w:pPr>
    </w:p>
    <w:p w14:paraId="3137C381" w14:textId="46FF3FA9" w:rsidR="00947D56" w:rsidRDefault="00947D56" w:rsidP="00F743F9">
      <w:pPr>
        <w:spacing w:after="0" w:line="240" w:lineRule="auto"/>
        <w:contextualSpacing/>
        <w:jc w:val="both"/>
        <w:rPr>
          <w:rFonts w:ascii="Arial" w:hAnsi="Arial" w:cs="Arial"/>
        </w:rPr>
      </w:pPr>
      <w:r w:rsidRPr="00947D56">
        <w:rPr>
          <w:rFonts w:ascii="Arial" w:hAnsi="Arial" w:cs="Arial"/>
        </w:rPr>
        <w:t>An arbiter—</w:t>
      </w:r>
    </w:p>
    <w:p w14:paraId="4353F525" w14:textId="40D21B80" w:rsidR="00947D56" w:rsidRPr="00947D56" w:rsidRDefault="00947D56" w:rsidP="00A43B80">
      <w:pPr>
        <w:pStyle w:val="ListParagraph"/>
        <w:numPr>
          <w:ilvl w:val="0"/>
          <w:numId w:val="16"/>
        </w:numPr>
        <w:tabs>
          <w:tab w:val="left" w:pos="567"/>
        </w:tabs>
        <w:spacing w:after="0"/>
        <w:ind w:left="284" w:hanging="284"/>
        <w:jc w:val="both"/>
        <w:rPr>
          <w:rFonts w:ascii="Arial" w:hAnsi="Arial" w:cs="Arial"/>
        </w:rPr>
      </w:pPr>
      <w:r w:rsidRPr="00947D56">
        <w:rPr>
          <w:rFonts w:ascii="Arial" w:hAnsi="Arial" w:cs="Arial"/>
        </w:rPr>
        <w:t>may hear each party to the matter in person or solely by written or electronic means of communication; and</w:t>
      </w:r>
    </w:p>
    <w:p w14:paraId="06F058A6" w14:textId="5A267302" w:rsidR="00947D56" w:rsidRPr="00947D56" w:rsidRDefault="00947D56" w:rsidP="00A43B80">
      <w:pPr>
        <w:pStyle w:val="ListParagraph"/>
        <w:numPr>
          <w:ilvl w:val="0"/>
          <w:numId w:val="16"/>
        </w:numPr>
        <w:tabs>
          <w:tab w:val="left" w:pos="567"/>
        </w:tabs>
        <w:spacing w:after="0"/>
        <w:ind w:left="284" w:hanging="284"/>
        <w:jc w:val="both"/>
        <w:rPr>
          <w:rFonts w:ascii="Arial" w:hAnsi="Arial" w:cs="Arial"/>
        </w:rPr>
      </w:pPr>
      <w:r w:rsidRPr="00947D56">
        <w:rPr>
          <w:rFonts w:ascii="Arial" w:hAnsi="Arial" w:cs="Arial"/>
        </w:rPr>
        <w:t>is not bound by the rules of evidence and may be informed in any manner the arbiter sees fit; and</w:t>
      </w:r>
    </w:p>
    <w:p w14:paraId="4D85815D" w14:textId="6BC42F3F" w:rsidR="00947D56" w:rsidRPr="00947D56" w:rsidRDefault="00947D56" w:rsidP="00A43B80">
      <w:pPr>
        <w:pStyle w:val="ListParagraph"/>
        <w:numPr>
          <w:ilvl w:val="0"/>
          <w:numId w:val="16"/>
        </w:numPr>
        <w:tabs>
          <w:tab w:val="left" w:pos="567"/>
        </w:tabs>
        <w:spacing w:after="0"/>
        <w:ind w:left="284" w:hanging="284"/>
        <w:jc w:val="both"/>
        <w:rPr>
          <w:rFonts w:ascii="Arial" w:hAnsi="Arial" w:cs="Arial"/>
        </w:rPr>
      </w:pPr>
      <w:r w:rsidRPr="00947D56">
        <w:rPr>
          <w:rFonts w:ascii="Arial" w:hAnsi="Arial" w:cs="Arial"/>
        </w:rPr>
        <w:t>may at any time discontinue the hearing if the arbiter considers that</w:t>
      </w:r>
      <w:r w:rsidR="007A5678">
        <w:rPr>
          <w:rFonts w:ascii="Arial" w:hAnsi="Arial" w:cs="Arial"/>
        </w:rPr>
        <w:t>:</w:t>
      </w:r>
      <w:r w:rsidRPr="00947D56">
        <w:rPr>
          <w:rFonts w:ascii="Arial" w:hAnsi="Arial" w:cs="Arial"/>
        </w:rPr>
        <w:t xml:space="preserve"> </w:t>
      </w:r>
    </w:p>
    <w:p w14:paraId="15C0BB4F" w14:textId="77777777" w:rsidR="00947D56" w:rsidRPr="007A5678" w:rsidRDefault="00947D56" w:rsidP="00F743F9">
      <w:pPr>
        <w:tabs>
          <w:tab w:val="left" w:pos="567"/>
        </w:tabs>
        <w:spacing w:after="0"/>
        <w:ind w:left="284"/>
        <w:jc w:val="both"/>
        <w:rPr>
          <w:rFonts w:ascii="Arial" w:hAnsi="Arial" w:cs="Arial"/>
        </w:rPr>
      </w:pPr>
      <w:r w:rsidRPr="007A5678">
        <w:rPr>
          <w:rFonts w:ascii="Arial" w:hAnsi="Arial" w:cs="Arial"/>
        </w:rPr>
        <w:t>(i)</w:t>
      </w:r>
      <w:r w:rsidRPr="007A5678">
        <w:rPr>
          <w:rFonts w:ascii="Arial" w:hAnsi="Arial" w:cs="Arial"/>
        </w:rPr>
        <w:tab/>
        <w:t xml:space="preserve">the application is vexatious, misconceived, frivolous or lacking in substance; or </w:t>
      </w:r>
    </w:p>
    <w:p w14:paraId="1DDE761B" w14:textId="77777777" w:rsidR="00947D56" w:rsidRPr="007A5678" w:rsidRDefault="00947D56" w:rsidP="00F743F9">
      <w:pPr>
        <w:tabs>
          <w:tab w:val="left" w:pos="567"/>
        </w:tabs>
        <w:spacing w:after="0"/>
        <w:ind w:left="567" w:hanging="283"/>
        <w:jc w:val="both"/>
        <w:rPr>
          <w:rFonts w:ascii="Arial" w:hAnsi="Arial" w:cs="Arial"/>
        </w:rPr>
      </w:pPr>
      <w:r w:rsidRPr="007A5678">
        <w:rPr>
          <w:rFonts w:ascii="Arial" w:hAnsi="Arial" w:cs="Arial"/>
        </w:rPr>
        <w:t>(ii)</w:t>
      </w:r>
      <w:r w:rsidRPr="007A5678">
        <w:rPr>
          <w:rFonts w:ascii="Arial" w:hAnsi="Arial" w:cs="Arial"/>
        </w:rPr>
        <w:tab/>
        <w:t>the applicant has not responded, or has responded inadequately, to a request for further information.</w:t>
      </w:r>
    </w:p>
    <w:p w14:paraId="7A65AA52" w14:textId="77777777" w:rsidR="00947D56" w:rsidRPr="00947D56" w:rsidRDefault="00947D56" w:rsidP="00F743F9">
      <w:pPr>
        <w:spacing w:after="0" w:line="240" w:lineRule="auto"/>
        <w:contextualSpacing/>
        <w:jc w:val="both"/>
        <w:rPr>
          <w:rFonts w:ascii="Arial" w:hAnsi="Arial" w:cs="Arial"/>
        </w:rPr>
      </w:pPr>
    </w:p>
    <w:p w14:paraId="2943F4B1" w14:textId="51A4C1B4" w:rsidR="00947D56" w:rsidRPr="00947D56" w:rsidRDefault="00947D56" w:rsidP="00A43B80">
      <w:pPr>
        <w:spacing w:after="0"/>
        <w:contextualSpacing/>
        <w:jc w:val="both"/>
        <w:rPr>
          <w:rFonts w:ascii="Arial" w:hAnsi="Arial" w:cs="Arial"/>
          <w:b/>
        </w:rPr>
      </w:pPr>
      <w:r w:rsidRPr="00947D56">
        <w:rPr>
          <w:rFonts w:ascii="Arial" w:hAnsi="Arial" w:cs="Arial"/>
          <w:b/>
        </w:rPr>
        <w:t>Principal Councillor Conduct Registrar must examine application</w:t>
      </w:r>
    </w:p>
    <w:p w14:paraId="6A13D94E" w14:textId="77777777" w:rsidR="00947D56" w:rsidRPr="00947D56" w:rsidRDefault="00947D56" w:rsidP="00C37D4D">
      <w:pPr>
        <w:widowControl/>
        <w:numPr>
          <w:ilvl w:val="0"/>
          <w:numId w:val="9"/>
        </w:numPr>
        <w:spacing w:after="0"/>
        <w:ind w:left="426" w:hanging="426"/>
        <w:contextualSpacing/>
        <w:jc w:val="both"/>
        <w:rPr>
          <w:rFonts w:ascii="Arial" w:hAnsi="Arial" w:cs="Arial"/>
        </w:rPr>
      </w:pPr>
      <w:r w:rsidRPr="00947D56">
        <w:rPr>
          <w:rFonts w:ascii="Arial" w:hAnsi="Arial" w:cs="Arial"/>
        </w:rPr>
        <w:t>The Principal Councillor Conduct Registrar, after examining an application under section 143, must appoint an arbiter to the Council to hear the matter if the Principal Councillor Conduct Registrar is satisfied that—</w:t>
      </w:r>
    </w:p>
    <w:p w14:paraId="730FA74E" w14:textId="0AD5FFE8" w:rsidR="00947D56" w:rsidRPr="00EB70A8" w:rsidRDefault="00947D56" w:rsidP="00C37D4D">
      <w:pPr>
        <w:pStyle w:val="ListParagraph"/>
        <w:numPr>
          <w:ilvl w:val="0"/>
          <w:numId w:val="17"/>
        </w:numPr>
        <w:tabs>
          <w:tab w:val="left" w:pos="851"/>
        </w:tabs>
        <w:spacing w:after="0"/>
        <w:ind w:left="709" w:hanging="283"/>
        <w:jc w:val="both"/>
        <w:rPr>
          <w:rFonts w:ascii="Arial" w:hAnsi="Arial" w:cs="Arial"/>
        </w:rPr>
      </w:pPr>
      <w:r w:rsidRPr="00EB70A8">
        <w:rPr>
          <w:rFonts w:ascii="Arial" w:hAnsi="Arial" w:cs="Arial"/>
        </w:rPr>
        <w:t>the application is not frivolous, vexatious, misconceived or lacking in substance; and</w:t>
      </w:r>
    </w:p>
    <w:p w14:paraId="3A924F40" w14:textId="7AD77AB9" w:rsidR="00947D56" w:rsidRDefault="00947D56" w:rsidP="00C37D4D">
      <w:pPr>
        <w:pStyle w:val="ListParagraph"/>
        <w:numPr>
          <w:ilvl w:val="0"/>
          <w:numId w:val="17"/>
        </w:numPr>
        <w:tabs>
          <w:tab w:val="left" w:pos="851"/>
        </w:tabs>
        <w:spacing w:after="0"/>
        <w:ind w:left="709" w:hanging="283"/>
        <w:jc w:val="both"/>
        <w:rPr>
          <w:rFonts w:ascii="Arial" w:hAnsi="Arial" w:cs="Arial"/>
        </w:rPr>
      </w:pPr>
      <w:r w:rsidRPr="00EB70A8">
        <w:rPr>
          <w:rFonts w:ascii="Arial" w:hAnsi="Arial" w:cs="Arial"/>
        </w:rPr>
        <w:t>there is sufficient evidence to support an allegation of a breach of the Councillor Code of Conduct as specified in the application.</w:t>
      </w:r>
    </w:p>
    <w:p w14:paraId="378BFE39" w14:textId="77777777" w:rsidR="00F743F9" w:rsidRPr="00F743F9" w:rsidRDefault="00F743F9" w:rsidP="00F743F9">
      <w:pPr>
        <w:spacing w:after="0"/>
        <w:jc w:val="both"/>
        <w:rPr>
          <w:rFonts w:ascii="Arial" w:hAnsi="Arial" w:cs="Arial"/>
        </w:rPr>
      </w:pPr>
    </w:p>
    <w:p w14:paraId="19F72417" w14:textId="77777777" w:rsidR="00947D56" w:rsidRPr="00947D56" w:rsidRDefault="00947D56" w:rsidP="00C37D4D">
      <w:pPr>
        <w:widowControl/>
        <w:numPr>
          <w:ilvl w:val="0"/>
          <w:numId w:val="9"/>
        </w:numPr>
        <w:spacing w:after="0"/>
        <w:ind w:left="426" w:hanging="426"/>
        <w:contextualSpacing/>
        <w:jc w:val="both"/>
        <w:rPr>
          <w:rFonts w:ascii="Arial" w:hAnsi="Arial" w:cs="Arial"/>
        </w:rPr>
      </w:pPr>
      <w:r w:rsidRPr="00947D56">
        <w:rPr>
          <w:rFonts w:ascii="Arial" w:hAnsi="Arial" w:cs="Arial"/>
        </w:rPr>
        <w:t>The Principal Councillor Conduct Registrar must reject an application if the Principal Councillor Conduct Registrar is not satisfied under subsection (1)(a) or (b).</w:t>
      </w:r>
    </w:p>
    <w:p w14:paraId="39305807" w14:textId="25749D39" w:rsidR="00947D56" w:rsidRDefault="00947D56" w:rsidP="00C37D4D">
      <w:pPr>
        <w:widowControl/>
        <w:numPr>
          <w:ilvl w:val="0"/>
          <w:numId w:val="9"/>
        </w:numPr>
        <w:spacing w:after="0"/>
        <w:ind w:left="426" w:hanging="426"/>
        <w:contextualSpacing/>
        <w:jc w:val="both"/>
        <w:rPr>
          <w:rFonts w:ascii="Arial" w:hAnsi="Arial" w:cs="Arial"/>
        </w:rPr>
      </w:pPr>
      <w:r w:rsidRPr="00947D56">
        <w:rPr>
          <w:rFonts w:ascii="Arial" w:hAnsi="Arial" w:cs="Arial"/>
        </w:rPr>
        <w:lastRenderedPageBreak/>
        <w:t>The rejection of an application by the Principal Councillor Conduct Registrar under this section does not prevent a further application being made under section 143 in respect of the same conduct by a Councillor that was the subject of the rejected application.</w:t>
      </w:r>
    </w:p>
    <w:p w14:paraId="05C061B6" w14:textId="77777777" w:rsidR="00F743F9" w:rsidRPr="00947D56" w:rsidRDefault="00F743F9" w:rsidP="00C37D4D">
      <w:pPr>
        <w:widowControl/>
        <w:spacing w:after="0"/>
        <w:ind w:left="426" w:hanging="426"/>
        <w:contextualSpacing/>
        <w:jc w:val="both"/>
        <w:rPr>
          <w:rFonts w:ascii="Arial" w:hAnsi="Arial" w:cs="Arial"/>
        </w:rPr>
      </w:pPr>
    </w:p>
    <w:p w14:paraId="0EADDDF0" w14:textId="77777777" w:rsidR="00947D56" w:rsidRPr="00947D56" w:rsidRDefault="00947D56" w:rsidP="00C37D4D">
      <w:pPr>
        <w:widowControl/>
        <w:numPr>
          <w:ilvl w:val="0"/>
          <w:numId w:val="9"/>
        </w:numPr>
        <w:spacing w:after="0"/>
        <w:ind w:left="426" w:hanging="426"/>
        <w:contextualSpacing/>
        <w:jc w:val="both"/>
        <w:rPr>
          <w:rFonts w:ascii="Arial" w:hAnsi="Arial" w:cs="Arial"/>
        </w:rPr>
      </w:pPr>
      <w:r w:rsidRPr="00947D56">
        <w:rPr>
          <w:rFonts w:ascii="Arial" w:hAnsi="Arial" w:cs="Arial"/>
        </w:rPr>
        <w:t>Information provided to an arbiter or produced by an arbiter for the purpose of an internal arbitration process, other than the findings and the reasons, is confidential information.</w:t>
      </w:r>
    </w:p>
    <w:p w14:paraId="3F27E80D" w14:textId="77777777" w:rsidR="00947D56" w:rsidRPr="00947D56" w:rsidRDefault="00947D56" w:rsidP="00C37D4D">
      <w:pPr>
        <w:spacing w:after="0"/>
        <w:ind w:left="426" w:hanging="426"/>
        <w:contextualSpacing/>
        <w:jc w:val="both"/>
        <w:rPr>
          <w:rFonts w:ascii="Arial" w:hAnsi="Arial" w:cs="Arial"/>
        </w:rPr>
      </w:pPr>
    </w:p>
    <w:p w14:paraId="78FE0679" w14:textId="3CFD92C8" w:rsidR="00947D56" w:rsidRPr="00947D56" w:rsidRDefault="00947D56" w:rsidP="00A43B80">
      <w:pPr>
        <w:spacing w:after="0"/>
        <w:contextualSpacing/>
        <w:jc w:val="both"/>
        <w:rPr>
          <w:rFonts w:ascii="Arial" w:hAnsi="Arial" w:cs="Arial"/>
          <w:b/>
        </w:rPr>
      </w:pPr>
      <w:r w:rsidRPr="00947D56">
        <w:rPr>
          <w:rFonts w:ascii="Arial" w:hAnsi="Arial" w:cs="Arial"/>
          <w:b/>
        </w:rPr>
        <w:t>Arbiter must refer certain applications</w:t>
      </w:r>
    </w:p>
    <w:p w14:paraId="163B3EA5" w14:textId="4FA0C957" w:rsidR="00947D56" w:rsidRDefault="00947D56" w:rsidP="00C37D4D">
      <w:pPr>
        <w:widowControl/>
        <w:numPr>
          <w:ilvl w:val="0"/>
          <w:numId w:val="18"/>
        </w:numPr>
        <w:spacing w:after="0"/>
        <w:ind w:left="426" w:hanging="426"/>
        <w:contextualSpacing/>
        <w:jc w:val="both"/>
        <w:rPr>
          <w:rFonts w:ascii="Arial" w:hAnsi="Arial" w:cs="Arial"/>
        </w:rPr>
      </w:pPr>
      <w:r w:rsidRPr="00947D56">
        <w:rPr>
          <w:rFonts w:ascii="Arial" w:hAnsi="Arial" w:cs="Arial"/>
        </w:rPr>
        <w:t>If, at any time before, during or after the hearing of an application for an internal arbitration process, the arbiter believes that the conduct that is the subject of the application for an internal arbitration process appears to involve serious misconduct and would more appropriately be dealt with as an application under section 154, the arbiter must refer the matter in writing to the Principal Councillor Conduct Registrar.</w:t>
      </w:r>
    </w:p>
    <w:p w14:paraId="6658E1B3" w14:textId="77777777" w:rsidR="00F743F9" w:rsidRPr="00947D56" w:rsidRDefault="00F743F9" w:rsidP="00C37D4D">
      <w:pPr>
        <w:widowControl/>
        <w:spacing w:after="0"/>
        <w:ind w:left="426" w:hanging="426"/>
        <w:contextualSpacing/>
        <w:jc w:val="both"/>
        <w:rPr>
          <w:rFonts w:ascii="Arial" w:hAnsi="Arial" w:cs="Arial"/>
        </w:rPr>
      </w:pPr>
    </w:p>
    <w:p w14:paraId="7A77B2AB" w14:textId="662909ED" w:rsidR="00947D56" w:rsidRPr="00947D56" w:rsidRDefault="00947D56" w:rsidP="00C37D4D">
      <w:pPr>
        <w:widowControl/>
        <w:numPr>
          <w:ilvl w:val="0"/>
          <w:numId w:val="18"/>
        </w:numPr>
        <w:spacing w:after="0"/>
        <w:ind w:left="426" w:hanging="426"/>
        <w:contextualSpacing/>
        <w:jc w:val="both"/>
        <w:rPr>
          <w:rFonts w:ascii="Arial" w:hAnsi="Arial" w:cs="Arial"/>
        </w:rPr>
      </w:pPr>
      <w:r w:rsidRPr="00947D56">
        <w:rPr>
          <w:rFonts w:ascii="Arial" w:hAnsi="Arial" w:cs="Arial"/>
        </w:rPr>
        <w:t>If the Principal Councillor Conduct Registrar receives a referral under subsection (1), the Principal Councillor Conduct Registrar must notify the parties to the application for an internal arbitration process that the matter has been referred by the arbiter.</w:t>
      </w:r>
    </w:p>
    <w:p w14:paraId="5D0E3C63" w14:textId="77777777" w:rsidR="00947D56" w:rsidRPr="00947D56" w:rsidRDefault="00947D56" w:rsidP="00F743F9">
      <w:pPr>
        <w:spacing w:after="0"/>
        <w:ind w:firstLine="720"/>
        <w:contextualSpacing/>
        <w:jc w:val="both"/>
        <w:rPr>
          <w:rFonts w:ascii="Arial" w:hAnsi="Arial" w:cs="Arial"/>
        </w:rPr>
      </w:pPr>
    </w:p>
    <w:p w14:paraId="062F7BF5" w14:textId="66F4C86A" w:rsidR="00947D56" w:rsidRPr="00947D56" w:rsidRDefault="00947D56" w:rsidP="00A43B80">
      <w:pPr>
        <w:spacing w:after="0"/>
        <w:contextualSpacing/>
        <w:jc w:val="both"/>
        <w:rPr>
          <w:rFonts w:ascii="Arial" w:hAnsi="Arial" w:cs="Arial"/>
          <w:b/>
        </w:rPr>
      </w:pPr>
      <w:r w:rsidRPr="00947D56">
        <w:rPr>
          <w:rFonts w:ascii="Arial" w:hAnsi="Arial" w:cs="Arial"/>
          <w:b/>
        </w:rPr>
        <w:t>Sanctions that may be imposed by an arbiter on finding of misconduct</w:t>
      </w:r>
    </w:p>
    <w:p w14:paraId="00C2AB67" w14:textId="2FA33344" w:rsidR="00947D56" w:rsidRDefault="00947D56" w:rsidP="00C37D4D">
      <w:pPr>
        <w:widowControl/>
        <w:numPr>
          <w:ilvl w:val="0"/>
          <w:numId w:val="19"/>
        </w:numPr>
        <w:spacing w:after="0"/>
        <w:ind w:left="426" w:hanging="426"/>
        <w:contextualSpacing/>
        <w:jc w:val="both"/>
        <w:rPr>
          <w:rFonts w:ascii="Arial" w:hAnsi="Arial" w:cs="Arial"/>
        </w:rPr>
      </w:pPr>
      <w:r w:rsidRPr="00947D56">
        <w:rPr>
          <w:rFonts w:ascii="Arial" w:hAnsi="Arial" w:cs="Arial"/>
        </w:rPr>
        <w:t>If after completing the internal arbitration process, the arbiter determines that a Councillor has failed to comply with the prescribed standards of conduct, the arbiter may make a finding of misconduct against the Councillor.</w:t>
      </w:r>
    </w:p>
    <w:p w14:paraId="22F2973D" w14:textId="77777777" w:rsidR="00F743F9" w:rsidRPr="00947D56" w:rsidRDefault="00F743F9" w:rsidP="00C37D4D">
      <w:pPr>
        <w:widowControl/>
        <w:spacing w:after="0"/>
        <w:ind w:left="426" w:hanging="426"/>
        <w:contextualSpacing/>
        <w:jc w:val="both"/>
        <w:rPr>
          <w:rFonts w:ascii="Arial" w:hAnsi="Arial" w:cs="Arial"/>
        </w:rPr>
      </w:pPr>
    </w:p>
    <w:p w14:paraId="47363707" w14:textId="736A7441" w:rsidR="00947D56" w:rsidRPr="00947D56" w:rsidRDefault="00947D56" w:rsidP="00C37D4D">
      <w:pPr>
        <w:widowControl/>
        <w:numPr>
          <w:ilvl w:val="0"/>
          <w:numId w:val="19"/>
        </w:numPr>
        <w:spacing w:after="0"/>
        <w:ind w:left="426" w:hanging="426"/>
        <w:contextualSpacing/>
        <w:jc w:val="both"/>
        <w:rPr>
          <w:rFonts w:ascii="Arial" w:hAnsi="Arial" w:cs="Arial"/>
        </w:rPr>
      </w:pPr>
      <w:r w:rsidRPr="00947D56">
        <w:rPr>
          <w:rFonts w:ascii="Arial" w:hAnsi="Arial" w:cs="Arial"/>
        </w:rPr>
        <w:t>If an arbiter has made a finding of misconduct against a Councillor, the arbiter may do any one or more of the following—</w:t>
      </w:r>
    </w:p>
    <w:p w14:paraId="05E9F29F" w14:textId="0C258DC0" w:rsidR="00947D56" w:rsidRPr="00947D56" w:rsidRDefault="00947D56" w:rsidP="00C37D4D">
      <w:pPr>
        <w:pStyle w:val="ListParagraph"/>
        <w:numPr>
          <w:ilvl w:val="0"/>
          <w:numId w:val="20"/>
        </w:numPr>
        <w:tabs>
          <w:tab w:val="left" w:pos="851"/>
        </w:tabs>
        <w:spacing w:after="0"/>
        <w:ind w:hanging="294"/>
        <w:jc w:val="both"/>
        <w:rPr>
          <w:rFonts w:ascii="Arial" w:hAnsi="Arial" w:cs="Arial"/>
        </w:rPr>
      </w:pPr>
      <w:r w:rsidRPr="00947D56">
        <w:rPr>
          <w:rFonts w:ascii="Arial" w:hAnsi="Arial" w:cs="Arial"/>
        </w:rPr>
        <w:t>direct the Councillor to make an apology in a form or manner specified by the arbiter;</w:t>
      </w:r>
    </w:p>
    <w:p w14:paraId="7B0D6BFD" w14:textId="247366FA" w:rsidR="00947D56" w:rsidRPr="00947D56" w:rsidRDefault="00947D56" w:rsidP="00C37D4D">
      <w:pPr>
        <w:pStyle w:val="ListParagraph"/>
        <w:numPr>
          <w:ilvl w:val="0"/>
          <w:numId w:val="20"/>
        </w:numPr>
        <w:tabs>
          <w:tab w:val="left" w:pos="851"/>
        </w:tabs>
        <w:spacing w:after="0"/>
        <w:ind w:left="709" w:hanging="283"/>
        <w:jc w:val="both"/>
        <w:rPr>
          <w:rFonts w:ascii="Arial" w:hAnsi="Arial" w:cs="Arial"/>
        </w:rPr>
      </w:pPr>
      <w:r w:rsidRPr="00947D56">
        <w:rPr>
          <w:rFonts w:ascii="Arial" w:hAnsi="Arial" w:cs="Arial"/>
        </w:rPr>
        <w:t>suspend the Councillor from the office of Councillor for a period specified by the arbiter not exceeding one month;</w:t>
      </w:r>
    </w:p>
    <w:p w14:paraId="4CF4CBE2" w14:textId="7A424A93" w:rsidR="00947D56" w:rsidRPr="00947D56" w:rsidRDefault="00947D56" w:rsidP="00C37D4D">
      <w:pPr>
        <w:pStyle w:val="ListParagraph"/>
        <w:numPr>
          <w:ilvl w:val="0"/>
          <w:numId w:val="20"/>
        </w:numPr>
        <w:tabs>
          <w:tab w:val="left" w:pos="851"/>
        </w:tabs>
        <w:spacing w:after="0"/>
        <w:ind w:left="709" w:hanging="283"/>
        <w:jc w:val="both"/>
        <w:rPr>
          <w:rFonts w:ascii="Arial" w:hAnsi="Arial" w:cs="Arial"/>
        </w:rPr>
      </w:pPr>
      <w:r w:rsidRPr="00947D56">
        <w:rPr>
          <w:rFonts w:ascii="Arial" w:hAnsi="Arial" w:cs="Arial"/>
        </w:rPr>
        <w:t>direct that the Councillor be removed from any position where the Councillor represents the Council for the period determined by the arbiter;</w:t>
      </w:r>
    </w:p>
    <w:p w14:paraId="663E8A6C" w14:textId="5C33EDB9" w:rsidR="00947D56" w:rsidRPr="00947D56" w:rsidRDefault="00947D56" w:rsidP="00C37D4D">
      <w:pPr>
        <w:pStyle w:val="ListParagraph"/>
        <w:numPr>
          <w:ilvl w:val="0"/>
          <w:numId w:val="20"/>
        </w:numPr>
        <w:tabs>
          <w:tab w:val="left" w:pos="851"/>
        </w:tabs>
        <w:spacing w:after="0"/>
        <w:ind w:left="709" w:hanging="283"/>
        <w:jc w:val="both"/>
        <w:rPr>
          <w:rFonts w:ascii="Arial" w:hAnsi="Arial" w:cs="Arial"/>
        </w:rPr>
      </w:pPr>
      <w:r w:rsidRPr="00947D56">
        <w:rPr>
          <w:rFonts w:ascii="Arial" w:hAnsi="Arial" w:cs="Arial"/>
        </w:rPr>
        <w:t>direct that the Councillor is removed from being the chair of a delegated committee for the period determined by the arbiter;</w:t>
      </w:r>
    </w:p>
    <w:p w14:paraId="08512B9A" w14:textId="4F33CA04" w:rsidR="00947D56" w:rsidRDefault="00947D56" w:rsidP="00C37D4D">
      <w:pPr>
        <w:pStyle w:val="ListParagraph"/>
        <w:numPr>
          <w:ilvl w:val="0"/>
          <w:numId w:val="20"/>
        </w:numPr>
        <w:tabs>
          <w:tab w:val="left" w:pos="851"/>
        </w:tabs>
        <w:spacing w:after="0"/>
        <w:ind w:left="709" w:hanging="283"/>
        <w:jc w:val="both"/>
        <w:rPr>
          <w:rFonts w:ascii="Arial" w:hAnsi="Arial" w:cs="Arial"/>
        </w:rPr>
      </w:pPr>
      <w:r w:rsidRPr="00947D56">
        <w:rPr>
          <w:rFonts w:ascii="Arial" w:hAnsi="Arial" w:cs="Arial"/>
        </w:rPr>
        <w:t>direct a Councillor to attend or undergo training or counselling specified by the arbiter.</w:t>
      </w:r>
    </w:p>
    <w:p w14:paraId="5832CB04" w14:textId="77777777" w:rsidR="00F743F9" w:rsidRPr="00947D56" w:rsidRDefault="00F743F9" w:rsidP="00F743F9">
      <w:pPr>
        <w:spacing w:after="0"/>
        <w:ind w:left="1134" w:hanging="425"/>
        <w:contextualSpacing/>
        <w:jc w:val="both"/>
        <w:rPr>
          <w:rFonts w:ascii="Arial" w:hAnsi="Arial" w:cs="Arial"/>
        </w:rPr>
      </w:pPr>
    </w:p>
    <w:p w14:paraId="2D0268AC" w14:textId="3D2D7528" w:rsidR="00947D56" w:rsidRPr="00F743F9" w:rsidRDefault="00947D56" w:rsidP="00C37D4D">
      <w:pPr>
        <w:pStyle w:val="ListParagraph"/>
        <w:numPr>
          <w:ilvl w:val="0"/>
          <w:numId w:val="19"/>
        </w:numPr>
        <w:spacing w:after="0"/>
        <w:ind w:left="426" w:hanging="426"/>
        <w:jc w:val="both"/>
        <w:rPr>
          <w:rFonts w:ascii="Arial" w:hAnsi="Arial" w:cs="Arial"/>
        </w:rPr>
      </w:pPr>
      <w:r w:rsidRPr="00F743F9">
        <w:rPr>
          <w:rFonts w:ascii="Arial" w:hAnsi="Arial" w:cs="Arial"/>
        </w:rPr>
        <w:t>The arbiter must provide a written copy of the arbiter's decision and statement of reasons to—</w:t>
      </w:r>
    </w:p>
    <w:p w14:paraId="50764B07" w14:textId="2C07271B" w:rsidR="00947D56" w:rsidRPr="00947D56" w:rsidRDefault="00947D56" w:rsidP="00C37D4D">
      <w:pPr>
        <w:pStyle w:val="ListParagraph"/>
        <w:numPr>
          <w:ilvl w:val="0"/>
          <w:numId w:val="21"/>
        </w:numPr>
        <w:tabs>
          <w:tab w:val="left" w:pos="851"/>
        </w:tabs>
        <w:spacing w:after="0"/>
        <w:ind w:hanging="294"/>
        <w:jc w:val="both"/>
        <w:rPr>
          <w:rFonts w:ascii="Arial" w:hAnsi="Arial" w:cs="Arial"/>
        </w:rPr>
      </w:pPr>
      <w:r w:rsidRPr="00947D56">
        <w:rPr>
          <w:rFonts w:ascii="Arial" w:hAnsi="Arial" w:cs="Arial"/>
        </w:rPr>
        <w:t>the Council; and</w:t>
      </w:r>
    </w:p>
    <w:p w14:paraId="65291C63" w14:textId="2973F4B3" w:rsidR="00947D56" w:rsidRPr="00947D56" w:rsidRDefault="00947D56" w:rsidP="00C37D4D">
      <w:pPr>
        <w:pStyle w:val="ListParagraph"/>
        <w:numPr>
          <w:ilvl w:val="0"/>
          <w:numId w:val="21"/>
        </w:numPr>
        <w:tabs>
          <w:tab w:val="left" w:pos="851"/>
        </w:tabs>
        <w:spacing w:after="0"/>
        <w:ind w:hanging="294"/>
        <w:jc w:val="both"/>
        <w:rPr>
          <w:rFonts w:ascii="Arial" w:hAnsi="Arial" w:cs="Arial"/>
        </w:rPr>
      </w:pPr>
      <w:r w:rsidRPr="00947D56">
        <w:rPr>
          <w:rFonts w:ascii="Arial" w:hAnsi="Arial" w:cs="Arial"/>
        </w:rPr>
        <w:t>the applicant or applicants; and</w:t>
      </w:r>
    </w:p>
    <w:p w14:paraId="753301CA" w14:textId="607F5237" w:rsidR="00947D56" w:rsidRPr="00947D56" w:rsidRDefault="00947D56" w:rsidP="00C37D4D">
      <w:pPr>
        <w:pStyle w:val="ListParagraph"/>
        <w:numPr>
          <w:ilvl w:val="0"/>
          <w:numId w:val="21"/>
        </w:numPr>
        <w:tabs>
          <w:tab w:val="left" w:pos="851"/>
        </w:tabs>
        <w:spacing w:after="0"/>
        <w:ind w:hanging="294"/>
        <w:jc w:val="both"/>
        <w:rPr>
          <w:rFonts w:ascii="Arial" w:hAnsi="Arial" w:cs="Arial"/>
        </w:rPr>
      </w:pPr>
      <w:r w:rsidRPr="00947D56">
        <w:rPr>
          <w:rFonts w:ascii="Arial" w:hAnsi="Arial" w:cs="Arial"/>
        </w:rPr>
        <w:t>the respondent; and</w:t>
      </w:r>
    </w:p>
    <w:p w14:paraId="40D89DF1" w14:textId="0F81E3FF" w:rsidR="00947D56" w:rsidRDefault="00947D56" w:rsidP="00C37D4D">
      <w:pPr>
        <w:pStyle w:val="ListParagraph"/>
        <w:numPr>
          <w:ilvl w:val="0"/>
          <w:numId w:val="21"/>
        </w:numPr>
        <w:tabs>
          <w:tab w:val="left" w:pos="851"/>
        </w:tabs>
        <w:spacing w:after="0"/>
        <w:ind w:hanging="294"/>
        <w:jc w:val="both"/>
        <w:rPr>
          <w:rFonts w:ascii="Arial" w:hAnsi="Arial" w:cs="Arial"/>
        </w:rPr>
      </w:pPr>
      <w:r w:rsidRPr="00947D56">
        <w:rPr>
          <w:rFonts w:ascii="Arial" w:hAnsi="Arial" w:cs="Arial"/>
        </w:rPr>
        <w:t>the Principal Councillor Conduct Registrar.</w:t>
      </w:r>
    </w:p>
    <w:p w14:paraId="52C99112" w14:textId="77777777" w:rsidR="00F743F9" w:rsidRPr="00947D56" w:rsidRDefault="00F743F9" w:rsidP="00F743F9">
      <w:pPr>
        <w:spacing w:after="0"/>
        <w:contextualSpacing/>
        <w:jc w:val="both"/>
        <w:rPr>
          <w:rFonts w:ascii="Arial" w:hAnsi="Arial" w:cs="Arial"/>
        </w:rPr>
      </w:pPr>
    </w:p>
    <w:p w14:paraId="512FEE42" w14:textId="19CF3F4D" w:rsidR="00947D56" w:rsidRDefault="00947D56" w:rsidP="00C37D4D">
      <w:pPr>
        <w:widowControl/>
        <w:numPr>
          <w:ilvl w:val="0"/>
          <w:numId w:val="19"/>
        </w:numPr>
        <w:spacing w:after="0"/>
        <w:ind w:left="426" w:hanging="426"/>
        <w:contextualSpacing/>
        <w:jc w:val="both"/>
        <w:rPr>
          <w:rFonts w:ascii="Arial" w:hAnsi="Arial" w:cs="Arial"/>
        </w:rPr>
      </w:pPr>
      <w:r w:rsidRPr="00947D56">
        <w:rPr>
          <w:rFonts w:ascii="Arial" w:hAnsi="Arial" w:cs="Arial"/>
        </w:rPr>
        <w:t>Subject to subsection (5), a copy of the arbiter's decision and statement of reasons must be tabled at the next Council meeting after the Council received the copy of the arbiter's decision and statement of reasons and recorded in the minutes of the meeting.</w:t>
      </w:r>
    </w:p>
    <w:p w14:paraId="3EBC25B2" w14:textId="77777777" w:rsidR="00F743F9" w:rsidRPr="00947D56" w:rsidRDefault="00F743F9" w:rsidP="00C37D4D">
      <w:pPr>
        <w:widowControl/>
        <w:spacing w:after="0"/>
        <w:ind w:left="426" w:hanging="426"/>
        <w:contextualSpacing/>
        <w:jc w:val="both"/>
        <w:rPr>
          <w:rFonts w:ascii="Arial" w:hAnsi="Arial" w:cs="Arial"/>
        </w:rPr>
      </w:pPr>
    </w:p>
    <w:p w14:paraId="36D42D4C" w14:textId="1EC37483" w:rsidR="00947D56" w:rsidRPr="00947D56" w:rsidRDefault="00947D56" w:rsidP="00C37D4D">
      <w:pPr>
        <w:widowControl/>
        <w:numPr>
          <w:ilvl w:val="0"/>
          <w:numId w:val="19"/>
        </w:numPr>
        <w:spacing w:after="0"/>
        <w:ind w:left="426" w:hanging="426"/>
        <w:contextualSpacing/>
        <w:jc w:val="both"/>
        <w:rPr>
          <w:rFonts w:ascii="Arial" w:hAnsi="Arial" w:cs="Arial"/>
        </w:rPr>
      </w:pPr>
      <w:r w:rsidRPr="00947D56">
        <w:rPr>
          <w:rFonts w:ascii="Arial" w:hAnsi="Arial" w:cs="Arial"/>
        </w:rPr>
        <w:t>If the arbiter's decision and statement of reasons contains any confidential information, the confidential information must be redacted from the copy tabled under subsection (4).</w:t>
      </w:r>
    </w:p>
    <w:p w14:paraId="394982E5" w14:textId="77777777" w:rsidR="000535F4" w:rsidRDefault="000535F4" w:rsidP="00F743F9">
      <w:pPr>
        <w:pStyle w:val="ListParagraph"/>
        <w:spacing w:after="0" w:line="240" w:lineRule="auto"/>
        <w:ind w:left="0"/>
        <w:jc w:val="both"/>
        <w:rPr>
          <w:rFonts w:ascii="Arial" w:hAnsi="Arial" w:cs="Arial"/>
        </w:rPr>
      </w:pPr>
    </w:p>
    <w:bookmarkEnd w:id="33"/>
    <w:p w14:paraId="36DC9CB8" w14:textId="58FA6ACD" w:rsidR="00B7440A" w:rsidRPr="00C96F74" w:rsidRDefault="00B7440A" w:rsidP="0061062A">
      <w:pPr>
        <w:jc w:val="both"/>
        <w:rPr>
          <w:rFonts w:ascii="Arial" w:eastAsia="Arial" w:hAnsi="Arial" w:cs="Arial"/>
          <w:spacing w:val="2"/>
        </w:rPr>
      </w:pPr>
    </w:p>
    <w:sectPr w:rsidR="00B7440A" w:rsidRPr="00C96F74" w:rsidSect="00351F03">
      <w:pgSz w:w="12240" w:h="15840"/>
      <w:pgMar w:top="851" w:right="1220" w:bottom="851" w:left="1340" w:header="712"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6F38B" w14:textId="77777777" w:rsidR="000A3255" w:rsidRDefault="000A3255">
      <w:pPr>
        <w:spacing w:after="0" w:line="240" w:lineRule="auto"/>
      </w:pPr>
      <w:r>
        <w:separator/>
      </w:r>
    </w:p>
  </w:endnote>
  <w:endnote w:type="continuationSeparator" w:id="0">
    <w:p w14:paraId="5E0BEDC8" w14:textId="77777777" w:rsidR="000A3255" w:rsidRDefault="000A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MS PMincho"/>
    <w:panose1 w:val="00000000000000000000"/>
    <w:charset w:val="80"/>
    <w:family w:val="roman"/>
    <w:notTrueType/>
    <w:pitch w:val="variable"/>
    <w:sig w:usb0="00000000"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E85E" w14:textId="77777777" w:rsidR="00C66C5D" w:rsidRDefault="00C66C5D" w:rsidP="00C66C5D">
    <w:pPr>
      <w:pStyle w:val="Footer"/>
      <w:pBdr>
        <w:top w:val="single" w:sz="4" w:space="1" w:color="D9D9D9" w:themeColor="background1" w:themeShade="D9"/>
      </w:pBdr>
      <w:jc w:val="center"/>
    </w:pPr>
    <w:r>
      <w:t xml:space="preserve">Moorabool Shire Council - Councillor Code of Conduct </w:t>
    </w:r>
    <w:sdt>
      <w:sdtPr>
        <w:id w:val="-1152214862"/>
        <w:docPartObj>
          <w:docPartGallery w:val="Page Numbers (Bottom of Page)"/>
          <w:docPartUnique/>
        </w:docPartObj>
      </w:sdtPr>
      <w:sdtEndPr>
        <w:rPr>
          <w:color w:val="7F7F7F" w:themeColor="background1" w:themeShade="7F"/>
          <w:spacing w:val="60"/>
        </w:rPr>
      </w:sdtEndPr>
      <w:sdtContent>
        <w:r>
          <w:tab/>
        </w: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sdtContent>
    </w:sdt>
  </w:p>
  <w:p w14:paraId="3F6216F7" w14:textId="77777777" w:rsidR="00F13C53" w:rsidRPr="00C66C5D" w:rsidRDefault="00F13C53" w:rsidP="00C66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13E37" w14:textId="77777777" w:rsidR="000A3255" w:rsidRDefault="000A3255">
      <w:pPr>
        <w:spacing w:after="0" w:line="240" w:lineRule="auto"/>
      </w:pPr>
      <w:r>
        <w:separator/>
      </w:r>
    </w:p>
  </w:footnote>
  <w:footnote w:type="continuationSeparator" w:id="0">
    <w:p w14:paraId="61FE19E3" w14:textId="77777777" w:rsidR="000A3255" w:rsidRDefault="000A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0073" w14:textId="1ED5078B" w:rsidR="00F13C53" w:rsidRDefault="00F13C53">
    <w:pPr>
      <w:spacing w:after="0" w:line="200" w:lineRule="exact"/>
      <w:rPr>
        <w:sz w:val="20"/>
        <w:szCs w:val="20"/>
      </w:rPr>
    </w:pPr>
    <w:r>
      <w:rPr>
        <w:noProof/>
        <w:lang w:val="en-AU" w:eastAsia="en-AU"/>
      </w:rPr>
      <mc:AlternateContent>
        <mc:Choice Requires="wps">
          <w:drawing>
            <wp:anchor distT="0" distB="0" distL="114300" distR="114300" simplePos="0" relativeHeight="251658752" behindDoc="1" locked="0" layoutInCell="1" allowOverlap="1" wp14:anchorId="70E81157" wp14:editId="00A04072">
              <wp:simplePos x="0" y="0"/>
              <wp:positionH relativeFrom="page">
                <wp:posOffset>3024505</wp:posOffset>
              </wp:positionH>
              <wp:positionV relativeFrom="page">
                <wp:posOffset>507365</wp:posOffset>
              </wp:positionV>
              <wp:extent cx="1802765" cy="157480"/>
              <wp:effectExtent l="0" t="0" r="698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E1924" w14:textId="77777777" w:rsidR="00F13C53" w:rsidRDefault="00F13C53">
                          <w:pPr>
                            <w:spacing w:after="0" w:line="229" w:lineRule="exact"/>
                            <w:ind w:left="20" w:right="-51"/>
                            <w:rPr>
                              <w:rFonts w:ascii="Calibri" w:eastAsia="Calibri" w:hAnsi="Calibri" w:cs="Calibri"/>
                              <w:sz w:val="20"/>
                              <w:szCs w:val="20"/>
                            </w:rPr>
                          </w:pPr>
                          <w:r>
                            <w:rPr>
                              <w:rFonts w:ascii="Calibri" w:eastAsia="Calibri" w:hAnsi="Calibri" w:cs="Calibri"/>
                              <w:color w:val="FFFFFF"/>
                              <w:position w:val="1"/>
                              <w:sz w:val="20"/>
                              <w:szCs w:val="20"/>
                            </w:rPr>
                            <w:t>CO</w:t>
                          </w:r>
                          <w:r>
                            <w:rPr>
                              <w:rFonts w:ascii="Calibri" w:eastAsia="Calibri" w:hAnsi="Calibri" w:cs="Calibri"/>
                              <w:color w:val="FFFFFF"/>
                              <w:spacing w:val="2"/>
                              <w:position w:val="1"/>
                              <w:sz w:val="20"/>
                              <w:szCs w:val="20"/>
                            </w:rPr>
                            <w:t>U</w:t>
                          </w:r>
                          <w:r>
                            <w:rPr>
                              <w:rFonts w:ascii="Calibri" w:eastAsia="Calibri" w:hAnsi="Calibri" w:cs="Calibri"/>
                              <w:color w:val="FFFFFF"/>
                              <w:spacing w:val="-2"/>
                              <w:position w:val="1"/>
                              <w:sz w:val="20"/>
                              <w:szCs w:val="20"/>
                            </w:rPr>
                            <w:t>N</w:t>
                          </w:r>
                          <w:r>
                            <w:rPr>
                              <w:rFonts w:ascii="Calibri" w:eastAsia="Calibri" w:hAnsi="Calibri" w:cs="Calibri"/>
                              <w:color w:val="FFFFFF"/>
                              <w:position w:val="1"/>
                              <w:sz w:val="20"/>
                              <w:szCs w:val="20"/>
                            </w:rPr>
                            <w:t>C</w:t>
                          </w:r>
                          <w:r>
                            <w:rPr>
                              <w:rFonts w:ascii="Calibri" w:eastAsia="Calibri" w:hAnsi="Calibri" w:cs="Calibri"/>
                              <w:color w:val="FFFFFF"/>
                              <w:spacing w:val="1"/>
                              <w:position w:val="1"/>
                              <w:sz w:val="20"/>
                              <w:szCs w:val="20"/>
                            </w:rPr>
                            <w:t>I</w:t>
                          </w:r>
                          <w:r>
                            <w:rPr>
                              <w:rFonts w:ascii="Calibri" w:eastAsia="Calibri" w:hAnsi="Calibri" w:cs="Calibri"/>
                              <w:color w:val="FFFFFF"/>
                              <w:spacing w:val="-3"/>
                              <w:position w:val="1"/>
                              <w:sz w:val="20"/>
                              <w:szCs w:val="20"/>
                            </w:rPr>
                            <w:t>L</w:t>
                          </w:r>
                          <w:r>
                            <w:rPr>
                              <w:rFonts w:ascii="Calibri" w:eastAsia="Calibri" w:hAnsi="Calibri" w:cs="Calibri"/>
                              <w:color w:val="FFFFFF"/>
                              <w:spacing w:val="-1"/>
                              <w:position w:val="1"/>
                              <w:sz w:val="20"/>
                              <w:szCs w:val="20"/>
                            </w:rPr>
                            <w:t>L</w:t>
                          </w:r>
                          <w:r>
                            <w:rPr>
                              <w:rFonts w:ascii="Calibri" w:eastAsia="Calibri" w:hAnsi="Calibri" w:cs="Calibri"/>
                              <w:color w:val="FFFFFF"/>
                              <w:position w:val="1"/>
                              <w:sz w:val="20"/>
                              <w:szCs w:val="20"/>
                            </w:rPr>
                            <w:t>OR</w:t>
                          </w:r>
                          <w:r>
                            <w:rPr>
                              <w:rFonts w:ascii="Times New Roman" w:eastAsia="Times New Roman" w:hAnsi="Times New Roman" w:cs="Times New Roman"/>
                              <w:color w:val="FFFFFF"/>
                              <w:spacing w:val="28"/>
                              <w:position w:val="1"/>
                              <w:sz w:val="20"/>
                              <w:szCs w:val="20"/>
                            </w:rPr>
                            <w:t xml:space="preserve"> </w:t>
                          </w:r>
                          <w:r>
                            <w:rPr>
                              <w:rFonts w:ascii="Calibri" w:eastAsia="Calibri" w:hAnsi="Calibri" w:cs="Calibri"/>
                              <w:color w:val="FFFFFF"/>
                              <w:position w:val="1"/>
                              <w:sz w:val="20"/>
                              <w:szCs w:val="20"/>
                            </w:rPr>
                            <w:t>C</w:t>
                          </w:r>
                          <w:r>
                            <w:rPr>
                              <w:rFonts w:ascii="Calibri" w:eastAsia="Calibri" w:hAnsi="Calibri" w:cs="Calibri"/>
                              <w:color w:val="FFFFFF"/>
                              <w:spacing w:val="2"/>
                              <w:position w:val="1"/>
                              <w:sz w:val="20"/>
                              <w:szCs w:val="20"/>
                            </w:rPr>
                            <w:t>O</w:t>
                          </w:r>
                          <w:r>
                            <w:rPr>
                              <w:rFonts w:ascii="Calibri" w:eastAsia="Calibri" w:hAnsi="Calibri" w:cs="Calibri"/>
                              <w:color w:val="FFFFFF"/>
                              <w:spacing w:val="-3"/>
                              <w:position w:val="1"/>
                              <w:sz w:val="20"/>
                              <w:szCs w:val="20"/>
                            </w:rPr>
                            <w:t>D</w:t>
                          </w:r>
                          <w:r>
                            <w:rPr>
                              <w:rFonts w:ascii="Calibri" w:eastAsia="Calibri" w:hAnsi="Calibri" w:cs="Calibri"/>
                              <w:color w:val="FFFFFF"/>
                              <w:position w:val="1"/>
                              <w:sz w:val="20"/>
                              <w:szCs w:val="20"/>
                            </w:rPr>
                            <w:t>E</w:t>
                          </w:r>
                          <w:r>
                            <w:rPr>
                              <w:rFonts w:ascii="Times New Roman" w:eastAsia="Times New Roman" w:hAnsi="Times New Roman" w:cs="Times New Roman"/>
                              <w:color w:val="FFFFFF"/>
                              <w:spacing w:val="9"/>
                              <w:position w:val="1"/>
                              <w:sz w:val="20"/>
                              <w:szCs w:val="20"/>
                            </w:rPr>
                            <w:t xml:space="preserve"> </w:t>
                          </w:r>
                          <w:r>
                            <w:rPr>
                              <w:rFonts w:ascii="Calibri" w:eastAsia="Calibri" w:hAnsi="Calibri" w:cs="Calibri"/>
                              <w:color w:val="FFFFFF"/>
                              <w:spacing w:val="2"/>
                              <w:position w:val="1"/>
                              <w:sz w:val="20"/>
                              <w:szCs w:val="20"/>
                            </w:rPr>
                            <w:t>O</w:t>
                          </w:r>
                          <w:r>
                            <w:rPr>
                              <w:rFonts w:ascii="Calibri" w:eastAsia="Calibri" w:hAnsi="Calibri" w:cs="Calibri"/>
                              <w:color w:val="FFFFFF"/>
                              <w:position w:val="1"/>
                              <w:sz w:val="20"/>
                              <w:szCs w:val="20"/>
                            </w:rPr>
                            <w:t>F</w:t>
                          </w:r>
                          <w:r>
                            <w:rPr>
                              <w:rFonts w:ascii="Times New Roman" w:eastAsia="Times New Roman" w:hAnsi="Times New Roman" w:cs="Times New Roman"/>
                              <w:color w:val="FFFFFF"/>
                              <w:spacing w:val="3"/>
                              <w:position w:val="1"/>
                              <w:sz w:val="20"/>
                              <w:szCs w:val="20"/>
                            </w:rPr>
                            <w:t xml:space="preserve"> </w:t>
                          </w:r>
                          <w:r>
                            <w:rPr>
                              <w:rFonts w:ascii="Calibri" w:eastAsia="Calibri" w:hAnsi="Calibri" w:cs="Calibri"/>
                              <w:color w:val="FFFFFF"/>
                              <w:w w:val="103"/>
                              <w:position w:val="1"/>
                              <w:sz w:val="20"/>
                              <w:szCs w:val="20"/>
                            </w:rPr>
                            <w:t>CO</w:t>
                          </w:r>
                          <w:r>
                            <w:rPr>
                              <w:rFonts w:ascii="Calibri" w:eastAsia="Calibri" w:hAnsi="Calibri" w:cs="Calibri"/>
                              <w:color w:val="FFFFFF"/>
                              <w:spacing w:val="3"/>
                              <w:w w:val="103"/>
                              <w:position w:val="1"/>
                              <w:sz w:val="20"/>
                              <w:szCs w:val="20"/>
                            </w:rPr>
                            <w:t>N</w:t>
                          </w:r>
                          <w:r>
                            <w:rPr>
                              <w:rFonts w:ascii="Calibri" w:eastAsia="Calibri" w:hAnsi="Calibri" w:cs="Calibri"/>
                              <w:color w:val="FFFFFF"/>
                              <w:spacing w:val="-3"/>
                              <w:w w:val="103"/>
                              <w:position w:val="1"/>
                              <w:sz w:val="20"/>
                              <w:szCs w:val="20"/>
                            </w:rPr>
                            <w:t>D</w:t>
                          </w:r>
                          <w:r>
                            <w:rPr>
                              <w:rFonts w:ascii="Calibri" w:eastAsia="Calibri" w:hAnsi="Calibri" w:cs="Calibri"/>
                              <w:color w:val="FFFFFF"/>
                              <w:spacing w:val="2"/>
                              <w:w w:val="103"/>
                              <w:position w:val="1"/>
                              <w:sz w:val="20"/>
                              <w:szCs w:val="20"/>
                            </w:rPr>
                            <w:t>U</w:t>
                          </w:r>
                          <w:r>
                            <w:rPr>
                              <w:rFonts w:ascii="Calibri" w:eastAsia="Calibri" w:hAnsi="Calibri" w:cs="Calibri"/>
                              <w:color w:val="FFFFFF"/>
                              <w:w w:val="103"/>
                              <w:position w:val="1"/>
                              <w:sz w:val="20"/>
                              <w:szCs w:val="20"/>
                            </w:rPr>
                            <w:t>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81157" id="_x0000_t202" coordsize="21600,21600" o:spt="202" path="m,l,21600r21600,l21600,xe">
              <v:stroke joinstyle="miter"/>
              <v:path gradientshapeok="t" o:connecttype="rect"/>
            </v:shapetype>
            <v:shape id="Text Box 14" o:spid="_x0000_s1026" type="#_x0000_t202" style="position:absolute;margin-left:238.15pt;margin-top:39.95pt;width:141.95pt;height:1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" filled="f" stroked="f">
              <v:textbox inset="0,0,0,0">
                <w:txbxContent>
                  <w:p w14:paraId="11EE1924" w14:textId="77777777" w:rsidR="00F13C53" w:rsidRDefault="00F13C53">
                    <w:pPr>
                      <w:spacing w:after="0" w:line="229" w:lineRule="exact"/>
                      <w:ind w:left="20" w:right="-51"/>
                      <w:rPr>
                        <w:rFonts w:ascii="Calibri" w:eastAsia="Calibri" w:hAnsi="Calibri" w:cs="Calibri"/>
                        <w:sz w:val="20"/>
                        <w:szCs w:val="20"/>
                      </w:rPr>
                    </w:pPr>
                    <w:r>
                      <w:rPr>
                        <w:rFonts w:ascii="Calibri" w:eastAsia="Calibri" w:hAnsi="Calibri" w:cs="Calibri"/>
                        <w:color w:val="FFFFFF"/>
                        <w:position w:val="1"/>
                        <w:sz w:val="20"/>
                        <w:szCs w:val="20"/>
                      </w:rPr>
                      <w:t>CO</w:t>
                    </w:r>
                    <w:r>
                      <w:rPr>
                        <w:rFonts w:ascii="Calibri" w:eastAsia="Calibri" w:hAnsi="Calibri" w:cs="Calibri"/>
                        <w:color w:val="FFFFFF"/>
                        <w:spacing w:val="2"/>
                        <w:position w:val="1"/>
                        <w:sz w:val="20"/>
                        <w:szCs w:val="20"/>
                      </w:rPr>
                      <w:t>U</w:t>
                    </w:r>
                    <w:r>
                      <w:rPr>
                        <w:rFonts w:ascii="Calibri" w:eastAsia="Calibri" w:hAnsi="Calibri" w:cs="Calibri"/>
                        <w:color w:val="FFFFFF"/>
                        <w:spacing w:val="-2"/>
                        <w:position w:val="1"/>
                        <w:sz w:val="20"/>
                        <w:szCs w:val="20"/>
                      </w:rPr>
                      <w:t>N</w:t>
                    </w:r>
                    <w:r>
                      <w:rPr>
                        <w:rFonts w:ascii="Calibri" w:eastAsia="Calibri" w:hAnsi="Calibri" w:cs="Calibri"/>
                        <w:color w:val="FFFFFF"/>
                        <w:position w:val="1"/>
                        <w:sz w:val="20"/>
                        <w:szCs w:val="20"/>
                      </w:rPr>
                      <w:t>C</w:t>
                    </w:r>
                    <w:r>
                      <w:rPr>
                        <w:rFonts w:ascii="Calibri" w:eastAsia="Calibri" w:hAnsi="Calibri" w:cs="Calibri"/>
                        <w:color w:val="FFFFFF"/>
                        <w:spacing w:val="1"/>
                        <w:position w:val="1"/>
                        <w:sz w:val="20"/>
                        <w:szCs w:val="20"/>
                      </w:rPr>
                      <w:t>I</w:t>
                    </w:r>
                    <w:r>
                      <w:rPr>
                        <w:rFonts w:ascii="Calibri" w:eastAsia="Calibri" w:hAnsi="Calibri" w:cs="Calibri"/>
                        <w:color w:val="FFFFFF"/>
                        <w:spacing w:val="-3"/>
                        <w:position w:val="1"/>
                        <w:sz w:val="20"/>
                        <w:szCs w:val="20"/>
                      </w:rPr>
                      <w:t>L</w:t>
                    </w:r>
                    <w:r>
                      <w:rPr>
                        <w:rFonts w:ascii="Calibri" w:eastAsia="Calibri" w:hAnsi="Calibri" w:cs="Calibri"/>
                        <w:color w:val="FFFFFF"/>
                        <w:spacing w:val="-1"/>
                        <w:position w:val="1"/>
                        <w:sz w:val="20"/>
                        <w:szCs w:val="20"/>
                      </w:rPr>
                      <w:t>L</w:t>
                    </w:r>
                    <w:r>
                      <w:rPr>
                        <w:rFonts w:ascii="Calibri" w:eastAsia="Calibri" w:hAnsi="Calibri" w:cs="Calibri"/>
                        <w:color w:val="FFFFFF"/>
                        <w:position w:val="1"/>
                        <w:sz w:val="20"/>
                        <w:szCs w:val="20"/>
                      </w:rPr>
                      <w:t>OR</w:t>
                    </w:r>
                    <w:r>
                      <w:rPr>
                        <w:rFonts w:ascii="Times New Roman" w:eastAsia="Times New Roman" w:hAnsi="Times New Roman" w:cs="Times New Roman"/>
                        <w:color w:val="FFFFFF"/>
                        <w:spacing w:val="28"/>
                        <w:position w:val="1"/>
                        <w:sz w:val="20"/>
                        <w:szCs w:val="20"/>
                      </w:rPr>
                      <w:t xml:space="preserve"> </w:t>
                    </w:r>
                    <w:r>
                      <w:rPr>
                        <w:rFonts w:ascii="Calibri" w:eastAsia="Calibri" w:hAnsi="Calibri" w:cs="Calibri"/>
                        <w:color w:val="FFFFFF"/>
                        <w:position w:val="1"/>
                        <w:sz w:val="20"/>
                        <w:szCs w:val="20"/>
                      </w:rPr>
                      <w:t>C</w:t>
                    </w:r>
                    <w:r>
                      <w:rPr>
                        <w:rFonts w:ascii="Calibri" w:eastAsia="Calibri" w:hAnsi="Calibri" w:cs="Calibri"/>
                        <w:color w:val="FFFFFF"/>
                        <w:spacing w:val="2"/>
                        <w:position w:val="1"/>
                        <w:sz w:val="20"/>
                        <w:szCs w:val="20"/>
                      </w:rPr>
                      <w:t>O</w:t>
                    </w:r>
                    <w:r>
                      <w:rPr>
                        <w:rFonts w:ascii="Calibri" w:eastAsia="Calibri" w:hAnsi="Calibri" w:cs="Calibri"/>
                        <w:color w:val="FFFFFF"/>
                        <w:spacing w:val="-3"/>
                        <w:position w:val="1"/>
                        <w:sz w:val="20"/>
                        <w:szCs w:val="20"/>
                      </w:rPr>
                      <w:t>D</w:t>
                    </w:r>
                    <w:r>
                      <w:rPr>
                        <w:rFonts w:ascii="Calibri" w:eastAsia="Calibri" w:hAnsi="Calibri" w:cs="Calibri"/>
                        <w:color w:val="FFFFFF"/>
                        <w:position w:val="1"/>
                        <w:sz w:val="20"/>
                        <w:szCs w:val="20"/>
                      </w:rPr>
                      <w:t>E</w:t>
                    </w:r>
                    <w:r>
                      <w:rPr>
                        <w:rFonts w:ascii="Times New Roman" w:eastAsia="Times New Roman" w:hAnsi="Times New Roman" w:cs="Times New Roman"/>
                        <w:color w:val="FFFFFF"/>
                        <w:spacing w:val="9"/>
                        <w:position w:val="1"/>
                        <w:sz w:val="20"/>
                        <w:szCs w:val="20"/>
                      </w:rPr>
                      <w:t xml:space="preserve"> </w:t>
                    </w:r>
                    <w:r>
                      <w:rPr>
                        <w:rFonts w:ascii="Calibri" w:eastAsia="Calibri" w:hAnsi="Calibri" w:cs="Calibri"/>
                        <w:color w:val="FFFFFF"/>
                        <w:spacing w:val="2"/>
                        <w:position w:val="1"/>
                        <w:sz w:val="20"/>
                        <w:szCs w:val="20"/>
                      </w:rPr>
                      <w:t>O</w:t>
                    </w:r>
                    <w:r>
                      <w:rPr>
                        <w:rFonts w:ascii="Calibri" w:eastAsia="Calibri" w:hAnsi="Calibri" w:cs="Calibri"/>
                        <w:color w:val="FFFFFF"/>
                        <w:position w:val="1"/>
                        <w:sz w:val="20"/>
                        <w:szCs w:val="20"/>
                      </w:rPr>
                      <w:t>F</w:t>
                    </w:r>
                    <w:r>
                      <w:rPr>
                        <w:rFonts w:ascii="Times New Roman" w:eastAsia="Times New Roman" w:hAnsi="Times New Roman" w:cs="Times New Roman"/>
                        <w:color w:val="FFFFFF"/>
                        <w:spacing w:val="3"/>
                        <w:position w:val="1"/>
                        <w:sz w:val="20"/>
                        <w:szCs w:val="20"/>
                      </w:rPr>
                      <w:t xml:space="preserve"> </w:t>
                    </w:r>
                    <w:r>
                      <w:rPr>
                        <w:rFonts w:ascii="Calibri" w:eastAsia="Calibri" w:hAnsi="Calibri" w:cs="Calibri"/>
                        <w:color w:val="FFFFFF"/>
                        <w:w w:val="103"/>
                        <w:position w:val="1"/>
                        <w:sz w:val="20"/>
                        <w:szCs w:val="20"/>
                      </w:rPr>
                      <w:t>CO</w:t>
                    </w:r>
                    <w:r>
                      <w:rPr>
                        <w:rFonts w:ascii="Calibri" w:eastAsia="Calibri" w:hAnsi="Calibri" w:cs="Calibri"/>
                        <w:color w:val="FFFFFF"/>
                        <w:spacing w:val="3"/>
                        <w:w w:val="103"/>
                        <w:position w:val="1"/>
                        <w:sz w:val="20"/>
                        <w:szCs w:val="20"/>
                      </w:rPr>
                      <w:t>N</w:t>
                    </w:r>
                    <w:r>
                      <w:rPr>
                        <w:rFonts w:ascii="Calibri" w:eastAsia="Calibri" w:hAnsi="Calibri" w:cs="Calibri"/>
                        <w:color w:val="FFFFFF"/>
                        <w:spacing w:val="-3"/>
                        <w:w w:val="103"/>
                        <w:position w:val="1"/>
                        <w:sz w:val="20"/>
                        <w:szCs w:val="20"/>
                      </w:rPr>
                      <w:t>D</w:t>
                    </w:r>
                    <w:r>
                      <w:rPr>
                        <w:rFonts w:ascii="Calibri" w:eastAsia="Calibri" w:hAnsi="Calibri" w:cs="Calibri"/>
                        <w:color w:val="FFFFFF"/>
                        <w:spacing w:val="2"/>
                        <w:w w:val="103"/>
                        <w:position w:val="1"/>
                        <w:sz w:val="20"/>
                        <w:szCs w:val="20"/>
                      </w:rPr>
                      <w:t>U</w:t>
                    </w:r>
                    <w:r>
                      <w:rPr>
                        <w:rFonts w:ascii="Calibri" w:eastAsia="Calibri" w:hAnsi="Calibri" w:cs="Calibri"/>
                        <w:color w:val="FFFFFF"/>
                        <w:w w:val="103"/>
                        <w:position w:val="1"/>
                        <w:sz w:val="20"/>
                        <w:szCs w:val="20"/>
                      </w:rPr>
                      <w:t>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59F7"/>
    <w:multiLevelType w:val="hybridMultilevel"/>
    <w:tmpl w:val="D8D60374"/>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4220CB9"/>
    <w:multiLevelType w:val="hybridMultilevel"/>
    <w:tmpl w:val="EA789C9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772270C"/>
    <w:multiLevelType w:val="hybridMultilevel"/>
    <w:tmpl w:val="5704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020EE"/>
    <w:multiLevelType w:val="multilevel"/>
    <w:tmpl w:val="6BA64FA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0628F9"/>
    <w:multiLevelType w:val="hybridMultilevel"/>
    <w:tmpl w:val="EA789C9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66E10BD"/>
    <w:multiLevelType w:val="multilevel"/>
    <w:tmpl w:val="A2ECB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81C28"/>
    <w:multiLevelType w:val="hybridMultilevel"/>
    <w:tmpl w:val="C680A6E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7" w15:restartNumberingAfterBreak="0">
    <w:nsid w:val="376610FA"/>
    <w:multiLevelType w:val="hybridMultilevel"/>
    <w:tmpl w:val="395006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8750E0"/>
    <w:multiLevelType w:val="multilevel"/>
    <w:tmpl w:val="DB362028"/>
    <w:lvl w:ilvl="0">
      <w:start w:val="1"/>
      <w:numFmt w:val="decimal"/>
      <w:pStyle w:val="Heading1"/>
      <w:lvlText w:val="%1."/>
      <w:lvlJc w:val="left"/>
      <w:pPr>
        <w:ind w:left="4755" w:hanging="360"/>
      </w:pPr>
      <w:rPr>
        <w:rFonts w:hint="default"/>
        <w:color w:val="FFFFFF" w:themeColor="background1"/>
      </w:rPr>
    </w:lvl>
    <w:lvl w:ilvl="1">
      <w:start w:val="1"/>
      <w:numFmt w:val="decimal"/>
      <w:isLgl/>
      <w:lvlText w:val="%1.%2"/>
      <w:lvlJc w:val="left"/>
      <w:pPr>
        <w:ind w:left="720" w:hanging="72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080" w:hanging="72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440" w:hanging="1080"/>
      </w:pPr>
      <w:rPr>
        <w:rFonts w:hint="default"/>
        <w:w w:val="100"/>
      </w:rPr>
    </w:lvl>
    <w:lvl w:ilvl="6">
      <w:start w:val="1"/>
      <w:numFmt w:val="decimal"/>
      <w:isLgl/>
      <w:lvlText w:val="%1.%2.%3.%4.%5.%6.%7"/>
      <w:lvlJc w:val="left"/>
      <w:pPr>
        <w:ind w:left="1800" w:hanging="1440"/>
      </w:pPr>
      <w:rPr>
        <w:rFonts w:hint="default"/>
        <w:w w:val="100"/>
      </w:rPr>
    </w:lvl>
    <w:lvl w:ilvl="7">
      <w:start w:val="1"/>
      <w:numFmt w:val="decimal"/>
      <w:isLgl/>
      <w:lvlText w:val="%1.%2.%3.%4.%5.%6.%7.%8"/>
      <w:lvlJc w:val="left"/>
      <w:pPr>
        <w:ind w:left="1800" w:hanging="1440"/>
      </w:pPr>
      <w:rPr>
        <w:rFonts w:hint="default"/>
        <w:w w:val="100"/>
      </w:rPr>
    </w:lvl>
    <w:lvl w:ilvl="8">
      <w:start w:val="1"/>
      <w:numFmt w:val="decimal"/>
      <w:isLgl/>
      <w:lvlText w:val="%1.%2.%3.%4.%5.%6.%7.%8.%9"/>
      <w:lvlJc w:val="left"/>
      <w:pPr>
        <w:ind w:left="1800" w:hanging="1440"/>
      </w:pPr>
      <w:rPr>
        <w:rFonts w:hint="default"/>
        <w:w w:val="100"/>
      </w:rPr>
    </w:lvl>
  </w:abstractNum>
  <w:abstractNum w:abstractNumId="9" w15:restartNumberingAfterBreak="0">
    <w:nsid w:val="3EB57016"/>
    <w:multiLevelType w:val="hybridMultilevel"/>
    <w:tmpl w:val="AA28302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4CA2D6A"/>
    <w:multiLevelType w:val="hybridMultilevel"/>
    <w:tmpl w:val="EA789C9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5B9168C"/>
    <w:multiLevelType w:val="hybridMultilevel"/>
    <w:tmpl w:val="395006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DA19C7"/>
    <w:multiLevelType w:val="hybridMultilevel"/>
    <w:tmpl w:val="3C2856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F6E65D0"/>
    <w:multiLevelType w:val="multilevel"/>
    <w:tmpl w:val="6BA64FA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C44548"/>
    <w:multiLevelType w:val="hybridMultilevel"/>
    <w:tmpl w:val="395006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48554D"/>
    <w:multiLevelType w:val="hybridMultilevel"/>
    <w:tmpl w:val="8BB4DA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E01D3B"/>
    <w:multiLevelType w:val="hybridMultilevel"/>
    <w:tmpl w:val="2EEA2124"/>
    <w:lvl w:ilvl="0" w:tplc="566A7F9A">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1B4EA0"/>
    <w:multiLevelType w:val="hybridMultilevel"/>
    <w:tmpl w:val="2F868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844641"/>
    <w:multiLevelType w:val="hybridMultilevel"/>
    <w:tmpl w:val="BA4C8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1B22F2"/>
    <w:multiLevelType w:val="multilevel"/>
    <w:tmpl w:val="FBD009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A4A4163"/>
    <w:multiLevelType w:val="hybridMultilevel"/>
    <w:tmpl w:val="D8D60374"/>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8"/>
  </w:num>
  <w:num w:numId="2">
    <w:abstractNumId w:val="6"/>
  </w:num>
  <w:num w:numId="3">
    <w:abstractNumId w:val="2"/>
  </w:num>
  <w:num w:numId="4">
    <w:abstractNumId w:val="12"/>
  </w:num>
  <w:num w:numId="5">
    <w:abstractNumId w:val="9"/>
  </w:num>
  <w:num w:numId="6">
    <w:abstractNumId w:val="18"/>
  </w:num>
  <w:num w:numId="7">
    <w:abstractNumId w:val="5"/>
  </w:num>
  <w:num w:numId="8">
    <w:abstractNumId w:val="16"/>
  </w:num>
  <w:num w:numId="9">
    <w:abstractNumId w:val="3"/>
  </w:num>
  <w:num w:numId="10">
    <w:abstractNumId w:val="10"/>
  </w:num>
  <w:num w:numId="11">
    <w:abstractNumId w:val="4"/>
  </w:num>
  <w:num w:numId="12">
    <w:abstractNumId w:val="1"/>
  </w:num>
  <w:num w:numId="13">
    <w:abstractNumId w:val="17"/>
  </w:num>
  <w:num w:numId="14">
    <w:abstractNumId w:val="15"/>
  </w:num>
  <w:num w:numId="15">
    <w:abstractNumId w:val="20"/>
  </w:num>
  <w:num w:numId="16">
    <w:abstractNumId w:val="0"/>
  </w:num>
  <w:num w:numId="17">
    <w:abstractNumId w:val="14"/>
  </w:num>
  <w:num w:numId="18">
    <w:abstractNumId w:val="13"/>
  </w:num>
  <w:num w:numId="19">
    <w:abstractNumId w:val="19"/>
  </w:num>
  <w:num w:numId="20">
    <w:abstractNumId w:val="7"/>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1A"/>
    <w:rsid w:val="00001F02"/>
    <w:rsid w:val="0000763F"/>
    <w:rsid w:val="0001099E"/>
    <w:rsid w:val="00012B56"/>
    <w:rsid w:val="00023A0F"/>
    <w:rsid w:val="00023D87"/>
    <w:rsid w:val="00024058"/>
    <w:rsid w:val="00032649"/>
    <w:rsid w:val="00042704"/>
    <w:rsid w:val="00045A16"/>
    <w:rsid w:val="000535F4"/>
    <w:rsid w:val="000665B6"/>
    <w:rsid w:val="000674DE"/>
    <w:rsid w:val="0008404F"/>
    <w:rsid w:val="000914D2"/>
    <w:rsid w:val="00097116"/>
    <w:rsid w:val="000A3255"/>
    <w:rsid w:val="000A486C"/>
    <w:rsid w:val="000A4C69"/>
    <w:rsid w:val="000A65B1"/>
    <w:rsid w:val="000A7DCB"/>
    <w:rsid w:val="000B2D4B"/>
    <w:rsid w:val="000B60F3"/>
    <w:rsid w:val="000C6E2A"/>
    <w:rsid w:val="000D5BFE"/>
    <w:rsid w:val="000E11D9"/>
    <w:rsid w:val="000E76B7"/>
    <w:rsid w:val="000F02BC"/>
    <w:rsid w:val="00103101"/>
    <w:rsid w:val="00110D5E"/>
    <w:rsid w:val="001138AF"/>
    <w:rsid w:val="001176C5"/>
    <w:rsid w:val="00123C1F"/>
    <w:rsid w:val="001401D7"/>
    <w:rsid w:val="00141543"/>
    <w:rsid w:val="001430D3"/>
    <w:rsid w:val="0015011B"/>
    <w:rsid w:val="00163684"/>
    <w:rsid w:val="00163742"/>
    <w:rsid w:val="00171E10"/>
    <w:rsid w:val="00177E31"/>
    <w:rsid w:val="00193E11"/>
    <w:rsid w:val="00194285"/>
    <w:rsid w:val="001965C0"/>
    <w:rsid w:val="001B043E"/>
    <w:rsid w:val="001B4976"/>
    <w:rsid w:val="001B7D05"/>
    <w:rsid w:val="001D2BFC"/>
    <w:rsid w:val="001E0D00"/>
    <w:rsid w:val="001E5714"/>
    <w:rsid w:val="001E59C0"/>
    <w:rsid w:val="001F2F69"/>
    <w:rsid w:val="00201A4E"/>
    <w:rsid w:val="002040EC"/>
    <w:rsid w:val="0020414F"/>
    <w:rsid w:val="002143C0"/>
    <w:rsid w:val="002146A0"/>
    <w:rsid w:val="00214CE8"/>
    <w:rsid w:val="00221C40"/>
    <w:rsid w:val="00240841"/>
    <w:rsid w:val="002423A2"/>
    <w:rsid w:val="00257055"/>
    <w:rsid w:val="00265C0A"/>
    <w:rsid w:val="0026715C"/>
    <w:rsid w:val="00270572"/>
    <w:rsid w:val="00276989"/>
    <w:rsid w:val="00277877"/>
    <w:rsid w:val="00281D27"/>
    <w:rsid w:val="002879F2"/>
    <w:rsid w:val="00287C7B"/>
    <w:rsid w:val="002A1322"/>
    <w:rsid w:val="002A59F3"/>
    <w:rsid w:val="002B2860"/>
    <w:rsid w:val="002B778B"/>
    <w:rsid w:val="002B7CCB"/>
    <w:rsid w:val="002C51CE"/>
    <w:rsid w:val="002C77EA"/>
    <w:rsid w:val="002D3A2F"/>
    <w:rsid w:val="002D68C4"/>
    <w:rsid w:val="002D78B5"/>
    <w:rsid w:val="002F113B"/>
    <w:rsid w:val="00305EF9"/>
    <w:rsid w:val="0031246D"/>
    <w:rsid w:val="00315C7D"/>
    <w:rsid w:val="00320A91"/>
    <w:rsid w:val="00324A27"/>
    <w:rsid w:val="00332C7E"/>
    <w:rsid w:val="00333114"/>
    <w:rsid w:val="003332D8"/>
    <w:rsid w:val="00340429"/>
    <w:rsid w:val="003415CB"/>
    <w:rsid w:val="003442D5"/>
    <w:rsid w:val="00350A9A"/>
    <w:rsid w:val="00351F03"/>
    <w:rsid w:val="0036512C"/>
    <w:rsid w:val="00372B95"/>
    <w:rsid w:val="00373528"/>
    <w:rsid w:val="00376D5C"/>
    <w:rsid w:val="003778B9"/>
    <w:rsid w:val="00394B01"/>
    <w:rsid w:val="003A1FF0"/>
    <w:rsid w:val="003A326A"/>
    <w:rsid w:val="003B2089"/>
    <w:rsid w:val="003B391B"/>
    <w:rsid w:val="003B545E"/>
    <w:rsid w:val="003B7803"/>
    <w:rsid w:val="003C16E1"/>
    <w:rsid w:val="003D3883"/>
    <w:rsid w:val="003E5EF7"/>
    <w:rsid w:val="003F6779"/>
    <w:rsid w:val="004005E0"/>
    <w:rsid w:val="0041115E"/>
    <w:rsid w:val="004117D6"/>
    <w:rsid w:val="00411B5B"/>
    <w:rsid w:val="00412CA7"/>
    <w:rsid w:val="00417647"/>
    <w:rsid w:val="0042088F"/>
    <w:rsid w:val="00421656"/>
    <w:rsid w:val="004227A1"/>
    <w:rsid w:val="00422881"/>
    <w:rsid w:val="004343C3"/>
    <w:rsid w:val="0044035E"/>
    <w:rsid w:val="00457A28"/>
    <w:rsid w:val="00461E24"/>
    <w:rsid w:val="00473EBF"/>
    <w:rsid w:val="00473F72"/>
    <w:rsid w:val="00477F7E"/>
    <w:rsid w:val="00477FE7"/>
    <w:rsid w:val="004827AA"/>
    <w:rsid w:val="004868FA"/>
    <w:rsid w:val="00496B2A"/>
    <w:rsid w:val="004B7154"/>
    <w:rsid w:val="004C0A77"/>
    <w:rsid w:val="004C68AE"/>
    <w:rsid w:val="004D67B4"/>
    <w:rsid w:val="004E0689"/>
    <w:rsid w:val="004E4BA1"/>
    <w:rsid w:val="004E78D0"/>
    <w:rsid w:val="0050039B"/>
    <w:rsid w:val="00501893"/>
    <w:rsid w:val="005019DA"/>
    <w:rsid w:val="00512EFA"/>
    <w:rsid w:val="005146D2"/>
    <w:rsid w:val="005150B9"/>
    <w:rsid w:val="00516DD3"/>
    <w:rsid w:val="005209E7"/>
    <w:rsid w:val="00521911"/>
    <w:rsid w:val="00550108"/>
    <w:rsid w:val="00553755"/>
    <w:rsid w:val="00564D2B"/>
    <w:rsid w:val="00565BD3"/>
    <w:rsid w:val="00574F14"/>
    <w:rsid w:val="00575839"/>
    <w:rsid w:val="00577844"/>
    <w:rsid w:val="00582F49"/>
    <w:rsid w:val="005900DF"/>
    <w:rsid w:val="005923A4"/>
    <w:rsid w:val="005934A5"/>
    <w:rsid w:val="005A27AF"/>
    <w:rsid w:val="005A3024"/>
    <w:rsid w:val="005A62D8"/>
    <w:rsid w:val="005A65AB"/>
    <w:rsid w:val="005C0577"/>
    <w:rsid w:val="005C4998"/>
    <w:rsid w:val="005C4E70"/>
    <w:rsid w:val="005C6A6F"/>
    <w:rsid w:val="005D51B0"/>
    <w:rsid w:val="005E606B"/>
    <w:rsid w:val="00600A6B"/>
    <w:rsid w:val="006018FF"/>
    <w:rsid w:val="006024AB"/>
    <w:rsid w:val="006041FA"/>
    <w:rsid w:val="006050F3"/>
    <w:rsid w:val="006063D4"/>
    <w:rsid w:val="00606E01"/>
    <w:rsid w:val="0061062A"/>
    <w:rsid w:val="00612358"/>
    <w:rsid w:val="00616C8B"/>
    <w:rsid w:val="00621930"/>
    <w:rsid w:val="0062493F"/>
    <w:rsid w:val="006420C4"/>
    <w:rsid w:val="006518FC"/>
    <w:rsid w:val="00656E72"/>
    <w:rsid w:val="00686167"/>
    <w:rsid w:val="00686F44"/>
    <w:rsid w:val="00691EA4"/>
    <w:rsid w:val="006951C5"/>
    <w:rsid w:val="00695C39"/>
    <w:rsid w:val="006B16F0"/>
    <w:rsid w:val="006B4037"/>
    <w:rsid w:val="006D0708"/>
    <w:rsid w:val="006D5D23"/>
    <w:rsid w:val="006D6CE7"/>
    <w:rsid w:val="006E703B"/>
    <w:rsid w:val="00707475"/>
    <w:rsid w:val="0072105F"/>
    <w:rsid w:val="00727671"/>
    <w:rsid w:val="00731163"/>
    <w:rsid w:val="007338A8"/>
    <w:rsid w:val="00734110"/>
    <w:rsid w:val="00740C72"/>
    <w:rsid w:val="00743DCC"/>
    <w:rsid w:val="00747B0D"/>
    <w:rsid w:val="0075022F"/>
    <w:rsid w:val="007557BD"/>
    <w:rsid w:val="00756F51"/>
    <w:rsid w:val="00757D94"/>
    <w:rsid w:val="00783D9A"/>
    <w:rsid w:val="00784C62"/>
    <w:rsid w:val="00794696"/>
    <w:rsid w:val="007A4B56"/>
    <w:rsid w:val="007A5678"/>
    <w:rsid w:val="007A66FD"/>
    <w:rsid w:val="007A7B9D"/>
    <w:rsid w:val="007B0B0C"/>
    <w:rsid w:val="007B1205"/>
    <w:rsid w:val="007B1559"/>
    <w:rsid w:val="007B250A"/>
    <w:rsid w:val="007B5153"/>
    <w:rsid w:val="007B7584"/>
    <w:rsid w:val="007D4259"/>
    <w:rsid w:val="007D7228"/>
    <w:rsid w:val="007E0D55"/>
    <w:rsid w:val="007E0F9A"/>
    <w:rsid w:val="0080167F"/>
    <w:rsid w:val="00815C74"/>
    <w:rsid w:val="0082336E"/>
    <w:rsid w:val="00823E04"/>
    <w:rsid w:val="00825A05"/>
    <w:rsid w:val="00830B4E"/>
    <w:rsid w:val="00840641"/>
    <w:rsid w:val="00845FE6"/>
    <w:rsid w:val="00846F21"/>
    <w:rsid w:val="00861395"/>
    <w:rsid w:val="00863C18"/>
    <w:rsid w:val="00865FAB"/>
    <w:rsid w:val="008717F1"/>
    <w:rsid w:val="00875015"/>
    <w:rsid w:val="00881B65"/>
    <w:rsid w:val="008857F0"/>
    <w:rsid w:val="0088757B"/>
    <w:rsid w:val="008925DA"/>
    <w:rsid w:val="00893EC2"/>
    <w:rsid w:val="00894F18"/>
    <w:rsid w:val="008A25B7"/>
    <w:rsid w:val="008A64FC"/>
    <w:rsid w:val="008A7DD0"/>
    <w:rsid w:val="008B5F18"/>
    <w:rsid w:val="008C0E42"/>
    <w:rsid w:val="008D0F39"/>
    <w:rsid w:val="008D2A28"/>
    <w:rsid w:val="008D2EB2"/>
    <w:rsid w:val="008D6743"/>
    <w:rsid w:val="008E0520"/>
    <w:rsid w:val="008E2F92"/>
    <w:rsid w:val="008E3674"/>
    <w:rsid w:val="008F474C"/>
    <w:rsid w:val="008F61C8"/>
    <w:rsid w:val="0090528C"/>
    <w:rsid w:val="00905603"/>
    <w:rsid w:val="009220C6"/>
    <w:rsid w:val="00922BBE"/>
    <w:rsid w:val="00925B61"/>
    <w:rsid w:val="009277EA"/>
    <w:rsid w:val="00934DE8"/>
    <w:rsid w:val="0093602B"/>
    <w:rsid w:val="0093638F"/>
    <w:rsid w:val="0094128C"/>
    <w:rsid w:val="00944905"/>
    <w:rsid w:val="009451B1"/>
    <w:rsid w:val="00947D56"/>
    <w:rsid w:val="00955131"/>
    <w:rsid w:val="009600BF"/>
    <w:rsid w:val="009727A3"/>
    <w:rsid w:val="0097310E"/>
    <w:rsid w:val="00974BC5"/>
    <w:rsid w:val="009814BA"/>
    <w:rsid w:val="00983942"/>
    <w:rsid w:val="00984972"/>
    <w:rsid w:val="00985C41"/>
    <w:rsid w:val="00996CB0"/>
    <w:rsid w:val="009A4355"/>
    <w:rsid w:val="009B6B74"/>
    <w:rsid w:val="009B6C99"/>
    <w:rsid w:val="009B7A5A"/>
    <w:rsid w:val="009D16DB"/>
    <w:rsid w:val="009D4D2B"/>
    <w:rsid w:val="009D5BAD"/>
    <w:rsid w:val="009D773A"/>
    <w:rsid w:val="009E27BC"/>
    <w:rsid w:val="009E49AC"/>
    <w:rsid w:val="009F4F57"/>
    <w:rsid w:val="009F7CB7"/>
    <w:rsid w:val="00A001B8"/>
    <w:rsid w:val="00A03FF1"/>
    <w:rsid w:val="00A163AA"/>
    <w:rsid w:val="00A16FE6"/>
    <w:rsid w:val="00A221B2"/>
    <w:rsid w:val="00A22650"/>
    <w:rsid w:val="00A27E5E"/>
    <w:rsid w:val="00A365DD"/>
    <w:rsid w:val="00A41813"/>
    <w:rsid w:val="00A43B80"/>
    <w:rsid w:val="00A44A6D"/>
    <w:rsid w:val="00A45821"/>
    <w:rsid w:val="00A542D4"/>
    <w:rsid w:val="00A64128"/>
    <w:rsid w:val="00A652DB"/>
    <w:rsid w:val="00A932D8"/>
    <w:rsid w:val="00AA6C9C"/>
    <w:rsid w:val="00AA6DF5"/>
    <w:rsid w:val="00AB608B"/>
    <w:rsid w:val="00AB641A"/>
    <w:rsid w:val="00AB6AE1"/>
    <w:rsid w:val="00AC09FC"/>
    <w:rsid w:val="00AC54C2"/>
    <w:rsid w:val="00AD6DC6"/>
    <w:rsid w:val="00AF172A"/>
    <w:rsid w:val="00AF6255"/>
    <w:rsid w:val="00AF7BF9"/>
    <w:rsid w:val="00AF7F11"/>
    <w:rsid w:val="00B01588"/>
    <w:rsid w:val="00B06646"/>
    <w:rsid w:val="00B10EA4"/>
    <w:rsid w:val="00B16832"/>
    <w:rsid w:val="00B20F8F"/>
    <w:rsid w:val="00B27BA5"/>
    <w:rsid w:val="00B3270E"/>
    <w:rsid w:val="00B37E6D"/>
    <w:rsid w:val="00B41489"/>
    <w:rsid w:val="00B41F05"/>
    <w:rsid w:val="00B44CE0"/>
    <w:rsid w:val="00B470B0"/>
    <w:rsid w:val="00B5232B"/>
    <w:rsid w:val="00B52C15"/>
    <w:rsid w:val="00B52D2C"/>
    <w:rsid w:val="00B5576C"/>
    <w:rsid w:val="00B55E2A"/>
    <w:rsid w:val="00B56D02"/>
    <w:rsid w:val="00B60AB9"/>
    <w:rsid w:val="00B641ED"/>
    <w:rsid w:val="00B66568"/>
    <w:rsid w:val="00B72A40"/>
    <w:rsid w:val="00B7440A"/>
    <w:rsid w:val="00B7711D"/>
    <w:rsid w:val="00B8442C"/>
    <w:rsid w:val="00B8552C"/>
    <w:rsid w:val="00B863A8"/>
    <w:rsid w:val="00B952EA"/>
    <w:rsid w:val="00B96CEB"/>
    <w:rsid w:val="00BA22CD"/>
    <w:rsid w:val="00BA260C"/>
    <w:rsid w:val="00BA54E9"/>
    <w:rsid w:val="00BB1590"/>
    <w:rsid w:val="00BB73DE"/>
    <w:rsid w:val="00BC0489"/>
    <w:rsid w:val="00BC3219"/>
    <w:rsid w:val="00BC4266"/>
    <w:rsid w:val="00BC7283"/>
    <w:rsid w:val="00BD14A8"/>
    <w:rsid w:val="00BD5FB2"/>
    <w:rsid w:val="00BD6967"/>
    <w:rsid w:val="00BD7D74"/>
    <w:rsid w:val="00BD7FE3"/>
    <w:rsid w:val="00BE1E06"/>
    <w:rsid w:val="00BE6D03"/>
    <w:rsid w:val="00BF5DFC"/>
    <w:rsid w:val="00C00DCF"/>
    <w:rsid w:val="00C07ED5"/>
    <w:rsid w:val="00C204BA"/>
    <w:rsid w:val="00C277C0"/>
    <w:rsid w:val="00C36500"/>
    <w:rsid w:val="00C37D4D"/>
    <w:rsid w:val="00C4260A"/>
    <w:rsid w:val="00C4481A"/>
    <w:rsid w:val="00C44975"/>
    <w:rsid w:val="00C45AAA"/>
    <w:rsid w:val="00C52ED1"/>
    <w:rsid w:val="00C5313F"/>
    <w:rsid w:val="00C65ECE"/>
    <w:rsid w:val="00C66C5D"/>
    <w:rsid w:val="00C712BD"/>
    <w:rsid w:val="00C75D38"/>
    <w:rsid w:val="00C76B28"/>
    <w:rsid w:val="00C809C8"/>
    <w:rsid w:val="00C8135F"/>
    <w:rsid w:val="00C8468F"/>
    <w:rsid w:val="00C872DD"/>
    <w:rsid w:val="00C94659"/>
    <w:rsid w:val="00C94959"/>
    <w:rsid w:val="00C96F74"/>
    <w:rsid w:val="00C97BEC"/>
    <w:rsid w:val="00CA096C"/>
    <w:rsid w:val="00CA21FB"/>
    <w:rsid w:val="00CB2885"/>
    <w:rsid w:val="00CB482C"/>
    <w:rsid w:val="00CC1BED"/>
    <w:rsid w:val="00CC4930"/>
    <w:rsid w:val="00CC5861"/>
    <w:rsid w:val="00CD10A0"/>
    <w:rsid w:val="00CD36CB"/>
    <w:rsid w:val="00CF35A5"/>
    <w:rsid w:val="00D0223A"/>
    <w:rsid w:val="00D038A3"/>
    <w:rsid w:val="00D038DB"/>
    <w:rsid w:val="00D07776"/>
    <w:rsid w:val="00D14FEA"/>
    <w:rsid w:val="00D163DC"/>
    <w:rsid w:val="00D24BD7"/>
    <w:rsid w:val="00D377EF"/>
    <w:rsid w:val="00D4714E"/>
    <w:rsid w:val="00D50491"/>
    <w:rsid w:val="00D53ECA"/>
    <w:rsid w:val="00D7409D"/>
    <w:rsid w:val="00D75867"/>
    <w:rsid w:val="00D75F57"/>
    <w:rsid w:val="00D83E1B"/>
    <w:rsid w:val="00D86C4A"/>
    <w:rsid w:val="00D86FAA"/>
    <w:rsid w:val="00D91D15"/>
    <w:rsid w:val="00DA25BF"/>
    <w:rsid w:val="00DA2BD5"/>
    <w:rsid w:val="00DA489E"/>
    <w:rsid w:val="00DA7A67"/>
    <w:rsid w:val="00DA7C78"/>
    <w:rsid w:val="00DB1455"/>
    <w:rsid w:val="00DB3488"/>
    <w:rsid w:val="00DC12D9"/>
    <w:rsid w:val="00DC315D"/>
    <w:rsid w:val="00DC4192"/>
    <w:rsid w:val="00DC5520"/>
    <w:rsid w:val="00DD2F1E"/>
    <w:rsid w:val="00DD7103"/>
    <w:rsid w:val="00DE25D2"/>
    <w:rsid w:val="00DF07B9"/>
    <w:rsid w:val="00DF4CE7"/>
    <w:rsid w:val="00DF6C6A"/>
    <w:rsid w:val="00DF6CAD"/>
    <w:rsid w:val="00E07D91"/>
    <w:rsid w:val="00E16A89"/>
    <w:rsid w:val="00E2205D"/>
    <w:rsid w:val="00E260AD"/>
    <w:rsid w:val="00E33989"/>
    <w:rsid w:val="00E40A22"/>
    <w:rsid w:val="00E4463A"/>
    <w:rsid w:val="00E44644"/>
    <w:rsid w:val="00E451CC"/>
    <w:rsid w:val="00E4662B"/>
    <w:rsid w:val="00E50418"/>
    <w:rsid w:val="00E51790"/>
    <w:rsid w:val="00E6311C"/>
    <w:rsid w:val="00E64212"/>
    <w:rsid w:val="00E661E0"/>
    <w:rsid w:val="00E72A07"/>
    <w:rsid w:val="00E760F9"/>
    <w:rsid w:val="00E775B5"/>
    <w:rsid w:val="00E867D9"/>
    <w:rsid w:val="00E87DCF"/>
    <w:rsid w:val="00EB4FAF"/>
    <w:rsid w:val="00EB70A8"/>
    <w:rsid w:val="00EC3D42"/>
    <w:rsid w:val="00EC4FA6"/>
    <w:rsid w:val="00ED0B14"/>
    <w:rsid w:val="00ED30DF"/>
    <w:rsid w:val="00EE4377"/>
    <w:rsid w:val="00EF68EC"/>
    <w:rsid w:val="00EF720F"/>
    <w:rsid w:val="00F05A8B"/>
    <w:rsid w:val="00F0662D"/>
    <w:rsid w:val="00F12BE8"/>
    <w:rsid w:val="00F13C53"/>
    <w:rsid w:val="00F146BE"/>
    <w:rsid w:val="00F1525B"/>
    <w:rsid w:val="00F153D6"/>
    <w:rsid w:val="00F1545B"/>
    <w:rsid w:val="00F16683"/>
    <w:rsid w:val="00F16A4B"/>
    <w:rsid w:val="00F20E35"/>
    <w:rsid w:val="00F264CE"/>
    <w:rsid w:val="00F26BE4"/>
    <w:rsid w:val="00F3187E"/>
    <w:rsid w:val="00F34555"/>
    <w:rsid w:val="00F34AE7"/>
    <w:rsid w:val="00F35336"/>
    <w:rsid w:val="00F37A66"/>
    <w:rsid w:val="00F404BC"/>
    <w:rsid w:val="00F40947"/>
    <w:rsid w:val="00F446F5"/>
    <w:rsid w:val="00F45F12"/>
    <w:rsid w:val="00F51FB1"/>
    <w:rsid w:val="00F541DA"/>
    <w:rsid w:val="00F54E1F"/>
    <w:rsid w:val="00F553E3"/>
    <w:rsid w:val="00F6481F"/>
    <w:rsid w:val="00F741FD"/>
    <w:rsid w:val="00F7437F"/>
    <w:rsid w:val="00F743F9"/>
    <w:rsid w:val="00F757BF"/>
    <w:rsid w:val="00F82A50"/>
    <w:rsid w:val="00F87400"/>
    <w:rsid w:val="00F90AEC"/>
    <w:rsid w:val="00F93B89"/>
    <w:rsid w:val="00F97117"/>
    <w:rsid w:val="00FA12BB"/>
    <w:rsid w:val="00FA5389"/>
    <w:rsid w:val="00FA54A0"/>
    <w:rsid w:val="00FA782C"/>
    <w:rsid w:val="00FB1E6E"/>
    <w:rsid w:val="00FB29C4"/>
    <w:rsid w:val="00FB2A53"/>
    <w:rsid w:val="00FB5F0F"/>
    <w:rsid w:val="00FB7E8A"/>
    <w:rsid w:val="00FC16F2"/>
    <w:rsid w:val="00FC6D9A"/>
    <w:rsid w:val="00FD6423"/>
    <w:rsid w:val="00FD791F"/>
    <w:rsid w:val="00FE147A"/>
    <w:rsid w:val="00FE38BC"/>
    <w:rsid w:val="00FE55AA"/>
    <w:rsid w:val="00FE6EF5"/>
    <w:rsid w:val="00FF0027"/>
    <w:rsid w:val="00FF492A"/>
    <w:rsid w:val="00FF542B"/>
    <w:rsid w:val="00FF7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14085"/>
  <w15:docId w15:val="{12463DF6-A7DA-49F7-A350-E0C91E5D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26715C"/>
    <w:pPr>
      <w:keepNext/>
      <w:keepLines/>
      <w:widowControl/>
      <w:numPr>
        <w:numId w:val="1"/>
      </w:numPr>
      <w:spacing w:before="480" w:after="0" w:line="240" w:lineRule="auto"/>
      <w:outlineLvl w:val="0"/>
    </w:pPr>
    <w:rPr>
      <w:rFonts w:ascii="Arial Bold" w:eastAsiaTheme="majorEastAsia" w:hAnsi="Arial Bold" w:cstheme="majorBidi"/>
      <w:b/>
      <w:bCs/>
      <w:sz w:val="24"/>
      <w:szCs w:val="28"/>
      <w:lang w:val="en-AU"/>
    </w:rPr>
  </w:style>
  <w:style w:type="paragraph" w:styleId="Heading2">
    <w:name w:val="heading 2"/>
    <w:basedOn w:val="Normal"/>
    <w:next w:val="Normal"/>
    <w:link w:val="Heading2Char"/>
    <w:uiPriority w:val="9"/>
    <w:unhideWhenUsed/>
    <w:qFormat/>
    <w:rsid w:val="0026715C"/>
    <w:pPr>
      <w:keepNext/>
      <w:keepLines/>
      <w:widowControl/>
      <w:spacing w:before="200" w:after="0" w:line="240" w:lineRule="auto"/>
      <w:outlineLvl w:val="1"/>
    </w:pPr>
    <w:rPr>
      <w:rFonts w:ascii="Arial" w:eastAsiaTheme="majorEastAsia" w:hAnsi="Arial" w:cstheme="majorBidi"/>
      <w:b/>
      <w:bCs/>
      <w:szCs w:val="26"/>
      <w:lang w:val="en-AU"/>
    </w:rPr>
  </w:style>
  <w:style w:type="paragraph" w:styleId="Heading3">
    <w:name w:val="heading 3"/>
    <w:basedOn w:val="Normal"/>
    <w:next w:val="Normal"/>
    <w:link w:val="Heading3Char"/>
    <w:uiPriority w:val="9"/>
    <w:unhideWhenUsed/>
    <w:qFormat/>
    <w:rsid w:val="00F743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7877"/>
    <w:rPr>
      <w:sz w:val="16"/>
      <w:szCs w:val="16"/>
    </w:rPr>
  </w:style>
  <w:style w:type="paragraph" w:styleId="CommentText">
    <w:name w:val="annotation text"/>
    <w:basedOn w:val="Normal"/>
    <w:link w:val="CommentTextChar"/>
    <w:uiPriority w:val="99"/>
    <w:semiHidden/>
    <w:unhideWhenUsed/>
    <w:rsid w:val="00277877"/>
    <w:pPr>
      <w:spacing w:line="240" w:lineRule="auto"/>
    </w:pPr>
    <w:rPr>
      <w:sz w:val="20"/>
      <w:szCs w:val="20"/>
    </w:rPr>
  </w:style>
  <w:style w:type="character" w:customStyle="1" w:styleId="CommentTextChar">
    <w:name w:val="Comment Text Char"/>
    <w:basedOn w:val="DefaultParagraphFont"/>
    <w:link w:val="CommentText"/>
    <w:uiPriority w:val="99"/>
    <w:semiHidden/>
    <w:rsid w:val="00277877"/>
    <w:rPr>
      <w:sz w:val="20"/>
      <w:szCs w:val="20"/>
    </w:rPr>
  </w:style>
  <w:style w:type="paragraph" w:styleId="CommentSubject">
    <w:name w:val="annotation subject"/>
    <w:basedOn w:val="CommentText"/>
    <w:next w:val="CommentText"/>
    <w:link w:val="CommentSubjectChar"/>
    <w:uiPriority w:val="99"/>
    <w:semiHidden/>
    <w:unhideWhenUsed/>
    <w:rsid w:val="00277877"/>
    <w:rPr>
      <w:b/>
      <w:bCs/>
    </w:rPr>
  </w:style>
  <w:style w:type="character" w:customStyle="1" w:styleId="CommentSubjectChar">
    <w:name w:val="Comment Subject Char"/>
    <w:basedOn w:val="CommentTextChar"/>
    <w:link w:val="CommentSubject"/>
    <w:uiPriority w:val="99"/>
    <w:semiHidden/>
    <w:rsid w:val="00277877"/>
    <w:rPr>
      <w:b/>
      <w:bCs/>
      <w:sz w:val="20"/>
      <w:szCs w:val="20"/>
    </w:rPr>
  </w:style>
  <w:style w:type="paragraph" w:styleId="BalloonText">
    <w:name w:val="Balloon Text"/>
    <w:basedOn w:val="Normal"/>
    <w:link w:val="BalloonTextChar"/>
    <w:uiPriority w:val="99"/>
    <w:semiHidden/>
    <w:unhideWhenUsed/>
    <w:rsid w:val="0027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877"/>
    <w:rPr>
      <w:rFonts w:ascii="Segoe UI" w:hAnsi="Segoe UI" w:cs="Segoe UI"/>
      <w:sz w:val="18"/>
      <w:szCs w:val="18"/>
    </w:rPr>
  </w:style>
  <w:style w:type="paragraph" w:styleId="ListParagraph">
    <w:name w:val="List Paragraph"/>
    <w:basedOn w:val="Normal"/>
    <w:uiPriority w:val="34"/>
    <w:qFormat/>
    <w:rsid w:val="00277877"/>
    <w:pPr>
      <w:ind w:left="720"/>
      <w:contextualSpacing/>
    </w:pPr>
  </w:style>
  <w:style w:type="paragraph" w:styleId="Header">
    <w:name w:val="header"/>
    <w:basedOn w:val="Normal"/>
    <w:link w:val="HeaderChar"/>
    <w:uiPriority w:val="99"/>
    <w:unhideWhenUsed/>
    <w:rsid w:val="00501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893"/>
  </w:style>
  <w:style w:type="paragraph" w:styleId="Footer">
    <w:name w:val="footer"/>
    <w:basedOn w:val="Normal"/>
    <w:link w:val="FooterChar"/>
    <w:uiPriority w:val="99"/>
    <w:unhideWhenUsed/>
    <w:rsid w:val="00501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893"/>
  </w:style>
  <w:style w:type="character" w:customStyle="1" w:styleId="Heading1Char">
    <w:name w:val="Heading 1 Char"/>
    <w:basedOn w:val="DefaultParagraphFont"/>
    <w:link w:val="Heading1"/>
    <w:uiPriority w:val="9"/>
    <w:rsid w:val="0026715C"/>
    <w:rPr>
      <w:rFonts w:ascii="Arial Bold" w:eastAsiaTheme="majorEastAsia" w:hAnsi="Arial Bold" w:cstheme="majorBidi"/>
      <w:b/>
      <w:bCs/>
      <w:sz w:val="24"/>
      <w:szCs w:val="28"/>
      <w:lang w:val="en-AU"/>
    </w:rPr>
  </w:style>
  <w:style w:type="character" w:customStyle="1" w:styleId="Heading2Char">
    <w:name w:val="Heading 2 Char"/>
    <w:basedOn w:val="DefaultParagraphFont"/>
    <w:link w:val="Heading2"/>
    <w:uiPriority w:val="9"/>
    <w:rsid w:val="0026715C"/>
    <w:rPr>
      <w:rFonts w:ascii="Arial" w:eastAsiaTheme="majorEastAsia" w:hAnsi="Arial" w:cstheme="majorBidi"/>
      <w:b/>
      <w:bCs/>
      <w:szCs w:val="26"/>
      <w:lang w:val="en-AU"/>
    </w:rPr>
  </w:style>
  <w:style w:type="paragraph" w:customStyle="1" w:styleId="Pa18">
    <w:name w:val="Pa18"/>
    <w:basedOn w:val="Normal"/>
    <w:next w:val="Normal"/>
    <w:uiPriority w:val="99"/>
    <w:rsid w:val="00FB7E8A"/>
    <w:pPr>
      <w:widowControl/>
      <w:autoSpaceDE w:val="0"/>
      <w:autoSpaceDN w:val="0"/>
      <w:adjustRightInd w:val="0"/>
      <w:spacing w:after="0" w:line="221" w:lineRule="atLeast"/>
    </w:pPr>
    <w:rPr>
      <w:rFonts w:ascii="Arial" w:hAnsi="Arial" w:cs="Arial"/>
      <w:sz w:val="24"/>
      <w:szCs w:val="24"/>
      <w:lang w:val="en-AU"/>
    </w:rPr>
  </w:style>
  <w:style w:type="table" w:styleId="TableGrid">
    <w:name w:val="Table Grid"/>
    <w:basedOn w:val="TableNormal"/>
    <w:uiPriority w:val="59"/>
    <w:rsid w:val="00F2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7437F"/>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F7437F"/>
    <w:pPr>
      <w:numPr>
        <w:numId w:val="0"/>
      </w:num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2">
    <w:name w:val="toc 2"/>
    <w:basedOn w:val="Normal"/>
    <w:next w:val="Normal"/>
    <w:autoRedefine/>
    <w:uiPriority w:val="39"/>
    <w:unhideWhenUsed/>
    <w:rsid w:val="00F7437F"/>
    <w:pPr>
      <w:spacing w:after="100"/>
      <w:ind w:left="220"/>
    </w:pPr>
  </w:style>
  <w:style w:type="paragraph" w:styleId="TOC3">
    <w:name w:val="toc 3"/>
    <w:basedOn w:val="Normal"/>
    <w:next w:val="Normal"/>
    <w:autoRedefine/>
    <w:uiPriority w:val="39"/>
    <w:unhideWhenUsed/>
    <w:rsid w:val="00F7437F"/>
    <w:pPr>
      <w:spacing w:after="100"/>
      <w:ind w:left="440"/>
    </w:pPr>
  </w:style>
  <w:style w:type="paragraph" w:styleId="TOC1">
    <w:name w:val="toc 1"/>
    <w:basedOn w:val="Normal"/>
    <w:next w:val="Normal"/>
    <w:autoRedefine/>
    <w:uiPriority w:val="39"/>
    <w:unhideWhenUsed/>
    <w:rsid w:val="00C65ECE"/>
    <w:pPr>
      <w:tabs>
        <w:tab w:val="left" w:pos="426"/>
        <w:tab w:val="right" w:leader="dot" w:pos="9990"/>
      </w:tabs>
      <w:spacing w:after="100"/>
    </w:pPr>
  </w:style>
  <w:style w:type="character" w:styleId="Hyperlink">
    <w:name w:val="Hyperlink"/>
    <w:basedOn w:val="DefaultParagraphFont"/>
    <w:uiPriority w:val="99"/>
    <w:unhideWhenUsed/>
    <w:rsid w:val="00F7437F"/>
    <w:rPr>
      <w:color w:val="0000FF" w:themeColor="hyperlink"/>
      <w:u w:val="single"/>
    </w:rPr>
  </w:style>
  <w:style w:type="paragraph" w:customStyle="1" w:styleId="Default">
    <w:name w:val="Default"/>
    <w:basedOn w:val="Normal"/>
    <w:rsid w:val="00B3270E"/>
    <w:pPr>
      <w:widowControl/>
      <w:autoSpaceDE w:val="0"/>
      <w:autoSpaceDN w:val="0"/>
      <w:spacing w:after="0" w:line="240" w:lineRule="auto"/>
    </w:pPr>
    <w:rPr>
      <w:rFonts w:ascii="Arial" w:hAnsi="Arial" w:cs="Arial"/>
      <w:color w:val="000000"/>
      <w:sz w:val="24"/>
      <w:szCs w:val="24"/>
      <w:lang w:val="en-AU"/>
    </w:rPr>
  </w:style>
  <w:style w:type="paragraph" w:styleId="Revision">
    <w:name w:val="Revision"/>
    <w:hidden/>
    <w:uiPriority w:val="99"/>
    <w:semiHidden/>
    <w:rsid w:val="0044035E"/>
    <w:pPr>
      <w:widowControl/>
      <w:spacing w:after="0" w:line="240" w:lineRule="auto"/>
    </w:pPr>
  </w:style>
  <w:style w:type="paragraph" w:styleId="NormalWeb">
    <w:name w:val="Normal (Web)"/>
    <w:basedOn w:val="Normal"/>
    <w:uiPriority w:val="99"/>
    <w:semiHidden/>
    <w:unhideWhenUsed/>
    <w:rsid w:val="00E07D91"/>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AmendHeading2">
    <w:name w:val="Amend. Heading 2"/>
    <w:basedOn w:val="Normal"/>
    <w:next w:val="Normal"/>
    <w:rsid w:val="00974BC5"/>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paragraph" w:customStyle="1" w:styleId="DraftHeading4">
    <w:name w:val="Draft Heading 4"/>
    <w:basedOn w:val="Normal"/>
    <w:next w:val="Normal"/>
    <w:rsid w:val="00974BC5"/>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paragraph" w:customStyle="1" w:styleId="DraftDefinition2">
    <w:name w:val="Draft Definition 2"/>
    <w:next w:val="Normal"/>
    <w:link w:val="DraftDefinition2Char"/>
    <w:rsid w:val="0093602B"/>
    <w:pPr>
      <w:widowControl/>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lang w:val="en-AU"/>
    </w:rPr>
  </w:style>
  <w:style w:type="character" w:customStyle="1" w:styleId="DraftDefinition2Char">
    <w:name w:val="Draft Definition 2 Char"/>
    <w:basedOn w:val="DefaultParagraphFont"/>
    <w:link w:val="DraftDefinition2"/>
    <w:rsid w:val="0093602B"/>
    <w:rPr>
      <w:rFonts w:ascii="Times New Roman" w:eastAsia="Times New Roman" w:hAnsi="Times New Roman" w:cs="Times New Roman"/>
      <w:sz w:val="24"/>
      <w:szCs w:val="20"/>
      <w:lang w:val="en-AU"/>
    </w:rPr>
  </w:style>
  <w:style w:type="paragraph" w:customStyle="1" w:styleId="Textbody">
    <w:name w:val="Text body"/>
    <w:basedOn w:val="Normal"/>
    <w:rsid w:val="00F37A66"/>
    <w:pPr>
      <w:tabs>
        <w:tab w:val="left" w:pos="709"/>
      </w:tabs>
      <w:suppressAutoHyphens/>
      <w:spacing w:after="120" w:line="240" w:lineRule="auto"/>
    </w:pPr>
    <w:rPr>
      <w:rFonts w:ascii="Liberation Serif" w:eastAsia="Times New Roman" w:hAnsi="Liberation Serif" w:cs="Lohit Hindi"/>
      <w:color w:val="00000A"/>
      <w:sz w:val="24"/>
      <w:szCs w:val="24"/>
      <w:lang w:val="en-AU" w:eastAsia="zh-CN" w:bidi="hi-IN"/>
    </w:rPr>
  </w:style>
  <w:style w:type="paragraph" w:customStyle="1" w:styleId="DraftHeading2">
    <w:name w:val="Draft Heading 2"/>
    <w:basedOn w:val="Normal"/>
    <w:next w:val="Normal"/>
    <w:rsid w:val="0050039B"/>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paragraph" w:customStyle="1" w:styleId="DraftHeading3">
    <w:name w:val="Draft Heading 3"/>
    <w:basedOn w:val="Normal"/>
    <w:next w:val="Normal"/>
    <w:rsid w:val="0050039B"/>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paragraph" w:styleId="FootnoteText">
    <w:name w:val="footnote text"/>
    <w:basedOn w:val="Normal"/>
    <w:link w:val="FootnoteTextChar"/>
    <w:rsid w:val="00612358"/>
    <w:pPr>
      <w:widowControl/>
      <w:spacing w:after="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rsid w:val="00612358"/>
    <w:rPr>
      <w:rFonts w:ascii="Times New Roman" w:eastAsia="Times New Roman" w:hAnsi="Times New Roman" w:cs="Times New Roman"/>
      <w:sz w:val="20"/>
      <w:szCs w:val="20"/>
      <w:lang w:val="en-AU" w:eastAsia="en-AU"/>
    </w:rPr>
  </w:style>
  <w:style w:type="character" w:styleId="FootnoteReference">
    <w:name w:val="footnote reference"/>
    <w:rsid w:val="00612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28966">
      <w:bodyDiv w:val="1"/>
      <w:marLeft w:val="0"/>
      <w:marRight w:val="0"/>
      <w:marTop w:val="0"/>
      <w:marBottom w:val="0"/>
      <w:divBdr>
        <w:top w:val="none" w:sz="0" w:space="0" w:color="auto"/>
        <w:left w:val="none" w:sz="0" w:space="0" w:color="auto"/>
        <w:bottom w:val="none" w:sz="0" w:space="0" w:color="auto"/>
        <w:right w:val="none" w:sz="0" w:space="0" w:color="auto"/>
      </w:divBdr>
    </w:div>
    <w:div w:id="972099726">
      <w:bodyDiv w:val="1"/>
      <w:marLeft w:val="0"/>
      <w:marRight w:val="0"/>
      <w:marTop w:val="0"/>
      <w:marBottom w:val="0"/>
      <w:divBdr>
        <w:top w:val="none" w:sz="0" w:space="0" w:color="auto"/>
        <w:left w:val="none" w:sz="0" w:space="0" w:color="auto"/>
        <w:bottom w:val="none" w:sz="0" w:space="0" w:color="auto"/>
        <w:right w:val="none" w:sz="0" w:space="0" w:color="auto"/>
      </w:divBdr>
      <w:divsChild>
        <w:div w:id="1613125239">
          <w:marLeft w:val="0"/>
          <w:marRight w:val="0"/>
          <w:marTop w:val="0"/>
          <w:marBottom w:val="0"/>
          <w:divBdr>
            <w:top w:val="none" w:sz="0" w:space="0" w:color="auto"/>
            <w:left w:val="none" w:sz="0" w:space="0" w:color="auto"/>
            <w:bottom w:val="none" w:sz="0" w:space="0" w:color="auto"/>
            <w:right w:val="none" w:sz="0" w:space="0" w:color="auto"/>
          </w:divBdr>
        </w:div>
      </w:divsChild>
    </w:div>
    <w:div w:id="1189639461">
      <w:bodyDiv w:val="1"/>
      <w:marLeft w:val="0"/>
      <w:marRight w:val="0"/>
      <w:marTop w:val="0"/>
      <w:marBottom w:val="0"/>
      <w:divBdr>
        <w:top w:val="none" w:sz="0" w:space="0" w:color="auto"/>
        <w:left w:val="none" w:sz="0" w:space="0" w:color="auto"/>
        <w:bottom w:val="none" w:sz="0" w:space="0" w:color="auto"/>
        <w:right w:val="none" w:sz="0" w:space="0" w:color="auto"/>
      </w:divBdr>
    </w:div>
    <w:div w:id="1248072073">
      <w:bodyDiv w:val="1"/>
      <w:marLeft w:val="0"/>
      <w:marRight w:val="0"/>
      <w:marTop w:val="0"/>
      <w:marBottom w:val="0"/>
      <w:divBdr>
        <w:top w:val="none" w:sz="0" w:space="0" w:color="auto"/>
        <w:left w:val="none" w:sz="0" w:space="0" w:color="auto"/>
        <w:bottom w:val="none" w:sz="0" w:space="0" w:color="auto"/>
        <w:right w:val="none" w:sz="0" w:space="0" w:color="auto"/>
      </w:divBdr>
    </w:div>
    <w:div w:id="1640961433">
      <w:bodyDiv w:val="1"/>
      <w:marLeft w:val="0"/>
      <w:marRight w:val="0"/>
      <w:marTop w:val="0"/>
      <w:marBottom w:val="0"/>
      <w:divBdr>
        <w:top w:val="none" w:sz="0" w:space="0" w:color="auto"/>
        <w:left w:val="none" w:sz="0" w:space="0" w:color="auto"/>
        <w:bottom w:val="none" w:sz="0" w:space="0" w:color="auto"/>
        <w:right w:val="none" w:sz="0" w:space="0" w:color="auto"/>
      </w:divBdr>
      <w:divsChild>
        <w:div w:id="1821731176">
          <w:marLeft w:val="0"/>
          <w:marRight w:val="0"/>
          <w:marTop w:val="0"/>
          <w:marBottom w:val="0"/>
          <w:divBdr>
            <w:top w:val="none" w:sz="0" w:space="0" w:color="auto"/>
            <w:left w:val="none" w:sz="0" w:space="0" w:color="auto"/>
            <w:bottom w:val="none" w:sz="0" w:space="0" w:color="auto"/>
            <w:right w:val="none" w:sz="0" w:space="0" w:color="auto"/>
          </w:divBdr>
        </w:div>
      </w:divsChild>
    </w:div>
    <w:div w:id="181433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2" ma:contentTypeDescription="Create a new document." ma:contentTypeScope="" ma:versionID="d03fbb6f0525a7cc01bec0f2125d3929">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0fab39c718e5e176b2b68605c3981524"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E2C4D-F1C1-4D8E-B2BB-6E6452FD5A96}">
  <ds:schemaRefs>
    <ds:schemaRef ds:uri="http://schemas.openxmlformats.org/officeDocument/2006/bibliography"/>
  </ds:schemaRefs>
</ds:datastoreItem>
</file>

<file path=customXml/itemProps2.xml><?xml version="1.0" encoding="utf-8"?>
<ds:datastoreItem xmlns:ds="http://schemas.openxmlformats.org/officeDocument/2006/customXml" ds:itemID="{6A2B024B-BDE9-4F46-8BE2-6CD3B0672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6E0D0-3E8B-4234-886B-4FF920581E56}">
  <ds:schemaRefs>
    <ds:schemaRef ds:uri="http://schemas.microsoft.com/sharepoint/v3/contenttype/forms"/>
  </ds:schemaRefs>
</ds:datastoreItem>
</file>

<file path=customXml/itemProps4.xml><?xml version="1.0" encoding="utf-8"?>
<ds:datastoreItem xmlns:ds="http://schemas.openxmlformats.org/officeDocument/2006/customXml" ds:itemID="{29DCFF36-122D-4617-8972-1809AC490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5990</Words>
  <Characters>34144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Special Council Meeting 14 April 2016</vt:lpstr>
    </vt:vector>
  </TitlesOfParts>
  <Company>Moorabool Shire Council</Company>
  <LinksUpToDate>false</LinksUpToDate>
  <CharactersWithSpaces>40054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14 April 2016</dc:title>
  <dc:creator>tcallant</dc:creator>
  <cp:lastModifiedBy>Renee Hodgson</cp:lastModifiedBy>
  <cp:revision>36</cp:revision>
  <cp:lastPrinted>2016-07-04T05:17:00Z</cp:lastPrinted>
  <dcterms:created xsi:type="dcterms:W3CDTF">2021-06-01T01:00:00Z</dcterms:created>
  <dcterms:modified xsi:type="dcterms:W3CDTF">2021-06-01T01:41:00Z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LastSaved">
    <vt:filetime>2016-05-12T00:00:00Z</vt:filetime>
  </property>
  <property fmtid="{D5CDD505-2E9C-101B-9397-08002B2CF9AE}" pid="4" name="ContentTypeId">
    <vt:lpwstr>0x01010092CA16A316B88E4CA7375B8611C8D8AD</vt:lpwstr>
  </property>
</Properties>
</file>