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F665D" w14:textId="0548E43C" w:rsidR="007145BD" w:rsidRDefault="007145BD"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345"/>
      </w:tblGrid>
      <w:tr w:rsidR="007145BD" w:rsidRPr="002F63BC" w14:paraId="7D24B0D3" w14:textId="77777777" w:rsidTr="00D741FB">
        <w:trPr>
          <w:trHeight w:val="3402"/>
          <w:jc w:val="center"/>
        </w:trPr>
        <w:tc>
          <w:tcPr>
            <w:tcW w:w="9855" w:type="dxa"/>
            <w:gridSpan w:val="2"/>
            <w:vAlign w:val="bottom"/>
          </w:tcPr>
          <w:p w14:paraId="6846BF45" w14:textId="77777777" w:rsidR="007145BD" w:rsidRPr="002F63BC" w:rsidRDefault="007145BD" w:rsidP="00D741FB">
            <w:pPr>
              <w:spacing w:after="0"/>
              <w:jc w:val="right"/>
            </w:pPr>
            <w:r>
              <w:rPr>
                <w:noProof/>
              </w:rPr>
              <w:drawing>
                <wp:inline distT="0" distB="0" distL="0" distR="0" wp14:anchorId="0E5BE569" wp14:editId="767C97B3">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7145BD" w:rsidRPr="0040703C" w14:paraId="3238238A" w14:textId="77777777" w:rsidTr="00D741FB">
        <w:trPr>
          <w:trHeight w:val="7343"/>
          <w:jc w:val="center"/>
        </w:trPr>
        <w:tc>
          <w:tcPr>
            <w:tcW w:w="9855" w:type="dxa"/>
            <w:gridSpan w:val="2"/>
            <w:vAlign w:val="center"/>
          </w:tcPr>
          <w:p w14:paraId="03A08B0A" w14:textId="77777777" w:rsidR="007145BD" w:rsidRPr="009C582D" w:rsidRDefault="007145BD" w:rsidP="00D741FB">
            <w:pPr>
              <w:spacing w:after="360"/>
              <w:jc w:val="center"/>
              <w:rPr>
                <w:b/>
                <w:sz w:val="52"/>
              </w:rPr>
            </w:pPr>
            <w:r>
              <w:rPr>
                <w:b/>
                <w:sz w:val="72"/>
                <w:szCs w:val="72"/>
              </w:rPr>
              <w:t>MINUTES</w:t>
            </w:r>
          </w:p>
          <w:p w14:paraId="41029FD4" w14:textId="77777777" w:rsidR="007145BD" w:rsidRDefault="007145BD" w:rsidP="00D741FB">
            <w:pPr>
              <w:jc w:val="center"/>
              <w:rPr>
                <w:b/>
                <w:sz w:val="52"/>
              </w:rPr>
            </w:pPr>
            <w:r>
              <w:rPr>
                <w:b/>
                <w:sz w:val="52"/>
              </w:rPr>
              <w:t>Ordinary Council Meeting</w:t>
            </w:r>
          </w:p>
          <w:p w14:paraId="1CBA4D67" w14:textId="6E5CBCF8" w:rsidR="007145BD" w:rsidRPr="009C582D" w:rsidRDefault="00CE2EF2" w:rsidP="00D741FB">
            <w:pPr>
              <w:jc w:val="center"/>
              <w:rPr>
                <w:b/>
                <w:sz w:val="52"/>
              </w:rPr>
            </w:pPr>
            <w:r>
              <w:rPr>
                <w:b/>
                <w:sz w:val="52"/>
              </w:rPr>
              <w:t>Thurs</w:t>
            </w:r>
            <w:r w:rsidR="007145BD">
              <w:rPr>
                <w:b/>
                <w:sz w:val="52"/>
              </w:rPr>
              <w:t xml:space="preserve">day, </w:t>
            </w:r>
            <w:r>
              <w:rPr>
                <w:b/>
                <w:sz w:val="52"/>
              </w:rPr>
              <w:t>3</w:t>
            </w:r>
            <w:r w:rsidR="007145BD">
              <w:rPr>
                <w:b/>
                <w:sz w:val="52"/>
              </w:rPr>
              <w:t xml:space="preserve"> March 2022</w:t>
            </w:r>
          </w:p>
        </w:tc>
      </w:tr>
      <w:tr w:rsidR="007145BD" w:rsidRPr="0040703C" w14:paraId="3137A3C2" w14:textId="77777777" w:rsidTr="007145BD">
        <w:trPr>
          <w:jc w:val="center"/>
        </w:trPr>
        <w:tc>
          <w:tcPr>
            <w:tcW w:w="3510" w:type="dxa"/>
          </w:tcPr>
          <w:p w14:paraId="2EB824AC" w14:textId="77777777" w:rsidR="007145BD" w:rsidRPr="009C582D" w:rsidRDefault="007145BD" w:rsidP="00D741FB">
            <w:pPr>
              <w:spacing w:line="276" w:lineRule="auto"/>
              <w:jc w:val="right"/>
              <w:rPr>
                <w:b/>
                <w:sz w:val="28"/>
                <w:szCs w:val="28"/>
              </w:rPr>
            </w:pPr>
            <w:r w:rsidRPr="009C582D">
              <w:rPr>
                <w:b/>
                <w:sz w:val="28"/>
                <w:szCs w:val="28"/>
              </w:rPr>
              <w:t>Date:</w:t>
            </w:r>
          </w:p>
        </w:tc>
        <w:tc>
          <w:tcPr>
            <w:tcW w:w="6345" w:type="dxa"/>
          </w:tcPr>
          <w:p w14:paraId="6963B585" w14:textId="35BCE392" w:rsidR="007145BD" w:rsidRPr="009C582D" w:rsidRDefault="00C80502" w:rsidP="00D741FB">
            <w:pPr>
              <w:rPr>
                <w:b/>
              </w:rPr>
            </w:pPr>
            <w:r>
              <w:rPr>
                <w:rFonts w:cs="Arial"/>
                <w:b/>
                <w:sz w:val="28"/>
                <w:szCs w:val="28"/>
              </w:rPr>
              <w:t>Thur</w:t>
            </w:r>
            <w:r w:rsidR="007145BD">
              <w:rPr>
                <w:rFonts w:cs="Arial"/>
                <w:b/>
                <w:sz w:val="28"/>
                <w:szCs w:val="28"/>
              </w:rPr>
              <w:t xml:space="preserve">sday, </w:t>
            </w:r>
            <w:r>
              <w:rPr>
                <w:rFonts w:cs="Arial"/>
                <w:b/>
                <w:sz w:val="28"/>
                <w:szCs w:val="28"/>
              </w:rPr>
              <w:t>3</w:t>
            </w:r>
            <w:r w:rsidR="007145BD">
              <w:rPr>
                <w:rFonts w:cs="Arial"/>
                <w:b/>
                <w:sz w:val="28"/>
                <w:szCs w:val="28"/>
              </w:rPr>
              <w:t xml:space="preserve"> March 2022</w:t>
            </w:r>
          </w:p>
        </w:tc>
      </w:tr>
      <w:tr w:rsidR="007145BD" w:rsidRPr="0040703C" w14:paraId="2E35615D" w14:textId="77777777" w:rsidTr="007145BD">
        <w:trPr>
          <w:jc w:val="center"/>
        </w:trPr>
        <w:tc>
          <w:tcPr>
            <w:tcW w:w="3510" w:type="dxa"/>
          </w:tcPr>
          <w:p w14:paraId="3E92074B" w14:textId="77777777" w:rsidR="007145BD" w:rsidRPr="009C582D" w:rsidRDefault="007145BD" w:rsidP="00D741FB">
            <w:pPr>
              <w:spacing w:line="276" w:lineRule="auto"/>
              <w:jc w:val="right"/>
              <w:rPr>
                <w:b/>
                <w:sz w:val="28"/>
                <w:szCs w:val="28"/>
              </w:rPr>
            </w:pPr>
            <w:r w:rsidRPr="009C582D">
              <w:rPr>
                <w:b/>
                <w:sz w:val="28"/>
                <w:szCs w:val="28"/>
              </w:rPr>
              <w:t>Time</w:t>
            </w:r>
            <w:r>
              <w:rPr>
                <w:b/>
                <w:sz w:val="28"/>
                <w:szCs w:val="28"/>
              </w:rPr>
              <w:t>:</w:t>
            </w:r>
          </w:p>
        </w:tc>
        <w:tc>
          <w:tcPr>
            <w:tcW w:w="6345" w:type="dxa"/>
          </w:tcPr>
          <w:p w14:paraId="032E9C78" w14:textId="77777777" w:rsidR="007145BD" w:rsidRPr="009C582D" w:rsidRDefault="007145BD" w:rsidP="00D741FB">
            <w:pPr>
              <w:jc w:val="left"/>
              <w:rPr>
                <w:b/>
              </w:rPr>
            </w:pPr>
            <w:r>
              <w:rPr>
                <w:rFonts w:cs="Arial"/>
                <w:b/>
                <w:sz w:val="28"/>
                <w:szCs w:val="28"/>
              </w:rPr>
              <w:t>6.00pm</w:t>
            </w:r>
          </w:p>
        </w:tc>
      </w:tr>
      <w:tr w:rsidR="007145BD" w:rsidRPr="0040703C" w14:paraId="6CB0DC47" w14:textId="77777777" w:rsidTr="007145BD">
        <w:trPr>
          <w:jc w:val="center"/>
        </w:trPr>
        <w:tc>
          <w:tcPr>
            <w:tcW w:w="3510" w:type="dxa"/>
          </w:tcPr>
          <w:p w14:paraId="50E50859" w14:textId="77777777" w:rsidR="007145BD" w:rsidRPr="009C582D" w:rsidRDefault="007145BD" w:rsidP="00D741FB">
            <w:pPr>
              <w:spacing w:line="276" w:lineRule="auto"/>
              <w:jc w:val="right"/>
              <w:rPr>
                <w:b/>
                <w:sz w:val="28"/>
                <w:szCs w:val="28"/>
              </w:rPr>
            </w:pPr>
            <w:r w:rsidRPr="009C582D">
              <w:rPr>
                <w:b/>
                <w:sz w:val="28"/>
                <w:szCs w:val="28"/>
              </w:rPr>
              <w:t>Location</w:t>
            </w:r>
            <w:r>
              <w:rPr>
                <w:b/>
                <w:sz w:val="28"/>
                <w:szCs w:val="28"/>
              </w:rPr>
              <w:t>:</w:t>
            </w:r>
          </w:p>
        </w:tc>
        <w:tc>
          <w:tcPr>
            <w:tcW w:w="6345" w:type="dxa"/>
          </w:tcPr>
          <w:p w14:paraId="7D7E2DD2" w14:textId="1D2B6DA4" w:rsidR="007145BD" w:rsidRPr="009C582D" w:rsidRDefault="007145BD" w:rsidP="00D741FB">
            <w:pPr>
              <w:spacing w:after="0"/>
              <w:jc w:val="left"/>
              <w:rPr>
                <w:b/>
              </w:rPr>
            </w:pPr>
            <w:r>
              <w:rPr>
                <w:rFonts w:cs="Arial"/>
                <w:b/>
                <w:sz w:val="28"/>
                <w:szCs w:val="28"/>
              </w:rPr>
              <w:t>Council Chambers, 15 Stead Street, Ballan &amp; Online</w:t>
            </w:r>
          </w:p>
        </w:tc>
      </w:tr>
    </w:tbl>
    <w:p w14:paraId="57FF8DE5" w14:textId="77777777" w:rsidR="007145BD" w:rsidRPr="002C2E34" w:rsidRDefault="007145BD" w:rsidP="007145BD"/>
    <w:p w14:paraId="01F37F02" w14:textId="77777777" w:rsidR="007145BD" w:rsidRDefault="007145BD" w:rsidP="00C626BB">
      <w:pPr>
        <w:sectPr w:rsidR="007145BD" w:rsidSect="007145BD">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134" w:bottom="1134" w:left="1134" w:header="567" w:footer="567" w:gutter="0"/>
          <w:cols w:space="720"/>
          <w:formProt w:val="0"/>
          <w:docGrid w:linePitch="326"/>
        </w:sectPr>
      </w:pPr>
    </w:p>
    <w:p w14:paraId="755C2A05" w14:textId="77777777" w:rsidR="007145BD" w:rsidRPr="003D5CFE" w:rsidRDefault="007145BD" w:rsidP="007145BD">
      <w:pPr>
        <w:spacing w:before="240" w:after="240"/>
        <w:rPr>
          <w:rFonts w:cs="Arial"/>
          <w:b/>
          <w:sz w:val="28"/>
          <w:szCs w:val="28"/>
        </w:rPr>
      </w:pPr>
      <w:bookmarkStart w:id="0" w:name="PDF1_Contents"/>
      <w:bookmarkEnd w:id="0"/>
      <w:r w:rsidRPr="00984167">
        <w:rPr>
          <w:rFonts w:cs="Arial"/>
          <w:b/>
          <w:sz w:val="28"/>
          <w:szCs w:val="28"/>
        </w:rPr>
        <w:lastRenderedPageBreak/>
        <w:t xml:space="preserve">Order </w:t>
      </w:r>
      <w:proofErr w:type="gramStart"/>
      <w:r w:rsidRPr="00984167">
        <w:rPr>
          <w:rFonts w:cs="Arial"/>
          <w:b/>
          <w:sz w:val="28"/>
          <w:szCs w:val="28"/>
        </w:rPr>
        <w:t>Of</w:t>
      </w:r>
      <w:proofErr w:type="gramEnd"/>
      <w:r w:rsidRPr="00984167">
        <w:rPr>
          <w:rFonts w:cs="Arial"/>
          <w:b/>
          <w:sz w:val="28"/>
          <w:szCs w:val="28"/>
        </w:rPr>
        <w:t xml:space="preserve"> Business</w:t>
      </w:r>
    </w:p>
    <w:p w14:paraId="6961730A" w14:textId="79EDAC16" w:rsidR="00520D47" w:rsidRDefault="007145BD">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97630564" w:history="1">
        <w:r w:rsidR="00520D47" w:rsidRPr="00605254">
          <w:rPr>
            <w:rStyle w:val="Hyperlink"/>
            <w:noProof/>
          </w:rPr>
          <w:t>1</w:t>
        </w:r>
        <w:r w:rsidR="00520D47">
          <w:rPr>
            <w:rFonts w:asciiTheme="minorHAnsi" w:eastAsiaTheme="minorEastAsia" w:hAnsiTheme="minorHAnsi"/>
            <w:b w:val="0"/>
            <w:noProof/>
            <w:sz w:val="22"/>
            <w:lang w:eastAsia="en-AU"/>
          </w:rPr>
          <w:tab/>
        </w:r>
        <w:r w:rsidR="00520D47" w:rsidRPr="00605254">
          <w:rPr>
            <w:rStyle w:val="Hyperlink"/>
            <w:noProof/>
          </w:rPr>
          <w:t>Opening of Meeting and Prayer</w:t>
        </w:r>
        <w:r w:rsidR="00520D47">
          <w:rPr>
            <w:noProof/>
            <w:webHidden/>
          </w:rPr>
          <w:tab/>
        </w:r>
        <w:r w:rsidR="00520D47">
          <w:rPr>
            <w:noProof/>
            <w:webHidden/>
          </w:rPr>
          <w:fldChar w:fldCharType="begin"/>
        </w:r>
        <w:r w:rsidR="00520D47">
          <w:rPr>
            <w:noProof/>
            <w:webHidden/>
          </w:rPr>
          <w:instrText xml:space="preserve"> PAGEREF _Toc97630564 \h </w:instrText>
        </w:r>
        <w:r w:rsidR="00520D47">
          <w:rPr>
            <w:noProof/>
            <w:webHidden/>
          </w:rPr>
        </w:r>
        <w:r w:rsidR="00520D47">
          <w:rPr>
            <w:noProof/>
            <w:webHidden/>
          </w:rPr>
          <w:fldChar w:fldCharType="separate"/>
        </w:r>
        <w:r w:rsidR="00520D47">
          <w:rPr>
            <w:noProof/>
            <w:webHidden/>
          </w:rPr>
          <w:t>4</w:t>
        </w:r>
        <w:r w:rsidR="00520D47">
          <w:rPr>
            <w:noProof/>
            <w:webHidden/>
          </w:rPr>
          <w:fldChar w:fldCharType="end"/>
        </w:r>
      </w:hyperlink>
    </w:p>
    <w:p w14:paraId="5A872EEF" w14:textId="54C9B343" w:rsidR="00520D47" w:rsidRDefault="007E6168">
      <w:pPr>
        <w:pStyle w:val="TOC1"/>
        <w:rPr>
          <w:rFonts w:asciiTheme="minorHAnsi" w:eastAsiaTheme="minorEastAsia" w:hAnsiTheme="minorHAnsi"/>
          <w:b w:val="0"/>
          <w:noProof/>
          <w:sz w:val="22"/>
          <w:lang w:eastAsia="en-AU"/>
        </w:rPr>
      </w:pPr>
      <w:hyperlink w:anchor="_Toc97630565" w:history="1">
        <w:r w:rsidR="00520D47" w:rsidRPr="00605254">
          <w:rPr>
            <w:rStyle w:val="Hyperlink"/>
            <w:noProof/>
          </w:rPr>
          <w:t>2</w:t>
        </w:r>
        <w:r w:rsidR="00520D47">
          <w:rPr>
            <w:rFonts w:asciiTheme="minorHAnsi" w:eastAsiaTheme="minorEastAsia" w:hAnsiTheme="minorHAnsi"/>
            <w:b w:val="0"/>
            <w:noProof/>
            <w:sz w:val="22"/>
            <w:lang w:eastAsia="en-AU"/>
          </w:rPr>
          <w:tab/>
        </w:r>
        <w:r w:rsidR="00520D47" w:rsidRPr="00605254">
          <w:rPr>
            <w:rStyle w:val="Hyperlink"/>
            <w:noProof/>
          </w:rPr>
          <w:t>Acknowledgement of Country</w:t>
        </w:r>
        <w:r w:rsidR="00520D47">
          <w:rPr>
            <w:noProof/>
            <w:webHidden/>
          </w:rPr>
          <w:tab/>
        </w:r>
        <w:r w:rsidR="00520D47">
          <w:rPr>
            <w:noProof/>
            <w:webHidden/>
          </w:rPr>
          <w:fldChar w:fldCharType="begin"/>
        </w:r>
        <w:r w:rsidR="00520D47">
          <w:rPr>
            <w:noProof/>
            <w:webHidden/>
          </w:rPr>
          <w:instrText xml:space="preserve"> PAGEREF _Toc97630565 \h </w:instrText>
        </w:r>
        <w:r w:rsidR="00520D47">
          <w:rPr>
            <w:noProof/>
            <w:webHidden/>
          </w:rPr>
        </w:r>
        <w:r w:rsidR="00520D47">
          <w:rPr>
            <w:noProof/>
            <w:webHidden/>
          </w:rPr>
          <w:fldChar w:fldCharType="separate"/>
        </w:r>
        <w:r w:rsidR="00520D47">
          <w:rPr>
            <w:noProof/>
            <w:webHidden/>
          </w:rPr>
          <w:t>4</w:t>
        </w:r>
        <w:r w:rsidR="00520D47">
          <w:rPr>
            <w:noProof/>
            <w:webHidden/>
          </w:rPr>
          <w:fldChar w:fldCharType="end"/>
        </w:r>
      </w:hyperlink>
    </w:p>
    <w:p w14:paraId="0F205AAC" w14:textId="66EA32F6" w:rsidR="00520D47" w:rsidRDefault="007E6168">
      <w:pPr>
        <w:pStyle w:val="TOC1"/>
        <w:rPr>
          <w:rFonts w:asciiTheme="minorHAnsi" w:eastAsiaTheme="minorEastAsia" w:hAnsiTheme="minorHAnsi"/>
          <w:b w:val="0"/>
          <w:noProof/>
          <w:sz w:val="22"/>
          <w:lang w:eastAsia="en-AU"/>
        </w:rPr>
      </w:pPr>
      <w:hyperlink w:anchor="_Toc97630566" w:history="1">
        <w:r w:rsidR="00520D47" w:rsidRPr="00605254">
          <w:rPr>
            <w:rStyle w:val="Hyperlink"/>
            <w:noProof/>
          </w:rPr>
          <w:t>3</w:t>
        </w:r>
        <w:r w:rsidR="00520D47">
          <w:rPr>
            <w:rFonts w:asciiTheme="minorHAnsi" w:eastAsiaTheme="minorEastAsia" w:hAnsiTheme="minorHAnsi"/>
            <w:b w:val="0"/>
            <w:noProof/>
            <w:sz w:val="22"/>
            <w:lang w:eastAsia="en-AU"/>
          </w:rPr>
          <w:tab/>
        </w:r>
        <w:r w:rsidR="00520D47" w:rsidRPr="00605254">
          <w:rPr>
            <w:rStyle w:val="Hyperlink"/>
            <w:noProof/>
          </w:rPr>
          <w:t>Recording of Meeting</w:t>
        </w:r>
        <w:r w:rsidR="00520D47">
          <w:rPr>
            <w:noProof/>
            <w:webHidden/>
          </w:rPr>
          <w:tab/>
        </w:r>
        <w:r w:rsidR="00520D47">
          <w:rPr>
            <w:noProof/>
            <w:webHidden/>
          </w:rPr>
          <w:fldChar w:fldCharType="begin"/>
        </w:r>
        <w:r w:rsidR="00520D47">
          <w:rPr>
            <w:noProof/>
            <w:webHidden/>
          </w:rPr>
          <w:instrText xml:space="preserve"> PAGEREF _Toc97630566 \h </w:instrText>
        </w:r>
        <w:r w:rsidR="00520D47">
          <w:rPr>
            <w:noProof/>
            <w:webHidden/>
          </w:rPr>
        </w:r>
        <w:r w:rsidR="00520D47">
          <w:rPr>
            <w:noProof/>
            <w:webHidden/>
          </w:rPr>
          <w:fldChar w:fldCharType="separate"/>
        </w:r>
        <w:r w:rsidR="00520D47">
          <w:rPr>
            <w:noProof/>
            <w:webHidden/>
          </w:rPr>
          <w:t>4</w:t>
        </w:r>
        <w:r w:rsidR="00520D47">
          <w:rPr>
            <w:noProof/>
            <w:webHidden/>
          </w:rPr>
          <w:fldChar w:fldCharType="end"/>
        </w:r>
      </w:hyperlink>
    </w:p>
    <w:p w14:paraId="674335C6" w14:textId="6B1AD0F4" w:rsidR="00520D47" w:rsidRDefault="007E6168">
      <w:pPr>
        <w:pStyle w:val="TOC1"/>
        <w:rPr>
          <w:rFonts w:asciiTheme="minorHAnsi" w:eastAsiaTheme="minorEastAsia" w:hAnsiTheme="minorHAnsi"/>
          <w:b w:val="0"/>
          <w:noProof/>
          <w:sz w:val="22"/>
          <w:lang w:eastAsia="en-AU"/>
        </w:rPr>
      </w:pPr>
      <w:hyperlink w:anchor="_Toc97630567" w:history="1">
        <w:r w:rsidR="00520D47" w:rsidRPr="00605254">
          <w:rPr>
            <w:rStyle w:val="Hyperlink"/>
            <w:noProof/>
          </w:rPr>
          <w:t>4</w:t>
        </w:r>
        <w:r w:rsidR="00520D47">
          <w:rPr>
            <w:rFonts w:asciiTheme="minorHAnsi" w:eastAsiaTheme="minorEastAsia" w:hAnsiTheme="minorHAnsi"/>
            <w:b w:val="0"/>
            <w:noProof/>
            <w:sz w:val="22"/>
            <w:lang w:eastAsia="en-AU"/>
          </w:rPr>
          <w:tab/>
        </w:r>
        <w:r w:rsidR="00520D47" w:rsidRPr="00605254">
          <w:rPr>
            <w:rStyle w:val="Hyperlink"/>
            <w:noProof/>
          </w:rPr>
          <w:t>Present</w:t>
        </w:r>
        <w:r w:rsidR="00520D47">
          <w:rPr>
            <w:noProof/>
            <w:webHidden/>
          </w:rPr>
          <w:tab/>
        </w:r>
        <w:r w:rsidR="00520D47">
          <w:rPr>
            <w:noProof/>
            <w:webHidden/>
          </w:rPr>
          <w:fldChar w:fldCharType="begin"/>
        </w:r>
        <w:r w:rsidR="00520D47">
          <w:rPr>
            <w:noProof/>
            <w:webHidden/>
          </w:rPr>
          <w:instrText xml:space="preserve"> PAGEREF _Toc97630567 \h </w:instrText>
        </w:r>
        <w:r w:rsidR="00520D47">
          <w:rPr>
            <w:noProof/>
            <w:webHidden/>
          </w:rPr>
        </w:r>
        <w:r w:rsidR="00520D47">
          <w:rPr>
            <w:noProof/>
            <w:webHidden/>
          </w:rPr>
          <w:fldChar w:fldCharType="separate"/>
        </w:r>
        <w:r w:rsidR="00520D47">
          <w:rPr>
            <w:noProof/>
            <w:webHidden/>
          </w:rPr>
          <w:t>4</w:t>
        </w:r>
        <w:r w:rsidR="00520D47">
          <w:rPr>
            <w:noProof/>
            <w:webHidden/>
          </w:rPr>
          <w:fldChar w:fldCharType="end"/>
        </w:r>
      </w:hyperlink>
    </w:p>
    <w:p w14:paraId="1872DD1A" w14:textId="3136225B" w:rsidR="00520D47" w:rsidRDefault="007E6168">
      <w:pPr>
        <w:pStyle w:val="TOC1"/>
        <w:rPr>
          <w:rFonts w:asciiTheme="minorHAnsi" w:eastAsiaTheme="minorEastAsia" w:hAnsiTheme="minorHAnsi"/>
          <w:b w:val="0"/>
          <w:noProof/>
          <w:sz w:val="22"/>
          <w:lang w:eastAsia="en-AU"/>
        </w:rPr>
      </w:pPr>
      <w:hyperlink w:anchor="_Toc97630568" w:history="1">
        <w:r w:rsidR="00520D47" w:rsidRPr="00605254">
          <w:rPr>
            <w:rStyle w:val="Hyperlink"/>
            <w:noProof/>
          </w:rPr>
          <w:t>5</w:t>
        </w:r>
        <w:r w:rsidR="00520D47">
          <w:rPr>
            <w:rFonts w:asciiTheme="minorHAnsi" w:eastAsiaTheme="minorEastAsia" w:hAnsiTheme="minorHAnsi"/>
            <w:b w:val="0"/>
            <w:noProof/>
            <w:sz w:val="22"/>
            <w:lang w:eastAsia="en-AU"/>
          </w:rPr>
          <w:tab/>
        </w:r>
        <w:r w:rsidR="00520D47" w:rsidRPr="00605254">
          <w:rPr>
            <w:rStyle w:val="Hyperlink"/>
            <w:noProof/>
          </w:rPr>
          <w:t>Apologies</w:t>
        </w:r>
        <w:r w:rsidR="00520D47">
          <w:rPr>
            <w:noProof/>
            <w:webHidden/>
          </w:rPr>
          <w:tab/>
        </w:r>
        <w:r w:rsidR="00520D47">
          <w:rPr>
            <w:noProof/>
            <w:webHidden/>
          </w:rPr>
          <w:fldChar w:fldCharType="begin"/>
        </w:r>
        <w:r w:rsidR="00520D47">
          <w:rPr>
            <w:noProof/>
            <w:webHidden/>
          </w:rPr>
          <w:instrText xml:space="preserve"> PAGEREF _Toc97630568 \h </w:instrText>
        </w:r>
        <w:r w:rsidR="00520D47">
          <w:rPr>
            <w:noProof/>
            <w:webHidden/>
          </w:rPr>
        </w:r>
        <w:r w:rsidR="00520D47">
          <w:rPr>
            <w:noProof/>
            <w:webHidden/>
          </w:rPr>
          <w:fldChar w:fldCharType="separate"/>
        </w:r>
        <w:r w:rsidR="00520D47">
          <w:rPr>
            <w:noProof/>
            <w:webHidden/>
          </w:rPr>
          <w:t>4</w:t>
        </w:r>
        <w:r w:rsidR="00520D47">
          <w:rPr>
            <w:noProof/>
            <w:webHidden/>
          </w:rPr>
          <w:fldChar w:fldCharType="end"/>
        </w:r>
      </w:hyperlink>
    </w:p>
    <w:p w14:paraId="0998DEB4" w14:textId="2E7DE3C9" w:rsidR="00520D47" w:rsidRDefault="007E6168">
      <w:pPr>
        <w:pStyle w:val="TOC1"/>
        <w:rPr>
          <w:rFonts w:asciiTheme="minorHAnsi" w:eastAsiaTheme="minorEastAsia" w:hAnsiTheme="minorHAnsi"/>
          <w:b w:val="0"/>
          <w:noProof/>
          <w:sz w:val="22"/>
          <w:lang w:eastAsia="en-AU"/>
        </w:rPr>
      </w:pPr>
      <w:hyperlink w:anchor="_Toc97630569" w:history="1">
        <w:r w:rsidR="00520D47" w:rsidRPr="00605254">
          <w:rPr>
            <w:rStyle w:val="Hyperlink"/>
            <w:noProof/>
          </w:rPr>
          <w:t>6</w:t>
        </w:r>
        <w:r w:rsidR="00520D47">
          <w:rPr>
            <w:rFonts w:asciiTheme="minorHAnsi" w:eastAsiaTheme="minorEastAsia" w:hAnsiTheme="minorHAnsi"/>
            <w:b w:val="0"/>
            <w:noProof/>
            <w:sz w:val="22"/>
            <w:lang w:eastAsia="en-AU"/>
          </w:rPr>
          <w:tab/>
        </w:r>
        <w:r w:rsidR="00520D47" w:rsidRPr="00605254">
          <w:rPr>
            <w:rStyle w:val="Hyperlink"/>
            <w:noProof/>
          </w:rPr>
          <w:t>Confirmation of Minutes</w:t>
        </w:r>
        <w:r w:rsidR="00520D47">
          <w:rPr>
            <w:noProof/>
            <w:webHidden/>
          </w:rPr>
          <w:tab/>
        </w:r>
        <w:r w:rsidR="00520D47">
          <w:rPr>
            <w:noProof/>
            <w:webHidden/>
          </w:rPr>
          <w:fldChar w:fldCharType="begin"/>
        </w:r>
        <w:r w:rsidR="00520D47">
          <w:rPr>
            <w:noProof/>
            <w:webHidden/>
          </w:rPr>
          <w:instrText xml:space="preserve"> PAGEREF _Toc97630569 \h </w:instrText>
        </w:r>
        <w:r w:rsidR="00520D47">
          <w:rPr>
            <w:noProof/>
            <w:webHidden/>
          </w:rPr>
        </w:r>
        <w:r w:rsidR="00520D47">
          <w:rPr>
            <w:noProof/>
            <w:webHidden/>
          </w:rPr>
          <w:fldChar w:fldCharType="separate"/>
        </w:r>
        <w:r w:rsidR="00520D47">
          <w:rPr>
            <w:noProof/>
            <w:webHidden/>
          </w:rPr>
          <w:t>5</w:t>
        </w:r>
        <w:r w:rsidR="00520D47">
          <w:rPr>
            <w:noProof/>
            <w:webHidden/>
          </w:rPr>
          <w:fldChar w:fldCharType="end"/>
        </w:r>
      </w:hyperlink>
    </w:p>
    <w:p w14:paraId="48A451F8" w14:textId="49CE6164" w:rsidR="00520D47" w:rsidRDefault="007E6168">
      <w:pPr>
        <w:pStyle w:val="TOC1"/>
        <w:rPr>
          <w:rFonts w:asciiTheme="minorHAnsi" w:eastAsiaTheme="minorEastAsia" w:hAnsiTheme="minorHAnsi"/>
          <w:b w:val="0"/>
          <w:noProof/>
          <w:sz w:val="22"/>
          <w:lang w:eastAsia="en-AU"/>
        </w:rPr>
      </w:pPr>
      <w:hyperlink w:anchor="_Toc97630570" w:history="1">
        <w:r w:rsidR="00520D47" w:rsidRPr="00605254">
          <w:rPr>
            <w:rStyle w:val="Hyperlink"/>
            <w:noProof/>
          </w:rPr>
          <w:t>7</w:t>
        </w:r>
        <w:r w:rsidR="00520D47">
          <w:rPr>
            <w:rFonts w:asciiTheme="minorHAnsi" w:eastAsiaTheme="minorEastAsia" w:hAnsiTheme="minorHAnsi"/>
            <w:b w:val="0"/>
            <w:noProof/>
            <w:sz w:val="22"/>
            <w:lang w:eastAsia="en-AU"/>
          </w:rPr>
          <w:tab/>
        </w:r>
        <w:r w:rsidR="00520D47" w:rsidRPr="00605254">
          <w:rPr>
            <w:rStyle w:val="Hyperlink"/>
            <w:noProof/>
          </w:rPr>
          <w:t>Disclosure of Conflicts of Interest</w:t>
        </w:r>
        <w:r w:rsidR="00520D47">
          <w:rPr>
            <w:noProof/>
            <w:webHidden/>
          </w:rPr>
          <w:tab/>
        </w:r>
        <w:r w:rsidR="00520D47">
          <w:rPr>
            <w:noProof/>
            <w:webHidden/>
          </w:rPr>
          <w:fldChar w:fldCharType="begin"/>
        </w:r>
        <w:r w:rsidR="00520D47">
          <w:rPr>
            <w:noProof/>
            <w:webHidden/>
          </w:rPr>
          <w:instrText xml:space="preserve"> PAGEREF _Toc97630570 \h </w:instrText>
        </w:r>
        <w:r w:rsidR="00520D47">
          <w:rPr>
            <w:noProof/>
            <w:webHidden/>
          </w:rPr>
        </w:r>
        <w:r w:rsidR="00520D47">
          <w:rPr>
            <w:noProof/>
            <w:webHidden/>
          </w:rPr>
          <w:fldChar w:fldCharType="separate"/>
        </w:r>
        <w:r w:rsidR="00520D47">
          <w:rPr>
            <w:noProof/>
            <w:webHidden/>
          </w:rPr>
          <w:t>5</w:t>
        </w:r>
        <w:r w:rsidR="00520D47">
          <w:rPr>
            <w:noProof/>
            <w:webHidden/>
          </w:rPr>
          <w:fldChar w:fldCharType="end"/>
        </w:r>
      </w:hyperlink>
    </w:p>
    <w:p w14:paraId="62E961DF" w14:textId="0E7118EE" w:rsidR="00520D47" w:rsidRDefault="007E6168">
      <w:pPr>
        <w:pStyle w:val="TOC1"/>
        <w:rPr>
          <w:rFonts w:asciiTheme="minorHAnsi" w:eastAsiaTheme="minorEastAsia" w:hAnsiTheme="minorHAnsi"/>
          <w:b w:val="0"/>
          <w:noProof/>
          <w:sz w:val="22"/>
          <w:lang w:eastAsia="en-AU"/>
        </w:rPr>
      </w:pPr>
      <w:hyperlink w:anchor="_Toc97630571" w:history="1">
        <w:r w:rsidR="00520D47" w:rsidRPr="00605254">
          <w:rPr>
            <w:rStyle w:val="Hyperlink"/>
            <w:noProof/>
          </w:rPr>
          <w:t>8</w:t>
        </w:r>
        <w:r w:rsidR="00520D47">
          <w:rPr>
            <w:rFonts w:asciiTheme="minorHAnsi" w:eastAsiaTheme="minorEastAsia" w:hAnsiTheme="minorHAnsi"/>
            <w:b w:val="0"/>
            <w:noProof/>
            <w:sz w:val="22"/>
            <w:lang w:eastAsia="en-AU"/>
          </w:rPr>
          <w:tab/>
        </w:r>
        <w:r w:rsidR="00520D47" w:rsidRPr="00605254">
          <w:rPr>
            <w:rStyle w:val="Hyperlink"/>
            <w:noProof/>
          </w:rPr>
          <w:t>Public Question Time</w:t>
        </w:r>
        <w:r w:rsidR="00520D47">
          <w:rPr>
            <w:noProof/>
            <w:webHidden/>
          </w:rPr>
          <w:tab/>
        </w:r>
        <w:r w:rsidR="00520D47">
          <w:rPr>
            <w:noProof/>
            <w:webHidden/>
          </w:rPr>
          <w:fldChar w:fldCharType="begin"/>
        </w:r>
        <w:r w:rsidR="00520D47">
          <w:rPr>
            <w:noProof/>
            <w:webHidden/>
          </w:rPr>
          <w:instrText xml:space="preserve"> PAGEREF _Toc97630571 \h </w:instrText>
        </w:r>
        <w:r w:rsidR="00520D47">
          <w:rPr>
            <w:noProof/>
            <w:webHidden/>
          </w:rPr>
        </w:r>
        <w:r w:rsidR="00520D47">
          <w:rPr>
            <w:noProof/>
            <w:webHidden/>
          </w:rPr>
          <w:fldChar w:fldCharType="separate"/>
        </w:r>
        <w:r w:rsidR="00520D47">
          <w:rPr>
            <w:noProof/>
            <w:webHidden/>
          </w:rPr>
          <w:t>5</w:t>
        </w:r>
        <w:r w:rsidR="00520D47">
          <w:rPr>
            <w:noProof/>
            <w:webHidden/>
          </w:rPr>
          <w:fldChar w:fldCharType="end"/>
        </w:r>
      </w:hyperlink>
    </w:p>
    <w:p w14:paraId="2E5C8C7E" w14:textId="6D75B332" w:rsidR="00520D47" w:rsidRDefault="007E6168">
      <w:pPr>
        <w:pStyle w:val="TOC1"/>
        <w:rPr>
          <w:rFonts w:asciiTheme="minorHAnsi" w:eastAsiaTheme="minorEastAsia" w:hAnsiTheme="minorHAnsi"/>
          <w:b w:val="0"/>
          <w:noProof/>
          <w:sz w:val="22"/>
          <w:lang w:eastAsia="en-AU"/>
        </w:rPr>
      </w:pPr>
      <w:hyperlink w:anchor="_Toc97630572" w:history="1">
        <w:r w:rsidR="00520D47" w:rsidRPr="00605254">
          <w:rPr>
            <w:rStyle w:val="Hyperlink"/>
            <w:noProof/>
          </w:rPr>
          <w:t>9</w:t>
        </w:r>
        <w:r w:rsidR="00520D47">
          <w:rPr>
            <w:rFonts w:asciiTheme="minorHAnsi" w:eastAsiaTheme="minorEastAsia" w:hAnsiTheme="minorHAnsi"/>
            <w:b w:val="0"/>
            <w:noProof/>
            <w:sz w:val="22"/>
            <w:lang w:eastAsia="en-AU"/>
          </w:rPr>
          <w:tab/>
        </w:r>
        <w:r w:rsidR="00520D47" w:rsidRPr="00605254">
          <w:rPr>
            <w:rStyle w:val="Hyperlink"/>
            <w:noProof/>
          </w:rPr>
          <w:t>Petitions</w:t>
        </w:r>
        <w:r w:rsidR="00520D47">
          <w:rPr>
            <w:noProof/>
            <w:webHidden/>
          </w:rPr>
          <w:tab/>
        </w:r>
        <w:r w:rsidR="00520D47">
          <w:rPr>
            <w:noProof/>
            <w:webHidden/>
          </w:rPr>
          <w:fldChar w:fldCharType="begin"/>
        </w:r>
        <w:r w:rsidR="00520D47">
          <w:rPr>
            <w:noProof/>
            <w:webHidden/>
          </w:rPr>
          <w:instrText xml:space="preserve"> PAGEREF _Toc97630572 \h </w:instrText>
        </w:r>
        <w:r w:rsidR="00520D47">
          <w:rPr>
            <w:noProof/>
            <w:webHidden/>
          </w:rPr>
        </w:r>
        <w:r w:rsidR="00520D47">
          <w:rPr>
            <w:noProof/>
            <w:webHidden/>
          </w:rPr>
          <w:fldChar w:fldCharType="separate"/>
        </w:r>
        <w:r w:rsidR="00520D47">
          <w:rPr>
            <w:noProof/>
            <w:webHidden/>
          </w:rPr>
          <w:t>5</w:t>
        </w:r>
        <w:r w:rsidR="00520D47">
          <w:rPr>
            <w:noProof/>
            <w:webHidden/>
          </w:rPr>
          <w:fldChar w:fldCharType="end"/>
        </w:r>
      </w:hyperlink>
    </w:p>
    <w:p w14:paraId="2F868781" w14:textId="5BBAE7F8" w:rsidR="00520D47" w:rsidRDefault="007E6168">
      <w:pPr>
        <w:pStyle w:val="TOC3"/>
        <w:rPr>
          <w:rFonts w:asciiTheme="minorHAnsi" w:eastAsiaTheme="minorEastAsia" w:hAnsiTheme="minorHAnsi"/>
          <w:noProof/>
          <w:sz w:val="22"/>
          <w:lang w:eastAsia="en-AU"/>
        </w:rPr>
      </w:pPr>
      <w:hyperlink w:anchor="_Toc97630573" w:history="1">
        <w:r w:rsidR="00520D47" w:rsidRPr="00605254">
          <w:rPr>
            <w:rStyle w:val="Hyperlink"/>
            <w:rFonts w:cs="Calibri"/>
            <w:noProof/>
          </w:rPr>
          <w:t>Nil</w:t>
        </w:r>
        <w:r w:rsidR="00520D47" w:rsidRPr="00605254">
          <w:rPr>
            <w:rStyle w:val="Hyperlink"/>
            <w:noProof/>
          </w:rPr>
          <w:t>.</w:t>
        </w:r>
      </w:hyperlink>
    </w:p>
    <w:p w14:paraId="57092F83" w14:textId="1A1F791D" w:rsidR="00520D47" w:rsidRDefault="007E6168">
      <w:pPr>
        <w:pStyle w:val="TOC1"/>
        <w:rPr>
          <w:rFonts w:asciiTheme="minorHAnsi" w:eastAsiaTheme="minorEastAsia" w:hAnsiTheme="minorHAnsi"/>
          <w:b w:val="0"/>
          <w:noProof/>
          <w:sz w:val="22"/>
          <w:lang w:eastAsia="en-AU"/>
        </w:rPr>
      </w:pPr>
      <w:hyperlink w:anchor="_Toc97630574" w:history="1">
        <w:r w:rsidR="00520D47" w:rsidRPr="00605254">
          <w:rPr>
            <w:rStyle w:val="Hyperlink"/>
            <w:noProof/>
          </w:rPr>
          <w:t>10</w:t>
        </w:r>
        <w:r w:rsidR="00520D47">
          <w:rPr>
            <w:rFonts w:asciiTheme="minorHAnsi" w:eastAsiaTheme="minorEastAsia" w:hAnsiTheme="minorHAnsi"/>
            <w:b w:val="0"/>
            <w:noProof/>
            <w:sz w:val="22"/>
            <w:lang w:eastAsia="en-AU"/>
          </w:rPr>
          <w:tab/>
        </w:r>
        <w:r w:rsidR="00520D47" w:rsidRPr="00605254">
          <w:rPr>
            <w:rStyle w:val="Hyperlink"/>
            <w:noProof/>
          </w:rPr>
          <w:t>Presentations/Deputations</w:t>
        </w:r>
        <w:r w:rsidR="00520D47">
          <w:rPr>
            <w:noProof/>
            <w:webHidden/>
          </w:rPr>
          <w:tab/>
        </w:r>
        <w:r w:rsidR="00520D47">
          <w:rPr>
            <w:noProof/>
            <w:webHidden/>
          </w:rPr>
          <w:fldChar w:fldCharType="begin"/>
        </w:r>
        <w:r w:rsidR="00520D47">
          <w:rPr>
            <w:noProof/>
            <w:webHidden/>
          </w:rPr>
          <w:instrText xml:space="preserve"> PAGEREF _Toc97630574 \h </w:instrText>
        </w:r>
        <w:r w:rsidR="00520D47">
          <w:rPr>
            <w:noProof/>
            <w:webHidden/>
          </w:rPr>
        </w:r>
        <w:r w:rsidR="00520D47">
          <w:rPr>
            <w:noProof/>
            <w:webHidden/>
          </w:rPr>
          <w:fldChar w:fldCharType="separate"/>
        </w:r>
        <w:r w:rsidR="00520D47">
          <w:rPr>
            <w:noProof/>
            <w:webHidden/>
          </w:rPr>
          <w:t>5</w:t>
        </w:r>
        <w:r w:rsidR="00520D47">
          <w:rPr>
            <w:noProof/>
            <w:webHidden/>
          </w:rPr>
          <w:fldChar w:fldCharType="end"/>
        </w:r>
      </w:hyperlink>
    </w:p>
    <w:p w14:paraId="167091A7" w14:textId="26ADCD54" w:rsidR="00520D47" w:rsidRDefault="007E6168">
      <w:pPr>
        <w:pStyle w:val="TOC1"/>
        <w:rPr>
          <w:rFonts w:asciiTheme="minorHAnsi" w:eastAsiaTheme="minorEastAsia" w:hAnsiTheme="minorHAnsi"/>
          <w:b w:val="0"/>
          <w:noProof/>
          <w:sz w:val="22"/>
          <w:lang w:eastAsia="en-AU"/>
        </w:rPr>
      </w:pPr>
      <w:hyperlink w:anchor="_Toc97630575" w:history="1">
        <w:r w:rsidR="00520D47" w:rsidRPr="00605254">
          <w:rPr>
            <w:rStyle w:val="Hyperlink"/>
            <w:noProof/>
          </w:rPr>
          <w:t>11</w:t>
        </w:r>
        <w:r w:rsidR="00520D47">
          <w:rPr>
            <w:rFonts w:asciiTheme="minorHAnsi" w:eastAsiaTheme="minorEastAsia" w:hAnsiTheme="minorHAnsi"/>
            <w:b w:val="0"/>
            <w:noProof/>
            <w:sz w:val="22"/>
            <w:lang w:eastAsia="en-AU"/>
          </w:rPr>
          <w:tab/>
        </w:r>
        <w:r w:rsidR="00520D47" w:rsidRPr="00605254">
          <w:rPr>
            <w:rStyle w:val="Hyperlink"/>
            <w:noProof/>
          </w:rPr>
          <w:t>Community Planning and Economic Development Reports</w:t>
        </w:r>
        <w:r w:rsidR="00520D47">
          <w:rPr>
            <w:noProof/>
            <w:webHidden/>
          </w:rPr>
          <w:tab/>
        </w:r>
        <w:r w:rsidR="00520D47">
          <w:rPr>
            <w:noProof/>
            <w:webHidden/>
          </w:rPr>
          <w:fldChar w:fldCharType="begin"/>
        </w:r>
        <w:r w:rsidR="00520D47">
          <w:rPr>
            <w:noProof/>
            <w:webHidden/>
          </w:rPr>
          <w:instrText xml:space="preserve"> PAGEREF _Toc97630575 \h </w:instrText>
        </w:r>
        <w:r w:rsidR="00520D47">
          <w:rPr>
            <w:noProof/>
            <w:webHidden/>
          </w:rPr>
        </w:r>
        <w:r w:rsidR="00520D47">
          <w:rPr>
            <w:noProof/>
            <w:webHidden/>
          </w:rPr>
          <w:fldChar w:fldCharType="separate"/>
        </w:r>
        <w:r w:rsidR="00520D47">
          <w:rPr>
            <w:noProof/>
            <w:webHidden/>
          </w:rPr>
          <w:t>7</w:t>
        </w:r>
        <w:r w:rsidR="00520D47">
          <w:rPr>
            <w:noProof/>
            <w:webHidden/>
          </w:rPr>
          <w:fldChar w:fldCharType="end"/>
        </w:r>
      </w:hyperlink>
    </w:p>
    <w:p w14:paraId="77907E12" w14:textId="39365EB1" w:rsidR="00520D47" w:rsidRDefault="007E6168">
      <w:pPr>
        <w:pStyle w:val="TOC2"/>
        <w:rPr>
          <w:rFonts w:asciiTheme="minorHAnsi" w:eastAsiaTheme="minorEastAsia" w:hAnsiTheme="minorHAnsi"/>
          <w:noProof/>
          <w:sz w:val="22"/>
          <w:lang w:eastAsia="en-AU"/>
        </w:rPr>
      </w:pPr>
      <w:hyperlink w:anchor="_Toc97630576" w:history="1">
        <w:r w:rsidR="00520D47" w:rsidRPr="00605254">
          <w:rPr>
            <w:rStyle w:val="Hyperlink"/>
            <w:noProof/>
          </w:rPr>
          <w:t>11.1</w:t>
        </w:r>
        <w:r w:rsidR="00520D47">
          <w:rPr>
            <w:rFonts w:asciiTheme="minorHAnsi" w:eastAsiaTheme="minorEastAsia" w:hAnsiTheme="minorHAnsi"/>
            <w:noProof/>
            <w:sz w:val="22"/>
            <w:lang w:eastAsia="en-AU"/>
          </w:rPr>
          <w:tab/>
        </w:r>
        <w:r w:rsidR="00520D47" w:rsidRPr="00605254">
          <w:rPr>
            <w:rStyle w:val="Hyperlink"/>
            <w:noProof/>
          </w:rPr>
          <w:t>PA2017135 - Use and Development of an Extractive Industry (Sand Quarry) at Seereys Road, Coimadai</w:t>
        </w:r>
        <w:r w:rsidR="00520D47">
          <w:rPr>
            <w:noProof/>
            <w:webHidden/>
          </w:rPr>
          <w:tab/>
        </w:r>
        <w:r w:rsidR="00520D47">
          <w:rPr>
            <w:noProof/>
            <w:webHidden/>
          </w:rPr>
          <w:fldChar w:fldCharType="begin"/>
        </w:r>
        <w:r w:rsidR="00520D47">
          <w:rPr>
            <w:noProof/>
            <w:webHidden/>
          </w:rPr>
          <w:instrText xml:space="preserve"> PAGEREF _Toc97630576 \h </w:instrText>
        </w:r>
        <w:r w:rsidR="00520D47">
          <w:rPr>
            <w:noProof/>
            <w:webHidden/>
          </w:rPr>
        </w:r>
        <w:r w:rsidR="00520D47">
          <w:rPr>
            <w:noProof/>
            <w:webHidden/>
          </w:rPr>
          <w:fldChar w:fldCharType="separate"/>
        </w:r>
        <w:r w:rsidR="00520D47">
          <w:rPr>
            <w:noProof/>
            <w:webHidden/>
          </w:rPr>
          <w:t>7</w:t>
        </w:r>
        <w:r w:rsidR="00520D47">
          <w:rPr>
            <w:noProof/>
            <w:webHidden/>
          </w:rPr>
          <w:fldChar w:fldCharType="end"/>
        </w:r>
      </w:hyperlink>
    </w:p>
    <w:p w14:paraId="7D416089" w14:textId="6C6E5981" w:rsidR="00520D47" w:rsidRDefault="007E6168">
      <w:pPr>
        <w:pStyle w:val="TOC1"/>
        <w:rPr>
          <w:rFonts w:asciiTheme="minorHAnsi" w:eastAsiaTheme="minorEastAsia" w:hAnsiTheme="minorHAnsi"/>
          <w:b w:val="0"/>
          <w:noProof/>
          <w:sz w:val="22"/>
          <w:lang w:eastAsia="en-AU"/>
        </w:rPr>
      </w:pPr>
      <w:hyperlink w:anchor="_Toc97630577" w:history="1">
        <w:r w:rsidR="00520D47" w:rsidRPr="00605254">
          <w:rPr>
            <w:rStyle w:val="Hyperlink"/>
            <w:noProof/>
          </w:rPr>
          <w:t>12</w:t>
        </w:r>
        <w:r w:rsidR="00520D47">
          <w:rPr>
            <w:rFonts w:asciiTheme="minorHAnsi" w:eastAsiaTheme="minorEastAsia" w:hAnsiTheme="minorHAnsi"/>
            <w:b w:val="0"/>
            <w:noProof/>
            <w:sz w:val="22"/>
            <w:lang w:eastAsia="en-AU"/>
          </w:rPr>
          <w:tab/>
        </w:r>
        <w:r w:rsidR="00520D47" w:rsidRPr="00605254">
          <w:rPr>
            <w:rStyle w:val="Hyperlink"/>
            <w:noProof/>
          </w:rPr>
          <w:t>Community Strengthening Reports</w:t>
        </w:r>
        <w:r w:rsidR="00520D47">
          <w:rPr>
            <w:noProof/>
            <w:webHidden/>
          </w:rPr>
          <w:tab/>
        </w:r>
        <w:r w:rsidR="00520D47">
          <w:rPr>
            <w:noProof/>
            <w:webHidden/>
          </w:rPr>
          <w:fldChar w:fldCharType="begin"/>
        </w:r>
        <w:r w:rsidR="00520D47">
          <w:rPr>
            <w:noProof/>
            <w:webHidden/>
          </w:rPr>
          <w:instrText xml:space="preserve"> PAGEREF _Toc97630577 \h </w:instrText>
        </w:r>
        <w:r w:rsidR="00520D47">
          <w:rPr>
            <w:noProof/>
            <w:webHidden/>
          </w:rPr>
        </w:r>
        <w:r w:rsidR="00520D47">
          <w:rPr>
            <w:noProof/>
            <w:webHidden/>
          </w:rPr>
          <w:fldChar w:fldCharType="separate"/>
        </w:r>
        <w:r w:rsidR="00520D47">
          <w:rPr>
            <w:noProof/>
            <w:webHidden/>
          </w:rPr>
          <w:t>29</w:t>
        </w:r>
        <w:r w:rsidR="00520D47">
          <w:rPr>
            <w:noProof/>
            <w:webHidden/>
          </w:rPr>
          <w:fldChar w:fldCharType="end"/>
        </w:r>
      </w:hyperlink>
    </w:p>
    <w:p w14:paraId="50216C78" w14:textId="4E4CDF6F" w:rsidR="00520D47" w:rsidRDefault="007E6168">
      <w:pPr>
        <w:pStyle w:val="TOC2"/>
        <w:rPr>
          <w:rFonts w:asciiTheme="minorHAnsi" w:eastAsiaTheme="minorEastAsia" w:hAnsiTheme="minorHAnsi"/>
          <w:noProof/>
          <w:sz w:val="22"/>
          <w:lang w:eastAsia="en-AU"/>
        </w:rPr>
      </w:pPr>
      <w:hyperlink w:anchor="_Toc97630578" w:history="1">
        <w:r w:rsidR="00520D47" w:rsidRPr="00605254">
          <w:rPr>
            <w:rStyle w:val="Hyperlink"/>
            <w:noProof/>
          </w:rPr>
          <w:t>12.1</w:t>
        </w:r>
        <w:r w:rsidR="00520D47">
          <w:rPr>
            <w:rFonts w:asciiTheme="minorHAnsi" w:eastAsiaTheme="minorEastAsia" w:hAnsiTheme="minorHAnsi"/>
            <w:noProof/>
            <w:sz w:val="22"/>
            <w:lang w:eastAsia="en-AU"/>
          </w:rPr>
          <w:tab/>
        </w:r>
        <w:r w:rsidR="00520D47" w:rsidRPr="00605254">
          <w:rPr>
            <w:rStyle w:val="Hyperlink"/>
            <w:noProof/>
          </w:rPr>
          <w:t>Female Friendly Sport and Recreation Participation and Infrastructure Strategy</w:t>
        </w:r>
        <w:r w:rsidR="00520D47">
          <w:rPr>
            <w:noProof/>
            <w:webHidden/>
          </w:rPr>
          <w:tab/>
        </w:r>
        <w:r w:rsidR="00520D47">
          <w:rPr>
            <w:noProof/>
            <w:webHidden/>
          </w:rPr>
          <w:fldChar w:fldCharType="begin"/>
        </w:r>
        <w:r w:rsidR="00520D47">
          <w:rPr>
            <w:noProof/>
            <w:webHidden/>
          </w:rPr>
          <w:instrText xml:space="preserve"> PAGEREF _Toc97630578 \h </w:instrText>
        </w:r>
        <w:r w:rsidR="00520D47">
          <w:rPr>
            <w:noProof/>
            <w:webHidden/>
          </w:rPr>
        </w:r>
        <w:r w:rsidR="00520D47">
          <w:rPr>
            <w:noProof/>
            <w:webHidden/>
          </w:rPr>
          <w:fldChar w:fldCharType="separate"/>
        </w:r>
        <w:r w:rsidR="00520D47">
          <w:rPr>
            <w:noProof/>
            <w:webHidden/>
          </w:rPr>
          <w:t>29</w:t>
        </w:r>
        <w:r w:rsidR="00520D47">
          <w:rPr>
            <w:noProof/>
            <w:webHidden/>
          </w:rPr>
          <w:fldChar w:fldCharType="end"/>
        </w:r>
      </w:hyperlink>
    </w:p>
    <w:p w14:paraId="2D4B0572" w14:textId="052323DF" w:rsidR="00520D47" w:rsidRDefault="007E6168">
      <w:pPr>
        <w:pStyle w:val="TOC2"/>
        <w:rPr>
          <w:rFonts w:asciiTheme="minorHAnsi" w:eastAsiaTheme="minorEastAsia" w:hAnsiTheme="minorHAnsi"/>
          <w:noProof/>
          <w:sz w:val="22"/>
          <w:lang w:eastAsia="en-AU"/>
        </w:rPr>
      </w:pPr>
      <w:hyperlink w:anchor="_Toc97630579" w:history="1">
        <w:r w:rsidR="00520D47" w:rsidRPr="00605254">
          <w:rPr>
            <w:rStyle w:val="Hyperlink"/>
            <w:noProof/>
          </w:rPr>
          <w:t>12.2</w:t>
        </w:r>
        <w:r w:rsidR="00520D47">
          <w:rPr>
            <w:rFonts w:asciiTheme="minorHAnsi" w:eastAsiaTheme="minorEastAsia" w:hAnsiTheme="minorHAnsi"/>
            <w:noProof/>
            <w:sz w:val="22"/>
            <w:lang w:eastAsia="en-AU"/>
          </w:rPr>
          <w:tab/>
        </w:r>
        <w:r w:rsidR="00520D47" w:rsidRPr="00605254">
          <w:rPr>
            <w:rStyle w:val="Hyperlink"/>
            <w:noProof/>
          </w:rPr>
          <w:t>Future of Aged Care Services in Moorabool</w:t>
        </w:r>
        <w:r w:rsidR="00520D47">
          <w:rPr>
            <w:noProof/>
            <w:webHidden/>
          </w:rPr>
          <w:tab/>
        </w:r>
        <w:r w:rsidR="00520D47">
          <w:rPr>
            <w:noProof/>
            <w:webHidden/>
          </w:rPr>
          <w:fldChar w:fldCharType="begin"/>
        </w:r>
        <w:r w:rsidR="00520D47">
          <w:rPr>
            <w:noProof/>
            <w:webHidden/>
          </w:rPr>
          <w:instrText xml:space="preserve"> PAGEREF _Toc97630579 \h </w:instrText>
        </w:r>
        <w:r w:rsidR="00520D47">
          <w:rPr>
            <w:noProof/>
            <w:webHidden/>
          </w:rPr>
        </w:r>
        <w:r w:rsidR="00520D47">
          <w:rPr>
            <w:noProof/>
            <w:webHidden/>
          </w:rPr>
          <w:fldChar w:fldCharType="separate"/>
        </w:r>
        <w:r w:rsidR="00520D47">
          <w:rPr>
            <w:noProof/>
            <w:webHidden/>
          </w:rPr>
          <w:t>33</w:t>
        </w:r>
        <w:r w:rsidR="00520D47">
          <w:rPr>
            <w:noProof/>
            <w:webHidden/>
          </w:rPr>
          <w:fldChar w:fldCharType="end"/>
        </w:r>
      </w:hyperlink>
    </w:p>
    <w:p w14:paraId="321CB5B0" w14:textId="4658987E" w:rsidR="00520D47" w:rsidRDefault="007E6168">
      <w:pPr>
        <w:pStyle w:val="TOC1"/>
        <w:rPr>
          <w:rFonts w:asciiTheme="minorHAnsi" w:eastAsiaTheme="minorEastAsia" w:hAnsiTheme="minorHAnsi"/>
          <w:b w:val="0"/>
          <w:noProof/>
          <w:sz w:val="22"/>
          <w:lang w:eastAsia="en-AU"/>
        </w:rPr>
      </w:pPr>
      <w:hyperlink w:anchor="_Toc97630580" w:history="1">
        <w:r w:rsidR="00520D47" w:rsidRPr="00605254">
          <w:rPr>
            <w:rStyle w:val="Hyperlink"/>
            <w:noProof/>
          </w:rPr>
          <w:t>13</w:t>
        </w:r>
        <w:r w:rsidR="00520D47">
          <w:rPr>
            <w:rFonts w:asciiTheme="minorHAnsi" w:eastAsiaTheme="minorEastAsia" w:hAnsiTheme="minorHAnsi"/>
            <w:b w:val="0"/>
            <w:noProof/>
            <w:sz w:val="22"/>
            <w:lang w:eastAsia="en-AU"/>
          </w:rPr>
          <w:tab/>
        </w:r>
        <w:r w:rsidR="00520D47" w:rsidRPr="00605254">
          <w:rPr>
            <w:rStyle w:val="Hyperlink"/>
            <w:noProof/>
          </w:rPr>
          <w:t>Customer Care and Advocacy Reports</w:t>
        </w:r>
        <w:r w:rsidR="00520D47">
          <w:rPr>
            <w:noProof/>
            <w:webHidden/>
          </w:rPr>
          <w:tab/>
        </w:r>
        <w:r w:rsidR="00520D47">
          <w:rPr>
            <w:noProof/>
            <w:webHidden/>
          </w:rPr>
          <w:fldChar w:fldCharType="begin"/>
        </w:r>
        <w:r w:rsidR="00520D47">
          <w:rPr>
            <w:noProof/>
            <w:webHidden/>
          </w:rPr>
          <w:instrText xml:space="preserve"> PAGEREF _Toc97630580 \h </w:instrText>
        </w:r>
        <w:r w:rsidR="00520D47">
          <w:rPr>
            <w:noProof/>
            <w:webHidden/>
          </w:rPr>
        </w:r>
        <w:r w:rsidR="00520D47">
          <w:rPr>
            <w:noProof/>
            <w:webHidden/>
          </w:rPr>
          <w:fldChar w:fldCharType="separate"/>
        </w:r>
        <w:r w:rsidR="00520D47">
          <w:rPr>
            <w:noProof/>
            <w:webHidden/>
          </w:rPr>
          <w:t>43</w:t>
        </w:r>
        <w:r w:rsidR="00520D47">
          <w:rPr>
            <w:noProof/>
            <w:webHidden/>
          </w:rPr>
          <w:fldChar w:fldCharType="end"/>
        </w:r>
      </w:hyperlink>
    </w:p>
    <w:p w14:paraId="12730186" w14:textId="112FD704" w:rsidR="00520D47" w:rsidRDefault="007E6168">
      <w:pPr>
        <w:pStyle w:val="TOC2"/>
        <w:rPr>
          <w:rFonts w:asciiTheme="minorHAnsi" w:eastAsiaTheme="minorEastAsia" w:hAnsiTheme="minorHAnsi"/>
          <w:noProof/>
          <w:sz w:val="22"/>
          <w:lang w:eastAsia="en-AU"/>
        </w:rPr>
      </w:pPr>
      <w:hyperlink w:anchor="_Toc97630581" w:history="1">
        <w:r w:rsidR="00520D47" w:rsidRPr="00605254">
          <w:rPr>
            <w:rStyle w:val="Hyperlink"/>
            <w:noProof/>
          </w:rPr>
          <w:t>13.1</w:t>
        </w:r>
        <w:r w:rsidR="00520D47">
          <w:rPr>
            <w:rFonts w:asciiTheme="minorHAnsi" w:eastAsiaTheme="minorEastAsia" w:hAnsiTheme="minorHAnsi"/>
            <w:noProof/>
            <w:sz w:val="22"/>
            <w:lang w:eastAsia="en-AU"/>
          </w:rPr>
          <w:tab/>
        </w:r>
        <w:r w:rsidR="00520D47" w:rsidRPr="00605254">
          <w:rPr>
            <w:rStyle w:val="Hyperlink"/>
            <w:noProof/>
          </w:rPr>
          <w:t>December 2021 Quarterly Financial Report</w:t>
        </w:r>
        <w:r w:rsidR="00520D47">
          <w:rPr>
            <w:noProof/>
            <w:webHidden/>
          </w:rPr>
          <w:tab/>
        </w:r>
        <w:r w:rsidR="00520D47">
          <w:rPr>
            <w:noProof/>
            <w:webHidden/>
          </w:rPr>
          <w:fldChar w:fldCharType="begin"/>
        </w:r>
        <w:r w:rsidR="00520D47">
          <w:rPr>
            <w:noProof/>
            <w:webHidden/>
          </w:rPr>
          <w:instrText xml:space="preserve"> PAGEREF _Toc97630581 \h </w:instrText>
        </w:r>
        <w:r w:rsidR="00520D47">
          <w:rPr>
            <w:noProof/>
            <w:webHidden/>
          </w:rPr>
        </w:r>
        <w:r w:rsidR="00520D47">
          <w:rPr>
            <w:noProof/>
            <w:webHidden/>
          </w:rPr>
          <w:fldChar w:fldCharType="separate"/>
        </w:r>
        <w:r w:rsidR="00520D47">
          <w:rPr>
            <w:noProof/>
            <w:webHidden/>
          </w:rPr>
          <w:t>43</w:t>
        </w:r>
        <w:r w:rsidR="00520D47">
          <w:rPr>
            <w:noProof/>
            <w:webHidden/>
          </w:rPr>
          <w:fldChar w:fldCharType="end"/>
        </w:r>
      </w:hyperlink>
    </w:p>
    <w:p w14:paraId="610E2A53" w14:textId="0C9E1A38" w:rsidR="00520D47" w:rsidRDefault="007E6168">
      <w:pPr>
        <w:pStyle w:val="TOC2"/>
        <w:rPr>
          <w:rFonts w:asciiTheme="minorHAnsi" w:eastAsiaTheme="minorEastAsia" w:hAnsiTheme="minorHAnsi"/>
          <w:noProof/>
          <w:sz w:val="22"/>
          <w:lang w:eastAsia="en-AU"/>
        </w:rPr>
      </w:pPr>
      <w:hyperlink w:anchor="_Toc97630582" w:history="1">
        <w:r w:rsidR="00520D47" w:rsidRPr="00605254">
          <w:rPr>
            <w:rStyle w:val="Hyperlink"/>
            <w:noProof/>
          </w:rPr>
          <w:t>13.2</w:t>
        </w:r>
        <w:r w:rsidR="00520D47">
          <w:rPr>
            <w:rFonts w:asciiTheme="minorHAnsi" w:eastAsiaTheme="minorEastAsia" w:hAnsiTheme="minorHAnsi"/>
            <w:noProof/>
            <w:sz w:val="22"/>
            <w:lang w:eastAsia="en-AU"/>
          </w:rPr>
          <w:tab/>
        </w:r>
        <w:r w:rsidR="00520D47" w:rsidRPr="00605254">
          <w:rPr>
            <w:rStyle w:val="Hyperlink"/>
            <w:noProof/>
          </w:rPr>
          <w:t>Consideration of intent to seek a rate cap variation for 2022/23</w:t>
        </w:r>
        <w:r w:rsidR="00520D47">
          <w:rPr>
            <w:noProof/>
            <w:webHidden/>
          </w:rPr>
          <w:tab/>
        </w:r>
        <w:r w:rsidR="00520D47">
          <w:rPr>
            <w:noProof/>
            <w:webHidden/>
          </w:rPr>
          <w:fldChar w:fldCharType="begin"/>
        </w:r>
        <w:r w:rsidR="00520D47">
          <w:rPr>
            <w:noProof/>
            <w:webHidden/>
          </w:rPr>
          <w:instrText xml:space="preserve"> PAGEREF _Toc97630582 \h </w:instrText>
        </w:r>
        <w:r w:rsidR="00520D47">
          <w:rPr>
            <w:noProof/>
            <w:webHidden/>
          </w:rPr>
        </w:r>
        <w:r w:rsidR="00520D47">
          <w:rPr>
            <w:noProof/>
            <w:webHidden/>
          </w:rPr>
          <w:fldChar w:fldCharType="separate"/>
        </w:r>
        <w:r w:rsidR="00520D47">
          <w:rPr>
            <w:noProof/>
            <w:webHidden/>
          </w:rPr>
          <w:t>47</w:t>
        </w:r>
        <w:r w:rsidR="00520D47">
          <w:rPr>
            <w:noProof/>
            <w:webHidden/>
          </w:rPr>
          <w:fldChar w:fldCharType="end"/>
        </w:r>
      </w:hyperlink>
    </w:p>
    <w:p w14:paraId="777A9847" w14:textId="663AF729" w:rsidR="00520D47" w:rsidRDefault="007E6168">
      <w:pPr>
        <w:pStyle w:val="TOC1"/>
        <w:rPr>
          <w:rFonts w:asciiTheme="minorHAnsi" w:eastAsiaTheme="minorEastAsia" w:hAnsiTheme="minorHAnsi"/>
          <w:b w:val="0"/>
          <w:noProof/>
          <w:sz w:val="22"/>
          <w:lang w:eastAsia="en-AU"/>
        </w:rPr>
      </w:pPr>
      <w:hyperlink w:anchor="_Toc97630583" w:history="1">
        <w:r w:rsidR="00520D47" w:rsidRPr="00605254">
          <w:rPr>
            <w:rStyle w:val="Hyperlink"/>
            <w:noProof/>
          </w:rPr>
          <w:t>14</w:t>
        </w:r>
        <w:r w:rsidR="00520D47">
          <w:rPr>
            <w:rFonts w:asciiTheme="minorHAnsi" w:eastAsiaTheme="minorEastAsia" w:hAnsiTheme="minorHAnsi"/>
            <w:b w:val="0"/>
            <w:noProof/>
            <w:sz w:val="22"/>
            <w:lang w:eastAsia="en-AU"/>
          </w:rPr>
          <w:tab/>
        </w:r>
        <w:r w:rsidR="00520D47" w:rsidRPr="00605254">
          <w:rPr>
            <w:rStyle w:val="Hyperlink"/>
            <w:noProof/>
          </w:rPr>
          <w:t>Community Assets &amp; Infrastructure Reports</w:t>
        </w:r>
        <w:r w:rsidR="00520D47">
          <w:rPr>
            <w:noProof/>
            <w:webHidden/>
          </w:rPr>
          <w:tab/>
        </w:r>
        <w:r w:rsidR="00520D47">
          <w:rPr>
            <w:noProof/>
            <w:webHidden/>
          </w:rPr>
          <w:fldChar w:fldCharType="begin"/>
        </w:r>
        <w:r w:rsidR="00520D47">
          <w:rPr>
            <w:noProof/>
            <w:webHidden/>
          </w:rPr>
          <w:instrText xml:space="preserve"> PAGEREF _Toc97630583 \h </w:instrText>
        </w:r>
        <w:r w:rsidR="00520D47">
          <w:rPr>
            <w:noProof/>
            <w:webHidden/>
          </w:rPr>
        </w:r>
        <w:r w:rsidR="00520D47">
          <w:rPr>
            <w:noProof/>
            <w:webHidden/>
          </w:rPr>
          <w:fldChar w:fldCharType="separate"/>
        </w:r>
        <w:r w:rsidR="00520D47">
          <w:rPr>
            <w:noProof/>
            <w:webHidden/>
          </w:rPr>
          <w:t>51</w:t>
        </w:r>
        <w:r w:rsidR="00520D47">
          <w:rPr>
            <w:noProof/>
            <w:webHidden/>
          </w:rPr>
          <w:fldChar w:fldCharType="end"/>
        </w:r>
      </w:hyperlink>
    </w:p>
    <w:p w14:paraId="3530CBBD" w14:textId="63AE4D60" w:rsidR="00520D47" w:rsidRDefault="007E6168">
      <w:pPr>
        <w:pStyle w:val="TOC2"/>
        <w:rPr>
          <w:rFonts w:asciiTheme="minorHAnsi" w:eastAsiaTheme="minorEastAsia" w:hAnsiTheme="minorHAnsi"/>
          <w:noProof/>
          <w:sz w:val="22"/>
          <w:lang w:eastAsia="en-AU"/>
        </w:rPr>
      </w:pPr>
      <w:hyperlink w:anchor="_Toc97630584" w:history="1">
        <w:r w:rsidR="00520D47" w:rsidRPr="00605254">
          <w:rPr>
            <w:rStyle w:val="Hyperlink"/>
            <w:noProof/>
          </w:rPr>
          <w:t>14.1</w:t>
        </w:r>
        <w:r w:rsidR="00520D47">
          <w:rPr>
            <w:rFonts w:asciiTheme="minorHAnsi" w:eastAsiaTheme="minorEastAsia" w:hAnsiTheme="minorHAnsi"/>
            <w:noProof/>
            <w:sz w:val="22"/>
            <w:lang w:eastAsia="en-AU"/>
          </w:rPr>
          <w:tab/>
        </w:r>
        <w:r w:rsidR="00520D47" w:rsidRPr="00605254">
          <w:rPr>
            <w:rStyle w:val="Hyperlink"/>
            <w:noProof/>
          </w:rPr>
          <w:t>Capital Improvement Quarterly Report - 31 December 2021</w:t>
        </w:r>
        <w:r w:rsidR="00520D47">
          <w:rPr>
            <w:noProof/>
            <w:webHidden/>
          </w:rPr>
          <w:tab/>
        </w:r>
        <w:r w:rsidR="00520D47">
          <w:rPr>
            <w:noProof/>
            <w:webHidden/>
          </w:rPr>
          <w:fldChar w:fldCharType="begin"/>
        </w:r>
        <w:r w:rsidR="00520D47">
          <w:rPr>
            <w:noProof/>
            <w:webHidden/>
          </w:rPr>
          <w:instrText xml:space="preserve"> PAGEREF _Toc97630584 \h </w:instrText>
        </w:r>
        <w:r w:rsidR="00520D47">
          <w:rPr>
            <w:noProof/>
            <w:webHidden/>
          </w:rPr>
        </w:r>
        <w:r w:rsidR="00520D47">
          <w:rPr>
            <w:noProof/>
            <w:webHidden/>
          </w:rPr>
          <w:fldChar w:fldCharType="separate"/>
        </w:r>
        <w:r w:rsidR="00520D47">
          <w:rPr>
            <w:noProof/>
            <w:webHidden/>
          </w:rPr>
          <w:t>51</w:t>
        </w:r>
        <w:r w:rsidR="00520D47">
          <w:rPr>
            <w:noProof/>
            <w:webHidden/>
          </w:rPr>
          <w:fldChar w:fldCharType="end"/>
        </w:r>
      </w:hyperlink>
    </w:p>
    <w:p w14:paraId="2C04D386" w14:textId="05A0A770" w:rsidR="00520D47" w:rsidRDefault="007E6168">
      <w:pPr>
        <w:pStyle w:val="TOC2"/>
        <w:rPr>
          <w:rFonts w:asciiTheme="minorHAnsi" w:eastAsiaTheme="minorEastAsia" w:hAnsiTheme="minorHAnsi"/>
          <w:noProof/>
          <w:sz w:val="22"/>
          <w:lang w:eastAsia="en-AU"/>
        </w:rPr>
      </w:pPr>
      <w:hyperlink w:anchor="_Toc97630585" w:history="1">
        <w:r w:rsidR="00520D47" w:rsidRPr="00605254">
          <w:rPr>
            <w:rStyle w:val="Hyperlink"/>
            <w:noProof/>
          </w:rPr>
          <w:t>14.2</w:t>
        </w:r>
        <w:r w:rsidR="00520D47">
          <w:rPr>
            <w:rFonts w:asciiTheme="minorHAnsi" w:eastAsiaTheme="minorEastAsia" w:hAnsiTheme="minorHAnsi"/>
            <w:noProof/>
            <w:sz w:val="22"/>
            <w:lang w:eastAsia="en-AU"/>
          </w:rPr>
          <w:tab/>
        </w:r>
        <w:r w:rsidR="00520D47" w:rsidRPr="00605254">
          <w:rPr>
            <w:rStyle w:val="Hyperlink"/>
            <w:noProof/>
          </w:rPr>
          <w:t>Draft Naturestrip Policy and Naturestrip Guidelines</w:t>
        </w:r>
        <w:r w:rsidR="00520D47">
          <w:rPr>
            <w:noProof/>
            <w:webHidden/>
          </w:rPr>
          <w:tab/>
        </w:r>
        <w:r w:rsidR="00520D47">
          <w:rPr>
            <w:noProof/>
            <w:webHidden/>
          </w:rPr>
          <w:fldChar w:fldCharType="begin"/>
        </w:r>
        <w:r w:rsidR="00520D47">
          <w:rPr>
            <w:noProof/>
            <w:webHidden/>
          </w:rPr>
          <w:instrText xml:space="preserve"> PAGEREF _Toc97630585 \h </w:instrText>
        </w:r>
        <w:r w:rsidR="00520D47">
          <w:rPr>
            <w:noProof/>
            <w:webHidden/>
          </w:rPr>
        </w:r>
        <w:r w:rsidR="00520D47">
          <w:rPr>
            <w:noProof/>
            <w:webHidden/>
          </w:rPr>
          <w:fldChar w:fldCharType="separate"/>
        </w:r>
        <w:r w:rsidR="00520D47">
          <w:rPr>
            <w:noProof/>
            <w:webHidden/>
          </w:rPr>
          <w:t>55</w:t>
        </w:r>
        <w:r w:rsidR="00520D47">
          <w:rPr>
            <w:noProof/>
            <w:webHidden/>
          </w:rPr>
          <w:fldChar w:fldCharType="end"/>
        </w:r>
      </w:hyperlink>
    </w:p>
    <w:p w14:paraId="5033888E" w14:textId="09B8AFD9" w:rsidR="00520D47" w:rsidRDefault="007E6168">
      <w:pPr>
        <w:pStyle w:val="TOC2"/>
        <w:rPr>
          <w:rFonts w:asciiTheme="minorHAnsi" w:eastAsiaTheme="minorEastAsia" w:hAnsiTheme="minorHAnsi"/>
          <w:noProof/>
          <w:sz w:val="22"/>
          <w:lang w:eastAsia="en-AU"/>
        </w:rPr>
      </w:pPr>
      <w:hyperlink w:anchor="_Toc97630586" w:history="1">
        <w:r w:rsidR="00520D47" w:rsidRPr="00605254">
          <w:rPr>
            <w:rStyle w:val="Hyperlink"/>
            <w:noProof/>
          </w:rPr>
          <w:t>14.3</w:t>
        </w:r>
        <w:r w:rsidR="00520D47">
          <w:rPr>
            <w:rFonts w:asciiTheme="minorHAnsi" w:eastAsiaTheme="minorEastAsia" w:hAnsiTheme="minorHAnsi"/>
            <w:noProof/>
            <w:sz w:val="22"/>
            <w:lang w:eastAsia="en-AU"/>
          </w:rPr>
          <w:tab/>
        </w:r>
        <w:r w:rsidR="00520D47" w:rsidRPr="00605254">
          <w:rPr>
            <w:rStyle w:val="Hyperlink"/>
            <w:noProof/>
          </w:rPr>
          <w:t>Draft Asset Management Strategy and Asset Management Plans</w:t>
        </w:r>
        <w:r w:rsidR="00520D47">
          <w:rPr>
            <w:noProof/>
            <w:webHidden/>
          </w:rPr>
          <w:tab/>
        </w:r>
        <w:r w:rsidR="00520D47">
          <w:rPr>
            <w:noProof/>
            <w:webHidden/>
          </w:rPr>
          <w:fldChar w:fldCharType="begin"/>
        </w:r>
        <w:r w:rsidR="00520D47">
          <w:rPr>
            <w:noProof/>
            <w:webHidden/>
          </w:rPr>
          <w:instrText xml:space="preserve"> PAGEREF _Toc97630586 \h </w:instrText>
        </w:r>
        <w:r w:rsidR="00520D47">
          <w:rPr>
            <w:noProof/>
            <w:webHidden/>
          </w:rPr>
        </w:r>
        <w:r w:rsidR="00520D47">
          <w:rPr>
            <w:noProof/>
            <w:webHidden/>
          </w:rPr>
          <w:fldChar w:fldCharType="separate"/>
        </w:r>
        <w:r w:rsidR="00520D47">
          <w:rPr>
            <w:noProof/>
            <w:webHidden/>
          </w:rPr>
          <w:t>60</w:t>
        </w:r>
        <w:r w:rsidR="00520D47">
          <w:rPr>
            <w:noProof/>
            <w:webHidden/>
          </w:rPr>
          <w:fldChar w:fldCharType="end"/>
        </w:r>
      </w:hyperlink>
    </w:p>
    <w:p w14:paraId="640A975C" w14:textId="08CDACE8" w:rsidR="00520D47" w:rsidRDefault="007E6168">
      <w:pPr>
        <w:pStyle w:val="TOC1"/>
        <w:rPr>
          <w:rFonts w:asciiTheme="minorHAnsi" w:eastAsiaTheme="minorEastAsia" w:hAnsiTheme="minorHAnsi"/>
          <w:b w:val="0"/>
          <w:noProof/>
          <w:sz w:val="22"/>
          <w:lang w:eastAsia="en-AU"/>
        </w:rPr>
      </w:pPr>
      <w:hyperlink w:anchor="_Toc97630587" w:history="1">
        <w:r w:rsidR="00520D47" w:rsidRPr="00605254">
          <w:rPr>
            <w:rStyle w:val="Hyperlink"/>
            <w:noProof/>
          </w:rPr>
          <w:t>15</w:t>
        </w:r>
        <w:r w:rsidR="00520D47">
          <w:rPr>
            <w:rFonts w:asciiTheme="minorHAnsi" w:eastAsiaTheme="minorEastAsia" w:hAnsiTheme="minorHAnsi"/>
            <w:b w:val="0"/>
            <w:noProof/>
            <w:sz w:val="22"/>
            <w:lang w:eastAsia="en-AU"/>
          </w:rPr>
          <w:tab/>
        </w:r>
        <w:r w:rsidR="00520D47" w:rsidRPr="00605254">
          <w:rPr>
            <w:rStyle w:val="Hyperlink"/>
            <w:noProof/>
          </w:rPr>
          <w:t>Other Reports</w:t>
        </w:r>
        <w:r w:rsidR="00520D47">
          <w:rPr>
            <w:noProof/>
            <w:webHidden/>
          </w:rPr>
          <w:tab/>
        </w:r>
        <w:r w:rsidR="00520D47">
          <w:rPr>
            <w:noProof/>
            <w:webHidden/>
          </w:rPr>
          <w:fldChar w:fldCharType="begin"/>
        </w:r>
        <w:r w:rsidR="00520D47">
          <w:rPr>
            <w:noProof/>
            <w:webHidden/>
          </w:rPr>
          <w:instrText xml:space="preserve"> PAGEREF _Toc97630587 \h </w:instrText>
        </w:r>
        <w:r w:rsidR="00520D47">
          <w:rPr>
            <w:noProof/>
            <w:webHidden/>
          </w:rPr>
        </w:r>
        <w:r w:rsidR="00520D47">
          <w:rPr>
            <w:noProof/>
            <w:webHidden/>
          </w:rPr>
          <w:fldChar w:fldCharType="separate"/>
        </w:r>
        <w:r w:rsidR="00520D47">
          <w:rPr>
            <w:noProof/>
            <w:webHidden/>
          </w:rPr>
          <w:t>65</w:t>
        </w:r>
        <w:r w:rsidR="00520D47">
          <w:rPr>
            <w:noProof/>
            <w:webHidden/>
          </w:rPr>
          <w:fldChar w:fldCharType="end"/>
        </w:r>
      </w:hyperlink>
    </w:p>
    <w:p w14:paraId="055D9438" w14:textId="1D114513" w:rsidR="00520D47" w:rsidRDefault="007E6168">
      <w:pPr>
        <w:pStyle w:val="TOC3"/>
        <w:rPr>
          <w:rFonts w:asciiTheme="minorHAnsi" w:eastAsiaTheme="minorEastAsia" w:hAnsiTheme="minorHAnsi"/>
          <w:noProof/>
          <w:sz w:val="22"/>
          <w:lang w:eastAsia="en-AU"/>
        </w:rPr>
      </w:pPr>
      <w:hyperlink w:anchor="_Toc97630588" w:history="1">
        <w:r w:rsidR="00520D47" w:rsidRPr="00605254">
          <w:rPr>
            <w:rStyle w:val="Hyperlink"/>
            <w:rFonts w:cs="Calibri"/>
            <w:noProof/>
          </w:rPr>
          <w:t>Nil</w:t>
        </w:r>
        <w:r w:rsidR="00520D47" w:rsidRPr="00605254">
          <w:rPr>
            <w:rStyle w:val="Hyperlink"/>
            <w:noProof/>
          </w:rPr>
          <w:t>.</w:t>
        </w:r>
      </w:hyperlink>
    </w:p>
    <w:p w14:paraId="720BDC1E" w14:textId="7E4FBD72" w:rsidR="00520D47" w:rsidRDefault="007E6168">
      <w:pPr>
        <w:pStyle w:val="TOC1"/>
        <w:rPr>
          <w:rFonts w:asciiTheme="minorHAnsi" w:eastAsiaTheme="minorEastAsia" w:hAnsiTheme="minorHAnsi"/>
          <w:b w:val="0"/>
          <w:noProof/>
          <w:sz w:val="22"/>
          <w:lang w:eastAsia="en-AU"/>
        </w:rPr>
      </w:pPr>
      <w:hyperlink w:anchor="_Toc97630589" w:history="1">
        <w:r w:rsidR="00520D47" w:rsidRPr="00605254">
          <w:rPr>
            <w:rStyle w:val="Hyperlink"/>
            <w:noProof/>
          </w:rPr>
          <w:t>16</w:t>
        </w:r>
        <w:r w:rsidR="00520D47">
          <w:rPr>
            <w:rFonts w:asciiTheme="minorHAnsi" w:eastAsiaTheme="minorEastAsia" w:hAnsiTheme="minorHAnsi"/>
            <w:b w:val="0"/>
            <w:noProof/>
            <w:sz w:val="22"/>
            <w:lang w:eastAsia="en-AU"/>
          </w:rPr>
          <w:tab/>
        </w:r>
        <w:r w:rsidR="00520D47" w:rsidRPr="00605254">
          <w:rPr>
            <w:rStyle w:val="Hyperlink"/>
            <w:noProof/>
          </w:rPr>
          <w:t>Notices of Motion</w:t>
        </w:r>
        <w:r w:rsidR="00520D47">
          <w:rPr>
            <w:noProof/>
            <w:webHidden/>
          </w:rPr>
          <w:tab/>
        </w:r>
        <w:r w:rsidR="00520D47">
          <w:rPr>
            <w:noProof/>
            <w:webHidden/>
          </w:rPr>
          <w:fldChar w:fldCharType="begin"/>
        </w:r>
        <w:r w:rsidR="00520D47">
          <w:rPr>
            <w:noProof/>
            <w:webHidden/>
          </w:rPr>
          <w:instrText xml:space="preserve"> PAGEREF _Toc97630589 \h </w:instrText>
        </w:r>
        <w:r w:rsidR="00520D47">
          <w:rPr>
            <w:noProof/>
            <w:webHidden/>
          </w:rPr>
        </w:r>
        <w:r w:rsidR="00520D47">
          <w:rPr>
            <w:noProof/>
            <w:webHidden/>
          </w:rPr>
          <w:fldChar w:fldCharType="separate"/>
        </w:r>
        <w:r w:rsidR="00520D47">
          <w:rPr>
            <w:noProof/>
            <w:webHidden/>
          </w:rPr>
          <w:t>65</w:t>
        </w:r>
        <w:r w:rsidR="00520D47">
          <w:rPr>
            <w:noProof/>
            <w:webHidden/>
          </w:rPr>
          <w:fldChar w:fldCharType="end"/>
        </w:r>
      </w:hyperlink>
    </w:p>
    <w:p w14:paraId="4C085871" w14:textId="7BFDF200" w:rsidR="00520D47" w:rsidRDefault="007E6168">
      <w:pPr>
        <w:pStyle w:val="TOC3"/>
        <w:rPr>
          <w:rFonts w:asciiTheme="minorHAnsi" w:eastAsiaTheme="minorEastAsia" w:hAnsiTheme="minorHAnsi"/>
          <w:noProof/>
          <w:sz w:val="22"/>
          <w:lang w:eastAsia="en-AU"/>
        </w:rPr>
      </w:pPr>
      <w:hyperlink w:anchor="_Toc97630590" w:history="1">
        <w:r w:rsidR="00520D47" w:rsidRPr="00605254">
          <w:rPr>
            <w:rStyle w:val="Hyperlink"/>
            <w:rFonts w:cs="Calibri"/>
            <w:noProof/>
          </w:rPr>
          <w:t>Nil</w:t>
        </w:r>
        <w:r w:rsidR="00520D47" w:rsidRPr="00605254">
          <w:rPr>
            <w:rStyle w:val="Hyperlink"/>
            <w:noProof/>
          </w:rPr>
          <w:t>.</w:t>
        </w:r>
      </w:hyperlink>
    </w:p>
    <w:p w14:paraId="7735D677" w14:textId="5544FFEC" w:rsidR="00520D47" w:rsidRDefault="007E6168">
      <w:pPr>
        <w:pStyle w:val="TOC1"/>
        <w:rPr>
          <w:rFonts w:asciiTheme="minorHAnsi" w:eastAsiaTheme="minorEastAsia" w:hAnsiTheme="minorHAnsi"/>
          <w:b w:val="0"/>
          <w:noProof/>
          <w:sz w:val="22"/>
          <w:lang w:eastAsia="en-AU"/>
        </w:rPr>
      </w:pPr>
      <w:hyperlink w:anchor="_Toc97630591" w:history="1">
        <w:r w:rsidR="00520D47" w:rsidRPr="00605254">
          <w:rPr>
            <w:rStyle w:val="Hyperlink"/>
            <w:noProof/>
          </w:rPr>
          <w:t>17</w:t>
        </w:r>
        <w:r w:rsidR="00520D47">
          <w:rPr>
            <w:rFonts w:asciiTheme="minorHAnsi" w:eastAsiaTheme="minorEastAsia" w:hAnsiTheme="minorHAnsi"/>
            <w:b w:val="0"/>
            <w:noProof/>
            <w:sz w:val="22"/>
            <w:lang w:eastAsia="en-AU"/>
          </w:rPr>
          <w:tab/>
        </w:r>
        <w:r w:rsidR="00520D47" w:rsidRPr="00605254">
          <w:rPr>
            <w:rStyle w:val="Hyperlink"/>
            <w:noProof/>
          </w:rPr>
          <w:t>Notices of Rescission</w:t>
        </w:r>
        <w:r w:rsidR="00520D47">
          <w:rPr>
            <w:noProof/>
            <w:webHidden/>
          </w:rPr>
          <w:tab/>
        </w:r>
        <w:r w:rsidR="00520D47">
          <w:rPr>
            <w:noProof/>
            <w:webHidden/>
          </w:rPr>
          <w:fldChar w:fldCharType="begin"/>
        </w:r>
        <w:r w:rsidR="00520D47">
          <w:rPr>
            <w:noProof/>
            <w:webHidden/>
          </w:rPr>
          <w:instrText xml:space="preserve"> PAGEREF _Toc97630591 \h </w:instrText>
        </w:r>
        <w:r w:rsidR="00520D47">
          <w:rPr>
            <w:noProof/>
            <w:webHidden/>
          </w:rPr>
        </w:r>
        <w:r w:rsidR="00520D47">
          <w:rPr>
            <w:noProof/>
            <w:webHidden/>
          </w:rPr>
          <w:fldChar w:fldCharType="separate"/>
        </w:r>
        <w:r w:rsidR="00520D47">
          <w:rPr>
            <w:noProof/>
            <w:webHidden/>
          </w:rPr>
          <w:t>65</w:t>
        </w:r>
        <w:r w:rsidR="00520D47">
          <w:rPr>
            <w:noProof/>
            <w:webHidden/>
          </w:rPr>
          <w:fldChar w:fldCharType="end"/>
        </w:r>
      </w:hyperlink>
    </w:p>
    <w:p w14:paraId="67719741" w14:textId="48234C5E" w:rsidR="00520D47" w:rsidRDefault="007E6168">
      <w:pPr>
        <w:pStyle w:val="TOC3"/>
        <w:rPr>
          <w:rFonts w:asciiTheme="minorHAnsi" w:eastAsiaTheme="minorEastAsia" w:hAnsiTheme="minorHAnsi"/>
          <w:noProof/>
          <w:sz w:val="22"/>
          <w:lang w:eastAsia="en-AU"/>
        </w:rPr>
      </w:pPr>
      <w:hyperlink w:anchor="_Toc97630592" w:history="1">
        <w:r w:rsidR="00520D47" w:rsidRPr="00605254">
          <w:rPr>
            <w:rStyle w:val="Hyperlink"/>
            <w:rFonts w:cs="Calibri"/>
            <w:noProof/>
          </w:rPr>
          <w:t>Nil</w:t>
        </w:r>
        <w:r w:rsidR="00520D47" w:rsidRPr="00605254">
          <w:rPr>
            <w:rStyle w:val="Hyperlink"/>
            <w:noProof/>
          </w:rPr>
          <w:t>.</w:t>
        </w:r>
      </w:hyperlink>
    </w:p>
    <w:p w14:paraId="0BC4748E" w14:textId="7E994F0E" w:rsidR="00520D47" w:rsidRDefault="007E6168">
      <w:pPr>
        <w:pStyle w:val="TOC1"/>
        <w:rPr>
          <w:rFonts w:asciiTheme="minorHAnsi" w:eastAsiaTheme="minorEastAsia" w:hAnsiTheme="minorHAnsi"/>
          <w:b w:val="0"/>
          <w:noProof/>
          <w:sz w:val="22"/>
          <w:lang w:eastAsia="en-AU"/>
        </w:rPr>
      </w:pPr>
      <w:hyperlink w:anchor="_Toc97630593" w:history="1">
        <w:r w:rsidR="00520D47" w:rsidRPr="00605254">
          <w:rPr>
            <w:rStyle w:val="Hyperlink"/>
            <w:noProof/>
          </w:rPr>
          <w:t>18</w:t>
        </w:r>
        <w:r w:rsidR="00520D47">
          <w:rPr>
            <w:rFonts w:asciiTheme="minorHAnsi" w:eastAsiaTheme="minorEastAsia" w:hAnsiTheme="minorHAnsi"/>
            <w:b w:val="0"/>
            <w:noProof/>
            <w:sz w:val="22"/>
            <w:lang w:eastAsia="en-AU"/>
          </w:rPr>
          <w:tab/>
        </w:r>
        <w:r w:rsidR="00520D47" w:rsidRPr="00605254">
          <w:rPr>
            <w:rStyle w:val="Hyperlink"/>
            <w:noProof/>
          </w:rPr>
          <w:t>Mayor’s Report</w:t>
        </w:r>
        <w:r w:rsidR="00520D47">
          <w:rPr>
            <w:noProof/>
            <w:webHidden/>
          </w:rPr>
          <w:tab/>
        </w:r>
        <w:r w:rsidR="00520D47">
          <w:rPr>
            <w:noProof/>
            <w:webHidden/>
          </w:rPr>
          <w:fldChar w:fldCharType="begin"/>
        </w:r>
        <w:r w:rsidR="00520D47">
          <w:rPr>
            <w:noProof/>
            <w:webHidden/>
          </w:rPr>
          <w:instrText xml:space="preserve"> PAGEREF _Toc97630593 \h </w:instrText>
        </w:r>
        <w:r w:rsidR="00520D47">
          <w:rPr>
            <w:noProof/>
            <w:webHidden/>
          </w:rPr>
        </w:r>
        <w:r w:rsidR="00520D47">
          <w:rPr>
            <w:noProof/>
            <w:webHidden/>
          </w:rPr>
          <w:fldChar w:fldCharType="separate"/>
        </w:r>
        <w:r w:rsidR="00520D47">
          <w:rPr>
            <w:noProof/>
            <w:webHidden/>
          </w:rPr>
          <w:t>66</w:t>
        </w:r>
        <w:r w:rsidR="00520D47">
          <w:rPr>
            <w:noProof/>
            <w:webHidden/>
          </w:rPr>
          <w:fldChar w:fldCharType="end"/>
        </w:r>
      </w:hyperlink>
    </w:p>
    <w:p w14:paraId="0AB81A32" w14:textId="451316D4" w:rsidR="00520D47" w:rsidRDefault="007E6168">
      <w:pPr>
        <w:pStyle w:val="TOC2"/>
        <w:rPr>
          <w:rFonts w:asciiTheme="minorHAnsi" w:eastAsiaTheme="minorEastAsia" w:hAnsiTheme="minorHAnsi"/>
          <w:noProof/>
          <w:sz w:val="22"/>
          <w:lang w:eastAsia="en-AU"/>
        </w:rPr>
      </w:pPr>
      <w:hyperlink w:anchor="_Toc97630594" w:history="1">
        <w:r w:rsidR="00520D47" w:rsidRPr="00605254">
          <w:rPr>
            <w:rStyle w:val="Hyperlink"/>
            <w:noProof/>
          </w:rPr>
          <w:t>18.1</w:t>
        </w:r>
        <w:r w:rsidR="00520D47">
          <w:rPr>
            <w:rFonts w:asciiTheme="minorHAnsi" w:eastAsiaTheme="minorEastAsia" w:hAnsiTheme="minorHAnsi"/>
            <w:noProof/>
            <w:sz w:val="22"/>
            <w:lang w:eastAsia="en-AU"/>
          </w:rPr>
          <w:tab/>
        </w:r>
        <w:r w:rsidR="00520D47" w:rsidRPr="00605254">
          <w:rPr>
            <w:rStyle w:val="Hyperlink"/>
            <w:noProof/>
          </w:rPr>
          <w:t>Mayor's Report</w:t>
        </w:r>
        <w:r w:rsidR="00520D47">
          <w:rPr>
            <w:noProof/>
            <w:webHidden/>
          </w:rPr>
          <w:tab/>
        </w:r>
        <w:r w:rsidR="00520D47">
          <w:rPr>
            <w:noProof/>
            <w:webHidden/>
          </w:rPr>
          <w:fldChar w:fldCharType="begin"/>
        </w:r>
        <w:r w:rsidR="00520D47">
          <w:rPr>
            <w:noProof/>
            <w:webHidden/>
          </w:rPr>
          <w:instrText xml:space="preserve"> PAGEREF _Toc97630594 \h </w:instrText>
        </w:r>
        <w:r w:rsidR="00520D47">
          <w:rPr>
            <w:noProof/>
            <w:webHidden/>
          </w:rPr>
        </w:r>
        <w:r w:rsidR="00520D47">
          <w:rPr>
            <w:noProof/>
            <w:webHidden/>
          </w:rPr>
          <w:fldChar w:fldCharType="separate"/>
        </w:r>
        <w:r w:rsidR="00520D47">
          <w:rPr>
            <w:noProof/>
            <w:webHidden/>
          </w:rPr>
          <w:t>66</w:t>
        </w:r>
        <w:r w:rsidR="00520D47">
          <w:rPr>
            <w:noProof/>
            <w:webHidden/>
          </w:rPr>
          <w:fldChar w:fldCharType="end"/>
        </w:r>
      </w:hyperlink>
    </w:p>
    <w:p w14:paraId="53D1A2E4" w14:textId="12845ED1" w:rsidR="00520D47" w:rsidRDefault="007E6168">
      <w:pPr>
        <w:pStyle w:val="TOC1"/>
        <w:rPr>
          <w:rFonts w:asciiTheme="minorHAnsi" w:eastAsiaTheme="minorEastAsia" w:hAnsiTheme="minorHAnsi"/>
          <w:b w:val="0"/>
          <w:noProof/>
          <w:sz w:val="22"/>
          <w:lang w:eastAsia="en-AU"/>
        </w:rPr>
      </w:pPr>
      <w:hyperlink w:anchor="_Toc97630595" w:history="1">
        <w:r w:rsidR="00520D47" w:rsidRPr="00605254">
          <w:rPr>
            <w:rStyle w:val="Hyperlink"/>
            <w:noProof/>
          </w:rPr>
          <w:t>19</w:t>
        </w:r>
        <w:r w:rsidR="00520D47">
          <w:rPr>
            <w:rFonts w:asciiTheme="minorHAnsi" w:eastAsiaTheme="minorEastAsia" w:hAnsiTheme="minorHAnsi"/>
            <w:b w:val="0"/>
            <w:noProof/>
            <w:sz w:val="22"/>
            <w:lang w:eastAsia="en-AU"/>
          </w:rPr>
          <w:tab/>
        </w:r>
        <w:r w:rsidR="00520D47" w:rsidRPr="00605254">
          <w:rPr>
            <w:rStyle w:val="Hyperlink"/>
            <w:noProof/>
          </w:rPr>
          <w:t>Councillors’ Reports</w:t>
        </w:r>
        <w:r w:rsidR="00520D47">
          <w:rPr>
            <w:noProof/>
            <w:webHidden/>
          </w:rPr>
          <w:tab/>
        </w:r>
        <w:r w:rsidR="00520D47">
          <w:rPr>
            <w:noProof/>
            <w:webHidden/>
          </w:rPr>
          <w:fldChar w:fldCharType="begin"/>
        </w:r>
        <w:r w:rsidR="00520D47">
          <w:rPr>
            <w:noProof/>
            <w:webHidden/>
          </w:rPr>
          <w:instrText xml:space="preserve"> PAGEREF _Toc97630595 \h </w:instrText>
        </w:r>
        <w:r w:rsidR="00520D47">
          <w:rPr>
            <w:noProof/>
            <w:webHidden/>
          </w:rPr>
        </w:r>
        <w:r w:rsidR="00520D47">
          <w:rPr>
            <w:noProof/>
            <w:webHidden/>
          </w:rPr>
          <w:fldChar w:fldCharType="separate"/>
        </w:r>
        <w:r w:rsidR="00520D47">
          <w:rPr>
            <w:noProof/>
            <w:webHidden/>
          </w:rPr>
          <w:t>68</w:t>
        </w:r>
        <w:r w:rsidR="00520D47">
          <w:rPr>
            <w:noProof/>
            <w:webHidden/>
          </w:rPr>
          <w:fldChar w:fldCharType="end"/>
        </w:r>
      </w:hyperlink>
    </w:p>
    <w:p w14:paraId="2C62DD8B" w14:textId="1127EAAF" w:rsidR="00520D47" w:rsidRDefault="007E6168">
      <w:pPr>
        <w:pStyle w:val="TOC1"/>
        <w:rPr>
          <w:rFonts w:asciiTheme="minorHAnsi" w:eastAsiaTheme="minorEastAsia" w:hAnsiTheme="minorHAnsi"/>
          <w:b w:val="0"/>
          <w:noProof/>
          <w:sz w:val="22"/>
          <w:lang w:eastAsia="en-AU"/>
        </w:rPr>
      </w:pPr>
      <w:hyperlink w:anchor="_Toc97630596" w:history="1">
        <w:r w:rsidR="00520D47" w:rsidRPr="00605254">
          <w:rPr>
            <w:rStyle w:val="Hyperlink"/>
            <w:noProof/>
          </w:rPr>
          <w:t>20</w:t>
        </w:r>
        <w:r w:rsidR="00520D47">
          <w:rPr>
            <w:rFonts w:asciiTheme="minorHAnsi" w:eastAsiaTheme="minorEastAsia" w:hAnsiTheme="minorHAnsi"/>
            <w:b w:val="0"/>
            <w:noProof/>
            <w:sz w:val="22"/>
            <w:lang w:eastAsia="en-AU"/>
          </w:rPr>
          <w:tab/>
        </w:r>
        <w:r w:rsidR="00520D47" w:rsidRPr="00605254">
          <w:rPr>
            <w:rStyle w:val="Hyperlink"/>
            <w:noProof/>
          </w:rPr>
          <w:t>Urgent Business</w:t>
        </w:r>
        <w:r w:rsidR="00520D47">
          <w:rPr>
            <w:noProof/>
            <w:webHidden/>
          </w:rPr>
          <w:tab/>
        </w:r>
        <w:r w:rsidR="00520D47">
          <w:rPr>
            <w:noProof/>
            <w:webHidden/>
          </w:rPr>
          <w:fldChar w:fldCharType="begin"/>
        </w:r>
        <w:r w:rsidR="00520D47">
          <w:rPr>
            <w:noProof/>
            <w:webHidden/>
          </w:rPr>
          <w:instrText xml:space="preserve"> PAGEREF _Toc97630596 \h </w:instrText>
        </w:r>
        <w:r w:rsidR="00520D47">
          <w:rPr>
            <w:noProof/>
            <w:webHidden/>
          </w:rPr>
        </w:r>
        <w:r w:rsidR="00520D47">
          <w:rPr>
            <w:noProof/>
            <w:webHidden/>
          </w:rPr>
          <w:fldChar w:fldCharType="separate"/>
        </w:r>
        <w:r w:rsidR="00520D47">
          <w:rPr>
            <w:noProof/>
            <w:webHidden/>
          </w:rPr>
          <w:t>70</w:t>
        </w:r>
        <w:r w:rsidR="00520D47">
          <w:rPr>
            <w:noProof/>
            <w:webHidden/>
          </w:rPr>
          <w:fldChar w:fldCharType="end"/>
        </w:r>
      </w:hyperlink>
    </w:p>
    <w:p w14:paraId="67D9F9BB" w14:textId="57A1B7DE" w:rsidR="00520D47" w:rsidRDefault="007E6168">
      <w:pPr>
        <w:pStyle w:val="TOC2"/>
        <w:rPr>
          <w:rFonts w:asciiTheme="minorHAnsi" w:eastAsiaTheme="minorEastAsia" w:hAnsiTheme="minorHAnsi"/>
          <w:noProof/>
          <w:sz w:val="22"/>
          <w:lang w:eastAsia="en-AU"/>
        </w:rPr>
      </w:pPr>
      <w:hyperlink w:anchor="_Toc97630597" w:history="1">
        <w:r w:rsidR="00520D47" w:rsidRPr="00605254">
          <w:rPr>
            <w:rStyle w:val="Hyperlink"/>
            <w:noProof/>
          </w:rPr>
          <w:t>20.1</w:t>
        </w:r>
        <w:r w:rsidR="00520D47">
          <w:rPr>
            <w:rFonts w:asciiTheme="minorHAnsi" w:eastAsiaTheme="minorEastAsia" w:hAnsiTheme="minorHAnsi"/>
            <w:noProof/>
            <w:sz w:val="22"/>
            <w:lang w:eastAsia="en-AU"/>
          </w:rPr>
          <w:tab/>
        </w:r>
        <w:r w:rsidR="00520D47" w:rsidRPr="00605254">
          <w:rPr>
            <w:rStyle w:val="Hyperlink"/>
            <w:noProof/>
          </w:rPr>
          <w:t>Admission of Urgent Business</w:t>
        </w:r>
        <w:r w:rsidR="00520D47">
          <w:rPr>
            <w:noProof/>
            <w:webHidden/>
          </w:rPr>
          <w:tab/>
        </w:r>
        <w:r w:rsidR="00520D47">
          <w:rPr>
            <w:noProof/>
            <w:webHidden/>
          </w:rPr>
          <w:fldChar w:fldCharType="begin"/>
        </w:r>
        <w:r w:rsidR="00520D47">
          <w:rPr>
            <w:noProof/>
            <w:webHidden/>
          </w:rPr>
          <w:instrText xml:space="preserve"> PAGEREF _Toc97630597 \h </w:instrText>
        </w:r>
        <w:r w:rsidR="00520D47">
          <w:rPr>
            <w:noProof/>
            <w:webHidden/>
          </w:rPr>
        </w:r>
        <w:r w:rsidR="00520D47">
          <w:rPr>
            <w:noProof/>
            <w:webHidden/>
          </w:rPr>
          <w:fldChar w:fldCharType="separate"/>
        </w:r>
        <w:r w:rsidR="00520D47">
          <w:rPr>
            <w:noProof/>
            <w:webHidden/>
          </w:rPr>
          <w:t>70</w:t>
        </w:r>
        <w:r w:rsidR="00520D47">
          <w:rPr>
            <w:noProof/>
            <w:webHidden/>
          </w:rPr>
          <w:fldChar w:fldCharType="end"/>
        </w:r>
      </w:hyperlink>
    </w:p>
    <w:p w14:paraId="304E6BC7" w14:textId="701E2AF2" w:rsidR="00520D47" w:rsidRDefault="007E6168">
      <w:pPr>
        <w:pStyle w:val="TOC2"/>
        <w:rPr>
          <w:rFonts w:asciiTheme="minorHAnsi" w:eastAsiaTheme="minorEastAsia" w:hAnsiTheme="minorHAnsi"/>
          <w:noProof/>
          <w:sz w:val="22"/>
          <w:lang w:eastAsia="en-AU"/>
        </w:rPr>
      </w:pPr>
      <w:hyperlink w:anchor="_Toc97630598" w:history="1">
        <w:r w:rsidR="00520D47" w:rsidRPr="00605254">
          <w:rPr>
            <w:rStyle w:val="Hyperlink"/>
            <w:noProof/>
          </w:rPr>
          <w:t>20.2</w:t>
        </w:r>
        <w:r w:rsidR="00520D47">
          <w:rPr>
            <w:rFonts w:asciiTheme="minorHAnsi" w:eastAsiaTheme="minorEastAsia" w:hAnsiTheme="minorHAnsi"/>
            <w:noProof/>
            <w:sz w:val="22"/>
            <w:lang w:eastAsia="en-AU"/>
          </w:rPr>
          <w:tab/>
        </w:r>
        <w:r w:rsidR="00520D47" w:rsidRPr="00605254">
          <w:rPr>
            <w:rStyle w:val="Hyperlink"/>
            <w:noProof/>
          </w:rPr>
          <w:t>Urgent Business – Intersection of Gisborne Road and Bennetts Lane, Coimadai</w:t>
        </w:r>
        <w:r w:rsidR="00520D47">
          <w:rPr>
            <w:noProof/>
            <w:webHidden/>
          </w:rPr>
          <w:tab/>
        </w:r>
        <w:r w:rsidR="00520D47">
          <w:rPr>
            <w:noProof/>
            <w:webHidden/>
          </w:rPr>
          <w:fldChar w:fldCharType="begin"/>
        </w:r>
        <w:r w:rsidR="00520D47">
          <w:rPr>
            <w:noProof/>
            <w:webHidden/>
          </w:rPr>
          <w:instrText xml:space="preserve"> PAGEREF _Toc97630598 \h </w:instrText>
        </w:r>
        <w:r w:rsidR="00520D47">
          <w:rPr>
            <w:noProof/>
            <w:webHidden/>
          </w:rPr>
        </w:r>
        <w:r w:rsidR="00520D47">
          <w:rPr>
            <w:noProof/>
            <w:webHidden/>
          </w:rPr>
          <w:fldChar w:fldCharType="separate"/>
        </w:r>
        <w:r w:rsidR="00520D47">
          <w:rPr>
            <w:noProof/>
            <w:webHidden/>
          </w:rPr>
          <w:t>70</w:t>
        </w:r>
        <w:r w:rsidR="00520D47">
          <w:rPr>
            <w:noProof/>
            <w:webHidden/>
          </w:rPr>
          <w:fldChar w:fldCharType="end"/>
        </w:r>
      </w:hyperlink>
    </w:p>
    <w:p w14:paraId="4B8979E6" w14:textId="3E965DDF" w:rsidR="00520D47" w:rsidRDefault="007E6168">
      <w:pPr>
        <w:pStyle w:val="TOC2"/>
        <w:rPr>
          <w:rFonts w:asciiTheme="minorHAnsi" w:eastAsiaTheme="minorEastAsia" w:hAnsiTheme="minorHAnsi"/>
          <w:noProof/>
          <w:sz w:val="22"/>
          <w:lang w:eastAsia="en-AU"/>
        </w:rPr>
      </w:pPr>
      <w:hyperlink w:anchor="_Toc97630599" w:history="1">
        <w:r w:rsidR="00520D47" w:rsidRPr="00605254">
          <w:rPr>
            <w:rStyle w:val="Hyperlink"/>
            <w:noProof/>
          </w:rPr>
          <w:t>20.3</w:t>
        </w:r>
        <w:r w:rsidR="00520D47">
          <w:rPr>
            <w:rFonts w:asciiTheme="minorHAnsi" w:eastAsiaTheme="minorEastAsia" w:hAnsiTheme="minorHAnsi"/>
            <w:noProof/>
            <w:sz w:val="22"/>
            <w:lang w:eastAsia="en-AU"/>
          </w:rPr>
          <w:tab/>
        </w:r>
        <w:r w:rsidR="00520D47" w:rsidRPr="00605254">
          <w:rPr>
            <w:rStyle w:val="Hyperlink"/>
            <w:noProof/>
          </w:rPr>
          <w:t>Admission of Urgent Business</w:t>
        </w:r>
        <w:r w:rsidR="00520D47">
          <w:rPr>
            <w:noProof/>
            <w:webHidden/>
          </w:rPr>
          <w:tab/>
        </w:r>
        <w:r w:rsidR="00520D47">
          <w:rPr>
            <w:noProof/>
            <w:webHidden/>
          </w:rPr>
          <w:fldChar w:fldCharType="begin"/>
        </w:r>
        <w:r w:rsidR="00520D47">
          <w:rPr>
            <w:noProof/>
            <w:webHidden/>
          </w:rPr>
          <w:instrText xml:space="preserve"> PAGEREF _Toc97630599 \h </w:instrText>
        </w:r>
        <w:r w:rsidR="00520D47">
          <w:rPr>
            <w:noProof/>
            <w:webHidden/>
          </w:rPr>
        </w:r>
        <w:r w:rsidR="00520D47">
          <w:rPr>
            <w:noProof/>
            <w:webHidden/>
          </w:rPr>
          <w:fldChar w:fldCharType="separate"/>
        </w:r>
        <w:r w:rsidR="00520D47">
          <w:rPr>
            <w:noProof/>
            <w:webHidden/>
          </w:rPr>
          <w:t>70</w:t>
        </w:r>
        <w:r w:rsidR="00520D47">
          <w:rPr>
            <w:noProof/>
            <w:webHidden/>
          </w:rPr>
          <w:fldChar w:fldCharType="end"/>
        </w:r>
      </w:hyperlink>
    </w:p>
    <w:p w14:paraId="741646C4" w14:textId="615D5867" w:rsidR="00520D47" w:rsidRDefault="007E6168">
      <w:pPr>
        <w:pStyle w:val="TOC2"/>
        <w:rPr>
          <w:rFonts w:asciiTheme="minorHAnsi" w:eastAsiaTheme="minorEastAsia" w:hAnsiTheme="minorHAnsi"/>
          <w:noProof/>
          <w:sz w:val="22"/>
          <w:lang w:eastAsia="en-AU"/>
        </w:rPr>
      </w:pPr>
      <w:hyperlink w:anchor="_Toc97630600" w:history="1">
        <w:r w:rsidR="00520D47" w:rsidRPr="00605254">
          <w:rPr>
            <w:rStyle w:val="Hyperlink"/>
            <w:noProof/>
          </w:rPr>
          <w:t>20.4</w:t>
        </w:r>
        <w:r w:rsidR="00520D47">
          <w:rPr>
            <w:rFonts w:asciiTheme="minorHAnsi" w:eastAsiaTheme="minorEastAsia" w:hAnsiTheme="minorHAnsi"/>
            <w:noProof/>
            <w:sz w:val="22"/>
            <w:lang w:eastAsia="en-AU"/>
          </w:rPr>
          <w:tab/>
        </w:r>
        <w:r w:rsidR="00520D47" w:rsidRPr="00605254">
          <w:rPr>
            <w:rStyle w:val="Hyperlink"/>
            <w:noProof/>
          </w:rPr>
          <w:t>Urgent Business – Closing of Bank Branches</w:t>
        </w:r>
        <w:r w:rsidR="00520D47">
          <w:rPr>
            <w:noProof/>
            <w:webHidden/>
          </w:rPr>
          <w:tab/>
        </w:r>
        <w:r w:rsidR="00520D47">
          <w:rPr>
            <w:noProof/>
            <w:webHidden/>
          </w:rPr>
          <w:fldChar w:fldCharType="begin"/>
        </w:r>
        <w:r w:rsidR="00520D47">
          <w:rPr>
            <w:noProof/>
            <w:webHidden/>
          </w:rPr>
          <w:instrText xml:space="preserve"> PAGEREF _Toc97630600 \h </w:instrText>
        </w:r>
        <w:r w:rsidR="00520D47">
          <w:rPr>
            <w:noProof/>
            <w:webHidden/>
          </w:rPr>
        </w:r>
        <w:r w:rsidR="00520D47">
          <w:rPr>
            <w:noProof/>
            <w:webHidden/>
          </w:rPr>
          <w:fldChar w:fldCharType="separate"/>
        </w:r>
        <w:r w:rsidR="00520D47">
          <w:rPr>
            <w:noProof/>
            <w:webHidden/>
          </w:rPr>
          <w:t>71</w:t>
        </w:r>
        <w:r w:rsidR="00520D47">
          <w:rPr>
            <w:noProof/>
            <w:webHidden/>
          </w:rPr>
          <w:fldChar w:fldCharType="end"/>
        </w:r>
      </w:hyperlink>
    </w:p>
    <w:p w14:paraId="15A5C1B8" w14:textId="7D5E50F0" w:rsidR="00520D47" w:rsidRDefault="007E6168">
      <w:pPr>
        <w:pStyle w:val="TOC2"/>
        <w:rPr>
          <w:rFonts w:asciiTheme="minorHAnsi" w:eastAsiaTheme="minorEastAsia" w:hAnsiTheme="minorHAnsi"/>
          <w:noProof/>
          <w:sz w:val="22"/>
          <w:lang w:eastAsia="en-AU"/>
        </w:rPr>
      </w:pPr>
      <w:hyperlink w:anchor="_Toc97630601" w:history="1">
        <w:r w:rsidR="00520D47" w:rsidRPr="00605254">
          <w:rPr>
            <w:rStyle w:val="Hyperlink"/>
            <w:noProof/>
          </w:rPr>
          <w:t>20.5</w:t>
        </w:r>
        <w:r w:rsidR="00520D47">
          <w:rPr>
            <w:rFonts w:asciiTheme="minorHAnsi" w:eastAsiaTheme="minorEastAsia" w:hAnsiTheme="minorHAnsi"/>
            <w:noProof/>
            <w:sz w:val="22"/>
            <w:lang w:eastAsia="en-AU"/>
          </w:rPr>
          <w:tab/>
        </w:r>
        <w:r w:rsidR="00520D47" w:rsidRPr="00605254">
          <w:rPr>
            <w:rStyle w:val="Hyperlink"/>
            <w:noProof/>
          </w:rPr>
          <w:t>Admission of Urgent Business</w:t>
        </w:r>
        <w:r w:rsidR="00520D47">
          <w:rPr>
            <w:noProof/>
            <w:webHidden/>
          </w:rPr>
          <w:tab/>
        </w:r>
        <w:r w:rsidR="00520D47">
          <w:rPr>
            <w:noProof/>
            <w:webHidden/>
          </w:rPr>
          <w:fldChar w:fldCharType="begin"/>
        </w:r>
        <w:r w:rsidR="00520D47">
          <w:rPr>
            <w:noProof/>
            <w:webHidden/>
          </w:rPr>
          <w:instrText xml:space="preserve"> PAGEREF _Toc97630601 \h </w:instrText>
        </w:r>
        <w:r w:rsidR="00520D47">
          <w:rPr>
            <w:noProof/>
            <w:webHidden/>
          </w:rPr>
        </w:r>
        <w:r w:rsidR="00520D47">
          <w:rPr>
            <w:noProof/>
            <w:webHidden/>
          </w:rPr>
          <w:fldChar w:fldCharType="separate"/>
        </w:r>
        <w:r w:rsidR="00520D47">
          <w:rPr>
            <w:noProof/>
            <w:webHidden/>
          </w:rPr>
          <w:t>71</w:t>
        </w:r>
        <w:r w:rsidR="00520D47">
          <w:rPr>
            <w:noProof/>
            <w:webHidden/>
          </w:rPr>
          <w:fldChar w:fldCharType="end"/>
        </w:r>
      </w:hyperlink>
    </w:p>
    <w:p w14:paraId="130574B5" w14:textId="79006E30" w:rsidR="00520D47" w:rsidRDefault="007E6168">
      <w:pPr>
        <w:pStyle w:val="TOC2"/>
        <w:rPr>
          <w:rFonts w:asciiTheme="minorHAnsi" w:eastAsiaTheme="minorEastAsia" w:hAnsiTheme="minorHAnsi"/>
          <w:noProof/>
          <w:sz w:val="22"/>
          <w:lang w:eastAsia="en-AU"/>
        </w:rPr>
      </w:pPr>
      <w:hyperlink w:anchor="_Toc97630602" w:history="1">
        <w:r w:rsidR="00520D47" w:rsidRPr="00605254">
          <w:rPr>
            <w:rStyle w:val="Hyperlink"/>
            <w:noProof/>
          </w:rPr>
          <w:t>20.6</w:t>
        </w:r>
        <w:r w:rsidR="00520D47">
          <w:rPr>
            <w:rFonts w:asciiTheme="minorHAnsi" w:eastAsiaTheme="minorEastAsia" w:hAnsiTheme="minorHAnsi"/>
            <w:noProof/>
            <w:sz w:val="22"/>
            <w:lang w:eastAsia="en-AU"/>
          </w:rPr>
          <w:tab/>
        </w:r>
        <w:r w:rsidR="00520D47" w:rsidRPr="00605254">
          <w:rPr>
            <w:rStyle w:val="Hyperlink"/>
            <w:noProof/>
          </w:rPr>
          <w:t>Urgent Business – Western Highway</w:t>
        </w:r>
        <w:r w:rsidR="00520D47">
          <w:rPr>
            <w:noProof/>
            <w:webHidden/>
          </w:rPr>
          <w:tab/>
        </w:r>
        <w:r w:rsidR="00520D47">
          <w:rPr>
            <w:noProof/>
            <w:webHidden/>
          </w:rPr>
          <w:fldChar w:fldCharType="begin"/>
        </w:r>
        <w:r w:rsidR="00520D47">
          <w:rPr>
            <w:noProof/>
            <w:webHidden/>
          </w:rPr>
          <w:instrText xml:space="preserve"> PAGEREF _Toc97630602 \h </w:instrText>
        </w:r>
        <w:r w:rsidR="00520D47">
          <w:rPr>
            <w:noProof/>
            <w:webHidden/>
          </w:rPr>
        </w:r>
        <w:r w:rsidR="00520D47">
          <w:rPr>
            <w:noProof/>
            <w:webHidden/>
          </w:rPr>
          <w:fldChar w:fldCharType="separate"/>
        </w:r>
        <w:r w:rsidR="00520D47">
          <w:rPr>
            <w:noProof/>
            <w:webHidden/>
          </w:rPr>
          <w:t>71</w:t>
        </w:r>
        <w:r w:rsidR="00520D47">
          <w:rPr>
            <w:noProof/>
            <w:webHidden/>
          </w:rPr>
          <w:fldChar w:fldCharType="end"/>
        </w:r>
      </w:hyperlink>
    </w:p>
    <w:p w14:paraId="535AF475" w14:textId="7545B67C" w:rsidR="00520D47" w:rsidRDefault="007E6168">
      <w:pPr>
        <w:pStyle w:val="TOC1"/>
        <w:rPr>
          <w:rFonts w:asciiTheme="minorHAnsi" w:eastAsiaTheme="minorEastAsia" w:hAnsiTheme="minorHAnsi"/>
          <w:b w:val="0"/>
          <w:noProof/>
          <w:sz w:val="22"/>
          <w:lang w:eastAsia="en-AU"/>
        </w:rPr>
      </w:pPr>
      <w:hyperlink w:anchor="_Toc97630603" w:history="1">
        <w:r w:rsidR="00520D47" w:rsidRPr="00605254">
          <w:rPr>
            <w:rStyle w:val="Hyperlink"/>
            <w:noProof/>
          </w:rPr>
          <w:t>21</w:t>
        </w:r>
        <w:r w:rsidR="00520D47">
          <w:rPr>
            <w:rFonts w:asciiTheme="minorHAnsi" w:eastAsiaTheme="minorEastAsia" w:hAnsiTheme="minorHAnsi"/>
            <w:b w:val="0"/>
            <w:noProof/>
            <w:sz w:val="22"/>
            <w:lang w:eastAsia="en-AU"/>
          </w:rPr>
          <w:tab/>
        </w:r>
        <w:r w:rsidR="00520D47" w:rsidRPr="00605254">
          <w:rPr>
            <w:rStyle w:val="Hyperlink"/>
            <w:noProof/>
          </w:rPr>
          <w:t>Closed Session of the Meeting to the Public</w:t>
        </w:r>
        <w:r w:rsidR="00520D47">
          <w:rPr>
            <w:noProof/>
            <w:webHidden/>
          </w:rPr>
          <w:tab/>
        </w:r>
        <w:r w:rsidR="00520D47">
          <w:rPr>
            <w:noProof/>
            <w:webHidden/>
          </w:rPr>
          <w:fldChar w:fldCharType="begin"/>
        </w:r>
        <w:r w:rsidR="00520D47">
          <w:rPr>
            <w:noProof/>
            <w:webHidden/>
          </w:rPr>
          <w:instrText xml:space="preserve"> PAGEREF _Toc97630603 \h </w:instrText>
        </w:r>
        <w:r w:rsidR="00520D47">
          <w:rPr>
            <w:noProof/>
            <w:webHidden/>
          </w:rPr>
        </w:r>
        <w:r w:rsidR="00520D47">
          <w:rPr>
            <w:noProof/>
            <w:webHidden/>
          </w:rPr>
          <w:fldChar w:fldCharType="separate"/>
        </w:r>
        <w:r w:rsidR="00520D47">
          <w:rPr>
            <w:noProof/>
            <w:webHidden/>
          </w:rPr>
          <w:t>73</w:t>
        </w:r>
        <w:r w:rsidR="00520D47">
          <w:rPr>
            <w:noProof/>
            <w:webHidden/>
          </w:rPr>
          <w:fldChar w:fldCharType="end"/>
        </w:r>
      </w:hyperlink>
    </w:p>
    <w:p w14:paraId="636108E3" w14:textId="6A7E990D" w:rsidR="00520D47" w:rsidRDefault="007E6168">
      <w:pPr>
        <w:pStyle w:val="TOC1"/>
        <w:rPr>
          <w:rFonts w:asciiTheme="minorHAnsi" w:eastAsiaTheme="minorEastAsia" w:hAnsiTheme="minorHAnsi"/>
          <w:b w:val="0"/>
          <w:noProof/>
          <w:sz w:val="22"/>
          <w:lang w:eastAsia="en-AU"/>
        </w:rPr>
      </w:pPr>
      <w:hyperlink w:anchor="_Toc97630604" w:history="1">
        <w:r w:rsidR="00520D47" w:rsidRPr="00605254">
          <w:rPr>
            <w:rStyle w:val="Hyperlink"/>
            <w:noProof/>
          </w:rPr>
          <w:t>22</w:t>
        </w:r>
        <w:r w:rsidR="00520D47">
          <w:rPr>
            <w:rFonts w:asciiTheme="minorHAnsi" w:eastAsiaTheme="minorEastAsia" w:hAnsiTheme="minorHAnsi"/>
            <w:b w:val="0"/>
            <w:noProof/>
            <w:sz w:val="22"/>
            <w:lang w:eastAsia="en-AU"/>
          </w:rPr>
          <w:tab/>
        </w:r>
        <w:r w:rsidR="00520D47" w:rsidRPr="00605254">
          <w:rPr>
            <w:rStyle w:val="Hyperlink"/>
            <w:noProof/>
          </w:rPr>
          <w:t>Meeting Closure</w:t>
        </w:r>
        <w:r w:rsidR="00520D47">
          <w:rPr>
            <w:noProof/>
            <w:webHidden/>
          </w:rPr>
          <w:tab/>
        </w:r>
        <w:r w:rsidR="00520D47">
          <w:rPr>
            <w:noProof/>
            <w:webHidden/>
          </w:rPr>
          <w:fldChar w:fldCharType="begin"/>
        </w:r>
        <w:r w:rsidR="00520D47">
          <w:rPr>
            <w:noProof/>
            <w:webHidden/>
          </w:rPr>
          <w:instrText xml:space="preserve"> PAGEREF _Toc97630604 \h </w:instrText>
        </w:r>
        <w:r w:rsidR="00520D47">
          <w:rPr>
            <w:noProof/>
            <w:webHidden/>
          </w:rPr>
        </w:r>
        <w:r w:rsidR="00520D47">
          <w:rPr>
            <w:noProof/>
            <w:webHidden/>
          </w:rPr>
          <w:fldChar w:fldCharType="separate"/>
        </w:r>
        <w:r w:rsidR="00520D47">
          <w:rPr>
            <w:noProof/>
            <w:webHidden/>
          </w:rPr>
          <w:t>74</w:t>
        </w:r>
        <w:r w:rsidR="00520D47">
          <w:rPr>
            <w:noProof/>
            <w:webHidden/>
          </w:rPr>
          <w:fldChar w:fldCharType="end"/>
        </w:r>
      </w:hyperlink>
    </w:p>
    <w:p w14:paraId="78AB3EC9" w14:textId="1C9EEB3F" w:rsidR="007145BD" w:rsidRDefault="007145BD" w:rsidP="007145BD">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5C94AEA9" w14:textId="77777777" w:rsidR="007145BD" w:rsidRDefault="00C626BB" w:rsidP="00C626BB">
      <w:pPr>
        <w:sectPr w:rsidR="007145BD" w:rsidSect="007145BD">
          <w:headerReference w:type="even" r:id="rId18"/>
          <w:headerReference w:type="default" r:id="rId19"/>
          <w:footerReference w:type="even" r:id="rId20"/>
          <w:footerReference w:type="default" r:id="rId21"/>
          <w:headerReference w:type="first" r:id="rId22"/>
          <w:footerReference w:type="first" r:id="rId23"/>
          <w:pgSz w:w="11907" w:h="16839" w:code="9"/>
          <w:pgMar w:top="1134" w:right="1134" w:bottom="1134" w:left="1134" w:header="567" w:footer="567" w:gutter="0"/>
          <w:cols w:space="720"/>
          <w:formProt w:val="0"/>
          <w:docGrid w:linePitch="326"/>
        </w:sectPr>
      </w:pPr>
      <w:r>
        <w:t xml:space="preserve"> </w:t>
      </w:r>
    </w:p>
    <w:bookmarkStart w:id="1" w:name="PDF1_OpeningOfMeeting"/>
    <w:p w14:paraId="4EFD7D28" w14:textId="77777777" w:rsidR="007145BD" w:rsidRPr="004C23C6" w:rsidRDefault="007145BD" w:rsidP="007145BD">
      <w:pPr>
        <w:pStyle w:val="ICTOC1MINS"/>
        <w:tabs>
          <w:tab w:val="clear" w:pos="851"/>
          <w:tab w:val="left" w:pos="567"/>
        </w:tabs>
        <w:spacing w:after="120"/>
      </w:pPr>
      <w:r w:rsidRPr="004C23C6">
        <w:lastRenderedPageBreak/>
        <w:fldChar w:fldCharType="begin"/>
      </w:r>
      <w:r w:rsidRPr="004C23C6">
        <w:instrText xml:space="preserve"> SEQ SeqList \* CHARFORMAT </w:instrText>
      </w:r>
      <w:r w:rsidRPr="004C23C6">
        <w:fldChar w:fldCharType="separate"/>
      </w:r>
      <w:bookmarkStart w:id="2" w:name="_Toc97630564"/>
      <w:r>
        <w:rPr>
          <w:noProof/>
        </w:rPr>
        <w:t>1</w:t>
      </w:r>
      <w:r w:rsidRPr="004C23C6">
        <w:fldChar w:fldCharType="end"/>
      </w:r>
      <w:r w:rsidRPr="004C23C6">
        <w:tab/>
      </w:r>
      <w:r>
        <w:t>Opening of Meeting and Prayer</w:t>
      </w:r>
      <w:bookmarkEnd w:id="1"/>
      <w:bookmarkEnd w:id="2"/>
    </w:p>
    <w:p w14:paraId="6DB759B8" w14:textId="113C2411" w:rsidR="007145BD" w:rsidRDefault="007145BD" w:rsidP="006B2925">
      <w:r>
        <w:t xml:space="preserve">The Mayor opened the meeting with the Council Prayer </w:t>
      </w:r>
      <w:r w:rsidRPr="00CE2EF2">
        <w:t xml:space="preserve">at </w:t>
      </w:r>
      <w:r w:rsidR="00CE2EF2" w:rsidRPr="00CE2EF2">
        <w:t>6.00</w:t>
      </w:r>
      <w:r w:rsidRPr="00CE2EF2">
        <w:t>pm</w:t>
      </w:r>
      <w:r w:rsidR="00FD76F6">
        <w:t>.</w:t>
      </w:r>
    </w:p>
    <w:bookmarkStart w:id="3" w:name="PDF1_Acknowledgement"/>
    <w:p w14:paraId="2DF9E127" w14:textId="77777777" w:rsidR="007145BD" w:rsidRDefault="007145BD" w:rsidP="007145BD">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4" w:name="_Toc97630565"/>
      <w:r>
        <w:rPr>
          <w:noProof/>
        </w:rPr>
        <w:t>2</w:t>
      </w:r>
      <w:r>
        <w:rPr>
          <w:noProof/>
        </w:rPr>
        <w:fldChar w:fldCharType="end"/>
      </w:r>
      <w:r w:rsidRPr="0056606E">
        <w:rPr>
          <w:noProof/>
        </w:rPr>
        <w:tab/>
      </w:r>
      <w:r>
        <w:rPr>
          <w:noProof/>
        </w:rPr>
        <w:t>Acknowledgement of Country</w:t>
      </w:r>
      <w:bookmarkEnd w:id="3"/>
      <w:bookmarkEnd w:id="4"/>
    </w:p>
    <w:p w14:paraId="663F7201" w14:textId="77777777" w:rsidR="007145BD" w:rsidRDefault="007145BD" w:rsidP="006B2925">
      <w:r>
        <w:t>I acknowledge the Traditional Owners of the land on which we are meeting. I pay my respects to their Elders, past and present, and the Aboriginal Elders of other communities who may be here today.</w:t>
      </w:r>
    </w:p>
    <w:bookmarkStart w:id="5" w:name="PDF1_RecordingOfMeeting"/>
    <w:p w14:paraId="2B056C3A" w14:textId="77777777" w:rsidR="007145BD" w:rsidRDefault="007145BD" w:rsidP="007145BD">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6" w:name="_Toc97630566"/>
      <w:r>
        <w:rPr>
          <w:noProof/>
        </w:rPr>
        <w:t>3</w:t>
      </w:r>
      <w:r>
        <w:rPr>
          <w:noProof/>
        </w:rPr>
        <w:fldChar w:fldCharType="end"/>
      </w:r>
      <w:r w:rsidRPr="0056606E">
        <w:rPr>
          <w:noProof/>
        </w:rPr>
        <w:tab/>
      </w:r>
      <w:r>
        <w:rPr>
          <w:noProof/>
        </w:rPr>
        <w:t>Recording of Meeting</w:t>
      </w:r>
      <w:bookmarkEnd w:id="5"/>
      <w:bookmarkEnd w:id="6"/>
    </w:p>
    <w:p w14:paraId="0A15BB13" w14:textId="77777777" w:rsidR="007145BD" w:rsidRDefault="007145BD" w:rsidP="006B2925">
      <w:pPr>
        <w:rPr>
          <w:noProof/>
        </w:rPr>
      </w:pPr>
      <w:r>
        <w:t xml:space="preserve">In accordance with Moorabool Shire Council’s Governance Rules, the meeting is livestreamed. </w:t>
      </w:r>
    </w:p>
    <w:bookmarkStart w:id="7" w:name="PDF1_Present"/>
    <w:p w14:paraId="7EB67EBF" w14:textId="7A926F98" w:rsidR="007145BD" w:rsidRDefault="007145BD" w:rsidP="007145BD">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8" w:name="_Toc97630567"/>
      <w:r>
        <w:rPr>
          <w:noProof/>
        </w:rPr>
        <w:t>4</w:t>
      </w:r>
      <w:r>
        <w:rPr>
          <w:noProof/>
        </w:rPr>
        <w:fldChar w:fldCharType="end"/>
      </w:r>
      <w:r w:rsidRPr="0056606E">
        <w:rPr>
          <w:noProof/>
        </w:rPr>
        <w:tab/>
      </w:r>
      <w:r>
        <w:rPr>
          <w:noProof/>
        </w:rPr>
        <w:t>Present</w:t>
      </w:r>
      <w:bookmarkEnd w:id="7"/>
      <w:bookmarkEnd w:id="8"/>
    </w:p>
    <w:p w14:paraId="3A296417" w14:textId="102D20F0" w:rsidR="007145BD" w:rsidRDefault="007145BD" w:rsidP="006B2925">
      <w:r>
        <w:t xml:space="preserve">Cr Tom Sullivan, Mayor </w:t>
      </w:r>
      <w:r>
        <w:tab/>
      </w:r>
      <w:r w:rsidR="00CE2EF2">
        <w:tab/>
      </w:r>
      <w:r w:rsidR="00C853C6">
        <w:tab/>
      </w:r>
      <w:r>
        <w:t>West Moorabool Ward</w:t>
      </w:r>
    </w:p>
    <w:p w14:paraId="794001E4" w14:textId="2E555395" w:rsidR="00CE2EF2" w:rsidRDefault="00CE2EF2" w:rsidP="00CE2EF2">
      <w:r>
        <w:t>Cr Tonia Dudzik, Deputy Mayor</w:t>
      </w:r>
      <w:r>
        <w:tab/>
      </w:r>
      <w:r w:rsidR="00C853C6">
        <w:tab/>
      </w:r>
      <w:r>
        <w:t>East Moorabool Ward</w:t>
      </w:r>
    </w:p>
    <w:p w14:paraId="3181657E" w14:textId="1A743E0B" w:rsidR="007145BD" w:rsidRDefault="007145BD" w:rsidP="006B2925">
      <w:r>
        <w:t>Cr Moira Berry</w:t>
      </w:r>
      <w:r>
        <w:tab/>
      </w:r>
      <w:r w:rsidR="00C80502">
        <w:tab/>
      </w:r>
      <w:r w:rsidR="00C80502">
        <w:tab/>
      </w:r>
      <w:r w:rsidR="00CE2EF2">
        <w:tab/>
      </w:r>
      <w:r w:rsidR="00C853C6">
        <w:tab/>
      </w:r>
      <w:r>
        <w:t>East Moorabool Ward</w:t>
      </w:r>
    </w:p>
    <w:p w14:paraId="691B7CCC" w14:textId="787CE756" w:rsidR="007145BD" w:rsidRDefault="007145BD" w:rsidP="006B2925">
      <w:r>
        <w:t>Cr David Edwards</w:t>
      </w:r>
      <w:r>
        <w:tab/>
      </w:r>
      <w:r w:rsidR="00C80502">
        <w:tab/>
      </w:r>
      <w:r w:rsidR="00CE2EF2">
        <w:tab/>
      </w:r>
      <w:r w:rsidR="00C853C6">
        <w:tab/>
      </w:r>
      <w:r>
        <w:t>East Moorabool Ward</w:t>
      </w:r>
    </w:p>
    <w:p w14:paraId="5E8F8309" w14:textId="6AC3C90C" w:rsidR="007145BD" w:rsidRDefault="007145BD" w:rsidP="006B2925">
      <w:r>
        <w:t>Cr Ally Munari</w:t>
      </w:r>
      <w:r>
        <w:tab/>
      </w:r>
      <w:r w:rsidR="00C80502">
        <w:tab/>
      </w:r>
      <w:r w:rsidR="00C80502">
        <w:tab/>
      </w:r>
      <w:r w:rsidR="00CE2EF2">
        <w:tab/>
      </w:r>
      <w:r w:rsidR="00C853C6">
        <w:tab/>
      </w:r>
      <w:r>
        <w:t>Woodlands Ward</w:t>
      </w:r>
    </w:p>
    <w:p w14:paraId="42A2E3CF" w14:textId="7404C678" w:rsidR="007145BD" w:rsidRDefault="007145BD" w:rsidP="006B2925">
      <w:r>
        <w:t>Cr Paul Tatchell</w:t>
      </w:r>
      <w:r>
        <w:tab/>
      </w:r>
      <w:r w:rsidR="00C80502">
        <w:tab/>
      </w:r>
      <w:r w:rsidR="00C80502">
        <w:tab/>
      </w:r>
      <w:r w:rsidR="00CE2EF2">
        <w:tab/>
      </w:r>
      <w:r w:rsidR="00C853C6">
        <w:tab/>
      </w:r>
      <w:r>
        <w:t>Central Moorabool Ward</w:t>
      </w:r>
    </w:p>
    <w:p w14:paraId="2A1937A4" w14:textId="763EE61F" w:rsidR="00CE2EF2" w:rsidRDefault="00CE2EF2" w:rsidP="00CE2EF2">
      <w:r>
        <w:t xml:space="preserve">Cr Rod Ward, </w:t>
      </w:r>
      <w:r>
        <w:tab/>
      </w:r>
      <w:r>
        <w:tab/>
      </w:r>
      <w:r>
        <w:tab/>
      </w:r>
      <w:r>
        <w:tab/>
      </w:r>
      <w:r w:rsidR="00C853C6">
        <w:tab/>
      </w:r>
      <w:r>
        <w:t>East Moorabool Ward</w:t>
      </w:r>
    </w:p>
    <w:p w14:paraId="7E0A597B" w14:textId="77777777" w:rsidR="007145BD" w:rsidRDefault="007145BD" w:rsidP="006B2925">
      <w:pPr>
        <w:rPr>
          <w:b/>
          <w:bCs/>
        </w:rPr>
      </w:pPr>
      <w:r>
        <w:rPr>
          <w:b/>
          <w:bCs/>
        </w:rPr>
        <w:t>Officers:</w:t>
      </w:r>
    </w:p>
    <w:p w14:paraId="6E17C95A" w14:textId="660F2F44" w:rsidR="007145BD" w:rsidRDefault="007145BD" w:rsidP="006B2925">
      <w:pPr>
        <w:rPr>
          <w:rFonts w:cs="Calibri"/>
        </w:rPr>
      </w:pPr>
      <w:r>
        <w:rPr>
          <w:rFonts w:cs="Calibri"/>
        </w:rPr>
        <w:t xml:space="preserve">Mr Derek Madden </w:t>
      </w:r>
      <w:r>
        <w:rPr>
          <w:rFonts w:cs="Calibri"/>
        </w:rPr>
        <w:tab/>
      </w:r>
      <w:r w:rsidR="00C80502">
        <w:rPr>
          <w:rFonts w:cs="Calibri"/>
        </w:rPr>
        <w:tab/>
      </w:r>
      <w:r w:rsidR="00CE2EF2">
        <w:rPr>
          <w:rFonts w:cs="Calibri"/>
        </w:rPr>
        <w:tab/>
      </w:r>
      <w:r w:rsidR="00C853C6">
        <w:rPr>
          <w:rFonts w:cs="Calibri"/>
        </w:rPr>
        <w:tab/>
      </w:r>
      <w:r>
        <w:rPr>
          <w:rFonts w:cs="Calibri"/>
        </w:rPr>
        <w:t>Chief Executive Officer</w:t>
      </w:r>
    </w:p>
    <w:p w14:paraId="219483B3" w14:textId="6F953538" w:rsidR="007145BD" w:rsidRDefault="007145BD" w:rsidP="006B2925">
      <w:pPr>
        <w:rPr>
          <w:rFonts w:cs="Calibri"/>
        </w:rPr>
      </w:pPr>
      <w:r>
        <w:rPr>
          <w:rFonts w:cs="Calibri"/>
        </w:rPr>
        <w:t>Ms Caroline Buisson</w:t>
      </w:r>
      <w:r>
        <w:rPr>
          <w:rFonts w:cs="Calibri"/>
        </w:rPr>
        <w:tab/>
      </w:r>
      <w:r w:rsidR="00C80502">
        <w:rPr>
          <w:rFonts w:cs="Calibri"/>
        </w:rPr>
        <w:tab/>
      </w:r>
      <w:r w:rsidR="00CE2EF2">
        <w:rPr>
          <w:rFonts w:cs="Calibri"/>
        </w:rPr>
        <w:tab/>
      </w:r>
      <w:r w:rsidR="00C853C6">
        <w:rPr>
          <w:rFonts w:cs="Calibri"/>
        </w:rPr>
        <w:tab/>
      </w:r>
      <w:r>
        <w:rPr>
          <w:rFonts w:cs="Calibri"/>
        </w:rPr>
        <w:t>General Manager Customer Care &amp; Advocacy</w:t>
      </w:r>
    </w:p>
    <w:p w14:paraId="168C25B6" w14:textId="4A27864D" w:rsidR="007145BD" w:rsidRDefault="007145BD" w:rsidP="006B2925">
      <w:pPr>
        <w:rPr>
          <w:rFonts w:cs="Calibri"/>
        </w:rPr>
      </w:pPr>
      <w:r>
        <w:rPr>
          <w:rFonts w:cs="Calibri"/>
        </w:rPr>
        <w:t>Ms Sally Jones</w:t>
      </w:r>
      <w:r>
        <w:rPr>
          <w:rFonts w:cs="Calibri"/>
        </w:rPr>
        <w:tab/>
      </w:r>
      <w:r w:rsidR="00C80502">
        <w:rPr>
          <w:rFonts w:cs="Calibri"/>
        </w:rPr>
        <w:tab/>
      </w:r>
      <w:r w:rsidR="00C80502">
        <w:rPr>
          <w:rFonts w:cs="Calibri"/>
        </w:rPr>
        <w:tab/>
      </w:r>
      <w:r w:rsidR="00CE2EF2">
        <w:rPr>
          <w:rFonts w:cs="Calibri"/>
        </w:rPr>
        <w:tab/>
      </w:r>
      <w:r w:rsidR="00C853C6">
        <w:rPr>
          <w:rFonts w:cs="Calibri"/>
        </w:rPr>
        <w:tab/>
      </w:r>
      <w:r>
        <w:rPr>
          <w:rFonts w:cs="Calibri"/>
        </w:rPr>
        <w:t>General Manager Community Strengthening</w:t>
      </w:r>
    </w:p>
    <w:p w14:paraId="198F63DA" w14:textId="72F52721" w:rsidR="007145BD" w:rsidRDefault="007145BD" w:rsidP="00C853C6">
      <w:pPr>
        <w:ind w:left="3969" w:hanging="3969"/>
      </w:pPr>
      <w:r>
        <w:rPr>
          <w:rFonts w:cs="Calibri"/>
        </w:rPr>
        <w:t>Mr Henry Bezuidenhout</w:t>
      </w:r>
      <w:r>
        <w:rPr>
          <w:rFonts w:cs="Calibri"/>
        </w:rPr>
        <w:tab/>
      </w:r>
      <w:r w:rsidR="00C853C6">
        <w:rPr>
          <w:rFonts w:cs="Calibri"/>
        </w:rPr>
        <w:tab/>
      </w:r>
      <w:r>
        <w:t>Executive Manager Community Planning &amp; Economic Development</w:t>
      </w:r>
    </w:p>
    <w:p w14:paraId="2CF66688" w14:textId="41EB0690" w:rsidR="007145BD" w:rsidRDefault="007145BD" w:rsidP="006B2925">
      <w:r>
        <w:t xml:space="preserve">Mr Phillip Howard </w:t>
      </w:r>
      <w:r>
        <w:tab/>
      </w:r>
      <w:r w:rsidR="00C80502">
        <w:tab/>
      </w:r>
      <w:r w:rsidR="00CE2EF2">
        <w:tab/>
      </w:r>
      <w:r w:rsidR="00C853C6">
        <w:tab/>
      </w:r>
      <w:r>
        <w:t>Executive Manager Governance, Risk &amp; Compliance</w:t>
      </w:r>
    </w:p>
    <w:p w14:paraId="16013692" w14:textId="7067999A" w:rsidR="00590D7E" w:rsidRDefault="00590D7E" w:rsidP="006B2925">
      <w:r>
        <w:t>Mr Steve Ivelja</w:t>
      </w:r>
      <w:r>
        <w:tab/>
      </w:r>
      <w:r>
        <w:tab/>
      </w:r>
      <w:r>
        <w:tab/>
      </w:r>
      <w:r>
        <w:tab/>
      </w:r>
      <w:r w:rsidR="00C853C6">
        <w:tab/>
      </w:r>
      <w:r>
        <w:t>Chief Financial Officer</w:t>
      </w:r>
    </w:p>
    <w:p w14:paraId="72D9AC73" w14:textId="517C9A3C" w:rsidR="00692232" w:rsidRDefault="00692232" w:rsidP="006B2925">
      <w:r>
        <w:t xml:space="preserve">Ms Belinda Stewart </w:t>
      </w:r>
      <w:r>
        <w:tab/>
      </w:r>
      <w:r>
        <w:tab/>
      </w:r>
      <w:r>
        <w:tab/>
      </w:r>
      <w:r w:rsidR="00C853C6">
        <w:tab/>
      </w:r>
      <w:r>
        <w:t>Manager Active Ageing &amp; Diversit</w:t>
      </w:r>
      <w:r w:rsidR="00590D7E">
        <w:t>y</w:t>
      </w:r>
    </w:p>
    <w:p w14:paraId="695FF0A1" w14:textId="3435E237" w:rsidR="00590D7E" w:rsidRDefault="00590D7E" w:rsidP="006B2925">
      <w:r>
        <w:t>Ms Manda McDermott</w:t>
      </w:r>
      <w:r>
        <w:tab/>
      </w:r>
      <w:r>
        <w:tab/>
      </w:r>
      <w:r>
        <w:tab/>
      </w:r>
      <w:r w:rsidR="00C853C6">
        <w:tab/>
      </w:r>
      <w:r>
        <w:t>Coordinator Community Support Services</w:t>
      </w:r>
    </w:p>
    <w:p w14:paraId="2585E693" w14:textId="12341979" w:rsidR="00590D7E" w:rsidRDefault="00590D7E" w:rsidP="006B2925">
      <w:r>
        <w:t>Mr James Hogan</w:t>
      </w:r>
      <w:r>
        <w:tab/>
      </w:r>
      <w:r>
        <w:tab/>
      </w:r>
      <w:r>
        <w:tab/>
      </w:r>
      <w:r>
        <w:tab/>
      </w:r>
      <w:r w:rsidR="00C853C6">
        <w:tab/>
      </w:r>
      <w:r>
        <w:t>Coordinator Financial Services</w:t>
      </w:r>
    </w:p>
    <w:p w14:paraId="00935FCA" w14:textId="73C1E0FD" w:rsidR="00FD76F6" w:rsidRDefault="00FD76F6" w:rsidP="006B2925">
      <w:r>
        <w:t>Mr Robert Fillisch</w:t>
      </w:r>
      <w:r>
        <w:tab/>
      </w:r>
      <w:r>
        <w:tab/>
      </w:r>
      <w:r>
        <w:tab/>
      </w:r>
      <w:r w:rsidR="00C853C6">
        <w:tab/>
      </w:r>
      <w:r>
        <w:t>Manager Statutory Planning &amp; Building Services</w:t>
      </w:r>
    </w:p>
    <w:p w14:paraId="2CF8CF9E" w14:textId="6FE1464A" w:rsidR="00590D7E" w:rsidRDefault="00590D7E" w:rsidP="006B2925">
      <w:r>
        <w:t>Ms Jyoti Makan</w:t>
      </w:r>
      <w:r>
        <w:tab/>
      </w:r>
      <w:r>
        <w:tab/>
      </w:r>
      <w:r>
        <w:tab/>
      </w:r>
      <w:r>
        <w:tab/>
      </w:r>
      <w:r w:rsidR="00C853C6">
        <w:tab/>
      </w:r>
      <w:r>
        <w:t>Senior Statutory Planner</w:t>
      </w:r>
    </w:p>
    <w:bookmarkStart w:id="9" w:name="PDF1_Apologies"/>
    <w:p w14:paraId="33B4DE52" w14:textId="77777777" w:rsidR="007145BD" w:rsidRDefault="007145BD" w:rsidP="007145BD">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 w:name="_Toc97630568"/>
      <w:r>
        <w:rPr>
          <w:noProof/>
        </w:rPr>
        <w:t>5</w:t>
      </w:r>
      <w:r>
        <w:rPr>
          <w:noProof/>
        </w:rPr>
        <w:fldChar w:fldCharType="end"/>
      </w:r>
      <w:r w:rsidRPr="0056606E">
        <w:rPr>
          <w:noProof/>
        </w:rPr>
        <w:tab/>
      </w:r>
      <w:r>
        <w:rPr>
          <w:noProof/>
        </w:rPr>
        <w:t>Apologies</w:t>
      </w:r>
      <w:bookmarkEnd w:id="9"/>
      <w:bookmarkEnd w:id="10"/>
      <w:r>
        <w:rPr>
          <w:noProof/>
        </w:rPr>
        <w:t xml:space="preserve"> </w:t>
      </w:r>
    </w:p>
    <w:p w14:paraId="2B92A750" w14:textId="1C88B332" w:rsidR="00590D7E" w:rsidRPr="007145BD" w:rsidRDefault="00F31153" w:rsidP="007145BD">
      <w:pPr>
        <w:rPr>
          <w:noProof/>
        </w:rPr>
      </w:pPr>
      <w:r>
        <w:rPr>
          <w:rFonts w:cs="Calibri"/>
          <w:noProof/>
        </w:rPr>
        <w:t>Nil.</w:t>
      </w:r>
    </w:p>
    <w:bookmarkStart w:id="11" w:name="PDF1_ConfMins"/>
    <w:p w14:paraId="70C5BE24" w14:textId="77777777" w:rsidR="007145BD" w:rsidRDefault="007145BD" w:rsidP="007145BD">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12" w:name="_Toc97630569"/>
      <w:r>
        <w:rPr>
          <w:noProof/>
        </w:rPr>
        <w:t>6</w:t>
      </w:r>
      <w:r>
        <w:rPr>
          <w:noProof/>
        </w:rPr>
        <w:fldChar w:fldCharType="end"/>
      </w:r>
      <w:r w:rsidRPr="0056606E">
        <w:rPr>
          <w:noProof/>
        </w:rPr>
        <w:tab/>
        <w:t>Confirmation of Minutes</w:t>
      </w:r>
      <w:bookmarkEnd w:id="11"/>
      <w:bookmarkEnd w:id="12"/>
    </w:p>
    <w:tbl>
      <w:tblPr>
        <w:tblW w:w="5000" w:type="pct"/>
        <w:tblBorders>
          <w:bottom w:val="single" w:sz="6" w:space="0" w:color="auto"/>
        </w:tblBorders>
        <w:tblLayout w:type="fixed"/>
        <w:tblLook w:val="0000" w:firstRow="0" w:lastRow="0" w:firstColumn="0" w:lastColumn="0" w:noHBand="0" w:noVBand="0"/>
      </w:tblPr>
      <w:tblGrid>
        <w:gridCol w:w="9855"/>
      </w:tblGrid>
      <w:tr w:rsidR="007145BD" w14:paraId="01FB07F3" w14:textId="77777777" w:rsidTr="007145BD">
        <w:tc>
          <w:tcPr>
            <w:tcW w:w="5000" w:type="pct"/>
            <w:shd w:val="clear" w:color="auto" w:fill="auto"/>
          </w:tcPr>
          <w:p w14:paraId="6D1C6330" w14:textId="006FED5B" w:rsidR="007145BD" w:rsidRDefault="00CE2EF2" w:rsidP="00CE2EF2">
            <w:pPr>
              <w:spacing w:before="240"/>
              <w:jc w:val="left"/>
              <w:rPr>
                <w:rFonts w:cs="Calibri"/>
                <w:b/>
                <w:caps/>
                <w:noProof/>
              </w:rPr>
            </w:pPr>
            <w:bookmarkStart w:id="13" w:name="PDF2_ReportName_N_1"/>
            <w:bookmarkStart w:id="14" w:name="PDF2_Recommendations_N_1"/>
            <w:bookmarkStart w:id="15" w:name="MoverSeconder_N_1"/>
            <w:bookmarkEnd w:id="13"/>
            <w:bookmarkEnd w:id="14"/>
            <w:r w:rsidRPr="00CE2EF2">
              <w:rPr>
                <w:rFonts w:cs="Calibri"/>
                <w:b/>
                <w:caps/>
                <w:noProof/>
              </w:rPr>
              <w:t xml:space="preserve">Resolution  </w:t>
            </w:r>
          </w:p>
          <w:p w14:paraId="60F173BB" w14:textId="6E5BC8D7" w:rsidR="00CE2EF2" w:rsidRDefault="00CE2EF2" w:rsidP="00CE2EF2">
            <w:pPr>
              <w:tabs>
                <w:tab w:val="left" w:pos="1134"/>
              </w:tabs>
              <w:spacing w:after="0"/>
              <w:jc w:val="left"/>
              <w:rPr>
                <w:rFonts w:cs="Calibri"/>
                <w:noProof/>
              </w:rPr>
            </w:pPr>
            <w:r w:rsidRPr="00CE2EF2">
              <w:rPr>
                <w:rFonts w:cs="Calibri"/>
                <w:b/>
                <w:bCs/>
                <w:noProof/>
              </w:rPr>
              <w:t>Moved:</w:t>
            </w:r>
            <w:r w:rsidRPr="00CE2EF2">
              <w:rPr>
                <w:rFonts w:cs="Calibri"/>
                <w:noProof/>
              </w:rPr>
              <w:tab/>
              <w:t>Cr David Edwards</w:t>
            </w:r>
          </w:p>
          <w:p w14:paraId="5234E27B" w14:textId="51E1649F" w:rsidR="00CE2EF2" w:rsidRPr="00CE2EF2" w:rsidRDefault="00CE2EF2" w:rsidP="00CE2EF2">
            <w:pPr>
              <w:tabs>
                <w:tab w:val="left" w:pos="1134"/>
              </w:tabs>
              <w:jc w:val="left"/>
              <w:rPr>
                <w:noProof/>
              </w:rPr>
            </w:pPr>
            <w:r w:rsidRPr="00CE2EF2">
              <w:rPr>
                <w:rFonts w:cs="Calibri"/>
                <w:b/>
                <w:bCs/>
                <w:noProof/>
              </w:rPr>
              <w:t>Seconded:</w:t>
            </w:r>
            <w:r w:rsidRPr="00CE2EF2">
              <w:rPr>
                <w:rFonts w:cs="Calibri"/>
                <w:noProof/>
              </w:rPr>
              <w:tab/>
              <w:t>Cr Paul Tatchell</w:t>
            </w:r>
            <w:bookmarkEnd w:id="15"/>
          </w:p>
          <w:p w14:paraId="751608DE" w14:textId="77777777" w:rsidR="007145BD" w:rsidRPr="00CE2EF2" w:rsidRDefault="007145BD" w:rsidP="007145BD">
            <w:pPr>
              <w:rPr>
                <w:rFonts w:cs="Calibri"/>
                <w:b/>
                <w:bCs/>
                <w:noProof/>
              </w:rPr>
            </w:pPr>
            <w:r w:rsidRPr="00CE2EF2">
              <w:rPr>
                <w:rFonts w:cs="Calibri"/>
                <w:b/>
                <w:bCs/>
                <w:noProof/>
              </w:rPr>
              <w:t>That the minutes of the Ordinary Council Meeting held on Wednesday 2 February 2022 be confirmed.</w:t>
            </w:r>
          </w:p>
          <w:p w14:paraId="695F2428" w14:textId="35356B06" w:rsidR="007145BD" w:rsidRPr="007145BD" w:rsidRDefault="00CE2EF2" w:rsidP="00CE2EF2">
            <w:pPr>
              <w:spacing w:after="0"/>
              <w:jc w:val="right"/>
              <w:rPr>
                <w:noProof/>
              </w:rPr>
            </w:pPr>
            <w:bookmarkStart w:id="16" w:name="Carried_N_1"/>
            <w:r w:rsidRPr="00CE2EF2">
              <w:rPr>
                <w:rFonts w:cs="Calibri"/>
                <w:b/>
                <w:caps/>
                <w:noProof/>
              </w:rPr>
              <w:t>Carried</w:t>
            </w:r>
            <w:bookmarkEnd w:id="16"/>
          </w:p>
        </w:tc>
      </w:tr>
    </w:tbl>
    <w:p w14:paraId="166C9A98" w14:textId="77777777" w:rsidR="007145BD" w:rsidRPr="0056606E" w:rsidRDefault="007145BD" w:rsidP="007145BD">
      <w:pPr>
        <w:spacing w:after="0"/>
        <w:rPr>
          <w:noProof/>
        </w:rPr>
      </w:pPr>
      <w:r w:rsidRPr="007145BD">
        <w:rPr>
          <w:noProof/>
        </w:rPr>
        <w:t xml:space="preserve"> </w:t>
      </w:r>
    </w:p>
    <w:bookmarkStart w:id="17" w:name="PDF1_DisclosureOfConflicts"/>
    <w:p w14:paraId="5F737E3A" w14:textId="77777777" w:rsidR="007145BD" w:rsidRDefault="007145BD" w:rsidP="007145BD">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18" w:name="_Toc97630570"/>
      <w:r>
        <w:rPr>
          <w:noProof/>
        </w:rPr>
        <w:t>7</w:t>
      </w:r>
      <w:r>
        <w:rPr>
          <w:noProof/>
        </w:rPr>
        <w:fldChar w:fldCharType="end"/>
      </w:r>
      <w:r w:rsidRPr="0056606E">
        <w:rPr>
          <w:noProof/>
        </w:rPr>
        <w:tab/>
      </w:r>
      <w:r>
        <w:rPr>
          <w:noProof/>
        </w:rPr>
        <w:t>Disclosure of Conflicts of Interest</w:t>
      </w:r>
      <w:bookmarkEnd w:id="17"/>
      <w:bookmarkEnd w:id="18"/>
    </w:p>
    <w:p w14:paraId="7115C674" w14:textId="6A94CE9B" w:rsidR="007145BD" w:rsidRDefault="00CE2EF2" w:rsidP="006B2925">
      <w:r>
        <w:t>Nil</w:t>
      </w:r>
      <w:r w:rsidR="00D741FB">
        <w:t>.</w:t>
      </w:r>
    </w:p>
    <w:bookmarkStart w:id="19" w:name="PDF1_PublicQuestionTime"/>
    <w:p w14:paraId="6B6B342B" w14:textId="77777777" w:rsidR="007145BD" w:rsidRDefault="007145BD" w:rsidP="007145BD">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20" w:name="_Toc97630571"/>
      <w:r>
        <w:rPr>
          <w:noProof/>
        </w:rPr>
        <w:t>8</w:t>
      </w:r>
      <w:r>
        <w:rPr>
          <w:noProof/>
        </w:rPr>
        <w:fldChar w:fldCharType="end"/>
      </w:r>
      <w:r w:rsidRPr="0056606E">
        <w:rPr>
          <w:noProof/>
        </w:rPr>
        <w:tab/>
      </w:r>
      <w:r>
        <w:rPr>
          <w:noProof/>
        </w:rPr>
        <w:t>Public Question Time</w:t>
      </w:r>
      <w:bookmarkEnd w:id="19"/>
      <w:bookmarkEnd w:id="20"/>
    </w:p>
    <w:p w14:paraId="4D91ACE8" w14:textId="69C701AC" w:rsidR="007145BD" w:rsidRDefault="00CE2EF2" w:rsidP="006B2925">
      <w:r>
        <w:t>Nil</w:t>
      </w:r>
      <w:r w:rsidR="00D741FB">
        <w:t>.</w:t>
      </w:r>
    </w:p>
    <w:bookmarkStart w:id="21" w:name="PDF1_Petitions"/>
    <w:p w14:paraId="68A32402" w14:textId="77777777" w:rsidR="007145BD" w:rsidRDefault="007145BD" w:rsidP="007145BD">
      <w:pPr>
        <w:pStyle w:val="ICTOC1MINS"/>
        <w:tabs>
          <w:tab w:val="clear" w:pos="851"/>
          <w:tab w:val="left" w:pos="567"/>
        </w:tabs>
        <w:ind w:left="567" w:hanging="567"/>
      </w:pPr>
      <w:r>
        <w:fldChar w:fldCharType="begin"/>
      </w:r>
      <w:r>
        <w:instrText xml:space="preserve"> SEQ SeqList \* Charformat </w:instrText>
      </w:r>
      <w:r>
        <w:fldChar w:fldCharType="separate"/>
      </w:r>
      <w:bookmarkStart w:id="22" w:name="_Toc97630572"/>
      <w:r>
        <w:rPr>
          <w:noProof/>
        </w:rPr>
        <w:t>9</w:t>
      </w:r>
      <w:r>
        <w:fldChar w:fldCharType="end"/>
      </w:r>
      <w:r>
        <w:tab/>
        <w:t>Petitions</w:t>
      </w:r>
      <w:bookmarkEnd w:id="21"/>
      <w:bookmarkEnd w:id="22"/>
    </w:p>
    <w:p w14:paraId="55A957DD" w14:textId="3A6FE2C4" w:rsidR="007145BD" w:rsidRPr="007145BD" w:rsidRDefault="007145BD" w:rsidP="007145BD">
      <w:pPr>
        <w:pStyle w:val="ICTOC3MINS"/>
      </w:pPr>
      <w:bookmarkStart w:id="23" w:name="_Toc97630573"/>
      <w:r w:rsidRPr="007145BD">
        <w:rPr>
          <w:rFonts w:cs="Calibri"/>
        </w:rPr>
        <w:t>Nil</w:t>
      </w:r>
      <w:r w:rsidR="006B2925">
        <w:t>.</w:t>
      </w:r>
      <w:bookmarkEnd w:id="23"/>
    </w:p>
    <w:bookmarkStart w:id="24" w:name="PDF1_Presentations"/>
    <w:p w14:paraId="7CAB50F8" w14:textId="77777777" w:rsidR="007145BD" w:rsidRDefault="007145BD" w:rsidP="007145BD">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25" w:name="_Toc97630574"/>
      <w:r>
        <w:rPr>
          <w:noProof/>
        </w:rPr>
        <w:t>10</w:t>
      </w:r>
      <w:r>
        <w:rPr>
          <w:noProof/>
        </w:rPr>
        <w:fldChar w:fldCharType="end"/>
      </w:r>
      <w:r w:rsidRPr="0056606E">
        <w:rPr>
          <w:noProof/>
        </w:rPr>
        <w:tab/>
      </w:r>
      <w:r>
        <w:rPr>
          <w:noProof/>
        </w:rPr>
        <w:t>Presentations/Deputations</w:t>
      </w:r>
      <w:bookmarkEnd w:id="24"/>
      <w:bookmarkEnd w:id="25"/>
      <w:r>
        <w:rPr>
          <w:noProof/>
        </w:rPr>
        <w:t xml:space="preserve"> </w:t>
      </w: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3830"/>
        <w:gridCol w:w="2268"/>
        <w:gridCol w:w="1375"/>
        <w:gridCol w:w="1353"/>
      </w:tblGrid>
      <w:tr w:rsidR="00356CD8" w:rsidRPr="00B52120" w14:paraId="1A3E13F3" w14:textId="77777777" w:rsidTr="00753A6A">
        <w:tc>
          <w:tcPr>
            <w:tcW w:w="706" w:type="dxa"/>
            <w:shd w:val="clear" w:color="auto" w:fill="auto"/>
          </w:tcPr>
          <w:p w14:paraId="1234C192" w14:textId="77777777" w:rsidR="00356CD8" w:rsidRPr="00B52120" w:rsidRDefault="00356CD8" w:rsidP="00D741FB">
            <w:pPr>
              <w:rPr>
                <w:rFonts w:asciiTheme="minorHAnsi" w:hAnsiTheme="minorHAnsi"/>
                <w:b/>
                <w:sz w:val="22"/>
              </w:rPr>
            </w:pPr>
            <w:r w:rsidRPr="00B52120">
              <w:rPr>
                <w:rFonts w:asciiTheme="minorHAnsi" w:hAnsiTheme="minorHAnsi"/>
                <w:b/>
                <w:sz w:val="22"/>
              </w:rPr>
              <w:t>Item No</w:t>
            </w:r>
          </w:p>
        </w:tc>
        <w:tc>
          <w:tcPr>
            <w:tcW w:w="3830" w:type="dxa"/>
            <w:shd w:val="clear" w:color="auto" w:fill="auto"/>
          </w:tcPr>
          <w:p w14:paraId="0CF2C17A" w14:textId="77777777" w:rsidR="00356CD8" w:rsidRPr="00753A6A" w:rsidRDefault="00356CD8" w:rsidP="00D741FB">
            <w:pPr>
              <w:pStyle w:val="Heading3"/>
              <w:jc w:val="left"/>
              <w:rPr>
                <w:rFonts w:asciiTheme="minorHAnsi" w:hAnsiTheme="minorHAnsi"/>
                <w:b/>
                <w:bCs/>
                <w:szCs w:val="22"/>
              </w:rPr>
            </w:pPr>
            <w:r w:rsidRPr="00753A6A">
              <w:rPr>
                <w:rFonts w:asciiTheme="minorHAnsi" w:hAnsiTheme="minorHAnsi"/>
                <w:b/>
                <w:bCs/>
                <w:szCs w:val="22"/>
              </w:rPr>
              <w:t>Description</w:t>
            </w:r>
          </w:p>
          <w:p w14:paraId="57F52B14" w14:textId="77777777" w:rsidR="00356CD8" w:rsidRPr="00753A6A" w:rsidRDefault="00356CD8" w:rsidP="00D741FB">
            <w:pPr>
              <w:rPr>
                <w:rFonts w:asciiTheme="minorHAnsi" w:hAnsiTheme="minorHAnsi"/>
                <w:b/>
                <w:bCs/>
                <w:sz w:val="22"/>
              </w:rPr>
            </w:pPr>
          </w:p>
        </w:tc>
        <w:tc>
          <w:tcPr>
            <w:tcW w:w="2268" w:type="dxa"/>
            <w:shd w:val="clear" w:color="auto" w:fill="auto"/>
          </w:tcPr>
          <w:p w14:paraId="73827C39" w14:textId="77777777" w:rsidR="00356CD8" w:rsidRPr="00753A6A" w:rsidRDefault="00356CD8" w:rsidP="00D741FB">
            <w:pPr>
              <w:pStyle w:val="Heading3"/>
              <w:rPr>
                <w:rFonts w:asciiTheme="minorHAnsi" w:hAnsiTheme="minorHAnsi"/>
                <w:b/>
                <w:bCs/>
                <w:szCs w:val="22"/>
              </w:rPr>
            </w:pPr>
            <w:r w:rsidRPr="00753A6A">
              <w:rPr>
                <w:rFonts w:asciiTheme="minorHAnsi" w:hAnsiTheme="minorHAnsi"/>
                <w:b/>
                <w:bCs/>
                <w:szCs w:val="22"/>
              </w:rPr>
              <w:t>Name</w:t>
            </w:r>
          </w:p>
          <w:p w14:paraId="6FE48E5D" w14:textId="77777777" w:rsidR="00356CD8" w:rsidRPr="00753A6A" w:rsidRDefault="00356CD8" w:rsidP="00D741FB">
            <w:pPr>
              <w:pStyle w:val="Heading3"/>
              <w:rPr>
                <w:rFonts w:asciiTheme="minorHAnsi" w:hAnsiTheme="minorHAnsi"/>
                <w:b/>
                <w:bCs/>
                <w:szCs w:val="22"/>
              </w:rPr>
            </w:pPr>
          </w:p>
        </w:tc>
        <w:tc>
          <w:tcPr>
            <w:tcW w:w="1375" w:type="dxa"/>
          </w:tcPr>
          <w:p w14:paraId="2E368923" w14:textId="77777777" w:rsidR="00356CD8" w:rsidRPr="00753A6A" w:rsidRDefault="00356CD8" w:rsidP="00D741FB">
            <w:pPr>
              <w:pStyle w:val="Heading3"/>
              <w:rPr>
                <w:rFonts w:asciiTheme="minorHAnsi" w:hAnsiTheme="minorHAnsi"/>
                <w:b/>
                <w:bCs/>
                <w:szCs w:val="22"/>
              </w:rPr>
            </w:pPr>
            <w:r w:rsidRPr="00753A6A">
              <w:rPr>
                <w:rFonts w:asciiTheme="minorHAnsi" w:hAnsiTheme="minorHAnsi"/>
                <w:b/>
                <w:bCs/>
                <w:szCs w:val="22"/>
              </w:rPr>
              <w:t>Method</w:t>
            </w:r>
          </w:p>
        </w:tc>
        <w:tc>
          <w:tcPr>
            <w:tcW w:w="1353" w:type="dxa"/>
          </w:tcPr>
          <w:p w14:paraId="7D37C739" w14:textId="77777777" w:rsidR="00356CD8" w:rsidRPr="00753A6A" w:rsidRDefault="00356CD8" w:rsidP="00D741FB">
            <w:pPr>
              <w:pStyle w:val="Heading3"/>
              <w:rPr>
                <w:b/>
                <w:bCs/>
              </w:rPr>
            </w:pPr>
            <w:r w:rsidRPr="00753A6A">
              <w:rPr>
                <w:rFonts w:asciiTheme="minorHAnsi" w:hAnsiTheme="minorHAnsi"/>
                <w:b/>
                <w:bCs/>
              </w:rPr>
              <w:t>Position</w:t>
            </w:r>
          </w:p>
          <w:p w14:paraId="5FE2C8CC" w14:textId="77777777" w:rsidR="00356CD8" w:rsidRPr="00753A6A" w:rsidRDefault="00356CD8" w:rsidP="00D741FB">
            <w:pPr>
              <w:rPr>
                <w:b/>
                <w:bCs/>
              </w:rPr>
            </w:pPr>
          </w:p>
        </w:tc>
      </w:tr>
      <w:tr w:rsidR="00356CD8" w:rsidRPr="00631DDF" w14:paraId="2D576AFA" w14:textId="77777777" w:rsidTr="00753A6A">
        <w:tc>
          <w:tcPr>
            <w:tcW w:w="706" w:type="dxa"/>
            <w:shd w:val="clear" w:color="auto" w:fill="auto"/>
          </w:tcPr>
          <w:p w14:paraId="5A9022F3" w14:textId="77777777" w:rsidR="00356CD8" w:rsidRDefault="00356CD8" w:rsidP="00D741FB">
            <w:pPr>
              <w:spacing w:before="120" w:after="240"/>
              <w:rPr>
                <w:rFonts w:asciiTheme="minorHAnsi" w:hAnsiTheme="minorHAnsi"/>
                <w:sz w:val="22"/>
              </w:rPr>
            </w:pPr>
            <w:r>
              <w:rPr>
                <w:rFonts w:asciiTheme="minorHAnsi" w:hAnsiTheme="minorHAnsi"/>
                <w:sz w:val="22"/>
              </w:rPr>
              <w:t>11.1</w:t>
            </w:r>
          </w:p>
        </w:tc>
        <w:tc>
          <w:tcPr>
            <w:tcW w:w="3830" w:type="dxa"/>
            <w:shd w:val="clear" w:color="auto" w:fill="auto"/>
          </w:tcPr>
          <w:p w14:paraId="66999DAA" w14:textId="77777777" w:rsidR="00356CD8" w:rsidRDefault="00356CD8" w:rsidP="00D741FB">
            <w:pPr>
              <w:spacing w:before="120" w:after="240"/>
              <w:rPr>
                <w:rFonts w:asciiTheme="minorHAnsi" w:hAnsiTheme="minorHAnsi"/>
                <w:sz w:val="22"/>
              </w:rPr>
            </w:pPr>
            <w:r w:rsidRPr="00BE337C">
              <w:rPr>
                <w:rFonts w:asciiTheme="minorHAnsi" w:hAnsiTheme="minorHAnsi"/>
                <w:sz w:val="22"/>
              </w:rPr>
              <w:t>PA2017135 - Use and Development of an Extractive Industry (Sand Quarry) at Seereys Road, Coimadai</w:t>
            </w:r>
          </w:p>
        </w:tc>
        <w:tc>
          <w:tcPr>
            <w:tcW w:w="2268" w:type="dxa"/>
            <w:shd w:val="clear" w:color="auto" w:fill="auto"/>
          </w:tcPr>
          <w:p w14:paraId="2E427759" w14:textId="77777777" w:rsidR="00356CD8" w:rsidRPr="00FC1CD1" w:rsidRDefault="00356CD8" w:rsidP="00D741FB">
            <w:pPr>
              <w:spacing w:before="120" w:after="240" w:line="259" w:lineRule="auto"/>
              <w:jc w:val="center"/>
              <w:rPr>
                <w:rFonts w:asciiTheme="minorHAnsi" w:hAnsiTheme="minorHAnsi"/>
                <w:sz w:val="22"/>
              </w:rPr>
            </w:pPr>
            <w:r>
              <w:rPr>
                <w:rFonts w:asciiTheme="minorHAnsi" w:hAnsiTheme="minorHAnsi"/>
                <w:sz w:val="22"/>
              </w:rPr>
              <w:t>Mr James Ross</w:t>
            </w:r>
          </w:p>
        </w:tc>
        <w:tc>
          <w:tcPr>
            <w:tcW w:w="1375" w:type="dxa"/>
          </w:tcPr>
          <w:p w14:paraId="46E95D16" w14:textId="77777777" w:rsidR="00356CD8" w:rsidRPr="00FC1CD1" w:rsidRDefault="00356CD8" w:rsidP="00D741FB">
            <w:pPr>
              <w:spacing w:before="120" w:after="240"/>
              <w:jc w:val="center"/>
              <w:rPr>
                <w:rFonts w:asciiTheme="minorHAnsi" w:hAnsiTheme="minorHAnsi"/>
                <w:sz w:val="22"/>
              </w:rPr>
            </w:pPr>
            <w:r>
              <w:rPr>
                <w:rFonts w:asciiTheme="minorHAnsi" w:hAnsiTheme="minorHAnsi"/>
                <w:sz w:val="22"/>
              </w:rPr>
              <w:t>Map and Written Submission</w:t>
            </w:r>
          </w:p>
        </w:tc>
        <w:tc>
          <w:tcPr>
            <w:tcW w:w="1353" w:type="dxa"/>
          </w:tcPr>
          <w:p w14:paraId="01A4E0F9" w14:textId="77777777" w:rsidR="00356CD8" w:rsidRDefault="00356CD8" w:rsidP="00D741FB">
            <w:pPr>
              <w:jc w:val="center"/>
              <w:rPr>
                <w:rFonts w:asciiTheme="minorHAnsi" w:hAnsiTheme="minorHAnsi"/>
                <w:sz w:val="22"/>
              </w:rPr>
            </w:pPr>
            <w:r>
              <w:rPr>
                <w:rFonts w:asciiTheme="minorHAnsi" w:hAnsiTheme="minorHAnsi"/>
                <w:sz w:val="22"/>
              </w:rPr>
              <w:t xml:space="preserve">Objector </w:t>
            </w:r>
          </w:p>
        </w:tc>
      </w:tr>
      <w:tr w:rsidR="00356CD8" w:rsidRPr="00631DDF" w14:paraId="24CA1C2F" w14:textId="77777777" w:rsidTr="00753A6A">
        <w:tc>
          <w:tcPr>
            <w:tcW w:w="706" w:type="dxa"/>
            <w:shd w:val="clear" w:color="auto" w:fill="auto"/>
          </w:tcPr>
          <w:p w14:paraId="0DAFCD58" w14:textId="77777777" w:rsidR="00356CD8" w:rsidRDefault="00356CD8" w:rsidP="00D741FB">
            <w:pPr>
              <w:spacing w:before="120" w:after="240"/>
              <w:rPr>
                <w:rFonts w:asciiTheme="minorHAnsi" w:hAnsiTheme="minorHAnsi"/>
                <w:sz w:val="22"/>
              </w:rPr>
            </w:pPr>
            <w:r>
              <w:rPr>
                <w:rFonts w:asciiTheme="minorHAnsi" w:hAnsiTheme="minorHAnsi"/>
                <w:sz w:val="22"/>
              </w:rPr>
              <w:t>11.1</w:t>
            </w:r>
          </w:p>
        </w:tc>
        <w:tc>
          <w:tcPr>
            <w:tcW w:w="3830" w:type="dxa"/>
            <w:shd w:val="clear" w:color="auto" w:fill="auto"/>
          </w:tcPr>
          <w:p w14:paraId="2C6563C0" w14:textId="77777777" w:rsidR="00356CD8" w:rsidRDefault="00356CD8" w:rsidP="00D741FB">
            <w:pPr>
              <w:spacing w:before="120" w:after="240"/>
              <w:rPr>
                <w:rFonts w:asciiTheme="minorHAnsi" w:hAnsiTheme="minorHAnsi"/>
                <w:sz w:val="22"/>
              </w:rPr>
            </w:pPr>
            <w:bookmarkStart w:id="26" w:name="_Hlk97046837"/>
            <w:r w:rsidRPr="00BE337C">
              <w:rPr>
                <w:rFonts w:asciiTheme="minorHAnsi" w:hAnsiTheme="minorHAnsi"/>
                <w:sz w:val="22"/>
              </w:rPr>
              <w:t>PA2017135 - Use and Development of an Extractive Industry (Sand Quarry) at Seereys Road, Coimadai</w:t>
            </w:r>
            <w:bookmarkEnd w:id="26"/>
          </w:p>
        </w:tc>
        <w:tc>
          <w:tcPr>
            <w:tcW w:w="2268" w:type="dxa"/>
            <w:shd w:val="clear" w:color="auto" w:fill="auto"/>
          </w:tcPr>
          <w:p w14:paraId="48B0967A" w14:textId="77777777" w:rsidR="00356CD8" w:rsidRPr="00FC1CD1" w:rsidRDefault="00356CD8" w:rsidP="00D741FB">
            <w:pPr>
              <w:spacing w:before="120" w:after="240" w:line="259" w:lineRule="auto"/>
              <w:jc w:val="center"/>
              <w:rPr>
                <w:rFonts w:asciiTheme="minorHAnsi" w:hAnsiTheme="minorHAnsi"/>
                <w:sz w:val="22"/>
              </w:rPr>
            </w:pPr>
            <w:r>
              <w:rPr>
                <w:rFonts w:asciiTheme="minorHAnsi" w:hAnsiTheme="minorHAnsi"/>
                <w:sz w:val="22"/>
              </w:rPr>
              <w:t>Ms Jacqueline Meremy</w:t>
            </w:r>
          </w:p>
        </w:tc>
        <w:tc>
          <w:tcPr>
            <w:tcW w:w="1375" w:type="dxa"/>
          </w:tcPr>
          <w:p w14:paraId="3989A0B9" w14:textId="77777777" w:rsidR="00356CD8" w:rsidRPr="00FC1CD1" w:rsidRDefault="00356CD8" w:rsidP="00D741FB">
            <w:pPr>
              <w:spacing w:before="120" w:after="240"/>
              <w:jc w:val="center"/>
              <w:rPr>
                <w:rFonts w:asciiTheme="minorHAnsi" w:hAnsiTheme="minorHAnsi"/>
                <w:sz w:val="22"/>
              </w:rPr>
            </w:pPr>
            <w:r>
              <w:rPr>
                <w:rFonts w:asciiTheme="minorHAnsi" w:hAnsiTheme="minorHAnsi"/>
                <w:sz w:val="22"/>
              </w:rPr>
              <w:t>Online</w:t>
            </w:r>
          </w:p>
        </w:tc>
        <w:tc>
          <w:tcPr>
            <w:tcW w:w="1353" w:type="dxa"/>
          </w:tcPr>
          <w:p w14:paraId="6FE7A5A2" w14:textId="77777777" w:rsidR="00356CD8" w:rsidRDefault="00356CD8" w:rsidP="00D741FB">
            <w:pPr>
              <w:jc w:val="center"/>
              <w:rPr>
                <w:rFonts w:asciiTheme="minorHAnsi" w:hAnsiTheme="minorHAnsi"/>
                <w:sz w:val="22"/>
              </w:rPr>
            </w:pPr>
            <w:r>
              <w:rPr>
                <w:rFonts w:asciiTheme="minorHAnsi" w:hAnsiTheme="minorHAnsi"/>
                <w:sz w:val="22"/>
              </w:rPr>
              <w:t>Objector</w:t>
            </w:r>
          </w:p>
        </w:tc>
      </w:tr>
      <w:tr w:rsidR="00356CD8" w:rsidRPr="00631DDF" w14:paraId="4D3B8B77" w14:textId="77777777" w:rsidTr="00753A6A">
        <w:tc>
          <w:tcPr>
            <w:tcW w:w="706" w:type="dxa"/>
            <w:shd w:val="clear" w:color="auto" w:fill="auto"/>
          </w:tcPr>
          <w:p w14:paraId="78A7F2F0" w14:textId="77777777" w:rsidR="00356CD8" w:rsidRDefault="00356CD8" w:rsidP="00D741FB">
            <w:pPr>
              <w:spacing w:before="120" w:after="240"/>
              <w:rPr>
                <w:rFonts w:asciiTheme="minorHAnsi" w:hAnsiTheme="minorHAnsi"/>
                <w:sz w:val="22"/>
              </w:rPr>
            </w:pPr>
            <w:r>
              <w:rPr>
                <w:rFonts w:asciiTheme="minorHAnsi" w:hAnsiTheme="minorHAnsi"/>
                <w:sz w:val="22"/>
              </w:rPr>
              <w:t>11.1</w:t>
            </w:r>
          </w:p>
        </w:tc>
        <w:tc>
          <w:tcPr>
            <w:tcW w:w="3830" w:type="dxa"/>
            <w:shd w:val="clear" w:color="auto" w:fill="auto"/>
          </w:tcPr>
          <w:p w14:paraId="5E1FE669" w14:textId="77777777" w:rsidR="00356CD8" w:rsidRDefault="00356CD8" w:rsidP="00D741FB">
            <w:pPr>
              <w:spacing w:before="120" w:after="240"/>
              <w:rPr>
                <w:rFonts w:asciiTheme="minorHAnsi" w:hAnsiTheme="minorHAnsi"/>
                <w:sz w:val="22"/>
              </w:rPr>
            </w:pPr>
            <w:r w:rsidRPr="00BE337C">
              <w:rPr>
                <w:rFonts w:asciiTheme="minorHAnsi" w:hAnsiTheme="minorHAnsi"/>
                <w:sz w:val="22"/>
              </w:rPr>
              <w:t>PA2017135 - Use and Development of an Extractive Industry (Sand Quarry) at Seereys Road, Coimadai</w:t>
            </w:r>
          </w:p>
        </w:tc>
        <w:tc>
          <w:tcPr>
            <w:tcW w:w="2268" w:type="dxa"/>
            <w:shd w:val="clear" w:color="auto" w:fill="auto"/>
          </w:tcPr>
          <w:p w14:paraId="08D7227D" w14:textId="77777777" w:rsidR="00356CD8" w:rsidRPr="00FC1CD1" w:rsidRDefault="00356CD8" w:rsidP="00D741FB">
            <w:pPr>
              <w:spacing w:before="120" w:after="240" w:line="259" w:lineRule="auto"/>
              <w:jc w:val="center"/>
              <w:rPr>
                <w:rFonts w:asciiTheme="minorHAnsi" w:hAnsiTheme="minorHAnsi"/>
                <w:sz w:val="22"/>
              </w:rPr>
            </w:pPr>
            <w:r>
              <w:rPr>
                <w:rFonts w:asciiTheme="minorHAnsi" w:hAnsiTheme="minorHAnsi"/>
                <w:sz w:val="22"/>
              </w:rPr>
              <w:t>Mr David Morrisey</w:t>
            </w:r>
          </w:p>
        </w:tc>
        <w:tc>
          <w:tcPr>
            <w:tcW w:w="1375" w:type="dxa"/>
          </w:tcPr>
          <w:p w14:paraId="4052CECE" w14:textId="77777777" w:rsidR="00356CD8" w:rsidRPr="00FC1CD1" w:rsidRDefault="00356CD8" w:rsidP="00D741FB">
            <w:pPr>
              <w:spacing w:before="120" w:after="240"/>
              <w:jc w:val="center"/>
              <w:rPr>
                <w:rFonts w:asciiTheme="minorHAnsi" w:hAnsiTheme="minorHAnsi"/>
                <w:sz w:val="22"/>
              </w:rPr>
            </w:pPr>
            <w:r>
              <w:rPr>
                <w:rFonts w:asciiTheme="minorHAnsi" w:hAnsiTheme="minorHAnsi"/>
                <w:sz w:val="22"/>
              </w:rPr>
              <w:t>Online</w:t>
            </w:r>
          </w:p>
        </w:tc>
        <w:tc>
          <w:tcPr>
            <w:tcW w:w="1353" w:type="dxa"/>
          </w:tcPr>
          <w:p w14:paraId="43D493EC" w14:textId="77777777" w:rsidR="00356CD8" w:rsidRDefault="00356CD8" w:rsidP="00D741FB">
            <w:pPr>
              <w:jc w:val="center"/>
              <w:rPr>
                <w:rFonts w:asciiTheme="minorHAnsi" w:hAnsiTheme="minorHAnsi"/>
                <w:sz w:val="22"/>
              </w:rPr>
            </w:pPr>
            <w:r>
              <w:rPr>
                <w:rFonts w:asciiTheme="minorHAnsi" w:hAnsiTheme="minorHAnsi"/>
                <w:sz w:val="22"/>
              </w:rPr>
              <w:t>Objector</w:t>
            </w:r>
          </w:p>
        </w:tc>
      </w:tr>
      <w:tr w:rsidR="00356CD8" w:rsidRPr="00631DDF" w14:paraId="48FFF84C" w14:textId="77777777" w:rsidTr="00753A6A">
        <w:tc>
          <w:tcPr>
            <w:tcW w:w="706" w:type="dxa"/>
            <w:shd w:val="clear" w:color="auto" w:fill="auto"/>
          </w:tcPr>
          <w:p w14:paraId="0062400E" w14:textId="77777777" w:rsidR="00356CD8" w:rsidRDefault="00356CD8" w:rsidP="00D741FB">
            <w:pPr>
              <w:spacing w:before="120" w:after="240"/>
              <w:rPr>
                <w:rFonts w:asciiTheme="minorHAnsi" w:hAnsiTheme="minorHAnsi"/>
                <w:sz w:val="22"/>
              </w:rPr>
            </w:pPr>
            <w:r>
              <w:rPr>
                <w:rFonts w:asciiTheme="minorHAnsi" w:hAnsiTheme="minorHAnsi"/>
                <w:sz w:val="22"/>
              </w:rPr>
              <w:t>11.1</w:t>
            </w:r>
          </w:p>
        </w:tc>
        <w:tc>
          <w:tcPr>
            <w:tcW w:w="3830" w:type="dxa"/>
            <w:shd w:val="clear" w:color="auto" w:fill="auto"/>
          </w:tcPr>
          <w:p w14:paraId="54401B2C" w14:textId="77777777" w:rsidR="00356CD8" w:rsidRDefault="00356CD8" w:rsidP="00D741FB">
            <w:pPr>
              <w:spacing w:before="120" w:after="240"/>
              <w:rPr>
                <w:rFonts w:asciiTheme="minorHAnsi" w:hAnsiTheme="minorHAnsi"/>
                <w:sz w:val="22"/>
              </w:rPr>
            </w:pPr>
            <w:r w:rsidRPr="00BE337C">
              <w:rPr>
                <w:rFonts w:asciiTheme="minorHAnsi" w:hAnsiTheme="minorHAnsi"/>
                <w:sz w:val="22"/>
              </w:rPr>
              <w:t>PA2017135 - Use and Development of an Extractive Industry (Sand Quarry) at Seereys Road, Coimadai</w:t>
            </w:r>
          </w:p>
        </w:tc>
        <w:tc>
          <w:tcPr>
            <w:tcW w:w="2268" w:type="dxa"/>
            <w:shd w:val="clear" w:color="auto" w:fill="auto"/>
          </w:tcPr>
          <w:p w14:paraId="3A5F48C5" w14:textId="77777777" w:rsidR="00356CD8" w:rsidRPr="00FC1CD1" w:rsidRDefault="00356CD8" w:rsidP="00D741FB">
            <w:pPr>
              <w:spacing w:before="120" w:after="240" w:line="259" w:lineRule="auto"/>
              <w:jc w:val="center"/>
              <w:rPr>
                <w:rFonts w:asciiTheme="minorHAnsi" w:hAnsiTheme="minorHAnsi"/>
                <w:sz w:val="22"/>
              </w:rPr>
            </w:pPr>
            <w:r>
              <w:rPr>
                <w:rFonts w:asciiTheme="minorHAnsi" w:hAnsiTheme="minorHAnsi"/>
                <w:sz w:val="22"/>
              </w:rPr>
              <w:t>Mr Darren Brown</w:t>
            </w:r>
          </w:p>
        </w:tc>
        <w:tc>
          <w:tcPr>
            <w:tcW w:w="1375" w:type="dxa"/>
          </w:tcPr>
          <w:p w14:paraId="74777100" w14:textId="77777777" w:rsidR="00356CD8" w:rsidRPr="00FC1CD1" w:rsidRDefault="00356CD8" w:rsidP="00D741FB">
            <w:pPr>
              <w:spacing w:before="120" w:after="240"/>
              <w:jc w:val="center"/>
              <w:rPr>
                <w:rFonts w:asciiTheme="minorHAnsi" w:hAnsiTheme="minorHAnsi"/>
                <w:sz w:val="22"/>
              </w:rPr>
            </w:pPr>
            <w:r>
              <w:rPr>
                <w:rFonts w:asciiTheme="minorHAnsi" w:hAnsiTheme="minorHAnsi"/>
                <w:sz w:val="22"/>
              </w:rPr>
              <w:t>Online</w:t>
            </w:r>
          </w:p>
        </w:tc>
        <w:tc>
          <w:tcPr>
            <w:tcW w:w="1353" w:type="dxa"/>
          </w:tcPr>
          <w:p w14:paraId="2536F920" w14:textId="77777777" w:rsidR="00356CD8" w:rsidRDefault="00356CD8" w:rsidP="00D741FB">
            <w:pPr>
              <w:jc w:val="center"/>
              <w:rPr>
                <w:rFonts w:asciiTheme="minorHAnsi" w:hAnsiTheme="minorHAnsi"/>
                <w:sz w:val="22"/>
              </w:rPr>
            </w:pPr>
            <w:r>
              <w:rPr>
                <w:rFonts w:asciiTheme="minorHAnsi" w:hAnsiTheme="minorHAnsi"/>
                <w:sz w:val="22"/>
              </w:rPr>
              <w:t>Objector</w:t>
            </w:r>
          </w:p>
        </w:tc>
      </w:tr>
      <w:tr w:rsidR="00356CD8" w:rsidRPr="00631DDF" w14:paraId="3933076F" w14:textId="77777777" w:rsidTr="00753A6A">
        <w:tc>
          <w:tcPr>
            <w:tcW w:w="706" w:type="dxa"/>
            <w:shd w:val="clear" w:color="auto" w:fill="auto"/>
          </w:tcPr>
          <w:p w14:paraId="1EE553E1" w14:textId="77777777" w:rsidR="00356CD8" w:rsidRDefault="00356CD8" w:rsidP="00D741FB">
            <w:pPr>
              <w:spacing w:before="120" w:after="240"/>
              <w:rPr>
                <w:rFonts w:asciiTheme="minorHAnsi" w:hAnsiTheme="minorHAnsi"/>
                <w:sz w:val="22"/>
              </w:rPr>
            </w:pPr>
            <w:r>
              <w:rPr>
                <w:rFonts w:asciiTheme="minorHAnsi" w:hAnsiTheme="minorHAnsi"/>
                <w:sz w:val="22"/>
              </w:rPr>
              <w:t>11.1</w:t>
            </w:r>
          </w:p>
        </w:tc>
        <w:tc>
          <w:tcPr>
            <w:tcW w:w="3830" w:type="dxa"/>
            <w:shd w:val="clear" w:color="auto" w:fill="auto"/>
          </w:tcPr>
          <w:p w14:paraId="5ECF912A" w14:textId="77777777" w:rsidR="00356CD8" w:rsidRDefault="00356CD8" w:rsidP="00D741FB">
            <w:pPr>
              <w:spacing w:before="120" w:after="240"/>
              <w:rPr>
                <w:rFonts w:asciiTheme="minorHAnsi" w:hAnsiTheme="minorHAnsi"/>
                <w:sz w:val="22"/>
              </w:rPr>
            </w:pPr>
            <w:r w:rsidRPr="00BE337C">
              <w:rPr>
                <w:rFonts w:asciiTheme="minorHAnsi" w:hAnsiTheme="minorHAnsi"/>
                <w:sz w:val="22"/>
              </w:rPr>
              <w:t>PA2017135 - Use and Development of an Extractive Industry (Sand Quarry) at Seereys Road, Coimadai</w:t>
            </w:r>
          </w:p>
        </w:tc>
        <w:tc>
          <w:tcPr>
            <w:tcW w:w="2268" w:type="dxa"/>
            <w:shd w:val="clear" w:color="auto" w:fill="auto"/>
          </w:tcPr>
          <w:p w14:paraId="5C00DB76" w14:textId="77777777" w:rsidR="00356CD8" w:rsidRPr="00FC1CD1" w:rsidRDefault="00356CD8" w:rsidP="00D741FB">
            <w:pPr>
              <w:spacing w:before="120" w:after="240" w:line="259" w:lineRule="auto"/>
              <w:jc w:val="center"/>
              <w:rPr>
                <w:rFonts w:asciiTheme="minorHAnsi" w:hAnsiTheme="minorHAnsi"/>
                <w:sz w:val="22"/>
              </w:rPr>
            </w:pPr>
            <w:r>
              <w:rPr>
                <w:rFonts w:asciiTheme="minorHAnsi" w:hAnsiTheme="minorHAnsi"/>
                <w:sz w:val="22"/>
              </w:rPr>
              <w:t>Mr Grant Harrison</w:t>
            </w:r>
          </w:p>
        </w:tc>
        <w:tc>
          <w:tcPr>
            <w:tcW w:w="1375" w:type="dxa"/>
          </w:tcPr>
          <w:p w14:paraId="27F02A97" w14:textId="77777777" w:rsidR="00356CD8" w:rsidRPr="00FC1CD1" w:rsidRDefault="00356CD8" w:rsidP="00D741FB">
            <w:pPr>
              <w:spacing w:before="120" w:after="240"/>
              <w:jc w:val="center"/>
              <w:rPr>
                <w:rFonts w:asciiTheme="minorHAnsi" w:hAnsiTheme="minorHAnsi"/>
                <w:sz w:val="22"/>
              </w:rPr>
            </w:pPr>
            <w:r>
              <w:rPr>
                <w:rFonts w:asciiTheme="minorHAnsi" w:hAnsiTheme="minorHAnsi"/>
                <w:sz w:val="22"/>
              </w:rPr>
              <w:t>Written Submission</w:t>
            </w:r>
          </w:p>
        </w:tc>
        <w:tc>
          <w:tcPr>
            <w:tcW w:w="1353" w:type="dxa"/>
          </w:tcPr>
          <w:p w14:paraId="439EABD6" w14:textId="77777777" w:rsidR="00356CD8" w:rsidRDefault="00356CD8" w:rsidP="00D741FB">
            <w:pPr>
              <w:jc w:val="center"/>
              <w:rPr>
                <w:rFonts w:asciiTheme="minorHAnsi" w:hAnsiTheme="minorHAnsi"/>
                <w:sz w:val="22"/>
              </w:rPr>
            </w:pPr>
            <w:r>
              <w:rPr>
                <w:rFonts w:asciiTheme="minorHAnsi" w:hAnsiTheme="minorHAnsi"/>
                <w:sz w:val="22"/>
              </w:rPr>
              <w:t>Objector</w:t>
            </w:r>
          </w:p>
        </w:tc>
      </w:tr>
    </w:tbl>
    <w:p w14:paraId="07771A07" w14:textId="77777777" w:rsidR="00753A6A" w:rsidRDefault="00753A6A">
      <w:r>
        <w:br w:type="page"/>
      </w: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3830"/>
        <w:gridCol w:w="2268"/>
        <w:gridCol w:w="1375"/>
        <w:gridCol w:w="1353"/>
      </w:tblGrid>
      <w:tr w:rsidR="00356CD8" w:rsidRPr="00631DDF" w14:paraId="47BBAA41" w14:textId="77777777" w:rsidTr="00753A6A">
        <w:tc>
          <w:tcPr>
            <w:tcW w:w="706" w:type="dxa"/>
            <w:shd w:val="clear" w:color="auto" w:fill="auto"/>
          </w:tcPr>
          <w:p w14:paraId="75B10D3B" w14:textId="28455914" w:rsidR="00356CD8" w:rsidRDefault="00356CD8" w:rsidP="00D741FB">
            <w:pPr>
              <w:spacing w:before="120" w:after="240"/>
              <w:rPr>
                <w:rFonts w:asciiTheme="minorHAnsi" w:hAnsiTheme="minorHAnsi"/>
                <w:sz w:val="22"/>
              </w:rPr>
            </w:pPr>
            <w:r>
              <w:rPr>
                <w:rFonts w:asciiTheme="minorHAnsi" w:hAnsiTheme="minorHAnsi"/>
                <w:sz w:val="22"/>
              </w:rPr>
              <w:lastRenderedPageBreak/>
              <w:t>11.1</w:t>
            </w:r>
          </w:p>
        </w:tc>
        <w:tc>
          <w:tcPr>
            <w:tcW w:w="3830" w:type="dxa"/>
            <w:shd w:val="clear" w:color="auto" w:fill="auto"/>
          </w:tcPr>
          <w:p w14:paraId="24557D75" w14:textId="77777777" w:rsidR="00356CD8" w:rsidRDefault="00356CD8" w:rsidP="00D741FB">
            <w:pPr>
              <w:spacing w:before="120" w:after="240"/>
              <w:rPr>
                <w:rFonts w:asciiTheme="minorHAnsi" w:hAnsiTheme="minorHAnsi"/>
                <w:sz w:val="22"/>
              </w:rPr>
            </w:pPr>
            <w:r w:rsidRPr="00BE337C">
              <w:rPr>
                <w:rFonts w:asciiTheme="minorHAnsi" w:hAnsiTheme="minorHAnsi"/>
                <w:sz w:val="22"/>
              </w:rPr>
              <w:t>PA2017135 - Use and Development of an Extractive Industry (Sand Quarry) at Seereys Road, Coimadai</w:t>
            </w:r>
          </w:p>
        </w:tc>
        <w:tc>
          <w:tcPr>
            <w:tcW w:w="2268" w:type="dxa"/>
            <w:shd w:val="clear" w:color="auto" w:fill="auto"/>
          </w:tcPr>
          <w:p w14:paraId="7EBAB011" w14:textId="77777777" w:rsidR="00356CD8" w:rsidRPr="00FC1CD1" w:rsidRDefault="00356CD8" w:rsidP="00D741FB">
            <w:pPr>
              <w:spacing w:before="120" w:after="240" w:line="259" w:lineRule="auto"/>
              <w:jc w:val="center"/>
              <w:rPr>
                <w:rFonts w:asciiTheme="minorHAnsi" w:hAnsiTheme="minorHAnsi"/>
                <w:sz w:val="22"/>
              </w:rPr>
            </w:pPr>
            <w:r>
              <w:rPr>
                <w:rFonts w:asciiTheme="minorHAnsi" w:hAnsiTheme="minorHAnsi"/>
                <w:sz w:val="22"/>
              </w:rPr>
              <w:t>Ms Claire Sutherland</w:t>
            </w:r>
          </w:p>
        </w:tc>
        <w:tc>
          <w:tcPr>
            <w:tcW w:w="1375" w:type="dxa"/>
          </w:tcPr>
          <w:p w14:paraId="5B016FB7" w14:textId="77777777" w:rsidR="00356CD8" w:rsidRDefault="00356CD8" w:rsidP="00D741FB">
            <w:pPr>
              <w:spacing w:before="120" w:after="240"/>
              <w:jc w:val="center"/>
              <w:rPr>
                <w:rFonts w:asciiTheme="minorHAnsi" w:hAnsiTheme="minorHAnsi"/>
                <w:sz w:val="22"/>
              </w:rPr>
            </w:pPr>
            <w:r>
              <w:rPr>
                <w:rFonts w:asciiTheme="minorHAnsi" w:hAnsiTheme="minorHAnsi"/>
                <w:sz w:val="22"/>
              </w:rPr>
              <w:t>Online</w:t>
            </w:r>
          </w:p>
        </w:tc>
        <w:tc>
          <w:tcPr>
            <w:tcW w:w="1353" w:type="dxa"/>
          </w:tcPr>
          <w:p w14:paraId="61279CEA" w14:textId="77777777" w:rsidR="00356CD8" w:rsidRDefault="00356CD8" w:rsidP="00D741FB">
            <w:pPr>
              <w:jc w:val="center"/>
              <w:rPr>
                <w:rFonts w:asciiTheme="minorHAnsi" w:hAnsiTheme="minorHAnsi"/>
                <w:sz w:val="22"/>
              </w:rPr>
            </w:pPr>
            <w:r>
              <w:rPr>
                <w:rFonts w:asciiTheme="minorHAnsi" w:hAnsiTheme="minorHAnsi"/>
                <w:sz w:val="22"/>
              </w:rPr>
              <w:t>Objector</w:t>
            </w:r>
          </w:p>
        </w:tc>
      </w:tr>
      <w:tr w:rsidR="00356CD8" w:rsidRPr="00631DDF" w14:paraId="5D794550" w14:textId="77777777" w:rsidTr="00753A6A">
        <w:tc>
          <w:tcPr>
            <w:tcW w:w="706" w:type="dxa"/>
            <w:shd w:val="clear" w:color="auto" w:fill="auto"/>
          </w:tcPr>
          <w:p w14:paraId="00A053F0" w14:textId="77777777" w:rsidR="00356CD8" w:rsidRDefault="00356CD8" w:rsidP="00D741FB">
            <w:pPr>
              <w:spacing w:before="120" w:after="240"/>
              <w:rPr>
                <w:rFonts w:asciiTheme="minorHAnsi" w:hAnsiTheme="minorHAnsi"/>
                <w:sz w:val="22"/>
              </w:rPr>
            </w:pPr>
            <w:r>
              <w:rPr>
                <w:rFonts w:asciiTheme="minorHAnsi" w:hAnsiTheme="minorHAnsi"/>
                <w:sz w:val="22"/>
              </w:rPr>
              <w:t>11.1</w:t>
            </w:r>
          </w:p>
        </w:tc>
        <w:tc>
          <w:tcPr>
            <w:tcW w:w="3830" w:type="dxa"/>
            <w:shd w:val="clear" w:color="auto" w:fill="auto"/>
          </w:tcPr>
          <w:p w14:paraId="21C0DA5B" w14:textId="77777777" w:rsidR="00356CD8" w:rsidRPr="00BE337C" w:rsidRDefault="00356CD8" w:rsidP="00D741FB">
            <w:pPr>
              <w:spacing w:before="120" w:after="240"/>
              <w:rPr>
                <w:rFonts w:asciiTheme="minorHAnsi" w:hAnsiTheme="minorHAnsi"/>
                <w:sz w:val="22"/>
              </w:rPr>
            </w:pPr>
            <w:r w:rsidRPr="00BE337C">
              <w:rPr>
                <w:rFonts w:asciiTheme="minorHAnsi" w:hAnsiTheme="minorHAnsi"/>
                <w:sz w:val="22"/>
              </w:rPr>
              <w:t>PA2017135 - Use and Development of an Extractive Industry (Sand Quarry) at Seereys Road, Coimadai</w:t>
            </w:r>
          </w:p>
        </w:tc>
        <w:tc>
          <w:tcPr>
            <w:tcW w:w="2268" w:type="dxa"/>
            <w:shd w:val="clear" w:color="auto" w:fill="auto"/>
          </w:tcPr>
          <w:p w14:paraId="7E85A96D" w14:textId="77777777" w:rsidR="00356CD8" w:rsidRPr="00FC1CD1" w:rsidRDefault="00356CD8" w:rsidP="00D741FB">
            <w:pPr>
              <w:spacing w:before="120" w:after="240" w:line="259" w:lineRule="auto"/>
              <w:jc w:val="center"/>
              <w:rPr>
                <w:rFonts w:asciiTheme="minorHAnsi" w:hAnsiTheme="minorHAnsi"/>
                <w:sz w:val="22"/>
              </w:rPr>
            </w:pPr>
            <w:r>
              <w:rPr>
                <w:rFonts w:asciiTheme="minorHAnsi" w:hAnsiTheme="minorHAnsi"/>
                <w:sz w:val="22"/>
              </w:rPr>
              <w:t>Mr Troy Strang</w:t>
            </w:r>
          </w:p>
        </w:tc>
        <w:tc>
          <w:tcPr>
            <w:tcW w:w="1375" w:type="dxa"/>
          </w:tcPr>
          <w:p w14:paraId="68C1B42B" w14:textId="77777777" w:rsidR="00356CD8" w:rsidRDefault="00356CD8" w:rsidP="00D741FB">
            <w:pPr>
              <w:spacing w:before="120" w:after="240"/>
              <w:jc w:val="center"/>
              <w:rPr>
                <w:rFonts w:asciiTheme="minorHAnsi" w:hAnsiTheme="minorHAnsi"/>
                <w:sz w:val="22"/>
              </w:rPr>
            </w:pPr>
            <w:r>
              <w:rPr>
                <w:rFonts w:asciiTheme="minorHAnsi" w:hAnsiTheme="minorHAnsi"/>
                <w:sz w:val="22"/>
              </w:rPr>
              <w:t>Online</w:t>
            </w:r>
          </w:p>
        </w:tc>
        <w:tc>
          <w:tcPr>
            <w:tcW w:w="1353" w:type="dxa"/>
          </w:tcPr>
          <w:p w14:paraId="6A29B7B3" w14:textId="77777777" w:rsidR="00356CD8" w:rsidRDefault="00356CD8" w:rsidP="00D741FB">
            <w:pPr>
              <w:jc w:val="center"/>
              <w:rPr>
                <w:rFonts w:asciiTheme="minorHAnsi" w:hAnsiTheme="minorHAnsi"/>
                <w:sz w:val="22"/>
              </w:rPr>
            </w:pPr>
            <w:r>
              <w:rPr>
                <w:rFonts w:asciiTheme="minorHAnsi" w:hAnsiTheme="minorHAnsi"/>
                <w:sz w:val="22"/>
              </w:rPr>
              <w:t>Objector</w:t>
            </w:r>
          </w:p>
        </w:tc>
      </w:tr>
      <w:tr w:rsidR="00356CD8" w:rsidRPr="00631DDF" w14:paraId="4E3D49A0" w14:textId="77777777" w:rsidTr="00753A6A">
        <w:tc>
          <w:tcPr>
            <w:tcW w:w="706" w:type="dxa"/>
            <w:shd w:val="clear" w:color="auto" w:fill="auto"/>
          </w:tcPr>
          <w:p w14:paraId="1064EE80" w14:textId="77777777" w:rsidR="00356CD8" w:rsidRDefault="00356CD8" w:rsidP="00D741FB">
            <w:pPr>
              <w:spacing w:before="120" w:after="240"/>
              <w:rPr>
                <w:rFonts w:asciiTheme="minorHAnsi" w:hAnsiTheme="minorHAnsi"/>
                <w:sz w:val="22"/>
              </w:rPr>
            </w:pPr>
            <w:r>
              <w:rPr>
                <w:rFonts w:asciiTheme="minorHAnsi" w:hAnsiTheme="minorHAnsi"/>
                <w:sz w:val="22"/>
              </w:rPr>
              <w:t>11.1</w:t>
            </w:r>
          </w:p>
        </w:tc>
        <w:tc>
          <w:tcPr>
            <w:tcW w:w="3830" w:type="dxa"/>
            <w:shd w:val="clear" w:color="auto" w:fill="auto"/>
          </w:tcPr>
          <w:p w14:paraId="0B1E4F36" w14:textId="77777777" w:rsidR="00356CD8" w:rsidRPr="00BE337C" w:rsidRDefault="00356CD8" w:rsidP="00D741FB">
            <w:pPr>
              <w:spacing w:before="120" w:after="240"/>
              <w:rPr>
                <w:rFonts w:asciiTheme="minorHAnsi" w:hAnsiTheme="minorHAnsi"/>
                <w:sz w:val="22"/>
              </w:rPr>
            </w:pPr>
            <w:r w:rsidRPr="00BE337C">
              <w:rPr>
                <w:rFonts w:asciiTheme="minorHAnsi" w:hAnsiTheme="minorHAnsi"/>
                <w:sz w:val="22"/>
              </w:rPr>
              <w:t>PA2017135 - Use and Development of an Extractive Industry (Sand Quarry) at Seereys Road, Coimadai</w:t>
            </w:r>
          </w:p>
        </w:tc>
        <w:tc>
          <w:tcPr>
            <w:tcW w:w="2268" w:type="dxa"/>
            <w:shd w:val="clear" w:color="auto" w:fill="auto"/>
          </w:tcPr>
          <w:p w14:paraId="24D192A0" w14:textId="77777777" w:rsidR="00356CD8" w:rsidRPr="00FC1CD1" w:rsidRDefault="00356CD8" w:rsidP="00D741FB">
            <w:pPr>
              <w:spacing w:before="120" w:after="240" w:line="259" w:lineRule="auto"/>
              <w:jc w:val="center"/>
              <w:rPr>
                <w:rFonts w:asciiTheme="minorHAnsi" w:hAnsiTheme="minorHAnsi"/>
                <w:sz w:val="22"/>
              </w:rPr>
            </w:pPr>
            <w:r>
              <w:rPr>
                <w:rFonts w:asciiTheme="minorHAnsi" w:hAnsiTheme="minorHAnsi"/>
                <w:sz w:val="22"/>
              </w:rPr>
              <w:t>Mr Alan Burchat</w:t>
            </w:r>
          </w:p>
        </w:tc>
        <w:tc>
          <w:tcPr>
            <w:tcW w:w="1375" w:type="dxa"/>
          </w:tcPr>
          <w:p w14:paraId="16F2CCF5" w14:textId="77777777" w:rsidR="00356CD8" w:rsidRDefault="00356CD8" w:rsidP="00D741FB">
            <w:pPr>
              <w:spacing w:before="120" w:after="240"/>
              <w:jc w:val="center"/>
              <w:rPr>
                <w:rFonts w:asciiTheme="minorHAnsi" w:hAnsiTheme="minorHAnsi"/>
                <w:sz w:val="22"/>
              </w:rPr>
            </w:pPr>
            <w:r>
              <w:rPr>
                <w:rFonts w:asciiTheme="minorHAnsi" w:hAnsiTheme="minorHAnsi"/>
                <w:sz w:val="22"/>
              </w:rPr>
              <w:t>Online</w:t>
            </w:r>
          </w:p>
        </w:tc>
        <w:tc>
          <w:tcPr>
            <w:tcW w:w="1353" w:type="dxa"/>
          </w:tcPr>
          <w:p w14:paraId="7BAD9BC2" w14:textId="77777777" w:rsidR="00356CD8" w:rsidRDefault="00356CD8" w:rsidP="00D741FB">
            <w:pPr>
              <w:jc w:val="center"/>
              <w:rPr>
                <w:rFonts w:asciiTheme="minorHAnsi" w:hAnsiTheme="minorHAnsi"/>
                <w:sz w:val="22"/>
              </w:rPr>
            </w:pPr>
            <w:r>
              <w:rPr>
                <w:rFonts w:asciiTheme="minorHAnsi" w:hAnsiTheme="minorHAnsi"/>
                <w:sz w:val="22"/>
              </w:rPr>
              <w:t>Objector</w:t>
            </w:r>
          </w:p>
        </w:tc>
      </w:tr>
    </w:tbl>
    <w:p w14:paraId="203E6B8C" w14:textId="77777777" w:rsidR="00356CD8" w:rsidRDefault="00356CD8" w:rsidP="00356CD8"/>
    <w:p w14:paraId="144FC381" w14:textId="77777777" w:rsidR="007145BD" w:rsidRDefault="007145BD" w:rsidP="007145BD">
      <w:pPr>
        <w:pStyle w:val="ICTOC1MINS"/>
        <w:sectPr w:rsidR="007145BD" w:rsidSect="007145BD">
          <w:headerReference w:type="even" r:id="rId24"/>
          <w:headerReference w:type="default" r:id="rId25"/>
          <w:footerReference w:type="even" r:id="rId26"/>
          <w:footerReference w:type="default" r:id="rId27"/>
          <w:headerReference w:type="first" r:id="rId28"/>
          <w:footerReference w:type="first" r:id="rId29"/>
          <w:pgSz w:w="11907" w:h="16839" w:code="9"/>
          <w:pgMar w:top="1134" w:right="1134" w:bottom="1134" w:left="1134" w:header="567" w:footer="567" w:gutter="0"/>
          <w:cols w:space="720"/>
          <w:formProt w:val="0"/>
          <w:docGrid w:linePitch="326"/>
        </w:sectPr>
      </w:pPr>
    </w:p>
    <w:bookmarkStart w:id="27" w:name="PDF1_CommunityPlanningEconDev"/>
    <w:p w14:paraId="530BEABA" w14:textId="77777777" w:rsidR="007145BD" w:rsidRDefault="007145BD" w:rsidP="007145BD">
      <w:pPr>
        <w:pStyle w:val="ICTOC1MINS"/>
      </w:pPr>
      <w:r>
        <w:lastRenderedPageBreak/>
        <w:fldChar w:fldCharType="begin"/>
      </w:r>
      <w:r>
        <w:instrText xml:space="preserve"> SEQ SeqList \* Charformat </w:instrText>
      </w:r>
      <w:r>
        <w:fldChar w:fldCharType="separate"/>
      </w:r>
      <w:bookmarkStart w:id="28" w:name="_Toc97630575"/>
      <w:r>
        <w:rPr>
          <w:noProof/>
        </w:rPr>
        <w:t>11</w:t>
      </w:r>
      <w:r>
        <w:fldChar w:fldCharType="end"/>
      </w:r>
      <w:r>
        <w:tab/>
        <w:t>Community Planning and Economic Development Reports</w:t>
      </w:r>
      <w:bookmarkEnd w:id="28"/>
    </w:p>
    <w:p w14:paraId="7E313798" w14:textId="37393722" w:rsidR="00356CD8" w:rsidRDefault="00356CD8" w:rsidP="00356CD8">
      <w:bookmarkStart w:id="29" w:name="PDF2_ReportName_10209"/>
      <w:bookmarkEnd w:id="29"/>
      <w:r>
        <w:t xml:space="preserve">Ms Jacqueline Meremy, Mr David Morrisey, Mr Darren Brown, Ms Claire Sutherland, Mr Troy Strang and Mr Alan Burchat </w:t>
      </w:r>
      <w:r w:rsidR="00561C22">
        <w:t>as objectors associated with Item 11.1.</w:t>
      </w:r>
    </w:p>
    <w:p w14:paraId="0B38CAA0" w14:textId="429F8EAC" w:rsidR="007145BD" w:rsidRPr="007145BD" w:rsidRDefault="007145BD" w:rsidP="007145BD">
      <w:pPr>
        <w:pStyle w:val="ICTOC2MINS"/>
      </w:pPr>
      <w:bookmarkStart w:id="30" w:name="_Toc97630576"/>
      <w:r w:rsidRPr="007145BD">
        <w:t>11.1</w:t>
      </w:r>
      <w:r w:rsidRPr="007145BD">
        <w:tab/>
        <w:t>PA2017135 - Use and Development of an Extractive Industry (Sand Quarry) at Seereys Road, Coimadai</w:t>
      </w:r>
      <w:bookmarkEnd w:id="30"/>
    </w:p>
    <w:p w14:paraId="1CC20291" w14:textId="77777777" w:rsidR="007145BD" w:rsidRPr="007145BD" w:rsidRDefault="007145BD" w:rsidP="007145BD">
      <w:pPr>
        <w:tabs>
          <w:tab w:val="left" w:pos="1985"/>
        </w:tabs>
        <w:ind w:left="1985" w:hanging="1985"/>
        <w:rPr>
          <w:b/>
          <w:szCs w:val="24"/>
        </w:rPr>
      </w:pPr>
      <w:r w:rsidRPr="007145BD">
        <w:rPr>
          <w:b/>
          <w:szCs w:val="24"/>
        </w:rPr>
        <w:t>Author:</w:t>
      </w:r>
      <w:r w:rsidRPr="007145BD">
        <w:rPr>
          <w:b/>
          <w:szCs w:val="24"/>
        </w:rPr>
        <w:tab/>
        <w:t>Jyoti Makan, Senior Statutory Planner</w:t>
      </w:r>
    </w:p>
    <w:p w14:paraId="59E92F1E" w14:textId="77777777" w:rsidR="007145BD" w:rsidRPr="007145BD" w:rsidRDefault="007145BD" w:rsidP="007145BD">
      <w:pPr>
        <w:tabs>
          <w:tab w:val="left" w:pos="1985"/>
        </w:tabs>
        <w:ind w:left="1985" w:hanging="1985"/>
        <w:rPr>
          <w:b/>
          <w:szCs w:val="24"/>
        </w:rPr>
      </w:pPr>
      <w:r w:rsidRPr="007145BD">
        <w:rPr>
          <w:b/>
          <w:szCs w:val="24"/>
        </w:rPr>
        <w:t>Authoriser:</w:t>
      </w:r>
      <w:r w:rsidRPr="007145BD">
        <w:rPr>
          <w:b/>
          <w:szCs w:val="24"/>
        </w:rPr>
        <w:tab/>
      </w:r>
      <w:r w:rsidRPr="007145BD">
        <w:rPr>
          <w:rFonts w:cs="Calibri"/>
          <w:b/>
          <w:szCs w:val="24"/>
        </w:rPr>
        <w:t>Henry Bezuidenhout, Executive Manager Community Planning &amp; Economic Development</w:t>
      </w:r>
      <w:r w:rsidRPr="007145BD">
        <w:rPr>
          <w:b/>
          <w:szCs w:val="24"/>
        </w:rPr>
        <w:t xml:space="preserve"> </w:t>
      </w:r>
    </w:p>
    <w:p w14:paraId="61C185D0" w14:textId="77777777" w:rsidR="007145BD" w:rsidRPr="007145BD" w:rsidRDefault="007145BD" w:rsidP="007145BD">
      <w:pPr>
        <w:tabs>
          <w:tab w:val="left" w:pos="1984"/>
        </w:tabs>
        <w:spacing w:before="120" w:after="0"/>
        <w:ind w:left="2551" w:hanging="2551"/>
        <w:rPr>
          <w:b/>
          <w:szCs w:val="24"/>
        </w:rPr>
      </w:pPr>
      <w:bookmarkStart w:id="31" w:name="PDF2_Attachments"/>
      <w:bookmarkStart w:id="32" w:name="PDF2_Attachments_10209"/>
      <w:r w:rsidRPr="007145BD">
        <w:rPr>
          <w:b/>
          <w:szCs w:val="24"/>
        </w:rPr>
        <w:t>Attachments:</w:t>
      </w:r>
      <w:r w:rsidRPr="007145BD">
        <w:rPr>
          <w:b/>
          <w:szCs w:val="24"/>
        </w:rPr>
        <w:tab/>
      </w:r>
      <w:r w:rsidRPr="007145BD">
        <w:rPr>
          <w:rFonts w:cs="Calibri"/>
          <w:b/>
          <w:szCs w:val="24"/>
        </w:rPr>
        <w:t>1.</w:t>
      </w:r>
      <w:r w:rsidRPr="007145BD">
        <w:rPr>
          <w:rFonts w:cs="Calibri"/>
          <w:b/>
          <w:szCs w:val="24"/>
        </w:rPr>
        <w:tab/>
        <w:t xml:space="preserve">Proposed Plans (under separate cover) </w:t>
      </w:r>
      <w:bookmarkStart w:id="33" w:name="PDFA_Attachment_1"/>
      <w:bookmarkStart w:id="34" w:name="PDFA_10209_1"/>
      <w:r w:rsidRPr="007145BD">
        <w:rPr>
          <w:rFonts w:cs="Calibri"/>
          <w:b/>
          <w:szCs w:val="24"/>
        </w:rPr>
        <w:t xml:space="preserve"> </w:t>
      </w:r>
      <w:bookmarkEnd w:id="33"/>
      <w:bookmarkEnd w:id="34"/>
      <w:r w:rsidRPr="007145BD">
        <w:rPr>
          <w:b/>
          <w:szCs w:val="24"/>
        </w:rPr>
        <w:t xml:space="preserve"> </w:t>
      </w:r>
      <w:bookmarkEnd w:id="31"/>
      <w:bookmarkEnd w:id="32"/>
    </w:p>
    <w:p w14:paraId="58375653" w14:textId="77777777" w:rsidR="007145BD" w:rsidRPr="007145BD" w:rsidRDefault="007145BD" w:rsidP="007145BD">
      <w:pPr>
        <w:keepNext/>
        <w:tabs>
          <w:tab w:val="left" w:pos="4111"/>
        </w:tabs>
        <w:spacing w:before="120"/>
        <w:outlineLvl w:val="2"/>
        <w:rPr>
          <w:b/>
          <w:caps/>
          <w:szCs w:val="20"/>
        </w:rPr>
      </w:pPr>
      <w:r w:rsidRPr="007145BD">
        <w:rPr>
          <w:b/>
          <w:caps/>
          <w:szCs w:val="20"/>
        </w:rPr>
        <w:t>Application Summary</w:t>
      </w:r>
    </w:p>
    <w:p w14:paraId="5DF79F38" w14:textId="77777777" w:rsidR="007145BD" w:rsidRPr="007145BD" w:rsidRDefault="007145BD" w:rsidP="007145BD">
      <w:pPr>
        <w:tabs>
          <w:tab w:val="left" w:pos="2835"/>
        </w:tabs>
        <w:ind w:left="2835" w:hanging="2835"/>
        <w:rPr>
          <w:b/>
        </w:rPr>
      </w:pPr>
      <w:r w:rsidRPr="007145BD">
        <w:rPr>
          <w:b/>
        </w:rPr>
        <w:t>Permit No:</w:t>
      </w:r>
      <w:r w:rsidRPr="007145BD">
        <w:rPr>
          <w:b/>
        </w:rPr>
        <w:tab/>
      </w:r>
      <w:r w:rsidRPr="007145BD">
        <w:rPr>
          <w:b/>
          <w:szCs w:val="24"/>
        </w:rPr>
        <w:t>PA2017135</w:t>
      </w:r>
    </w:p>
    <w:p w14:paraId="7FA404DA" w14:textId="77777777" w:rsidR="007145BD" w:rsidRPr="007145BD" w:rsidRDefault="007145BD" w:rsidP="007145BD">
      <w:pPr>
        <w:tabs>
          <w:tab w:val="left" w:pos="2835"/>
        </w:tabs>
        <w:ind w:left="2835" w:hanging="2835"/>
        <w:rPr>
          <w:b/>
        </w:rPr>
      </w:pPr>
      <w:r w:rsidRPr="007145BD">
        <w:rPr>
          <w:b/>
        </w:rPr>
        <w:t>Lodgement Date:</w:t>
      </w:r>
      <w:r w:rsidRPr="007145BD">
        <w:rPr>
          <w:b/>
        </w:rPr>
        <w:tab/>
      </w:r>
      <w:r w:rsidRPr="007145BD">
        <w:rPr>
          <w:b/>
          <w:szCs w:val="24"/>
        </w:rPr>
        <w:t>18 July 2017</w:t>
      </w:r>
    </w:p>
    <w:p w14:paraId="525B1369" w14:textId="77777777" w:rsidR="007145BD" w:rsidRPr="007145BD" w:rsidRDefault="007145BD" w:rsidP="007145BD">
      <w:pPr>
        <w:tabs>
          <w:tab w:val="left" w:pos="2835"/>
        </w:tabs>
        <w:ind w:left="2835" w:hanging="2835"/>
        <w:rPr>
          <w:b/>
        </w:rPr>
      </w:pPr>
      <w:r w:rsidRPr="007145BD">
        <w:rPr>
          <w:b/>
        </w:rPr>
        <w:t>Planning Officer:</w:t>
      </w:r>
      <w:r w:rsidRPr="007145BD">
        <w:rPr>
          <w:b/>
        </w:rPr>
        <w:tab/>
      </w:r>
      <w:r w:rsidRPr="007145BD">
        <w:rPr>
          <w:b/>
          <w:szCs w:val="24"/>
        </w:rPr>
        <w:t xml:space="preserve">Jyoti Makan </w:t>
      </w:r>
    </w:p>
    <w:p w14:paraId="0B04727F" w14:textId="77777777" w:rsidR="007145BD" w:rsidRPr="007145BD" w:rsidRDefault="007145BD" w:rsidP="007145BD">
      <w:pPr>
        <w:tabs>
          <w:tab w:val="left" w:pos="2835"/>
        </w:tabs>
        <w:ind w:left="2835" w:hanging="2835"/>
        <w:rPr>
          <w:b/>
        </w:rPr>
      </w:pPr>
      <w:r w:rsidRPr="007145BD">
        <w:rPr>
          <w:b/>
        </w:rPr>
        <w:t>Address of the land:</w:t>
      </w:r>
      <w:r w:rsidRPr="007145BD">
        <w:rPr>
          <w:b/>
        </w:rPr>
        <w:tab/>
      </w:r>
      <w:r w:rsidRPr="007145BD">
        <w:rPr>
          <w:b/>
          <w:bCs/>
        </w:rPr>
        <w:t>Seereys Road, Coimadai - Lot 8 of LP219459</w:t>
      </w:r>
    </w:p>
    <w:p w14:paraId="44A93353" w14:textId="77777777" w:rsidR="007145BD" w:rsidRPr="007145BD" w:rsidRDefault="007145BD" w:rsidP="007145BD">
      <w:pPr>
        <w:tabs>
          <w:tab w:val="left" w:pos="2835"/>
        </w:tabs>
        <w:ind w:left="2835" w:hanging="2835"/>
        <w:rPr>
          <w:b/>
        </w:rPr>
      </w:pPr>
      <w:r w:rsidRPr="007145BD">
        <w:rPr>
          <w:b/>
        </w:rPr>
        <w:t>Proposal:</w:t>
      </w:r>
      <w:r w:rsidRPr="007145BD">
        <w:rPr>
          <w:b/>
        </w:rPr>
        <w:tab/>
      </w:r>
      <w:r w:rsidRPr="007145BD">
        <w:rPr>
          <w:b/>
          <w:szCs w:val="24"/>
        </w:rPr>
        <w:t>Use and Development of an Extractive Industry (Sand Quarry)</w:t>
      </w:r>
    </w:p>
    <w:p w14:paraId="2A22D20B" w14:textId="77777777" w:rsidR="007145BD" w:rsidRPr="007145BD" w:rsidRDefault="007145BD" w:rsidP="007145BD">
      <w:pPr>
        <w:tabs>
          <w:tab w:val="left" w:pos="2835"/>
        </w:tabs>
        <w:ind w:left="2835" w:hanging="2835"/>
        <w:rPr>
          <w:b/>
        </w:rPr>
      </w:pPr>
      <w:r w:rsidRPr="007145BD">
        <w:rPr>
          <w:b/>
        </w:rPr>
        <w:t>Lot size:</w:t>
      </w:r>
      <w:r w:rsidRPr="007145BD">
        <w:rPr>
          <w:b/>
        </w:rPr>
        <w:tab/>
      </w:r>
      <w:r w:rsidRPr="007145BD">
        <w:rPr>
          <w:b/>
          <w:szCs w:val="24"/>
        </w:rPr>
        <w:t>115ha</w:t>
      </w:r>
    </w:p>
    <w:p w14:paraId="14E0B023" w14:textId="77777777" w:rsidR="007145BD" w:rsidRPr="00561C22" w:rsidRDefault="007145BD" w:rsidP="007145BD">
      <w:pPr>
        <w:tabs>
          <w:tab w:val="left" w:pos="2268"/>
        </w:tabs>
        <w:ind w:left="2835" w:hanging="2835"/>
        <w:rPr>
          <w:b/>
          <w:sz w:val="16"/>
          <w:szCs w:val="16"/>
        </w:rPr>
      </w:pPr>
      <w:r w:rsidRPr="007145BD">
        <w:rPr>
          <w:b/>
        </w:rPr>
        <w:t>Why is a permit required?</w:t>
      </w:r>
      <w:r w:rsidRPr="007145BD">
        <w:rPr>
          <w:b/>
        </w:rPr>
        <w:tab/>
      </w:r>
      <w:r w:rsidRPr="007145BD">
        <w:rPr>
          <w:b/>
          <w:szCs w:val="24"/>
        </w:rPr>
        <w:t xml:space="preserve">Clause 37.01 – a permit is required to use the site for an extractive industry and to carry out works.    </w:t>
      </w:r>
      <w:r w:rsidRPr="007145BD">
        <w:rPr>
          <w:b/>
          <w:szCs w:val="24"/>
        </w:rPr>
        <w:br/>
        <w:t>Clause 42.01 – a permit is required to carry out works.</w:t>
      </w:r>
      <w:r w:rsidRPr="007145BD">
        <w:rPr>
          <w:b/>
          <w:szCs w:val="24"/>
        </w:rPr>
        <w:br/>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145BD" w:rsidRPr="007145BD" w14:paraId="53D36FB9" w14:textId="77777777" w:rsidTr="00D741FB">
        <w:tc>
          <w:tcPr>
            <w:tcW w:w="9855" w:type="dxa"/>
          </w:tcPr>
          <w:p w14:paraId="33A82367" w14:textId="6A149426" w:rsidR="007145BD" w:rsidRDefault="007145BD" w:rsidP="00A1688E">
            <w:pPr>
              <w:tabs>
                <w:tab w:val="left" w:pos="4111"/>
              </w:tabs>
              <w:spacing w:before="240"/>
              <w:outlineLvl w:val="2"/>
              <w:rPr>
                <w:rFonts w:cs="Calibri"/>
                <w:b/>
                <w:bCs/>
                <w:caps/>
                <w:szCs w:val="24"/>
              </w:rPr>
            </w:pPr>
            <w:r w:rsidRPr="007145BD">
              <w:t xml:space="preserve"> </w:t>
            </w:r>
            <w:bookmarkStart w:id="35" w:name="PDF2_Recommendations_10209"/>
            <w:bookmarkStart w:id="36" w:name="MoverSeconder_10209"/>
            <w:bookmarkEnd w:id="35"/>
            <w:r w:rsidR="00A1688E" w:rsidRPr="00A1688E">
              <w:rPr>
                <w:rFonts w:cs="Calibri"/>
                <w:b/>
                <w:bCs/>
                <w:caps/>
                <w:szCs w:val="24"/>
              </w:rPr>
              <w:t xml:space="preserve">Resolution  </w:t>
            </w:r>
          </w:p>
          <w:p w14:paraId="4637F05F" w14:textId="04DE99DB" w:rsidR="00A1688E" w:rsidRDefault="00A1688E" w:rsidP="00561C22">
            <w:pPr>
              <w:tabs>
                <w:tab w:val="left" w:pos="1134"/>
              </w:tabs>
              <w:spacing w:after="80"/>
              <w:jc w:val="left"/>
              <w:rPr>
                <w:rFonts w:cs="Calibri"/>
              </w:rPr>
            </w:pPr>
            <w:r w:rsidRPr="00356CD8">
              <w:rPr>
                <w:rFonts w:cs="Calibri"/>
                <w:b/>
                <w:bCs/>
              </w:rPr>
              <w:t>Moved:</w:t>
            </w:r>
            <w:r w:rsidRPr="00A1688E">
              <w:rPr>
                <w:rFonts w:cs="Calibri"/>
              </w:rPr>
              <w:tab/>
              <w:t>Cr Ally Munari</w:t>
            </w:r>
          </w:p>
          <w:p w14:paraId="6AC109B3" w14:textId="0A9DF923" w:rsidR="00A1688E" w:rsidRPr="00A1688E" w:rsidRDefault="00A1688E" w:rsidP="00561C22">
            <w:pPr>
              <w:tabs>
                <w:tab w:val="left" w:pos="1134"/>
              </w:tabs>
              <w:spacing w:after="80"/>
              <w:jc w:val="left"/>
            </w:pPr>
            <w:r w:rsidRPr="00356CD8">
              <w:rPr>
                <w:rFonts w:cs="Calibri"/>
                <w:b/>
                <w:bCs/>
              </w:rPr>
              <w:t>Seconded:</w:t>
            </w:r>
            <w:r w:rsidRPr="00A1688E">
              <w:rPr>
                <w:rFonts w:cs="Calibri"/>
              </w:rPr>
              <w:tab/>
              <w:t>Cr Paul Tatchell</w:t>
            </w:r>
            <w:bookmarkEnd w:id="36"/>
          </w:p>
          <w:p w14:paraId="5462E73B" w14:textId="77777777" w:rsidR="007145BD" w:rsidRPr="007145BD" w:rsidRDefault="007145BD" w:rsidP="00561C22">
            <w:pPr>
              <w:tabs>
                <w:tab w:val="left" w:pos="0"/>
              </w:tabs>
              <w:spacing w:after="80"/>
              <w:rPr>
                <w:rFonts w:eastAsia="Times New Roman" w:cs="Arial"/>
                <w:b/>
                <w:bCs/>
                <w:szCs w:val="24"/>
              </w:rPr>
            </w:pPr>
            <w:r w:rsidRPr="007145BD">
              <w:rPr>
                <w:rFonts w:eastAsia="Times New Roman" w:cs="Arial"/>
                <w:b/>
                <w:bCs/>
                <w:szCs w:val="24"/>
              </w:rPr>
              <w:t xml:space="preserve">That the Development Assessment Committee, having considered all matters as prescribed by the </w:t>
            </w:r>
            <w:r w:rsidRPr="007145BD">
              <w:rPr>
                <w:rFonts w:eastAsia="Times New Roman" w:cs="Arial"/>
                <w:b/>
                <w:bCs/>
                <w:i/>
                <w:szCs w:val="24"/>
              </w:rPr>
              <w:t>Planning and Environment Act 1987,</w:t>
            </w:r>
            <w:r w:rsidRPr="007145BD">
              <w:rPr>
                <w:rFonts w:eastAsia="Times New Roman" w:cs="Arial"/>
                <w:b/>
                <w:bCs/>
                <w:szCs w:val="24"/>
              </w:rPr>
              <w:t xml:space="preserve"> advise VCAT it supports the issue of Planning Permit PA2017135 for the Use and Development of an Extractive Industry (Sand Quarry) in accordance with endorsed plans on Lot 8 of LP219459, subject to the following planning permit conditions:</w:t>
            </w:r>
          </w:p>
          <w:p w14:paraId="714DA0D7" w14:textId="77777777" w:rsidR="007145BD" w:rsidRPr="007145BD" w:rsidRDefault="007145BD" w:rsidP="00561C22">
            <w:pPr>
              <w:spacing w:before="120" w:after="80"/>
              <w:ind w:left="1134" w:hanging="1134"/>
              <w:jc w:val="left"/>
              <w:rPr>
                <w:rFonts w:asciiTheme="minorHAnsi" w:eastAsia="Times New Roman" w:hAnsiTheme="minorHAnsi" w:cs="Times New Roman"/>
                <w:b/>
                <w:bCs/>
                <w:szCs w:val="24"/>
                <w:lang w:eastAsia="en-AU"/>
              </w:rPr>
            </w:pPr>
            <w:r w:rsidRPr="007145BD">
              <w:rPr>
                <w:rFonts w:asciiTheme="minorHAnsi" w:eastAsia="Times New Roman" w:hAnsiTheme="minorHAnsi" w:cs="Times New Roman"/>
                <w:b/>
                <w:bCs/>
                <w:szCs w:val="24"/>
                <w:lang w:eastAsia="en-AU"/>
              </w:rPr>
              <w:t>Amended Plans:</w:t>
            </w:r>
          </w:p>
          <w:p w14:paraId="4A205336" w14:textId="77777777" w:rsidR="007145BD" w:rsidRPr="007145BD" w:rsidRDefault="007145BD" w:rsidP="00561C22">
            <w:pPr>
              <w:tabs>
                <w:tab w:val="left" w:pos="567"/>
              </w:tabs>
              <w:spacing w:after="80"/>
              <w:ind w:left="567" w:hanging="567"/>
              <w:rPr>
                <w:rFonts w:eastAsia="Times New Roman" w:cs="Arial"/>
                <w:b/>
                <w:bCs/>
                <w:szCs w:val="24"/>
              </w:rPr>
            </w:pPr>
            <w:r w:rsidRPr="007145BD">
              <w:rPr>
                <w:rFonts w:eastAsia="Times New Roman" w:cs="Arial"/>
                <w:b/>
                <w:bCs/>
                <w:szCs w:val="24"/>
              </w:rPr>
              <w:t>1.</w:t>
            </w:r>
            <w:r w:rsidRPr="007145BD">
              <w:rPr>
                <w:rFonts w:eastAsia="Times New Roman" w:cs="Arial"/>
                <w:b/>
                <w:bCs/>
                <w:szCs w:val="24"/>
              </w:rPr>
              <w:tab/>
              <w:t xml:space="preserve">Prior to commencement of the use and/or development, amended plans to the satisfaction of the Responsible Authority must be submitted to and approved by the Responsible Authority. When approved the plans will be endorsed and will then form part of the permit. The plans must be drawn to scale with dimensions and three copies must be provided. The plan must be generally in accordance with the plans submitted, but modified to show: </w:t>
            </w:r>
          </w:p>
          <w:p w14:paraId="5525293D" w14:textId="77777777" w:rsidR="007145BD" w:rsidRPr="007145BD" w:rsidRDefault="007145BD" w:rsidP="00561C22">
            <w:pPr>
              <w:tabs>
                <w:tab w:val="left" w:pos="567"/>
                <w:tab w:val="left" w:pos="1134"/>
              </w:tabs>
              <w:spacing w:after="80"/>
              <w:ind w:left="1134" w:hanging="567"/>
              <w:rPr>
                <w:rFonts w:eastAsia="Times New Roman" w:cs="Arial"/>
                <w:b/>
                <w:bCs/>
                <w:szCs w:val="24"/>
              </w:rPr>
            </w:pPr>
            <w:r w:rsidRPr="007145BD">
              <w:rPr>
                <w:rFonts w:eastAsia="Times New Roman" w:cs="Arial"/>
                <w:b/>
                <w:bCs/>
                <w:szCs w:val="24"/>
              </w:rPr>
              <w:t>(a)</w:t>
            </w:r>
            <w:r w:rsidRPr="007145BD">
              <w:rPr>
                <w:rFonts w:eastAsia="Times New Roman" w:cs="Arial"/>
                <w:b/>
                <w:bCs/>
                <w:szCs w:val="24"/>
              </w:rPr>
              <w:tab/>
              <w:t xml:space="preserve">The location of any native vegetation to be removed. </w:t>
            </w:r>
          </w:p>
          <w:p w14:paraId="0DABF536" w14:textId="77777777" w:rsidR="007145BD" w:rsidRPr="007145BD" w:rsidRDefault="007145BD" w:rsidP="00561C22">
            <w:pPr>
              <w:tabs>
                <w:tab w:val="left" w:pos="567"/>
                <w:tab w:val="left" w:pos="1134"/>
              </w:tabs>
              <w:spacing w:after="80"/>
              <w:ind w:left="1134" w:hanging="567"/>
              <w:rPr>
                <w:rFonts w:eastAsia="Times New Roman" w:cs="Arial"/>
                <w:b/>
                <w:bCs/>
                <w:szCs w:val="24"/>
              </w:rPr>
            </w:pPr>
            <w:r w:rsidRPr="007145BD">
              <w:rPr>
                <w:rFonts w:eastAsia="Times New Roman" w:cs="Arial"/>
                <w:b/>
                <w:bCs/>
                <w:szCs w:val="24"/>
              </w:rPr>
              <w:t>(b)</w:t>
            </w:r>
            <w:r w:rsidRPr="007145BD">
              <w:rPr>
                <w:rFonts w:eastAsia="Times New Roman" w:cs="Arial"/>
                <w:b/>
                <w:bCs/>
                <w:szCs w:val="24"/>
              </w:rPr>
              <w:tab/>
              <w:t xml:space="preserve">Details of the proposed rehabilitation works. </w:t>
            </w:r>
          </w:p>
          <w:p w14:paraId="18EAC940" w14:textId="77777777" w:rsidR="007145BD" w:rsidRPr="007145BD" w:rsidRDefault="007145BD" w:rsidP="00561C22">
            <w:pPr>
              <w:tabs>
                <w:tab w:val="left" w:pos="567"/>
                <w:tab w:val="left" w:pos="1134"/>
              </w:tabs>
              <w:spacing w:after="80"/>
              <w:ind w:left="1134" w:hanging="567"/>
              <w:rPr>
                <w:rFonts w:eastAsia="Times New Roman" w:cs="Arial"/>
                <w:b/>
                <w:bCs/>
                <w:szCs w:val="24"/>
              </w:rPr>
            </w:pPr>
            <w:r w:rsidRPr="007145BD">
              <w:rPr>
                <w:rFonts w:eastAsia="Times New Roman" w:cs="Arial"/>
                <w:b/>
                <w:bCs/>
                <w:szCs w:val="24"/>
              </w:rPr>
              <w:t>(c)</w:t>
            </w:r>
            <w:r w:rsidRPr="007145BD">
              <w:rPr>
                <w:rFonts w:eastAsia="Times New Roman" w:cs="Arial"/>
                <w:b/>
                <w:bCs/>
                <w:szCs w:val="24"/>
              </w:rPr>
              <w:tab/>
              <w:t xml:space="preserve">Location of 20m buffer (works exclusion zone) along the east, north and south boundaries. </w:t>
            </w:r>
          </w:p>
          <w:p w14:paraId="02374B4F" w14:textId="77777777" w:rsidR="007145BD" w:rsidRPr="007145BD" w:rsidRDefault="007145BD" w:rsidP="00561C22">
            <w:pPr>
              <w:tabs>
                <w:tab w:val="left" w:pos="567"/>
                <w:tab w:val="left" w:pos="1134"/>
              </w:tabs>
              <w:spacing w:after="80"/>
              <w:ind w:left="1134" w:hanging="567"/>
              <w:rPr>
                <w:rFonts w:eastAsia="Times New Roman" w:cs="Arial"/>
                <w:b/>
                <w:bCs/>
                <w:szCs w:val="24"/>
              </w:rPr>
            </w:pPr>
            <w:r w:rsidRPr="007145BD">
              <w:rPr>
                <w:rFonts w:eastAsia="Times New Roman" w:cs="Arial"/>
                <w:b/>
                <w:bCs/>
                <w:szCs w:val="24"/>
              </w:rPr>
              <w:lastRenderedPageBreak/>
              <w:t>(d)</w:t>
            </w:r>
            <w:r w:rsidRPr="007145BD">
              <w:rPr>
                <w:rFonts w:eastAsia="Times New Roman" w:cs="Arial"/>
                <w:b/>
                <w:bCs/>
                <w:szCs w:val="24"/>
              </w:rPr>
              <w:tab/>
              <w:t xml:space="preserve">Location of the vegetation area to be retained along the western boundary. </w:t>
            </w:r>
          </w:p>
          <w:p w14:paraId="1E50CBE0" w14:textId="77777777" w:rsidR="007145BD" w:rsidRPr="007145BD" w:rsidRDefault="007145BD" w:rsidP="00561C22">
            <w:pPr>
              <w:tabs>
                <w:tab w:val="left" w:pos="567"/>
                <w:tab w:val="left" w:pos="1134"/>
              </w:tabs>
              <w:spacing w:after="80"/>
              <w:ind w:left="1134" w:hanging="567"/>
              <w:rPr>
                <w:rFonts w:eastAsia="Times New Roman" w:cs="Arial"/>
                <w:b/>
                <w:bCs/>
                <w:szCs w:val="24"/>
              </w:rPr>
            </w:pPr>
            <w:r w:rsidRPr="007145BD">
              <w:rPr>
                <w:rFonts w:eastAsia="Times New Roman" w:cs="Arial"/>
                <w:b/>
                <w:bCs/>
                <w:szCs w:val="24"/>
              </w:rPr>
              <w:t>(e)</w:t>
            </w:r>
            <w:r w:rsidRPr="007145BD">
              <w:rPr>
                <w:rFonts w:eastAsia="Times New Roman" w:cs="Arial"/>
                <w:b/>
                <w:bCs/>
                <w:szCs w:val="24"/>
              </w:rPr>
              <w:tab/>
              <w:t xml:space="preserve">The location of any areas of cultural heritage sensitivity. </w:t>
            </w:r>
          </w:p>
          <w:p w14:paraId="1CAA105E" w14:textId="77777777" w:rsidR="007145BD" w:rsidRPr="007145BD" w:rsidRDefault="007145BD" w:rsidP="00561C22">
            <w:pPr>
              <w:tabs>
                <w:tab w:val="left" w:pos="567"/>
                <w:tab w:val="left" w:pos="1134"/>
              </w:tabs>
              <w:spacing w:after="80"/>
              <w:ind w:left="1134" w:hanging="567"/>
              <w:rPr>
                <w:rFonts w:eastAsia="Times New Roman" w:cs="Arial"/>
                <w:b/>
                <w:bCs/>
                <w:szCs w:val="24"/>
              </w:rPr>
            </w:pPr>
            <w:r w:rsidRPr="007145BD">
              <w:rPr>
                <w:rFonts w:eastAsia="Times New Roman" w:cs="Arial"/>
                <w:b/>
                <w:bCs/>
                <w:szCs w:val="24"/>
              </w:rPr>
              <w:t>(f)</w:t>
            </w:r>
            <w:r w:rsidRPr="007145BD">
              <w:rPr>
                <w:rFonts w:eastAsia="Times New Roman" w:cs="Arial"/>
                <w:b/>
                <w:bCs/>
                <w:szCs w:val="24"/>
              </w:rPr>
              <w:tab/>
              <w:t xml:space="preserve">Details of proposed bunding within the 20m boundary setback. The bunding is to be planted out to provide an effective visual screen between the quarry site and adjoining properties. </w:t>
            </w:r>
          </w:p>
          <w:p w14:paraId="4342B546" w14:textId="7BAB9C4D" w:rsidR="007145BD" w:rsidRPr="007145BD" w:rsidRDefault="007145BD" w:rsidP="00561C22">
            <w:pPr>
              <w:tabs>
                <w:tab w:val="left" w:pos="567"/>
                <w:tab w:val="left" w:pos="1134"/>
              </w:tabs>
              <w:spacing w:after="80"/>
              <w:ind w:left="1134" w:hanging="567"/>
              <w:rPr>
                <w:rFonts w:eastAsia="Times New Roman" w:cs="Arial"/>
                <w:b/>
                <w:bCs/>
                <w:szCs w:val="24"/>
              </w:rPr>
            </w:pPr>
            <w:r w:rsidRPr="00A02F6B">
              <w:rPr>
                <w:rFonts w:eastAsia="Times New Roman" w:cs="Arial"/>
                <w:b/>
                <w:bCs/>
                <w:szCs w:val="24"/>
              </w:rPr>
              <w:t>(g)</w:t>
            </w:r>
            <w:r w:rsidRPr="00A02F6B">
              <w:rPr>
                <w:rFonts w:eastAsia="Times New Roman" w:cs="Arial"/>
                <w:b/>
                <w:bCs/>
                <w:szCs w:val="24"/>
              </w:rPr>
              <w:tab/>
              <w:t>Clearly identify all sensitive receptors such as dwellings within 250m of the proposed works</w:t>
            </w:r>
            <w:r w:rsidR="00A02F6B" w:rsidRPr="00A02F6B">
              <w:rPr>
                <w:rFonts w:eastAsia="Times New Roman" w:cs="Arial"/>
                <w:b/>
                <w:bCs/>
                <w:szCs w:val="24"/>
              </w:rPr>
              <w:t xml:space="preserve"> and all mandatory buffers</w:t>
            </w:r>
            <w:r w:rsidRPr="00A02F6B">
              <w:rPr>
                <w:rFonts w:eastAsia="Times New Roman" w:cs="Arial"/>
                <w:b/>
                <w:bCs/>
                <w:szCs w:val="24"/>
              </w:rPr>
              <w:t>.</w:t>
            </w:r>
          </w:p>
          <w:p w14:paraId="71311113" w14:textId="77777777" w:rsidR="007145BD" w:rsidRPr="007145BD" w:rsidRDefault="007145BD" w:rsidP="00561C22">
            <w:pPr>
              <w:tabs>
                <w:tab w:val="left" w:pos="567"/>
                <w:tab w:val="left" w:pos="1134"/>
              </w:tabs>
              <w:spacing w:after="80"/>
              <w:ind w:left="1134" w:hanging="567"/>
              <w:rPr>
                <w:rFonts w:eastAsia="Times New Roman" w:cs="Arial"/>
                <w:b/>
                <w:bCs/>
                <w:szCs w:val="24"/>
              </w:rPr>
            </w:pPr>
            <w:r w:rsidRPr="007145BD">
              <w:rPr>
                <w:rFonts w:eastAsia="Times New Roman" w:cs="Arial"/>
                <w:b/>
                <w:bCs/>
                <w:szCs w:val="24"/>
              </w:rPr>
              <w:t>(h)</w:t>
            </w:r>
            <w:r w:rsidRPr="007145BD">
              <w:rPr>
                <w:rFonts w:eastAsia="Times New Roman" w:cs="Arial"/>
                <w:b/>
                <w:bCs/>
                <w:szCs w:val="24"/>
              </w:rPr>
              <w:tab/>
              <w:t>Identify all Crown Land as exclusion zones for extraction, effluent run-off, access, defendable space and waste disposal.</w:t>
            </w:r>
          </w:p>
          <w:p w14:paraId="0268ED28" w14:textId="77777777" w:rsidR="007145BD" w:rsidRPr="007145BD" w:rsidRDefault="007145BD" w:rsidP="00561C22">
            <w:pPr>
              <w:tabs>
                <w:tab w:val="left" w:pos="567"/>
                <w:tab w:val="left" w:pos="1134"/>
              </w:tabs>
              <w:spacing w:after="80"/>
              <w:ind w:left="1134" w:hanging="567"/>
              <w:rPr>
                <w:rFonts w:eastAsia="Times New Roman" w:cs="Arial"/>
                <w:b/>
                <w:bCs/>
                <w:szCs w:val="24"/>
              </w:rPr>
            </w:pPr>
            <w:r w:rsidRPr="007145BD">
              <w:rPr>
                <w:rFonts w:eastAsia="Times New Roman" w:cs="Arial"/>
                <w:b/>
                <w:bCs/>
                <w:szCs w:val="24"/>
              </w:rPr>
              <w:t>(i)</w:t>
            </w:r>
            <w:r w:rsidRPr="007145BD">
              <w:rPr>
                <w:rFonts w:eastAsia="Times New Roman" w:cs="Arial"/>
                <w:b/>
                <w:bCs/>
                <w:szCs w:val="24"/>
              </w:rPr>
              <w:tab/>
              <w:t xml:space="preserve">Setback from the Crown Land works and development.  </w:t>
            </w:r>
          </w:p>
          <w:p w14:paraId="0E5ED6B3" w14:textId="77777777" w:rsidR="007145BD" w:rsidRPr="007145BD" w:rsidRDefault="007145BD" w:rsidP="00561C22">
            <w:pPr>
              <w:tabs>
                <w:tab w:val="left" w:pos="567"/>
                <w:tab w:val="left" w:pos="1134"/>
              </w:tabs>
              <w:spacing w:after="80"/>
              <w:ind w:left="1134" w:hanging="567"/>
              <w:rPr>
                <w:rFonts w:eastAsia="Times New Roman" w:cs="Arial"/>
                <w:b/>
                <w:bCs/>
                <w:szCs w:val="24"/>
              </w:rPr>
            </w:pPr>
            <w:r w:rsidRPr="007145BD">
              <w:rPr>
                <w:rFonts w:eastAsia="Times New Roman" w:cs="Arial"/>
                <w:b/>
                <w:bCs/>
                <w:szCs w:val="24"/>
              </w:rPr>
              <w:t>(j)</w:t>
            </w:r>
            <w:r w:rsidRPr="007145BD">
              <w:rPr>
                <w:rFonts w:eastAsia="Times New Roman" w:cs="Arial"/>
                <w:b/>
                <w:bCs/>
                <w:szCs w:val="24"/>
              </w:rPr>
              <w:tab/>
              <w:t xml:space="preserve">The location of Goodman Creek and the 50m buffer area from the creek and the location of the Creek’s tributaries and the 20m buffer area as well as details on how this area will be treated, maintained and protected. </w:t>
            </w:r>
          </w:p>
          <w:p w14:paraId="675F4939" w14:textId="0AEDFC2D" w:rsidR="007145BD" w:rsidRPr="007145BD" w:rsidRDefault="007145BD" w:rsidP="00561C22">
            <w:pPr>
              <w:tabs>
                <w:tab w:val="left" w:pos="567"/>
                <w:tab w:val="left" w:pos="1134"/>
              </w:tabs>
              <w:spacing w:after="80"/>
              <w:ind w:left="1134" w:hanging="567"/>
              <w:rPr>
                <w:rFonts w:eastAsia="Times New Roman" w:cs="Arial"/>
                <w:b/>
                <w:bCs/>
                <w:szCs w:val="24"/>
              </w:rPr>
            </w:pPr>
            <w:r w:rsidRPr="00A02F6B">
              <w:rPr>
                <w:rFonts w:eastAsia="Times New Roman" w:cs="Arial"/>
                <w:b/>
                <w:bCs/>
                <w:szCs w:val="24"/>
              </w:rPr>
              <w:t>(k)</w:t>
            </w:r>
            <w:r w:rsidRPr="00A02F6B">
              <w:rPr>
                <w:rFonts w:eastAsia="Times New Roman" w:cs="Arial"/>
                <w:b/>
                <w:bCs/>
                <w:szCs w:val="24"/>
              </w:rPr>
              <w:tab/>
              <w:t xml:space="preserve">Fencing </w:t>
            </w:r>
            <w:r w:rsidR="00A02F6B" w:rsidRPr="00A02F6B">
              <w:rPr>
                <w:rFonts w:eastAsia="Times New Roman" w:cs="Arial"/>
                <w:b/>
                <w:bCs/>
                <w:szCs w:val="24"/>
              </w:rPr>
              <w:t>details including fencing of vegetation in the west of the site and along all external boundaries to be constructed with cyclone fencing materials to a minimum industrial standard height to the satisfaction of the Responsib</w:t>
            </w:r>
            <w:r w:rsidR="000E0A34">
              <w:rPr>
                <w:rFonts w:eastAsia="Times New Roman" w:cs="Arial"/>
                <w:b/>
                <w:bCs/>
                <w:szCs w:val="24"/>
              </w:rPr>
              <w:t>le</w:t>
            </w:r>
            <w:r w:rsidR="00A02F6B" w:rsidRPr="00A02F6B">
              <w:rPr>
                <w:rFonts w:eastAsia="Times New Roman" w:cs="Arial"/>
                <w:b/>
                <w:bCs/>
                <w:szCs w:val="24"/>
              </w:rPr>
              <w:t xml:space="preserve"> Authority. The fencing is to be constructed prior to works commencing and maintained to the satisfaction of the Responsible Authority.</w:t>
            </w:r>
          </w:p>
          <w:p w14:paraId="4D890964" w14:textId="77777777" w:rsidR="007145BD" w:rsidRPr="007145BD" w:rsidRDefault="007145BD" w:rsidP="00561C22">
            <w:pPr>
              <w:tabs>
                <w:tab w:val="left" w:pos="567"/>
                <w:tab w:val="left" w:pos="1134"/>
              </w:tabs>
              <w:spacing w:after="80"/>
              <w:ind w:left="1134" w:hanging="567"/>
              <w:rPr>
                <w:rFonts w:eastAsia="Times New Roman" w:cs="Arial"/>
                <w:b/>
                <w:bCs/>
                <w:szCs w:val="24"/>
              </w:rPr>
            </w:pPr>
            <w:r w:rsidRPr="007145BD">
              <w:rPr>
                <w:rFonts w:eastAsia="Times New Roman" w:cs="Arial"/>
                <w:b/>
                <w:bCs/>
                <w:szCs w:val="24"/>
              </w:rPr>
              <w:t>(l)</w:t>
            </w:r>
            <w:r w:rsidRPr="007145BD">
              <w:rPr>
                <w:rFonts w:eastAsia="Times New Roman" w:cs="Arial"/>
                <w:b/>
                <w:bCs/>
                <w:szCs w:val="24"/>
              </w:rPr>
              <w:tab/>
              <w:t>Staging and its associated works and rehabilitation.</w:t>
            </w:r>
          </w:p>
          <w:p w14:paraId="1D3A1A92" w14:textId="77777777" w:rsidR="007145BD" w:rsidRPr="007145BD" w:rsidRDefault="007145BD" w:rsidP="00561C22">
            <w:pPr>
              <w:tabs>
                <w:tab w:val="left" w:pos="567"/>
                <w:tab w:val="left" w:pos="1134"/>
              </w:tabs>
              <w:spacing w:after="80"/>
              <w:ind w:left="1134" w:hanging="567"/>
              <w:rPr>
                <w:rFonts w:eastAsia="Times New Roman" w:cs="Arial"/>
                <w:b/>
                <w:bCs/>
                <w:szCs w:val="24"/>
              </w:rPr>
            </w:pPr>
            <w:r w:rsidRPr="007145BD">
              <w:rPr>
                <w:rFonts w:eastAsia="Times New Roman" w:cs="Arial"/>
                <w:b/>
                <w:bCs/>
                <w:szCs w:val="24"/>
              </w:rPr>
              <w:t>(m)</w:t>
            </w:r>
            <w:r w:rsidRPr="007145BD">
              <w:rPr>
                <w:rFonts w:eastAsia="Times New Roman" w:cs="Arial"/>
                <w:b/>
                <w:bCs/>
                <w:szCs w:val="24"/>
              </w:rPr>
              <w:tab/>
              <w:t xml:space="preserve">Earthworks details of all areas where the natural topography will be altered. </w:t>
            </w:r>
          </w:p>
          <w:p w14:paraId="591A1354" w14:textId="77777777" w:rsidR="007145BD" w:rsidRPr="007145BD" w:rsidRDefault="007145BD" w:rsidP="00561C22">
            <w:pPr>
              <w:spacing w:after="80"/>
              <w:rPr>
                <w:b/>
                <w:bCs/>
                <w:szCs w:val="24"/>
              </w:rPr>
            </w:pPr>
            <w:r w:rsidRPr="007145BD">
              <w:rPr>
                <w:b/>
                <w:bCs/>
                <w:szCs w:val="24"/>
              </w:rPr>
              <w:t>Operating hours:</w:t>
            </w:r>
          </w:p>
          <w:p w14:paraId="58645182" w14:textId="77777777" w:rsidR="007145BD" w:rsidRPr="007145BD" w:rsidRDefault="007145BD" w:rsidP="00561C22">
            <w:pPr>
              <w:tabs>
                <w:tab w:val="left" w:pos="567"/>
              </w:tabs>
              <w:spacing w:after="80"/>
              <w:ind w:left="567" w:hanging="567"/>
              <w:rPr>
                <w:rFonts w:eastAsia="Times New Roman" w:cs="Arial"/>
                <w:b/>
                <w:bCs/>
                <w:szCs w:val="24"/>
              </w:rPr>
            </w:pPr>
            <w:r w:rsidRPr="007145BD">
              <w:rPr>
                <w:rFonts w:eastAsia="Times New Roman" w:cs="Arial"/>
                <w:b/>
                <w:bCs/>
                <w:szCs w:val="24"/>
              </w:rPr>
              <w:t>2.</w:t>
            </w:r>
            <w:r w:rsidRPr="007145BD">
              <w:rPr>
                <w:rFonts w:eastAsia="Times New Roman" w:cs="Arial"/>
                <w:b/>
                <w:bCs/>
                <w:szCs w:val="24"/>
              </w:rPr>
              <w:tab/>
              <w:t>The use hereby permitted (including preparatory work and trucks arriving at or departing the site) must only operate between the following times:</w:t>
            </w:r>
          </w:p>
          <w:p w14:paraId="1B97D9D2" w14:textId="77777777" w:rsidR="007145BD" w:rsidRPr="007145BD" w:rsidRDefault="007145BD" w:rsidP="00561C22">
            <w:pPr>
              <w:tabs>
                <w:tab w:val="left" w:pos="567"/>
                <w:tab w:val="left" w:pos="1134"/>
              </w:tabs>
              <w:spacing w:after="80"/>
              <w:ind w:left="1134" w:hanging="567"/>
              <w:rPr>
                <w:rFonts w:eastAsia="Times New Roman" w:cs="Arial"/>
                <w:b/>
                <w:bCs/>
                <w:szCs w:val="24"/>
              </w:rPr>
            </w:pPr>
            <w:r w:rsidRPr="007145BD">
              <w:rPr>
                <w:rFonts w:eastAsia="Times New Roman" w:cs="Arial"/>
                <w:b/>
                <w:bCs/>
                <w:szCs w:val="24"/>
              </w:rPr>
              <w:t>(a)</w:t>
            </w:r>
            <w:r w:rsidRPr="007145BD">
              <w:rPr>
                <w:rFonts w:eastAsia="Times New Roman" w:cs="Arial"/>
                <w:b/>
                <w:bCs/>
                <w:szCs w:val="24"/>
              </w:rPr>
              <w:tab/>
              <w:t>7:00am – 6:00pm Monday to Friday.</w:t>
            </w:r>
          </w:p>
          <w:p w14:paraId="2B8C0EDA" w14:textId="77777777" w:rsidR="007145BD" w:rsidRPr="007145BD" w:rsidRDefault="007145BD" w:rsidP="00561C22">
            <w:pPr>
              <w:tabs>
                <w:tab w:val="left" w:pos="567"/>
                <w:tab w:val="left" w:pos="1134"/>
              </w:tabs>
              <w:spacing w:after="80"/>
              <w:ind w:left="1134" w:hanging="567"/>
              <w:rPr>
                <w:rFonts w:eastAsia="Times New Roman" w:cs="Arial"/>
                <w:b/>
                <w:bCs/>
                <w:szCs w:val="24"/>
              </w:rPr>
            </w:pPr>
            <w:r w:rsidRPr="007145BD">
              <w:rPr>
                <w:rFonts w:eastAsia="Times New Roman" w:cs="Arial"/>
                <w:b/>
                <w:bCs/>
                <w:szCs w:val="24"/>
              </w:rPr>
              <w:t>(b)</w:t>
            </w:r>
            <w:r w:rsidRPr="007145BD">
              <w:rPr>
                <w:rFonts w:eastAsia="Times New Roman" w:cs="Arial"/>
                <w:b/>
                <w:bCs/>
                <w:szCs w:val="24"/>
              </w:rPr>
              <w:tab/>
              <w:t xml:space="preserve">9:00am – 1:00pm Saturday. </w:t>
            </w:r>
          </w:p>
          <w:p w14:paraId="37229890" w14:textId="77777777" w:rsidR="007145BD" w:rsidRPr="007145BD" w:rsidRDefault="007145BD" w:rsidP="00561C22">
            <w:pPr>
              <w:tabs>
                <w:tab w:val="left" w:pos="1134"/>
              </w:tabs>
              <w:spacing w:after="80"/>
              <w:ind w:left="567"/>
              <w:rPr>
                <w:rFonts w:eastAsia="Times New Roman" w:cs="Arial"/>
                <w:b/>
                <w:bCs/>
                <w:szCs w:val="24"/>
              </w:rPr>
            </w:pPr>
            <w:r w:rsidRPr="007145BD">
              <w:rPr>
                <w:rFonts w:eastAsia="Times New Roman" w:cs="Arial"/>
                <w:b/>
                <w:bCs/>
                <w:szCs w:val="24"/>
              </w:rPr>
              <w:t>Trucks are not permitted to queue at the front gate out of the above hours of operation.</w:t>
            </w:r>
          </w:p>
          <w:p w14:paraId="45439E36" w14:textId="77777777" w:rsidR="007145BD" w:rsidRPr="007145BD" w:rsidRDefault="007145BD" w:rsidP="00561C22">
            <w:pPr>
              <w:tabs>
                <w:tab w:val="left" w:pos="567"/>
              </w:tabs>
              <w:spacing w:after="80"/>
              <w:ind w:left="567" w:hanging="567"/>
              <w:rPr>
                <w:rFonts w:eastAsia="Times New Roman" w:cs="Arial"/>
                <w:b/>
                <w:bCs/>
                <w:szCs w:val="24"/>
              </w:rPr>
            </w:pPr>
            <w:r w:rsidRPr="007145BD">
              <w:rPr>
                <w:rFonts w:eastAsia="Times New Roman" w:cs="Arial"/>
                <w:b/>
                <w:bCs/>
                <w:szCs w:val="24"/>
              </w:rPr>
              <w:t>3.</w:t>
            </w:r>
            <w:r w:rsidRPr="007145BD">
              <w:rPr>
                <w:rFonts w:eastAsia="Times New Roman" w:cs="Arial"/>
                <w:b/>
                <w:bCs/>
                <w:szCs w:val="24"/>
              </w:rPr>
              <w:tab/>
              <w:t xml:space="preserve">The Responsible Authority may give its written consent for the quarry to operate at other times for the purpose of managing or responding to equipment breakdowns or other unforeseen circumstances. </w:t>
            </w:r>
          </w:p>
          <w:p w14:paraId="4E19458C" w14:textId="77777777" w:rsidR="007145BD" w:rsidRPr="007145BD" w:rsidRDefault="007145BD" w:rsidP="00561C22">
            <w:pPr>
              <w:tabs>
                <w:tab w:val="left" w:pos="567"/>
              </w:tabs>
              <w:spacing w:after="80"/>
              <w:ind w:left="567" w:hanging="567"/>
              <w:rPr>
                <w:rFonts w:eastAsia="Times New Roman" w:cs="Arial"/>
                <w:b/>
                <w:bCs/>
                <w:szCs w:val="24"/>
              </w:rPr>
            </w:pPr>
            <w:r w:rsidRPr="007145BD">
              <w:rPr>
                <w:rFonts w:eastAsia="Times New Roman" w:cs="Arial"/>
                <w:b/>
                <w:bCs/>
                <w:szCs w:val="24"/>
              </w:rPr>
              <w:t>4.</w:t>
            </w:r>
            <w:r w:rsidRPr="007145BD">
              <w:rPr>
                <w:rFonts w:eastAsia="Times New Roman" w:cs="Arial"/>
                <w:b/>
                <w:bCs/>
                <w:szCs w:val="24"/>
              </w:rPr>
              <w:tab/>
              <w:t>An updated Environmental Management Plan to the satisfaction of the Responsible Authority.</w:t>
            </w:r>
          </w:p>
          <w:p w14:paraId="3A8DF416" w14:textId="77777777" w:rsidR="007145BD" w:rsidRPr="007145BD" w:rsidRDefault="007145BD" w:rsidP="00561C22">
            <w:pPr>
              <w:tabs>
                <w:tab w:val="left" w:pos="567"/>
              </w:tabs>
              <w:spacing w:after="80"/>
              <w:ind w:left="567" w:hanging="567"/>
              <w:rPr>
                <w:rFonts w:eastAsia="Times New Roman" w:cs="Arial"/>
                <w:b/>
                <w:bCs/>
                <w:szCs w:val="24"/>
              </w:rPr>
            </w:pPr>
            <w:r w:rsidRPr="007145BD">
              <w:rPr>
                <w:rFonts w:eastAsia="Times New Roman" w:cs="Arial"/>
                <w:b/>
                <w:bCs/>
                <w:szCs w:val="24"/>
              </w:rPr>
              <w:t>5.</w:t>
            </w:r>
            <w:r w:rsidRPr="007145BD">
              <w:rPr>
                <w:rFonts w:eastAsia="Times New Roman" w:cs="Arial"/>
                <w:b/>
                <w:bCs/>
                <w:szCs w:val="24"/>
              </w:rPr>
              <w:tab/>
              <w:t xml:space="preserve">The use and/or development as shown on the endorsed plans must not be altered without the written consent of the Responsible Authority. </w:t>
            </w:r>
          </w:p>
          <w:p w14:paraId="72D9BCDE" w14:textId="77777777" w:rsidR="007145BD" w:rsidRPr="007145BD" w:rsidRDefault="007145BD" w:rsidP="00561C22">
            <w:pPr>
              <w:tabs>
                <w:tab w:val="left" w:pos="567"/>
              </w:tabs>
              <w:spacing w:after="80"/>
              <w:ind w:left="567" w:hanging="567"/>
              <w:rPr>
                <w:rFonts w:eastAsia="Times New Roman" w:cs="Arial"/>
                <w:b/>
                <w:bCs/>
                <w:szCs w:val="24"/>
              </w:rPr>
            </w:pPr>
            <w:r w:rsidRPr="007145BD">
              <w:rPr>
                <w:rFonts w:eastAsia="Times New Roman" w:cs="Arial"/>
                <w:b/>
                <w:bCs/>
                <w:szCs w:val="24"/>
              </w:rPr>
              <w:t>6.</w:t>
            </w:r>
            <w:r w:rsidRPr="007145BD">
              <w:rPr>
                <w:rFonts w:eastAsia="Times New Roman" w:cs="Arial"/>
                <w:b/>
                <w:bCs/>
                <w:szCs w:val="24"/>
              </w:rPr>
              <w:tab/>
              <w:t xml:space="preserve">The use and development must at all times be in accordance with the Work Authority (WA342), including the approved Work plan variation issued pursuant to the </w:t>
            </w:r>
            <w:r w:rsidRPr="007145BD">
              <w:rPr>
                <w:rFonts w:eastAsia="Times New Roman" w:cs="Arial"/>
                <w:b/>
                <w:bCs/>
                <w:i/>
                <w:iCs/>
                <w:szCs w:val="24"/>
              </w:rPr>
              <w:t>Mineral Resources (Sustainable Development) Act 1990</w:t>
            </w:r>
            <w:r w:rsidRPr="007145BD">
              <w:rPr>
                <w:rFonts w:eastAsia="Times New Roman" w:cs="Arial"/>
                <w:b/>
                <w:bCs/>
                <w:szCs w:val="24"/>
              </w:rPr>
              <w:t xml:space="preserve"> unless otherwise conditioned in this Permit whereby the Permit conditions take precedence.</w:t>
            </w:r>
          </w:p>
          <w:p w14:paraId="262F786D" w14:textId="77777777" w:rsidR="007145BD" w:rsidRPr="007145BD" w:rsidRDefault="007145BD" w:rsidP="00561C22">
            <w:pPr>
              <w:tabs>
                <w:tab w:val="left" w:pos="567"/>
              </w:tabs>
              <w:spacing w:after="80"/>
              <w:ind w:left="567" w:hanging="567"/>
              <w:rPr>
                <w:rFonts w:eastAsia="Times New Roman" w:cs="Arial"/>
                <w:b/>
                <w:bCs/>
                <w:szCs w:val="24"/>
              </w:rPr>
            </w:pPr>
            <w:r w:rsidRPr="007145BD">
              <w:rPr>
                <w:rFonts w:eastAsia="Times New Roman" w:cs="Arial"/>
                <w:b/>
                <w:bCs/>
                <w:szCs w:val="24"/>
              </w:rPr>
              <w:t>7.</w:t>
            </w:r>
            <w:r w:rsidRPr="007145BD">
              <w:rPr>
                <w:rFonts w:eastAsia="Times New Roman" w:cs="Arial"/>
                <w:b/>
                <w:bCs/>
                <w:szCs w:val="24"/>
              </w:rPr>
              <w:tab/>
              <w:t xml:space="preserve">Extraction must occur in accordance with the staging plan endorsed as part of this Permit and in line with the approved Work Plan Variation WA342 – Updated Work Plan, with the whole of a single stage completed before the commencement of the next stage and rehabilitation of the completed stage undertaken to the satisfaction of the Responsible Authority within six months of completion. </w:t>
            </w:r>
          </w:p>
          <w:p w14:paraId="062BB71B"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8.</w:t>
            </w:r>
            <w:r w:rsidRPr="007145BD">
              <w:rPr>
                <w:rFonts w:eastAsia="Times New Roman" w:cs="Arial"/>
                <w:b/>
                <w:bCs/>
                <w:szCs w:val="24"/>
              </w:rPr>
              <w:tab/>
              <w:t xml:space="preserve">No processing of extracted material is to occur on site. </w:t>
            </w:r>
          </w:p>
          <w:p w14:paraId="561C418D" w14:textId="77777777" w:rsidR="007145BD" w:rsidRPr="007145BD" w:rsidRDefault="007145BD" w:rsidP="00561C22">
            <w:pPr>
              <w:tabs>
                <w:tab w:val="left" w:pos="567"/>
              </w:tabs>
              <w:spacing w:after="80"/>
              <w:ind w:left="567" w:hanging="567"/>
              <w:rPr>
                <w:rFonts w:eastAsia="Times New Roman" w:cs="Arial"/>
                <w:b/>
                <w:bCs/>
                <w:szCs w:val="24"/>
              </w:rPr>
            </w:pPr>
            <w:r w:rsidRPr="007145BD">
              <w:rPr>
                <w:rFonts w:eastAsia="Times New Roman" w:cs="Arial"/>
                <w:b/>
                <w:bCs/>
                <w:szCs w:val="24"/>
              </w:rPr>
              <w:lastRenderedPageBreak/>
              <w:t>9.</w:t>
            </w:r>
            <w:r w:rsidRPr="007145BD">
              <w:rPr>
                <w:rFonts w:eastAsia="Times New Roman" w:cs="Arial"/>
                <w:b/>
                <w:bCs/>
                <w:szCs w:val="24"/>
              </w:rPr>
              <w:tab/>
              <w:t>Upon completion of the extractive activities, the premises must not be used as a landfill without seeking the appropriate approval from the Environmental Protection Authority (EPA).</w:t>
            </w:r>
          </w:p>
          <w:p w14:paraId="150BA7A6" w14:textId="77777777" w:rsidR="007145BD" w:rsidRPr="007145BD" w:rsidRDefault="007145BD" w:rsidP="00561C22">
            <w:pPr>
              <w:tabs>
                <w:tab w:val="left" w:pos="567"/>
              </w:tabs>
              <w:spacing w:after="80"/>
              <w:ind w:left="567" w:hanging="567"/>
              <w:rPr>
                <w:rFonts w:eastAsia="Times New Roman" w:cs="Arial"/>
                <w:b/>
                <w:bCs/>
                <w:szCs w:val="24"/>
              </w:rPr>
            </w:pPr>
            <w:r w:rsidRPr="007145BD">
              <w:rPr>
                <w:rFonts w:eastAsia="Times New Roman" w:cs="Arial"/>
                <w:b/>
                <w:bCs/>
                <w:szCs w:val="24"/>
              </w:rPr>
              <w:t>10.</w:t>
            </w:r>
            <w:r w:rsidRPr="007145BD">
              <w:rPr>
                <w:rFonts w:eastAsia="Times New Roman" w:cs="Arial"/>
                <w:b/>
                <w:bCs/>
                <w:szCs w:val="24"/>
              </w:rPr>
              <w:tab/>
              <w:t xml:space="preserve">Except with the further written consent of the Responsible Authority: </w:t>
            </w:r>
          </w:p>
          <w:p w14:paraId="7B2B5495" w14:textId="77777777" w:rsidR="007145BD" w:rsidRPr="007145BD" w:rsidRDefault="007145BD" w:rsidP="00561C22">
            <w:pPr>
              <w:tabs>
                <w:tab w:val="left" w:pos="567"/>
              </w:tabs>
              <w:spacing w:after="80"/>
              <w:ind w:left="567" w:hanging="567"/>
              <w:rPr>
                <w:rFonts w:eastAsia="Times New Roman" w:cs="Arial"/>
                <w:b/>
                <w:bCs/>
                <w:szCs w:val="24"/>
              </w:rPr>
            </w:pPr>
            <w:r w:rsidRPr="007145BD">
              <w:rPr>
                <w:rFonts w:eastAsia="Times New Roman" w:cs="Arial"/>
                <w:b/>
                <w:bCs/>
                <w:szCs w:val="24"/>
              </w:rPr>
              <w:t>11.</w:t>
            </w:r>
            <w:r w:rsidRPr="007145BD">
              <w:rPr>
                <w:rFonts w:eastAsia="Times New Roman" w:cs="Arial"/>
                <w:b/>
                <w:bCs/>
                <w:szCs w:val="24"/>
              </w:rPr>
              <w:tab/>
              <w:t xml:space="preserve">The maximum extraction must not exceed 14,871,000 tonnes. </w:t>
            </w:r>
          </w:p>
          <w:p w14:paraId="4858CAB2" w14:textId="77777777" w:rsidR="007145BD" w:rsidRPr="007145BD" w:rsidRDefault="007145BD" w:rsidP="00561C22">
            <w:pPr>
              <w:tabs>
                <w:tab w:val="left" w:pos="567"/>
              </w:tabs>
              <w:spacing w:after="80"/>
              <w:ind w:left="567" w:hanging="567"/>
              <w:rPr>
                <w:rFonts w:eastAsia="Times New Roman" w:cs="Arial"/>
                <w:b/>
                <w:bCs/>
                <w:szCs w:val="24"/>
              </w:rPr>
            </w:pPr>
            <w:r w:rsidRPr="007145BD">
              <w:rPr>
                <w:rFonts w:eastAsia="Times New Roman" w:cs="Arial"/>
                <w:b/>
                <w:bCs/>
                <w:szCs w:val="24"/>
              </w:rPr>
              <w:t>12.</w:t>
            </w:r>
            <w:r w:rsidRPr="007145BD">
              <w:rPr>
                <w:rFonts w:eastAsia="Times New Roman" w:cs="Arial"/>
                <w:b/>
                <w:bCs/>
                <w:szCs w:val="24"/>
              </w:rPr>
              <w:tab/>
              <w:t xml:space="preserve">No excavated materials, either overburden or extracted materials, are to be removed from the site via Russells Road or McMullins Lane. Extracted materials removed by vehicular transport must only be delivered to the processing areas using the internal haul road and Gisborne Road. </w:t>
            </w:r>
          </w:p>
          <w:p w14:paraId="1164DE2B" w14:textId="77777777" w:rsidR="007145BD" w:rsidRPr="007145BD" w:rsidRDefault="007145BD" w:rsidP="007145BD">
            <w:pPr>
              <w:spacing w:before="120"/>
              <w:jc w:val="left"/>
              <w:rPr>
                <w:rFonts w:asciiTheme="minorHAnsi" w:eastAsia="Times New Roman" w:hAnsiTheme="minorHAnsi" w:cs="Times New Roman"/>
                <w:b/>
                <w:bCs/>
                <w:szCs w:val="24"/>
                <w:lang w:eastAsia="en-AU"/>
              </w:rPr>
            </w:pPr>
            <w:r w:rsidRPr="007145BD">
              <w:rPr>
                <w:rFonts w:asciiTheme="minorHAnsi" w:eastAsia="Times New Roman" w:hAnsiTheme="minorHAnsi" w:cs="Times New Roman"/>
                <w:b/>
                <w:bCs/>
                <w:szCs w:val="24"/>
                <w:lang w:eastAsia="en-AU"/>
              </w:rPr>
              <w:t>Boundary setback:</w:t>
            </w:r>
          </w:p>
          <w:p w14:paraId="65ABC061" w14:textId="77777777" w:rsidR="007145BD" w:rsidRPr="007145BD" w:rsidRDefault="007145BD" w:rsidP="00561C22">
            <w:pPr>
              <w:tabs>
                <w:tab w:val="left" w:pos="567"/>
              </w:tabs>
              <w:spacing w:after="80"/>
              <w:ind w:left="567" w:hanging="567"/>
              <w:rPr>
                <w:rFonts w:eastAsia="Times New Roman" w:cs="Arial"/>
                <w:b/>
                <w:bCs/>
                <w:szCs w:val="24"/>
              </w:rPr>
            </w:pPr>
            <w:r w:rsidRPr="007145BD">
              <w:rPr>
                <w:rFonts w:eastAsia="Times New Roman" w:cs="Arial"/>
                <w:b/>
                <w:bCs/>
                <w:szCs w:val="24"/>
              </w:rPr>
              <w:t>13.</w:t>
            </w:r>
            <w:r w:rsidRPr="007145BD">
              <w:rPr>
                <w:rFonts w:eastAsia="Times New Roman" w:cs="Arial"/>
                <w:b/>
                <w:bCs/>
                <w:szCs w:val="24"/>
              </w:rPr>
              <w:tab/>
              <w:t>Except with a permit, no alteration may be made to the natural condition or topography of the land within 20m of the boundary of the land. This does not apply to driveways, drains, bund walls or landscaping.</w:t>
            </w:r>
          </w:p>
          <w:p w14:paraId="09004240" w14:textId="77777777" w:rsidR="007145BD" w:rsidRPr="007145BD" w:rsidRDefault="007145BD" w:rsidP="007145BD">
            <w:pPr>
              <w:rPr>
                <w:b/>
                <w:bCs/>
                <w:szCs w:val="24"/>
              </w:rPr>
            </w:pPr>
            <w:r w:rsidRPr="007145BD">
              <w:rPr>
                <w:b/>
                <w:bCs/>
                <w:szCs w:val="24"/>
              </w:rPr>
              <w:t>Landscaping:</w:t>
            </w:r>
          </w:p>
          <w:p w14:paraId="69FA5223"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14.</w:t>
            </w:r>
            <w:r w:rsidRPr="007145BD">
              <w:rPr>
                <w:rFonts w:eastAsia="Times New Roman" w:cs="Arial"/>
                <w:b/>
                <w:bCs/>
                <w:szCs w:val="24"/>
              </w:rPr>
              <w:tab/>
              <w:t xml:space="preserve">Prior to commencement of any works on site, detailed landscaping plans including layout and number and position of each species to be planted must be submitted to the Responsible Authority for approval. The landscaping plans must be in accordance with the Landscape Design Manual and should: </w:t>
            </w:r>
          </w:p>
          <w:p w14:paraId="432DEE18"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(a)</w:t>
            </w:r>
            <w:r w:rsidRPr="007145BD">
              <w:rPr>
                <w:rFonts w:eastAsia="Times New Roman" w:cs="Arial"/>
                <w:b/>
                <w:bCs/>
                <w:szCs w:val="24"/>
              </w:rPr>
              <w:tab/>
              <w:t xml:space="preserve">Include planting along the eastern boundary and the northern boundary to buffer the view of the quarry from the adjoining land. </w:t>
            </w:r>
          </w:p>
          <w:p w14:paraId="5413DF57"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(b)</w:t>
            </w:r>
            <w:r w:rsidRPr="007145BD">
              <w:rPr>
                <w:rFonts w:eastAsia="Times New Roman" w:cs="Arial"/>
                <w:b/>
                <w:bCs/>
                <w:szCs w:val="24"/>
              </w:rPr>
              <w:tab/>
              <w:t>Include planting of bunding as per Condition 1f).</w:t>
            </w:r>
          </w:p>
          <w:p w14:paraId="196BF788"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(c)</w:t>
            </w:r>
            <w:r w:rsidRPr="007145BD">
              <w:rPr>
                <w:rFonts w:eastAsia="Times New Roman" w:cs="Arial"/>
                <w:b/>
                <w:bCs/>
                <w:szCs w:val="24"/>
              </w:rPr>
              <w:tab/>
              <w:t xml:space="preserve">The location and details of permanent and temporary fencing to protect retained trees and vegetation. These fences must be erected prior to the commencement of works to the satisfaction of the Responsible Authority. </w:t>
            </w:r>
          </w:p>
          <w:p w14:paraId="5E03D799"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(d)</w:t>
            </w:r>
            <w:r w:rsidRPr="007145BD">
              <w:rPr>
                <w:rFonts w:eastAsia="Times New Roman" w:cs="Arial"/>
                <w:b/>
                <w:bCs/>
                <w:szCs w:val="24"/>
              </w:rPr>
              <w:tab/>
              <w:t>Shrubs and trees must be planted and maintained to screen activity on the site to the satisfaction of the Responsible Authority.</w:t>
            </w:r>
          </w:p>
          <w:p w14:paraId="5472F574"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15.</w:t>
            </w:r>
            <w:r w:rsidRPr="007145BD">
              <w:rPr>
                <w:rFonts w:eastAsia="Times New Roman" w:cs="Arial"/>
                <w:b/>
                <w:bCs/>
                <w:szCs w:val="24"/>
              </w:rPr>
              <w:tab/>
              <w:t xml:space="preserve">Landscaping must be undertaken within six months of the commencement of the development and maintained in accordance with the endorsed plan to the satisfaction of the Responsible Authority until Stage 3 of the excavation is rehabilitated. </w:t>
            </w:r>
          </w:p>
          <w:p w14:paraId="593F3A0E"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16.</w:t>
            </w:r>
            <w:r w:rsidRPr="007145BD">
              <w:rPr>
                <w:rFonts w:eastAsia="Times New Roman" w:cs="Arial"/>
                <w:b/>
                <w:bCs/>
                <w:szCs w:val="24"/>
              </w:rPr>
              <w:tab/>
              <w:t>The landscaping shown on the endorsed plans must be maintained to the satisfaction of the Responsible Authority, including that any dead, diseased, or damaged plants are to be replaced.</w:t>
            </w:r>
          </w:p>
          <w:p w14:paraId="69A31FE6"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17.</w:t>
            </w:r>
            <w:r w:rsidRPr="007145BD">
              <w:rPr>
                <w:rFonts w:eastAsia="Times New Roman" w:cs="Arial"/>
                <w:b/>
                <w:bCs/>
                <w:szCs w:val="24"/>
              </w:rPr>
              <w:tab/>
              <w:t xml:space="preserve">Areas set aside for landscaping on the endorsed plan shall be used for no other purpose. </w:t>
            </w:r>
          </w:p>
          <w:p w14:paraId="320B9B37" w14:textId="77777777" w:rsidR="007145BD" w:rsidRPr="007145BD" w:rsidRDefault="007145BD" w:rsidP="007145BD">
            <w:pPr>
              <w:spacing w:before="120"/>
              <w:jc w:val="left"/>
              <w:rPr>
                <w:rFonts w:asciiTheme="minorHAnsi" w:eastAsia="Times New Roman" w:hAnsiTheme="minorHAnsi" w:cs="Times New Roman"/>
                <w:b/>
                <w:bCs/>
                <w:szCs w:val="24"/>
                <w:lang w:eastAsia="en-AU"/>
              </w:rPr>
            </w:pPr>
            <w:r w:rsidRPr="007145BD">
              <w:rPr>
                <w:rFonts w:asciiTheme="minorHAnsi" w:eastAsia="Times New Roman" w:hAnsiTheme="minorHAnsi" w:cs="Times New Roman"/>
                <w:b/>
                <w:bCs/>
                <w:szCs w:val="24"/>
                <w:lang w:eastAsia="en-AU"/>
              </w:rPr>
              <w:t>Biodiversity:</w:t>
            </w:r>
          </w:p>
          <w:p w14:paraId="024E4C99"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18.</w:t>
            </w:r>
            <w:r w:rsidRPr="007145BD">
              <w:rPr>
                <w:rFonts w:eastAsia="Times New Roman" w:cs="Arial"/>
                <w:b/>
                <w:bCs/>
                <w:szCs w:val="24"/>
              </w:rPr>
              <w:tab/>
              <w:t xml:space="preserve">All existing native vegetation shown on the endorsed plans for retention must be suitably marked or adequately fenced to the satisfaction of the Responsible Authority before any use or development authorised by this permit starts on the site and that vegetation must not be removed, destroyed, or lopped without the written consent of the Responsible Authority. </w:t>
            </w:r>
          </w:p>
          <w:p w14:paraId="10DD453A"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19.</w:t>
            </w:r>
            <w:r w:rsidRPr="007145BD">
              <w:rPr>
                <w:rFonts w:eastAsia="Times New Roman" w:cs="Arial"/>
                <w:b/>
                <w:bCs/>
                <w:szCs w:val="24"/>
              </w:rPr>
              <w:tab/>
              <w:t xml:space="preserve">Active weed management must be undertaken during the establishment, operation, and rehabilitation phases of the quarry in accordance with the submitted Weed Plan and the submitted Environmental Management Programme. </w:t>
            </w:r>
          </w:p>
          <w:p w14:paraId="13B58C08" w14:textId="77777777" w:rsidR="007145BD" w:rsidRPr="007145BD" w:rsidRDefault="007145BD" w:rsidP="007145BD">
            <w:pPr>
              <w:rPr>
                <w:b/>
                <w:bCs/>
                <w:szCs w:val="24"/>
              </w:rPr>
            </w:pPr>
            <w:r w:rsidRPr="007145BD">
              <w:rPr>
                <w:b/>
                <w:bCs/>
                <w:szCs w:val="24"/>
              </w:rPr>
              <w:lastRenderedPageBreak/>
              <w:t xml:space="preserve">Rehabilitation: </w:t>
            </w:r>
          </w:p>
          <w:p w14:paraId="36C9BDBD"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20.</w:t>
            </w:r>
            <w:r w:rsidRPr="007145BD">
              <w:rPr>
                <w:rFonts w:eastAsia="Times New Roman" w:cs="Arial"/>
                <w:b/>
                <w:bCs/>
                <w:szCs w:val="24"/>
              </w:rPr>
              <w:tab/>
              <w:t xml:space="preserve">Prior to commencement of works a revised landscape restoration plan must be submitted to the Responsible Authority, the plan must be consistent with the submitted plan by Rayment Associates Pty Ltd and modified to identify works for restoration and proposed planting. </w:t>
            </w:r>
          </w:p>
          <w:p w14:paraId="7480C34A"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21.</w:t>
            </w:r>
            <w:r w:rsidRPr="007145BD">
              <w:rPr>
                <w:rFonts w:eastAsia="Times New Roman" w:cs="Arial"/>
                <w:b/>
                <w:bCs/>
                <w:szCs w:val="24"/>
              </w:rPr>
              <w:tab/>
              <w:t xml:space="preserve">Upon the completion of the permitted extraction works, the rehabilitation works shown on the endorsed landscape restoration plan must be undertaken to the satisfaction of the Responsible Authority. </w:t>
            </w:r>
          </w:p>
          <w:p w14:paraId="0AD0E09A" w14:textId="77777777" w:rsidR="007145BD" w:rsidRPr="007145BD" w:rsidRDefault="007145BD" w:rsidP="007145BD">
            <w:pPr>
              <w:ind w:left="567" w:hanging="567"/>
              <w:rPr>
                <w:b/>
                <w:bCs/>
                <w:szCs w:val="24"/>
              </w:rPr>
            </w:pPr>
            <w:r w:rsidRPr="007145BD">
              <w:rPr>
                <w:b/>
                <w:bCs/>
                <w:szCs w:val="24"/>
              </w:rPr>
              <w:t>Amenity:</w:t>
            </w:r>
          </w:p>
          <w:p w14:paraId="0A452B05"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22.</w:t>
            </w:r>
            <w:r w:rsidRPr="007145BD">
              <w:rPr>
                <w:rFonts w:eastAsia="Times New Roman" w:cs="Arial"/>
                <w:b/>
                <w:bCs/>
                <w:szCs w:val="24"/>
              </w:rPr>
              <w:tab/>
              <w:t xml:space="preserve">The use and development must be managed so that the amenity of the area is not unreasonably affected, through the: </w:t>
            </w:r>
          </w:p>
          <w:p w14:paraId="1A9025B4"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(a)</w:t>
            </w:r>
            <w:r w:rsidRPr="007145BD">
              <w:rPr>
                <w:rFonts w:eastAsia="Times New Roman" w:cs="Arial"/>
                <w:b/>
                <w:bCs/>
                <w:szCs w:val="24"/>
              </w:rPr>
              <w:tab/>
              <w:t xml:space="preserve">Transport of materials, goods, or commodities on the land. </w:t>
            </w:r>
          </w:p>
          <w:p w14:paraId="2703176D"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(b)</w:t>
            </w:r>
            <w:r w:rsidRPr="007145BD">
              <w:rPr>
                <w:rFonts w:eastAsia="Times New Roman" w:cs="Arial"/>
                <w:b/>
                <w:bCs/>
                <w:szCs w:val="24"/>
              </w:rPr>
              <w:tab/>
            </w:r>
            <w:proofErr w:type="gramStart"/>
            <w:r w:rsidRPr="007145BD">
              <w:rPr>
                <w:rFonts w:eastAsia="Times New Roman" w:cs="Arial"/>
                <w:b/>
                <w:bCs/>
                <w:szCs w:val="24"/>
              </w:rPr>
              <w:t>Appearance of any buildings,</w:t>
            </w:r>
            <w:proofErr w:type="gramEnd"/>
            <w:r w:rsidRPr="007145BD">
              <w:rPr>
                <w:rFonts w:eastAsia="Times New Roman" w:cs="Arial"/>
                <w:b/>
                <w:bCs/>
                <w:szCs w:val="24"/>
              </w:rPr>
              <w:t xml:space="preserve"> works or materials. </w:t>
            </w:r>
          </w:p>
          <w:p w14:paraId="3CA66A71"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(c)</w:t>
            </w:r>
            <w:r w:rsidRPr="007145BD">
              <w:rPr>
                <w:rFonts w:eastAsia="Times New Roman" w:cs="Arial"/>
                <w:b/>
                <w:bCs/>
                <w:szCs w:val="24"/>
              </w:rPr>
              <w:tab/>
              <w:t>Emission of noise, artificial light, vibration, smell, fumes, smoke, vapour, steam, soot, ash, dust, wester water, waste products, grit or oil.</w:t>
            </w:r>
          </w:p>
          <w:p w14:paraId="574E5395"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(d)</w:t>
            </w:r>
            <w:r w:rsidRPr="007145BD">
              <w:rPr>
                <w:rFonts w:eastAsia="Times New Roman" w:cs="Arial"/>
                <w:b/>
                <w:bCs/>
                <w:szCs w:val="24"/>
              </w:rPr>
              <w:tab/>
              <w:t xml:space="preserve">The presence of vermin. </w:t>
            </w:r>
          </w:p>
          <w:p w14:paraId="72E94F7F"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23.</w:t>
            </w:r>
            <w:r w:rsidRPr="007145BD">
              <w:rPr>
                <w:rFonts w:eastAsia="Times New Roman" w:cs="Arial"/>
                <w:b/>
                <w:bCs/>
                <w:szCs w:val="24"/>
              </w:rPr>
              <w:tab/>
              <w:t xml:space="preserve">Mitigation measures and monitoring outlined in the Environment Management Programme submitted with the permit application must be carried out to the satisfaction of the Responsible Authority. </w:t>
            </w:r>
          </w:p>
          <w:p w14:paraId="7B9BA934"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24.</w:t>
            </w:r>
            <w:r w:rsidRPr="007145BD">
              <w:rPr>
                <w:rFonts w:eastAsia="Times New Roman" w:cs="Arial"/>
                <w:b/>
                <w:bCs/>
                <w:szCs w:val="24"/>
              </w:rPr>
              <w:tab/>
              <w:t xml:space="preserve">External lighting must be designed, baffled, and located </w:t>
            </w:r>
            <w:proofErr w:type="gramStart"/>
            <w:r w:rsidRPr="007145BD">
              <w:rPr>
                <w:rFonts w:eastAsia="Times New Roman" w:cs="Arial"/>
                <w:b/>
                <w:bCs/>
                <w:szCs w:val="24"/>
              </w:rPr>
              <w:t>so as to</w:t>
            </w:r>
            <w:proofErr w:type="gramEnd"/>
            <w:r w:rsidRPr="007145BD">
              <w:rPr>
                <w:rFonts w:eastAsia="Times New Roman" w:cs="Arial"/>
                <w:b/>
                <w:bCs/>
                <w:szCs w:val="24"/>
              </w:rPr>
              <w:t xml:space="preserve"> prevent any adverse effect on adjoining land to the satisfaction of the Responsible Authority. </w:t>
            </w:r>
          </w:p>
          <w:p w14:paraId="1DB729A7"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25.</w:t>
            </w:r>
            <w:r w:rsidRPr="007145BD">
              <w:rPr>
                <w:rFonts w:eastAsia="Times New Roman" w:cs="Arial"/>
                <w:b/>
                <w:bCs/>
                <w:szCs w:val="24"/>
              </w:rPr>
              <w:tab/>
              <w:t xml:space="preserve">The use and development must be designed and operated to comply with EPA publication 1411 – Noise from Industry in Rural Victoria Guidelines to the satisfaction of the Responsible Authority. </w:t>
            </w:r>
          </w:p>
          <w:p w14:paraId="16C5A597"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26.</w:t>
            </w:r>
            <w:r w:rsidRPr="007145BD">
              <w:rPr>
                <w:rFonts w:eastAsia="Times New Roman" w:cs="Arial"/>
                <w:b/>
                <w:bCs/>
                <w:szCs w:val="24"/>
              </w:rPr>
              <w:tab/>
              <w:t xml:space="preserve">Any noise from construction activities must be in accordance with EPA publication 1254.2 – Noise Control Guidelines to the satisfaction of the Responsible Authority. </w:t>
            </w:r>
          </w:p>
          <w:p w14:paraId="376E54FE"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27.</w:t>
            </w:r>
            <w:r w:rsidRPr="007145BD">
              <w:rPr>
                <w:rFonts w:eastAsia="Times New Roman" w:cs="Arial"/>
                <w:b/>
                <w:bCs/>
                <w:szCs w:val="24"/>
              </w:rPr>
              <w:tab/>
              <w:t xml:space="preserve">No external sound amplification equipment, </w:t>
            </w:r>
            <w:proofErr w:type="gramStart"/>
            <w:r w:rsidRPr="007145BD">
              <w:rPr>
                <w:rFonts w:eastAsia="Times New Roman" w:cs="Arial"/>
                <w:b/>
                <w:bCs/>
                <w:szCs w:val="24"/>
              </w:rPr>
              <w:t>loud speaker</w:t>
            </w:r>
            <w:proofErr w:type="gramEnd"/>
            <w:r w:rsidRPr="007145BD">
              <w:rPr>
                <w:rFonts w:eastAsia="Times New Roman" w:cs="Arial"/>
                <w:b/>
                <w:bCs/>
                <w:szCs w:val="24"/>
              </w:rPr>
              <w:t xml:space="preserve"> or siren shall be used on the site without the written consent of the Responsible Authority. </w:t>
            </w:r>
          </w:p>
          <w:p w14:paraId="1EBF6486"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28.</w:t>
            </w:r>
            <w:r w:rsidRPr="007145BD">
              <w:rPr>
                <w:rFonts w:eastAsia="Times New Roman" w:cs="Arial"/>
                <w:b/>
                <w:bCs/>
                <w:szCs w:val="24"/>
              </w:rPr>
              <w:tab/>
              <w:t xml:space="preserve">Any reversing alarms on mobile equipment must be broadband smart beepers that adjust beeper levels in accordance with the ambient noise environment. </w:t>
            </w:r>
          </w:p>
          <w:p w14:paraId="2F8030C3"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29.</w:t>
            </w:r>
            <w:r w:rsidRPr="007145BD">
              <w:rPr>
                <w:rFonts w:eastAsia="Times New Roman" w:cs="Arial"/>
                <w:b/>
                <w:bCs/>
                <w:szCs w:val="24"/>
              </w:rPr>
              <w:tab/>
              <w:t xml:space="preserve">Any overburden removed must, if spread or stockpiled on the land, be stabilised, and planted out to prevent any erosion or dust to the satisfaction of the Responsible Authority. </w:t>
            </w:r>
          </w:p>
          <w:p w14:paraId="63DB78A3"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30.</w:t>
            </w:r>
            <w:r w:rsidRPr="007145BD">
              <w:rPr>
                <w:rFonts w:eastAsia="Times New Roman" w:cs="Arial"/>
                <w:b/>
                <w:bCs/>
                <w:szCs w:val="24"/>
              </w:rPr>
              <w:tab/>
              <w:t xml:space="preserve">No blasting is to occur on site. </w:t>
            </w:r>
          </w:p>
          <w:p w14:paraId="75AFF036"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31.</w:t>
            </w:r>
            <w:r w:rsidRPr="007145BD">
              <w:rPr>
                <w:rFonts w:eastAsia="Times New Roman" w:cs="Arial"/>
                <w:b/>
                <w:bCs/>
                <w:szCs w:val="24"/>
              </w:rPr>
              <w:tab/>
              <w:t xml:space="preserve">Any mobile screening or other plant used must be sited and buffered within the works area as necessary to minimise its visual and acoustic impact from outside the works area to the satisfaction of the Responsible Authority. </w:t>
            </w:r>
          </w:p>
          <w:p w14:paraId="799F3024" w14:textId="6B5162DD" w:rsid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32.</w:t>
            </w:r>
            <w:r w:rsidRPr="007145BD">
              <w:rPr>
                <w:rFonts w:eastAsia="Times New Roman" w:cs="Arial"/>
                <w:b/>
                <w:bCs/>
                <w:szCs w:val="24"/>
              </w:rPr>
              <w:tab/>
              <w:t xml:space="preserve">The property must be maintained in a neat and tidy condition to the satisfaction of the Responsible Authority. </w:t>
            </w:r>
          </w:p>
          <w:p w14:paraId="2C4AB485" w14:textId="77777777" w:rsidR="00561C22" w:rsidRPr="007145BD" w:rsidRDefault="00561C22" w:rsidP="007145BD">
            <w:pPr>
              <w:tabs>
                <w:tab w:val="left" w:pos="567"/>
              </w:tabs>
              <w:ind w:left="567" w:hanging="567"/>
              <w:rPr>
                <w:rFonts w:eastAsia="Times New Roman" w:cs="Arial"/>
                <w:b/>
                <w:bCs/>
                <w:szCs w:val="24"/>
              </w:rPr>
            </w:pPr>
          </w:p>
          <w:p w14:paraId="6B06BDE7"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lastRenderedPageBreak/>
              <w:t>33.</w:t>
            </w:r>
            <w:r w:rsidRPr="007145BD">
              <w:rPr>
                <w:rFonts w:eastAsia="Times New Roman" w:cs="Arial"/>
                <w:b/>
                <w:bCs/>
                <w:szCs w:val="24"/>
              </w:rPr>
              <w:tab/>
              <w:t xml:space="preserve">The wheels of all trucks leaving site shall be clear of excess soil/sand so that material is not deposited on nearby roads to the satisfaction of the Responsible Authority. </w:t>
            </w:r>
          </w:p>
          <w:p w14:paraId="7CB02540"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34.</w:t>
            </w:r>
            <w:r w:rsidRPr="007145BD">
              <w:rPr>
                <w:rFonts w:eastAsia="Times New Roman" w:cs="Arial"/>
                <w:b/>
                <w:bCs/>
                <w:szCs w:val="24"/>
              </w:rPr>
              <w:tab/>
              <w:t xml:space="preserve">All trucks travelling to and from the site must have the load covered. All loads must be suitably wetted to prevent dust/sand emissions. </w:t>
            </w:r>
          </w:p>
          <w:p w14:paraId="0C91FC78"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35.</w:t>
            </w:r>
            <w:r w:rsidRPr="007145BD">
              <w:rPr>
                <w:rFonts w:eastAsia="Times New Roman" w:cs="Arial"/>
                <w:b/>
                <w:bCs/>
                <w:szCs w:val="24"/>
              </w:rPr>
              <w:tab/>
              <w:t xml:space="preserve">All disturbed surfaces on the land resulting from the activities authorised by this permit shall be revegetated and stabilised to the satisfaction of the Responsible Authority </w:t>
            </w:r>
            <w:proofErr w:type="gramStart"/>
            <w:r w:rsidRPr="007145BD">
              <w:rPr>
                <w:rFonts w:eastAsia="Times New Roman" w:cs="Arial"/>
                <w:b/>
                <w:bCs/>
                <w:szCs w:val="24"/>
              </w:rPr>
              <w:t>so as to</w:t>
            </w:r>
            <w:proofErr w:type="gramEnd"/>
            <w:r w:rsidRPr="007145BD">
              <w:rPr>
                <w:rFonts w:eastAsia="Times New Roman" w:cs="Arial"/>
                <w:b/>
                <w:bCs/>
                <w:szCs w:val="24"/>
              </w:rPr>
              <w:t xml:space="preserve"> prevent any erosion or siltation on or adjacent to the land. </w:t>
            </w:r>
          </w:p>
          <w:p w14:paraId="578F3094" w14:textId="77777777" w:rsidR="007145BD" w:rsidRPr="007145BD" w:rsidRDefault="007145BD" w:rsidP="007145BD">
            <w:pPr>
              <w:rPr>
                <w:b/>
                <w:bCs/>
                <w:szCs w:val="24"/>
              </w:rPr>
            </w:pPr>
            <w:r w:rsidRPr="007145BD">
              <w:rPr>
                <w:b/>
                <w:bCs/>
                <w:szCs w:val="24"/>
              </w:rPr>
              <w:t>Parking and access:</w:t>
            </w:r>
          </w:p>
          <w:p w14:paraId="2B478551"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36.</w:t>
            </w:r>
            <w:r w:rsidRPr="007145BD">
              <w:rPr>
                <w:rFonts w:eastAsia="Times New Roman" w:cs="Arial"/>
                <w:b/>
                <w:bCs/>
                <w:szCs w:val="24"/>
              </w:rPr>
              <w:tab/>
              <w:t>Parking areas must be provided for employees’ cars and all vehicles used on the site to the satisfaction of the Responsible Authority.</w:t>
            </w:r>
          </w:p>
          <w:p w14:paraId="71D24F50"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37.</w:t>
            </w:r>
            <w:r w:rsidRPr="007145BD">
              <w:rPr>
                <w:rFonts w:eastAsia="Times New Roman" w:cs="Arial"/>
                <w:b/>
                <w:bCs/>
                <w:szCs w:val="24"/>
              </w:rPr>
              <w:tab/>
              <w:t xml:space="preserve">A minimum of four car parking spaces must be provided on the land for the use and development. </w:t>
            </w:r>
          </w:p>
          <w:p w14:paraId="2C399691"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38.</w:t>
            </w:r>
            <w:r w:rsidRPr="007145BD">
              <w:rPr>
                <w:rFonts w:eastAsia="Times New Roman" w:cs="Arial"/>
                <w:b/>
                <w:bCs/>
                <w:szCs w:val="24"/>
              </w:rPr>
              <w:tab/>
              <w:t xml:space="preserve">Prior to the use commencing the access drive and car parking area on the land shall be constructed in an all-weather surface to a minimum of a fine crushed rock standard and be suitably treated to reduce dust being created. The access drive and car parking area must be maintained to the satisfaction of the Responsible Authority. </w:t>
            </w:r>
          </w:p>
          <w:p w14:paraId="3851FEBC"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39.</w:t>
            </w:r>
            <w:r w:rsidRPr="007145BD">
              <w:rPr>
                <w:rFonts w:eastAsia="Times New Roman" w:cs="Arial"/>
                <w:b/>
                <w:bCs/>
                <w:szCs w:val="24"/>
              </w:rPr>
              <w:tab/>
              <w:t xml:space="preserve">Ownership of the access way, Road R1 on Plan of Subdivision 346740C, must be resolved to the satisfaction of the Responsible Authority within two years of the issue of this permit. </w:t>
            </w:r>
          </w:p>
          <w:p w14:paraId="3CA645C4" w14:textId="77777777" w:rsidR="007145BD" w:rsidRPr="007145BD" w:rsidRDefault="007145BD" w:rsidP="007145BD">
            <w:pPr>
              <w:rPr>
                <w:b/>
                <w:bCs/>
                <w:szCs w:val="24"/>
              </w:rPr>
            </w:pPr>
            <w:r w:rsidRPr="007145BD">
              <w:rPr>
                <w:b/>
                <w:bCs/>
                <w:szCs w:val="24"/>
              </w:rPr>
              <w:t xml:space="preserve">Signage: </w:t>
            </w:r>
          </w:p>
          <w:p w14:paraId="51CF5761"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40.</w:t>
            </w:r>
            <w:r w:rsidRPr="007145BD">
              <w:rPr>
                <w:rFonts w:eastAsia="Times New Roman" w:cs="Arial"/>
                <w:b/>
                <w:bCs/>
                <w:szCs w:val="24"/>
              </w:rPr>
              <w:tab/>
              <w:t xml:space="preserve">Only one advertising sign is permitted at the entrance to the site on Gisborne-Bacchus Marsh Road. The sign must not exceed 2sqm in area. No other promotional or business sign shall be erected on site without the written consent of the Responsible Authority. </w:t>
            </w:r>
          </w:p>
          <w:p w14:paraId="1A5802A7" w14:textId="77777777" w:rsidR="007145BD" w:rsidRPr="007145BD" w:rsidRDefault="007145BD" w:rsidP="007145BD">
            <w:pPr>
              <w:rPr>
                <w:b/>
                <w:bCs/>
                <w:szCs w:val="24"/>
              </w:rPr>
            </w:pPr>
            <w:r w:rsidRPr="007145BD">
              <w:rPr>
                <w:b/>
                <w:bCs/>
                <w:szCs w:val="24"/>
              </w:rPr>
              <w:t>Cultural Heritage:</w:t>
            </w:r>
          </w:p>
          <w:p w14:paraId="3D6A6F0D"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41.</w:t>
            </w:r>
            <w:r w:rsidRPr="007145BD">
              <w:rPr>
                <w:rFonts w:eastAsia="Times New Roman" w:cs="Arial"/>
                <w:b/>
                <w:bCs/>
                <w:szCs w:val="24"/>
              </w:rPr>
              <w:tab/>
              <w:t xml:space="preserve">All works on site must be undertaken in accordance with the recommendations of the approved Cultural Heritage Management Plan 15217 for the land. Protective fencing must be erected around the areas of cultural heritage sensitivity, to prevent access into those areas, and must be maintained for the duration of works on the land associated with this permit. </w:t>
            </w:r>
          </w:p>
          <w:p w14:paraId="373309E9" w14:textId="77777777" w:rsidR="007145BD" w:rsidRPr="007145BD" w:rsidRDefault="007145BD" w:rsidP="007145BD">
            <w:pPr>
              <w:rPr>
                <w:b/>
                <w:bCs/>
                <w:szCs w:val="24"/>
              </w:rPr>
            </w:pPr>
            <w:r w:rsidRPr="007145BD">
              <w:rPr>
                <w:b/>
                <w:bCs/>
                <w:szCs w:val="24"/>
              </w:rPr>
              <w:t xml:space="preserve">Infrastructure: </w:t>
            </w:r>
          </w:p>
          <w:p w14:paraId="3C0FEE5C" w14:textId="77777777" w:rsidR="007145BD" w:rsidRPr="007145BD" w:rsidRDefault="007145BD" w:rsidP="007145BD">
            <w:pPr>
              <w:tabs>
                <w:tab w:val="left" w:pos="567"/>
              </w:tabs>
              <w:ind w:left="567" w:hanging="567"/>
              <w:rPr>
                <w:rFonts w:eastAsia="Times New Roman" w:cs="Arial"/>
                <w:b/>
                <w:bCs/>
                <w:szCs w:val="24"/>
              </w:rPr>
            </w:pPr>
            <w:bookmarkStart w:id="37" w:name="_Hlk92364497"/>
            <w:r w:rsidRPr="007145BD">
              <w:rPr>
                <w:rFonts w:eastAsia="Times New Roman" w:cs="Arial"/>
                <w:b/>
                <w:bCs/>
                <w:szCs w:val="24"/>
              </w:rPr>
              <w:t>42.</w:t>
            </w:r>
            <w:r w:rsidRPr="007145BD">
              <w:rPr>
                <w:rFonts w:eastAsia="Times New Roman" w:cs="Arial"/>
                <w:b/>
                <w:bCs/>
                <w:szCs w:val="24"/>
              </w:rPr>
              <w:tab/>
              <w:t xml:space="preserve">Storm water runoff from the proposed works and impervious surfaces must be retained and disposed of within the boundaries of the subject land in accordance with the Environmental Management Program detailed in Work Plan WA342, to the satisfaction of the Responsible Authority. Overflows from on-site storage systems must be directed away from any </w:t>
            </w:r>
            <w:proofErr w:type="gramStart"/>
            <w:r w:rsidRPr="007145BD">
              <w:rPr>
                <w:rFonts w:eastAsia="Times New Roman" w:cs="Arial"/>
                <w:b/>
                <w:bCs/>
                <w:szCs w:val="24"/>
              </w:rPr>
              <w:t>waste water</w:t>
            </w:r>
            <w:proofErr w:type="gramEnd"/>
            <w:r w:rsidRPr="007145BD">
              <w:rPr>
                <w:rFonts w:eastAsia="Times New Roman" w:cs="Arial"/>
                <w:b/>
                <w:bCs/>
                <w:szCs w:val="24"/>
              </w:rPr>
              <w:t xml:space="preserve"> disposal areas.</w:t>
            </w:r>
          </w:p>
          <w:p w14:paraId="4A381A89"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43.</w:t>
            </w:r>
            <w:r w:rsidRPr="007145BD">
              <w:rPr>
                <w:rFonts w:eastAsia="Times New Roman" w:cs="Arial"/>
                <w:b/>
                <w:bCs/>
                <w:szCs w:val="24"/>
              </w:rPr>
              <w:tab/>
              <w:t>Sediment discharges must be restricted from any construction activities within the property in accordance with relevant Guidelines including Construct ion Techniques for Sediment Control (EPA 1991).</w:t>
            </w:r>
          </w:p>
          <w:p w14:paraId="655ECED0" w14:textId="3274725D" w:rsid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44.</w:t>
            </w:r>
            <w:r w:rsidRPr="007145BD">
              <w:rPr>
                <w:rFonts w:eastAsia="Times New Roman" w:cs="Arial"/>
                <w:b/>
                <w:bCs/>
                <w:szCs w:val="24"/>
              </w:rPr>
              <w:tab/>
              <w:t>Unless otherwise approved by the Responsible Authority there must be no buildings, structures, or improvements located over proposed drainage pipes and easements on the property.</w:t>
            </w:r>
          </w:p>
          <w:p w14:paraId="3854222B" w14:textId="44923E7B" w:rsidR="00A1688E" w:rsidRDefault="00A1688E" w:rsidP="007145BD">
            <w:pPr>
              <w:tabs>
                <w:tab w:val="left" w:pos="567"/>
              </w:tabs>
              <w:ind w:left="567" w:hanging="567"/>
              <w:rPr>
                <w:rFonts w:eastAsia="Times New Roman" w:cs="Arial"/>
                <w:b/>
                <w:bCs/>
                <w:szCs w:val="24"/>
              </w:rPr>
            </w:pPr>
          </w:p>
          <w:p w14:paraId="0130E1A0"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lastRenderedPageBreak/>
              <w:t>45.</w:t>
            </w:r>
            <w:r w:rsidRPr="007145BD">
              <w:rPr>
                <w:rFonts w:eastAsia="Times New Roman" w:cs="Arial"/>
                <w:b/>
                <w:bCs/>
                <w:szCs w:val="24"/>
              </w:rPr>
              <w:tab/>
              <w:t>Prior to the commencement of the development and post completion, notification including photographic evidence must be sent to Council’s Asset Services identifying any existing damage to Council assets. Any existing works affected by the development must be fully reinstated at no cost to and to the satisfaction of the Responsible Authority.</w:t>
            </w:r>
          </w:p>
          <w:bookmarkEnd w:id="37"/>
          <w:p w14:paraId="4B4C655B" w14:textId="77777777" w:rsidR="007145BD" w:rsidRPr="007145BD" w:rsidRDefault="007145BD" w:rsidP="007145BD">
            <w:pPr>
              <w:spacing w:before="120"/>
              <w:jc w:val="left"/>
              <w:rPr>
                <w:rFonts w:asciiTheme="minorHAnsi" w:eastAsia="Times New Roman" w:hAnsiTheme="minorHAnsi" w:cs="Times New Roman"/>
                <w:b/>
                <w:bCs/>
                <w:szCs w:val="24"/>
                <w:lang w:eastAsia="en-AU"/>
              </w:rPr>
            </w:pPr>
            <w:r w:rsidRPr="007145BD">
              <w:rPr>
                <w:rFonts w:asciiTheme="minorHAnsi" w:eastAsia="Times New Roman" w:hAnsiTheme="minorHAnsi" w:cs="Times New Roman"/>
                <w:b/>
                <w:bCs/>
                <w:szCs w:val="24"/>
                <w:lang w:eastAsia="en-AU"/>
              </w:rPr>
              <w:t>Department of Transport:</w:t>
            </w:r>
          </w:p>
          <w:p w14:paraId="4CD930AC"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46.</w:t>
            </w:r>
            <w:r w:rsidRPr="007145BD">
              <w:rPr>
                <w:rFonts w:eastAsia="Times New Roman" w:cs="Arial"/>
                <w:b/>
                <w:bCs/>
                <w:szCs w:val="24"/>
              </w:rPr>
              <w:tab/>
              <w:t xml:space="preserve">All vehicles are to access the site via Gisborne Road. </w:t>
            </w:r>
          </w:p>
          <w:p w14:paraId="432D08E8"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47.</w:t>
            </w:r>
            <w:r w:rsidRPr="007145BD">
              <w:rPr>
                <w:rFonts w:eastAsia="Times New Roman" w:cs="Arial"/>
                <w:b/>
                <w:bCs/>
                <w:szCs w:val="24"/>
              </w:rPr>
              <w:tab/>
              <w:t xml:space="preserve">The following roadworks will be required and must be completed at no cost to and to the satisfaction of VicRoads: </w:t>
            </w:r>
          </w:p>
          <w:p w14:paraId="31BB7EA1"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(a)</w:t>
            </w:r>
            <w:r w:rsidRPr="007145BD">
              <w:rPr>
                <w:rFonts w:eastAsia="Times New Roman" w:cs="Arial"/>
                <w:b/>
                <w:bCs/>
                <w:szCs w:val="24"/>
              </w:rPr>
              <w:tab/>
              <w:t xml:space="preserve">Right Turn Lane. </w:t>
            </w:r>
          </w:p>
          <w:p w14:paraId="00F5B1DF"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(b)</w:t>
            </w:r>
            <w:r w:rsidRPr="007145BD">
              <w:rPr>
                <w:rFonts w:eastAsia="Times New Roman" w:cs="Arial"/>
                <w:b/>
                <w:bCs/>
                <w:szCs w:val="24"/>
              </w:rPr>
              <w:tab/>
              <w:t xml:space="preserve">Left Turn Lane. </w:t>
            </w:r>
          </w:p>
          <w:p w14:paraId="6CB56125"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48.</w:t>
            </w:r>
            <w:r w:rsidRPr="007145BD">
              <w:rPr>
                <w:rFonts w:eastAsia="Times New Roman" w:cs="Arial"/>
                <w:b/>
                <w:bCs/>
                <w:szCs w:val="24"/>
              </w:rPr>
              <w:tab/>
              <w:t>The access at Gisborne Road is to be upgraded to the satisfaction of and at no cost to VicRoads.</w:t>
            </w:r>
          </w:p>
          <w:p w14:paraId="055CBDEF"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49.</w:t>
            </w:r>
            <w:r w:rsidRPr="007145BD">
              <w:rPr>
                <w:rFonts w:eastAsia="Times New Roman" w:cs="Arial"/>
                <w:b/>
                <w:bCs/>
                <w:szCs w:val="24"/>
              </w:rPr>
              <w:tab/>
              <w:t xml:space="preserve">A truck wheel-wash must be installed at the property boundary to enable all mud and other tyre borne debris from vehicles to be removed prior to exiting the site. </w:t>
            </w:r>
          </w:p>
          <w:p w14:paraId="51EF31A5"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50.</w:t>
            </w:r>
            <w:r w:rsidRPr="007145BD">
              <w:rPr>
                <w:rFonts w:eastAsia="Times New Roman" w:cs="Arial"/>
                <w:b/>
                <w:bCs/>
                <w:szCs w:val="24"/>
              </w:rPr>
              <w:tab/>
              <w:t>Prior to the works on Gisborne Road commencing, the applicant must enter into a Works Agreement with VicRoads, confirming design plans and works approvals process, including the determination of fees and the level of VicRoads’ service obligations.</w:t>
            </w:r>
          </w:p>
          <w:p w14:paraId="60506D24" w14:textId="77777777" w:rsidR="007145BD" w:rsidRPr="007145BD" w:rsidRDefault="007145BD" w:rsidP="007145BD">
            <w:pPr>
              <w:rPr>
                <w:b/>
                <w:bCs/>
                <w:szCs w:val="24"/>
              </w:rPr>
            </w:pPr>
            <w:r w:rsidRPr="007145BD">
              <w:rPr>
                <w:b/>
                <w:bCs/>
                <w:szCs w:val="24"/>
              </w:rPr>
              <w:t>Department of Environment, Land, Water and Planning:</w:t>
            </w:r>
          </w:p>
          <w:p w14:paraId="0877F4FE"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51.</w:t>
            </w:r>
            <w:r w:rsidRPr="007145BD">
              <w:rPr>
                <w:rFonts w:eastAsia="Times New Roman" w:cs="Arial"/>
                <w:b/>
                <w:bCs/>
                <w:szCs w:val="24"/>
              </w:rPr>
              <w:tab/>
              <w:t xml:space="preserve">The proposed extractive activities (use, buildings and works) must: </w:t>
            </w:r>
          </w:p>
          <w:p w14:paraId="7CFE71DC"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(a)</w:t>
            </w:r>
            <w:r w:rsidRPr="007145BD">
              <w:rPr>
                <w:rFonts w:eastAsia="Times New Roman" w:cs="Arial"/>
                <w:b/>
                <w:bCs/>
                <w:szCs w:val="24"/>
              </w:rPr>
              <w:tab/>
              <w:t xml:space="preserve">Not occur or encroach on adjoining Crown land. </w:t>
            </w:r>
          </w:p>
          <w:p w14:paraId="486310F6"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(b)</w:t>
            </w:r>
            <w:r w:rsidRPr="007145BD">
              <w:rPr>
                <w:rFonts w:eastAsia="Times New Roman" w:cs="Arial"/>
                <w:b/>
                <w:bCs/>
                <w:szCs w:val="24"/>
              </w:rPr>
              <w:tab/>
              <w:t xml:space="preserve">Not discharged effluent or run-off onto adjoining Crown land. </w:t>
            </w:r>
          </w:p>
          <w:p w14:paraId="1B8E99F1"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(c)</w:t>
            </w:r>
            <w:r w:rsidRPr="007145BD">
              <w:rPr>
                <w:rFonts w:eastAsia="Times New Roman" w:cs="Arial"/>
                <w:b/>
                <w:bCs/>
                <w:szCs w:val="24"/>
              </w:rPr>
              <w:tab/>
              <w:t xml:space="preserve">Not use adjoining Crown land for temporary access or storage associated with the proposal. </w:t>
            </w:r>
          </w:p>
          <w:p w14:paraId="48B46D98"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(d)</w:t>
            </w:r>
            <w:r w:rsidRPr="007145BD">
              <w:rPr>
                <w:rFonts w:eastAsia="Times New Roman" w:cs="Arial"/>
                <w:b/>
                <w:bCs/>
                <w:szCs w:val="24"/>
              </w:rPr>
              <w:tab/>
              <w:t xml:space="preserve">Not use adjoining Crown land as an easement or as legal access to the site. </w:t>
            </w:r>
          </w:p>
          <w:p w14:paraId="4CDD3F27"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(e)</w:t>
            </w:r>
            <w:r w:rsidRPr="007145BD">
              <w:rPr>
                <w:rFonts w:eastAsia="Times New Roman" w:cs="Arial"/>
                <w:b/>
                <w:bCs/>
                <w:szCs w:val="24"/>
              </w:rPr>
              <w:tab/>
              <w:t xml:space="preserve">Not use adjoining Crown land as defendable space to satisfy any Bushfire or Wildfire Management Overlay (BMO or WMO) requirements. </w:t>
            </w:r>
          </w:p>
          <w:p w14:paraId="5ECC9A53"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(f)</w:t>
            </w:r>
            <w:r w:rsidRPr="007145BD">
              <w:rPr>
                <w:rFonts w:eastAsia="Times New Roman" w:cs="Arial"/>
                <w:b/>
                <w:bCs/>
                <w:szCs w:val="24"/>
              </w:rPr>
              <w:tab/>
              <w:t xml:space="preserve">Not disposed of any waste on Crown land. Waste disposal should be consistent with local government and Environment Protection Authority requirements. </w:t>
            </w:r>
          </w:p>
          <w:p w14:paraId="6A495637"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(g)</w:t>
            </w:r>
            <w:r w:rsidRPr="007145BD">
              <w:rPr>
                <w:rFonts w:eastAsia="Times New Roman" w:cs="Arial"/>
                <w:b/>
                <w:bCs/>
                <w:szCs w:val="24"/>
              </w:rPr>
              <w:tab/>
              <w:t>Ensure that a suitable setback is provided from adjacent Crown land boundaries to prevent impacts upon Crown land and Crown land assets (including native vegetation).</w:t>
            </w:r>
          </w:p>
          <w:p w14:paraId="1A7D63AF" w14:textId="77777777" w:rsidR="007145BD" w:rsidRPr="007145BD" w:rsidRDefault="007145BD" w:rsidP="007145BD">
            <w:pPr>
              <w:rPr>
                <w:b/>
                <w:bCs/>
                <w:szCs w:val="24"/>
              </w:rPr>
            </w:pPr>
            <w:r w:rsidRPr="007145BD">
              <w:rPr>
                <w:b/>
                <w:bCs/>
                <w:szCs w:val="24"/>
              </w:rPr>
              <w:t>Melbourne Water:</w:t>
            </w:r>
          </w:p>
          <w:p w14:paraId="5765F309"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52.</w:t>
            </w:r>
            <w:r w:rsidRPr="007145BD">
              <w:rPr>
                <w:rFonts w:eastAsia="Times New Roman" w:cs="Arial"/>
                <w:b/>
                <w:bCs/>
                <w:szCs w:val="24"/>
              </w:rPr>
              <w:tab/>
              <w:t>Melbourne Water conditions to be added before a Planning Permit is issued.</w:t>
            </w:r>
          </w:p>
          <w:p w14:paraId="7D297E87" w14:textId="77777777" w:rsidR="007145BD" w:rsidRPr="007145BD" w:rsidRDefault="007145BD" w:rsidP="007145BD">
            <w:pPr>
              <w:rPr>
                <w:b/>
                <w:bCs/>
                <w:szCs w:val="24"/>
              </w:rPr>
            </w:pPr>
            <w:r w:rsidRPr="007145BD">
              <w:rPr>
                <w:b/>
                <w:bCs/>
                <w:szCs w:val="24"/>
              </w:rPr>
              <w:t>Permit Expiry:</w:t>
            </w:r>
          </w:p>
          <w:p w14:paraId="3BE7EE37" w14:textId="77777777" w:rsidR="007145BD" w:rsidRPr="007145BD" w:rsidRDefault="007145BD" w:rsidP="007145BD">
            <w:pPr>
              <w:tabs>
                <w:tab w:val="left" w:pos="567"/>
              </w:tabs>
              <w:ind w:left="567" w:hanging="567"/>
              <w:rPr>
                <w:rFonts w:eastAsia="Times New Roman" w:cs="Arial"/>
                <w:b/>
                <w:bCs/>
                <w:szCs w:val="24"/>
              </w:rPr>
            </w:pPr>
            <w:r w:rsidRPr="007145BD">
              <w:rPr>
                <w:rFonts w:eastAsia="Times New Roman" w:cs="Arial"/>
                <w:b/>
                <w:bCs/>
                <w:szCs w:val="24"/>
              </w:rPr>
              <w:t>53.</w:t>
            </w:r>
            <w:r w:rsidRPr="007145BD">
              <w:rPr>
                <w:rFonts w:eastAsia="Times New Roman" w:cs="Arial"/>
                <w:b/>
                <w:bCs/>
                <w:szCs w:val="24"/>
              </w:rPr>
              <w:tab/>
              <w:t>This Permit will expire if:</w:t>
            </w:r>
          </w:p>
          <w:p w14:paraId="4BAA807B"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(a)</w:t>
            </w:r>
            <w:r w:rsidRPr="007145BD">
              <w:rPr>
                <w:rFonts w:eastAsia="Times New Roman" w:cs="Arial"/>
                <w:b/>
                <w:bCs/>
                <w:szCs w:val="24"/>
              </w:rPr>
              <w:tab/>
              <w:t>The development and Use are not started within two years of the date of this permit; or</w:t>
            </w:r>
          </w:p>
          <w:p w14:paraId="670FD9FB" w14:textId="77777777" w:rsidR="007145BD" w:rsidRPr="007145BD" w:rsidRDefault="007145BD" w:rsidP="007145BD">
            <w:pPr>
              <w:tabs>
                <w:tab w:val="left" w:pos="567"/>
                <w:tab w:val="left" w:pos="1134"/>
              </w:tabs>
              <w:ind w:left="1134" w:hanging="567"/>
              <w:rPr>
                <w:rFonts w:eastAsia="Times New Roman" w:cs="Arial"/>
                <w:b/>
                <w:bCs/>
                <w:szCs w:val="24"/>
              </w:rPr>
            </w:pPr>
            <w:r w:rsidRPr="007145BD">
              <w:rPr>
                <w:rFonts w:eastAsia="Times New Roman" w:cs="Arial"/>
                <w:b/>
                <w:bCs/>
                <w:szCs w:val="24"/>
              </w:rPr>
              <w:t>(b)</w:t>
            </w:r>
            <w:r w:rsidRPr="007145BD">
              <w:rPr>
                <w:rFonts w:eastAsia="Times New Roman" w:cs="Arial"/>
                <w:b/>
                <w:bCs/>
                <w:szCs w:val="24"/>
              </w:rPr>
              <w:tab/>
              <w:t>The development is not completed within four years of the date of this permit.</w:t>
            </w:r>
          </w:p>
          <w:p w14:paraId="662A5037" w14:textId="2AE66951" w:rsidR="007145BD" w:rsidRPr="007145BD" w:rsidRDefault="007145BD" w:rsidP="007145BD">
            <w:pPr>
              <w:rPr>
                <w:b/>
                <w:bCs/>
                <w:szCs w:val="24"/>
              </w:rPr>
            </w:pPr>
            <w:r w:rsidRPr="007145BD">
              <w:rPr>
                <w:b/>
                <w:bCs/>
                <w:szCs w:val="24"/>
              </w:rPr>
              <w:lastRenderedPageBreak/>
              <w:t>Permit Note:</w:t>
            </w:r>
          </w:p>
          <w:p w14:paraId="00544C9D" w14:textId="77777777" w:rsidR="007145BD" w:rsidRPr="007145BD" w:rsidRDefault="007145BD" w:rsidP="007145BD">
            <w:pPr>
              <w:rPr>
                <w:b/>
                <w:bCs/>
                <w:szCs w:val="24"/>
              </w:rPr>
            </w:pPr>
            <w:r w:rsidRPr="007145BD">
              <w:rPr>
                <w:b/>
                <w:bCs/>
                <w:szCs w:val="24"/>
              </w:rPr>
              <w:t xml:space="preserve">Environmental Protection Authority </w:t>
            </w:r>
          </w:p>
          <w:p w14:paraId="3D0BD576" w14:textId="77777777" w:rsidR="007145BD" w:rsidRPr="007145BD" w:rsidRDefault="007145BD" w:rsidP="007145BD">
            <w:pPr>
              <w:rPr>
                <w:b/>
                <w:bCs/>
                <w:szCs w:val="24"/>
              </w:rPr>
            </w:pPr>
            <w:r w:rsidRPr="007145BD">
              <w:rPr>
                <w:b/>
                <w:bCs/>
                <w:szCs w:val="24"/>
              </w:rPr>
              <w:t xml:space="preserve">The amended </w:t>
            </w:r>
            <w:r w:rsidRPr="007145BD">
              <w:rPr>
                <w:b/>
                <w:bCs/>
                <w:i/>
                <w:iCs/>
                <w:szCs w:val="24"/>
              </w:rPr>
              <w:t>Environment Protection Act 2017</w:t>
            </w:r>
            <w:r w:rsidRPr="007145BD">
              <w:rPr>
                <w:b/>
                <w:bCs/>
                <w:szCs w:val="24"/>
              </w:rPr>
              <w:t xml:space="preserve"> came into effect on 1 July 2021. </w:t>
            </w:r>
          </w:p>
          <w:p w14:paraId="0A08F314" w14:textId="77777777" w:rsidR="007145BD" w:rsidRPr="007145BD" w:rsidRDefault="007145BD" w:rsidP="007145BD">
            <w:pPr>
              <w:spacing w:after="0"/>
              <w:rPr>
                <w:b/>
                <w:bCs/>
                <w:szCs w:val="24"/>
              </w:rPr>
            </w:pPr>
          </w:p>
          <w:p w14:paraId="1461F4A6" w14:textId="77777777" w:rsidR="007145BD" w:rsidRPr="007145BD" w:rsidRDefault="007145BD" w:rsidP="007145BD">
            <w:pPr>
              <w:rPr>
                <w:b/>
                <w:bCs/>
                <w:szCs w:val="24"/>
              </w:rPr>
            </w:pPr>
            <w:r w:rsidRPr="007145BD">
              <w:rPr>
                <w:b/>
                <w:bCs/>
                <w:szCs w:val="24"/>
              </w:rPr>
              <w:t xml:space="preserve">The amended </w:t>
            </w:r>
            <w:r w:rsidRPr="007145BD">
              <w:rPr>
                <w:b/>
                <w:bCs/>
                <w:i/>
                <w:iCs/>
                <w:szCs w:val="24"/>
              </w:rPr>
              <w:t>Environment Protection Act 2017</w:t>
            </w:r>
            <w:r w:rsidRPr="007145BD">
              <w:rPr>
                <w:b/>
                <w:bCs/>
                <w:szCs w:val="24"/>
              </w:rPr>
              <w:t xml:space="preserve"> imposes new duties on individuals and/or businesses undertaking the activity permitted by this permit. If business engages in activities that may give rise to a risk to human health or the environment from pollution or waste, they must understand those risks and take action to minimise them as far as reasonably practicable. </w:t>
            </w:r>
          </w:p>
          <w:p w14:paraId="0CF3487E" w14:textId="77777777" w:rsidR="007145BD" w:rsidRPr="007145BD" w:rsidRDefault="007145BD" w:rsidP="007145BD">
            <w:pPr>
              <w:rPr>
                <w:b/>
                <w:bCs/>
                <w:szCs w:val="24"/>
              </w:rPr>
            </w:pPr>
          </w:p>
          <w:p w14:paraId="6C30C87C" w14:textId="77777777" w:rsidR="007145BD" w:rsidRPr="007145BD" w:rsidRDefault="007145BD" w:rsidP="007145BD">
            <w:pPr>
              <w:rPr>
                <w:b/>
                <w:bCs/>
                <w:szCs w:val="24"/>
              </w:rPr>
            </w:pPr>
            <w:r w:rsidRPr="007145BD">
              <w:rPr>
                <w:b/>
                <w:bCs/>
                <w:szCs w:val="24"/>
              </w:rPr>
              <w:t xml:space="preserve">For further information on what the new laws will mean for Victorian businesses go to: </w:t>
            </w:r>
            <w:hyperlink r:id="rId30" w:history="1">
              <w:r w:rsidRPr="007145BD">
                <w:rPr>
                  <w:b/>
                  <w:bCs/>
                  <w:color w:val="0000FF" w:themeColor="hyperlink"/>
                  <w:szCs w:val="24"/>
                  <w:u w:val="single"/>
                </w:rPr>
                <w:t>https://www.epa.vic.gov.au/for-business/new-laws-and-your-business</w:t>
              </w:r>
            </w:hyperlink>
            <w:r w:rsidRPr="007145BD">
              <w:rPr>
                <w:b/>
                <w:bCs/>
                <w:szCs w:val="24"/>
              </w:rPr>
              <w:t xml:space="preserve"> </w:t>
            </w:r>
          </w:p>
          <w:p w14:paraId="3CF6D5E8" w14:textId="77777777" w:rsidR="00A1688E" w:rsidRDefault="007145BD" w:rsidP="00A1688E">
            <w:pPr>
              <w:rPr>
                <w:b/>
                <w:bCs/>
                <w:color w:val="0000FF" w:themeColor="hyperlink"/>
                <w:szCs w:val="24"/>
                <w:u w:val="single"/>
              </w:rPr>
            </w:pPr>
            <w:r w:rsidRPr="007145BD">
              <w:rPr>
                <w:b/>
                <w:bCs/>
                <w:szCs w:val="24"/>
              </w:rPr>
              <w:t xml:space="preserve">For further information on what the new laws will mean for individuals and the community go to: </w:t>
            </w:r>
            <w:hyperlink r:id="rId31" w:history="1">
              <w:r w:rsidRPr="007145BD">
                <w:rPr>
                  <w:b/>
                  <w:bCs/>
                  <w:color w:val="0000FF" w:themeColor="hyperlink"/>
                  <w:szCs w:val="24"/>
                  <w:u w:val="single"/>
                </w:rPr>
                <w:t>https://www.epa.vic.gov.au/about-epa/laws/new-laws/the-new-act-for-the-community</w:t>
              </w:r>
            </w:hyperlink>
            <w:bookmarkStart w:id="38" w:name="Carried_10209"/>
          </w:p>
          <w:p w14:paraId="26883E86" w14:textId="60D74173" w:rsidR="007145BD" w:rsidRPr="007145BD" w:rsidRDefault="00A1688E" w:rsidP="00A1688E">
            <w:pPr>
              <w:jc w:val="right"/>
              <w:rPr>
                <w:b/>
                <w:bCs/>
                <w:szCs w:val="24"/>
              </w:rPr>
            </w:pPr>
            <w:r w:rsidRPr="00A1688E">
              <w:rPr>
                <w:rFonts w:cs="Calibri"/>
                <w:b/>
                <w:bCs/>
                <w:caps/>
                <w:szCs w:val="24"/>
              </w:rPr>
              <w:t>Carried</w:t>
            </w:r>
            <w:bookmarkEnd w:id="38"/>
          </w:p>
        </w:tc>
      </w:tr>
    </w:tbl>
    <w:p w14:paraId="7171EC43" w14:textId="77777777" w:rsidR="007145BD" w:rsidRPr="007145BD" w:rsidRDefault="007145BD" w:rsidP="007145BD">
      <w:pPr>
        <w:spacing w:after="0"/>
        <w:rPr>
          <w:b/>
        </w:rPr>
      </w:pPr>
    </w:p>
    <w:p w14:paraId="3A81C14C" w14:textId="77777777" w:rsidR="007145BD" w:rsidRPr="007145BD" w:rsidRDefault="007145BD" w:rsidP="007145BD"/>
    <w:tbl>
      <w:tblPr>
        <w:tblStyle w:val="TableGrid"/>
        <w:tblW w:w="0" w:type="auto"/>
        <w:tblInd w:w="108" w:type="dxa"/>
        <w:tblLook w:val="04A0" w:firstRow="1" w:lastRow="0" w:firstColumn="1" w:lastColumn="0" w:noHBand="0" w:noVBand="1"/>
      </w:tblPr>
      <w:tblGrid>
        <w:gridCol w:w="4819"/>
        <w:gridCol w:w="4820"/>
      </w:tblGrid>
      <w:tr w:rsidR="007145BD" w:rsidRPr="007145BD" w14:paraId="46C4FA89" w14:textId="77777777" w:rsidTr="00D741FB">
        <w:tc>
          <w:tcPr>
            <w:tcW w:w="9639" w:type="dxa"/>
            <w:gridSpan w:val="2"/>
          </w:tcPr>
          <w:p w14:paraId="1EE15D4C" w14:textId="77777777" w:rsidR="007145BD" w:rsidRPr="007145BD" w:rsidRDefault="007145BD" w:rsidP="007145BD">
            <w:pPr>
              <w:keepNext/>
              <w:tabs>
                <w:tab w:val="left" w:pos="4111"/>
              </w:tabs>
              <w:spacing w:before="120"/>
              <w:outlineLvl w:val="2"/>
              <w:rPr>
                <w:b/>
                <w:caps/>
                <w:szCs w:val="20"/>
              </w:rPr>
            </w:pPr>
            <w:r w:rsidRPr="007145BD">
              <w:rPr>
                <w:b/>
                <w:caps/>
                <w:szCs w:val="20"/>
              </w:rPr>
              <w:t>Public Consultation</w:t>
            </w:r>
          </w:p>
        </w:tc>
      </w:tr>
      <w:tr w:rsidR="007145BD" w:rsidRPr="007145BD" w14:paraId="4D73639B" w14:textId="77777777" w:rsidTr="00D741FB">
        <w:tc>
          <w:tcPr>
            <w:tcW w:w="4819" w:type="dxa"/>
          </w:tcPr>
          <w:p w14:paraId="0DCC3004" w14:textId="77777777" w:rsidR="007145BD" w:rsidRPr="007145BD" w:rsidRDefault="007145BD" w:rsidP="007145BD">
            <w:r w:rsidRPr="007145BD">
              <w:t>Was the application advertised?</w:t>
            </w:r>
          </w:p>
        </w:tc>
        <w:tc>
          <w:tcPr>
            <w:tcW w:w="4820" w:type="dxa"/>
          </w:tcPr>
          <w:p w14:paraId="6D5ABF8D" w14:textId="77777777" w:rsidR="007145BD" w:rsidRPr="007145BD" w:rsidRDefault="007145BD" w:rsidP="007145BD">
            <w:pPr>
              <w:spacing w:before="60" w:after="60"/>
            </w:pPr>
            <w:r w:rsidRPr="007145BD">
              <w:t>Yes.</w:t>
            </w:r>
          </w:p>
        </w:tc>
      </w:tr>
      <w:tr w:rsidR="007145BD" w:rsidRPr="007145BD" w14:paraId="24702ACF" w14:textId="77777777" w:rsidTr="00D741FB">
        <w:tc>
          <w:tcPr>
            <w:tcW w:w="4819" w:type="dxa"/>
          </w:tcPr>
          <w:p w14:paraId="5EC113FD" w14:textId="77777777" w:rsidR="007145BD" w:rsidRPr="007145BD" w:rsidRDefault="007145BD" w:rsidP="007145BD">
            <w:r w:rsidRPr="007145BD">
              <w:t xml:space="preserve">Notices on site: </w:t>
            </w:r>
          </w:p>
        </w:tc>
        <w:tc>
          <w:tcPr>
            <w:tcW w:w="4820" w:type="dxa"/>
          </w:tcPr>
          <w:p w14:paraId="3028B338" w14:textId="77777777" w:rsidR="007145BD" w:rsidRPr="007145BD" w:rsidRDefault="007145BD" w:rsidP="007145BD">
            <w:pPr>
              <w:spacing w:before="60" w:after="60"/>
            </w:pPr>
            <w:r w:rsidRPr="007145BD">
              <w:t>Yes.</w:t>
            </w:r>
          </w:p>
        </w:tc>
      </w:tr>
      <w:tr w:rsidR="007145BD" w:rsidRPr="007145BD" w14:paraId="733A0637" w14:textId="77777777" w:rsidTr="00D741FB">
        <w:tc>
          <w:tcPr>
            <w:tcW w:w="4819" w:type="dxa"/>
          </w:tcPr>
          <w:p w14:paraId="7E271B44" w14:textId="77777777" w:rsidR="007145BD" w:rsidRPr="007145BD" w:rsidRDefault="007145BD" w:rsidP="007145BD">
            <w:r w:rsidRPr="007145BD">
              <w:t xml:space="preserve">Notice in Moorabool Newspaper: </w:t>
            </w:r>
          </w:p>
        </w:tc>
        <w:tc>
          <w:tcPr>
            <w:tcW w:w="4820" w:type="dxa"/>
          </w:tcPr>
          <w:p w14:paraId="3D4DF843" w14:textId="77777777" w:rsidR="007145BD" w:rsidRPr="007145BD" w:rsidRDefault="007145BD" w:rsidP="007145BD">
            <w:pPr>
              <w:spacing w:before="60" w:after="60"/>
            </w:pPr>
            <w:r w:rsidRPr="007145BD">
              <w:t>Yes.</w:t>
            </w:r>
          </w:p>
        </w:tc>
      </w:tr>
      <w:tr w:rsidR="007145BD" w:rsidRPr="007145BD" w14:paraId="1F2F13AC" w14:textId="77777777" w:rsidTr="00D741FB">
        <w:tc>
          <w:tcPr>
            <w:tcW w:w="4819" w:type="dxa"/>
          </w:tcPr>
          <w:p w14:paraId="140D710E" w14:textId="77777777" w:rsidR="007145BD" w:rsidRPr="007145BD" w:rsidRDefault="007145BD" w:rsidP="007145BD">
            <w:r w:rsidRPr="007145BD">
              <w:t xml:space="preserve">Number of objections: </w:t>
            </w:r>
          </w:p>
        </w:tc>
        <w:tc>
          <w:tcPr>
            <w:tcW w:w="4820" w:type="dxa"/>
          </w:tcPr>
          <w:p w14:paraId="62B6F057" w14:textId="77777777" w:rsidR="007145BD" w:rsidRPr="007145BD" w:rsidRDefault="007145BD" w:rsidP="007145BD">
            <w:pPr>
              <w:spacing w:before="60" w:after="60"/>
            </w:pPr>
            <w:r w:rsidRPr="007145BD">
              <w:t>67 objections received.</w:t>
            </w:r>
          </w:p>
        </w:tc>
      </w:tr>
      <w:tr w:rsidR="007145BD" w:rsidRPr="007145BD" w14:paraId="71B892DF" w14:textId="77777777" w:rsidTr="00D741FB">
        <w:tc>
          <w:tcPr>
            <w:tcW w:w="4819" w:type="dxa"/>
          </w:tcPr>
          <w:p w14:paraId="6C126DB2" w14:textId="77777777" w:rsidR="007145BD" w:rsidRPr="007145BD" w:rsidRDefault="007145BD" w:rsidP="007145BD">
            <w:r w:rsidRPr="007145BD">
              <w:t xml:space="preserve">Consultation meeting: </w:t>
            </w:r>
          </w:p>
        </w:tc>
        <w:tc>
          <w:tcPr>
            <w:tcW w:w="4820" w:type="dxa"/>
          </w:tcPr>
          <w:p w14:paraId="1A07390E" w14:textId="77777777" w:rsidR="007145BD" w:rsidRPr="007145BD" w:rsidRDefault="007145BD" w:rsidP="007145BD">
            <w:pPr>
              <w:spacing w:before="60" w:after="60"/>
            </w:pPr>
            <w:r w:rsidRPr="007145BD">
              <w:t>A consultation meeting was held on 17 February 2022. More than 10 community members attended the meeting, as well as applicant representatives and Council officers.</w:t>
            </w:r>
          </w:p>
          <w:p w14:paraId="22249D70" w14:textId="77777777" w:rsidR="007145BD" w:rsidRPr="007145BD" w:rsidRDefault="007145BD" w:rsidP="007145BD">
            <w:pPr>
              <w:spacing w:before="60" w:after="60"/>
            </w:pPr>
            <w:r w:rsidRPr="007145BD">
              <w:t>Information was exchanged between the parties regarding the application and clarification on the VCAT process.</w:t>
            </w:r>
          </w:p>
        </w:tc>
      </w:tr>
    </w:tbl>
    <w:p w14:paraId="50E77643" w14:textId="77777777" w:rsidR="007145BD" w:rsidRPr="007145BD" w:rsidRDefault="007145BD" w:rsidP="007145BD">
      <w:pPr>
        <w:keepNext/>
        <w:tabs>
          <w:tab w:val="left" w:pos="4111"/>
        </w:tabs>
        <w:spacing w:before="240"/>
        <w:outlineLvl w:val="2"/>
        <w:rPr>
          <w:b/>
          <w:caps/>
          <w:szCs w:val="20"/>
        </w:rPr>
      </w:pPr>
      <w:r w:rsidRPr="007145BD">
        <w:rPr>
          <w:b/>
          <w:caps/>
          <w:szCs w:val="20"/>
        </w:rPr>
        <w:t>Policy Implications</w:t>
      </w:r>
    </w:p>
    <w:p w14:paraId="5AB0CEEA" w14:textId="77777777" w:rsidR="007145BD" w:rsidRPr="007145BD" w:rsidRDefault="007145BD" w:rsidP="007145BD">
      <w:r w:rsidRPr="007145BD">
        <w:t>The Council Plan 2021-2025 provides as follows:</w:t>
      </w:r>
    </w:p>
    <w:p w14:paraId="4BFEDA66" w14:textId="77777777" w:rsidR="007145BD" w:rsidRPr="007145BD" w:rsidRDefault="007145BD" w:rsidP="007145BD">
      <w:pPr>
        <w:tabs>
          <w:tab w:val="left" w:pos="2835"/>
        </w:tabs>
        <w:spacing w:before="120" w:after="0"/>
        <w:rPr>
          <w:b/>
        </w:rPr>
      </w:pPr>
      <w:r w:rsidRPr="007145BD">
        <w:rPr>
          <w:b/>
        </w:rPr>
        <w:t>Strategic Objective 2: Liveable and thriving environments</w:t>
      </w:r>
    </w:p>
    <w:p w14:paraId="0B0D4A68" w14:textId="77777777" w:rsidR="007145BD" w:rsidRPr="007145BD" w:rsidRDefault="007145BD" w:rsidP="007145BD">
      <w:pPr>
        <w:keepNext/>
        <w:tabs>
          <w:tab w:val="left" w:pos="4111"/>
        </w:tabs>
        <w:spacing w:before="240"/>
        <w:outlineLvl w:val="2"/>
        <w:rPr>
          <w:b/>
          <w:caps/>
          <w:szCs w:val="20"/>
        </w:rPr>
      </w:pPr>
      <w:r w:rsidRPr="007145BD">
        <w:rPr>
          <w:b/>
        </w:rPr>
        <w:t>Priority 2.4: Grow local employment and business investment</w:t>
      </w:r>
      <w:r w:rsidRPr="007145BD">
        <w:rPr>
          <w:b/>
          <w:caps/>
          <w:szCs w:val="20"/>
        </w:rPr>
        <w:t xml:space="preserve"> </w:t>
      </w:r>
    </w:p>
    <w:p w14:paraId="17EC38F9" w14:textId="77777777" w:rsidR="007145BD" w:rsidRPr="007145BD" w:rsidRDefault="007145BD" w:rsidP="007145BD">
      <w:pPr>
        <w:keepNext/>
        <w:tabs>
          <w:tab w:val="left" w:pos="4111"/>
        </w:tabs>
        <w:spacing w:before="240"/>
        <w:outlineLvl w:val="2"/>
        <w:rPr>
          <w:b/>
          <w:caps/>
          <w:szCs w:val="20"/>
        </w:rPr>
      </w:pPr>
      <w:r w:rsidRPr="007145BD">
        <w:rPr>
          <w:b/>
          <w:caps/>
          <w:szCs w:val="20"/>
        </w:rPr>
        <w:t>Victorian Charter of Human Rights &amp; Responsibilities Act 2006</w:t>
      </w:r>
    </w:p>
    <w:p w14:paraId="5C525CFB" w14:textId="77777777" w:rsidR="007145BD" w:rsidRPr="007145BD" w:rsidRDefault="007145BD" w:rsidP="007145BD">
      <w:r w:rsidRPr="007145BD">
        <w:t xml:space="preserve">In developing this report to Council, the officer considered whether the subject matter raised any human rights issues. </w:t>
      </w:r>
      <w:proofErr w:type="gramStart"/>
      <w:r w:rsidRPr="007145BD">
        <w:t>In particular, whether</w:t>
      </w:r>
      <w:proofErr w:type="gramEnd"/>
      <w:r w:rsidRPr="007145BD">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5EC5EFAF" w14:textId="77777777" w:rsidR="007145BD" w:rsidRPr="007145BD" w:rsidRDefault="007145BD" w:rsidP="007145BD">
      <w:pPr>
        <w:keepNext/>
        <w:tabs>
          <w:tab w:val="left" w:pos="4111"/>
        </w:tabs>
        <w:spacing w:before="240"/>
        <w:outlineLvl w:val="2"/>
        <w:rPr>
          <w:b/>
          <w:caps/>
          <w:szCs w:val="20"/>
        </w:rPr>
      </w:pPr>
      <w:r w:rsidRPr="007145BD">
        <w:rPr>
          <w:b/>
          <w:caps/>
          <w:szCs w:val="20"/>
        </w:rPr>
        <w:lastRenderedPageBreak/>
        <w:t>Officer’s Declaration of Conflict of Interests</w:t>
      </w:r>
    </w:p>
    <w:p w14:paraId="6A88F8FE" w14:textId="77777777" w:rsidR="007145BD" w:rsidRPr="007145BD" w:rsidRDefault="007145BD" w:rsidP="007145BD">
      <w:r w:rsidRPr="007145BD">
        <w:t xml:space="preserve">Under section 130 of the </w:t>
      </w:r>
      <w:r w:rsidRPr="007145BD">
        <w:rPr>
          <w:i/>
          <w:iCs/>
        </w:rPr>
        <w:t>Local Government Act 2020</w:t>
      </w:r>
      <w:r w:rsidRPr="007145BD">
        <w:t>, officers providing advice to Council must disclose any interests, including the type of interest.</w:t>
      </w:r>
    </w:p>
    <w:p w14:paraId="23C5221C" w14:textId="77777777" w:rsidR="007145BD" w:rsidRPr="007145BD" w:rsidRDefault="007145BD" w:rsidP="007145BD">
      <w:pPr>
        <w:rPr>
          <w:i/>
        </w:rPr>
      </w:pPr>
      <w:r w:rsidRPr="007145BD">
        <w:rPr>
          <w:i/>
        </w:rPr>
        <w:t xml:space="preserve">Executive Manager – Henry Bezuidenhout </w:t>
      </w:r>
    </w:p>
    <w:p w14:paraId="5CBA4CFC" w14:textId="77777777" w:rsidR="007145BD" w:rsidRPr="007145BD" w:rsidRDefault="007145BD" w:rsidP="007145BD">
      <w:r w:rsidRPr="007145BD">
        <w:t>In providing this advice to Council as the Executive Manager, I have no interests to disclose in this report.</w:t>
      </w:r>
    </w:p>
    <w:p w14:paraId="72283DF4" w14:textId="77777777" w:rsidR="007145BD" w:rsidRPr="007145BD" w:rsidRDefault="007145BD" w:rsidP="007145BD">
      <w:pPr>
        <w:rPr>
          <w:i/>
        </w:rPr>
      </w:pPr>
      <w:r w:rsidRPr="007145BD">
        <w:rPr>
          <w:i/>
        </w:rPr>
        <w:t xml:space="preserve">Author – Jyoti Makan </w:t>
      </w:r>
    </w:p>
    <w:p w14:paraId="0CDDB4C0" w14:textId="77777777" w:rsidR="007145BD" w:rsidRPr="007145BD" w:rsidRDefault="007145BD" w:rsidP="007145BD">
      <w:r w:rsidRPr="007145BD">
        <w:t xml:space="preserve">In providing this advice to Council as the Author, I have no interests to disclose in this report. </w:t>
      </w:r>
    </w:p>
    <w:p w14:paraId="306BEE03" w14:textId="77777777" w:rsidR="007145BD" w:rsidRPr="007145BD" w:rsidRDefault="007145BD" w:rsidP="007145BD">
      <w:pPr>
        <w:keepNext/>
        <w:tabs>
          <w:tab w:val="left" w:pos="4111"/>
        </w:tabs>
        <w:spacing w:before="240"/>
        <w:outlineLvl w:val="2"/>
        <w:rPr>
          <w:b/>
          <w:caps/>
          <w:szCs w:val="20"/>
        </w:rPr>
      </w:pPr>
      <w:r w:rsidRPr="007145BD">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7145BD" w:rsidRPr="007145BD" w14:paraId="7EB20B26" w14:textId="77777777" w:rsidTr="00D741FB">
        <w:tc>
          <w:tcPr>
            <w:tcW w:w="3969" w:type="dxa"/>
          </w:tcPr>
          <w:p w14:paraId="3796AEC6" w14:textId="77777777" w:rsidR="007145BD" w:rsidRPr="007145BD" w:rsidRDefault="007145BD" w:rsidP="007145BD">
            <w:pPr>
              <w:spacing w:before="60" w:after="60"/>
              <w:jc w:val="left"/>
            </w:pPr>
            <w:r w:rsidRPr="007145BD">
              <w:t>Application referred?</w:t>
            </w:r>
          </w:p>
        </w:tc>
        <w:tc>
          <w:tcPr>
            <w:tcW w:w="5529" w:type="dxa"/>
          </w:tcPr>
          <w:p w14:paraId="2ABBB8EC" w14:textId="77777777" w:rsidR="007145BD" w:rsidRPr="007145BD" w:rsidRDefault="007145BD" w:rsidP="007145BD">
            <w:pPr>
              <w:spacing w:before="60" w:after="60"/>
            </w:pPr>
            <w:r w:rsidRPr="007145BD">
              <w:t>The application was referred to Melbourne Water, Department of Transport, Southern Rural Water, Environmental Protection Authority, Department of Environment, Land, Water and Planning, Department of Jobs, Precincts and Regions (DJPR) and Council’s Infrastructure, Environmental Management, Major Developments and Strategic Planning.</w:t>
            </w:r>
          </w:p>
        </w:tc>
      </w:tr>
      <w:tr w:rsidR="007145BD" w:rsidRPr="007145BD" w14:paraId="6367C560" w14:textId="77777777" w:rsidTr="00D741FB">
        <w:tc>
          <w:tcPr>
            <w:tcW w:w="3969" w:type="dxa"/>
          </w:tcPr>
          <w:p w14:paraId="0F62B3B5" w14:textId="77777777" w:rsidR="007145BD" w:rsidRPr="007145BD" w:rsidRDefault="007145BD" w:rsidP="007145BD">
            <w:pPr>
              <w:spacing w:before="60" w:after="60"/>
              <w:jc w:val="left"/>
            </w:pPr>
            <w:r w:rsidRPr="007145BD">
              <w:t>Any issues raised in referral responses?</w:t>
            </w:r>
          </w:p>
        </w:tc>
        <w:tc>
          <w:tcPr>
            <w:tcW w:w="5529" w:type="dxa"/>
          </w:tcPr>
          <w:p w14:paraId="5894E6D1" w14:textId="77777777" w:rsidR="007145BD" w:rsidRPr="007145BD" w:rsidRDefault="007145BD" w:rsidP="007145BD">
            <w:pPr>
              <w:spacing w:before="60" w:after="60"/>
            </w:pPr>
            <w:r w:rsidRPr="007145BD">
              <w:t>Amenity Impacts.</w:t>
            </w:r>
          </w:p>
        </w:tc>
      </w:tr>
      <w:tr w:rsidR="007145BD" w:rsidRPr="007145BD" w14:paraId="1C158BDC" w14:textId="77777777" w:rsidTr="00D741FB">
        <w:tc>
          <w:tcPr>
            <w:tcW w:w="3969" w:type="dxa"/>
          </w:tcPr>
          <w:p w14:paraId="1F0BF1D5" w14:textId="77777777" w:rsidR="007145BD" w:rsidRPr="007145BD" w:rsidRDefault="007145BD" w:rsidP="007145BD">
            <w:pPr>
              <w:spacing w:before="60" w:after="60"/>
              <w:jc w:val="left"/>
            </w:pPr>
            <w:r w:rsidRPr="007145BD">
              <w:t>Preliminary concerns?</w:t>
            </w:r>
          </w:p>
        </w:tc>
        <w:tc>
          <w:tcPr>
            <w:tcW w:w="5529" w:type="dxa"/>
          </w:tcPr>
          <w:p w14:paraId="284938D2" w14:textId="77777777" w:rsidR="007145BD" w:rsidRPr="007145BD" w:rsidRDefault="007145BD" w:rsidP="007145BD">
            <w:pPr>
              <w:spacing w:before="60" w:after="60"/>
            </w:pPr>
            <w:r w:rsidRPr="007145BD">
              <w:t xml:space="preserve">Clarification was sought of extent of works, staging, Work plan content and amenity impacts.  </w:t>
            </w:r>
          </w:p>
        </w:tc>
      </w:tr>
      <w:tr w:rsidR="007145BD" w:rsidRPr="007145BD" w14:paraId="6047C454" w14:textId="77777777" w:rsidTr="00D741FB">
        <w:tc>
          <w:tcPr>
            <w:tcW w:w="3969" w:type="dxa"/>
          </w:tcPr>
          <w:p w14:paraId="01A339E9" w14:textId="77777777" w:rsidR="007145BD" w:rsidRPr="007145BD" w:rsidRDefault="007145BD" w:rsidP="007145BD">
            <w:pPr>
              <w:spacing w:before="60" w:after="60"/>
              <w:jc w:val="left"/>
            </w:pPr>
            <w:r w:rsidRPr="007145BD">
              <w:t>Any discussions with applicant regarding concerns?</w:t>
            </w:r>
          </w:p>
        </w:tc>
        <w:tc>
          <w:tcPr>
            <w:tcW w:w="5529" w:type="dxa"/>
          </w:tcPr>
          <w:p w14:paraId="6DF161F4" w14:textId="77777777" w:rsidR="007145BD" w:rsidRPr="007145BD" w:rsidRDefault="007145BD" w:rsidP="007145BD">
            <w:pPr>
              <w:spacing w:before="60" w:after="60"/>
            </w:pPr>
            <w:r w:rsidRPr="007145BD">
              <w:t xml:space="preserve">Discussions took place with the applicant to gain an understanding on the proposal, its permit triggers, clarity on extraction activities and to get updated clear plans, reports, and Work plan to ensure that all relevant planning scheme objectives are being met.  </w:t>
            </w:r>
          </w:p>
        </w:tc>
      </w:tr>
      <w:tr w:rsidR="007145BD" w:rsidRPr="007145BD" w14:paraId="4CECEA3B" w14:textId="77777777" w:rsidTr="00D741FB">
        <w:tc>
          <w:tcPr>
            <w:tcW w:w="3969" w:type="dxa"/>
          </w:tcPr>
          <w:p w14:paraId="3C43A51B" w14:textId="77777777" w:rsidR="007145BD" w:rsidRPr="007145BD" w:rsidRDefault="007145BD" w:rsidP="007145BD">
            <w:pPr>
              <w:spacing w:before="60" w:after="60"/>
              <w:jc w:val="left"/>
            </w:pPr>
            <w:r w:rsidRPr="007145BD">
              <w:t>Any changes made to the application since being lodged?</w:t>
            </w:r>
          </w:p>
        </w:tc>
        <w:tc>
          <w:tcPr>
            <w:tcW w:w="5529" w:type="dxa"/>
          </w:tcPr>
          <w:p w14:paraId="0A21C771" w14:textId="77777777" w:rsidR="007145BD" w:rsidRPr="007145BD" w:rsidRDefault="007145BD" w:rsidP="007145BD">
            <w:pPr>
              <w:spacing w:before="60" w:after="60"/>
            </w:pPr>
            <w:r w:rsidRPr="007145BD">
              <w:t>None except for the addition of the Cultural Heritage Management Plan (CHMP) which took the applicant four years to provide to Council.</w:t>
            </w:r>
          </w:p>
        </w:tc>
      </w:tr>
      <w:tr w:rsidR="007145BD" w:rsidRPr="007145BD" w14:paraId="5A517F2D" w14:textId="77777777" w:rsidTr="00D741FB">
        <w:tc>
          <w:tcPr>
            <w:tcW w:w="3969" w:type="dxa"/>
          </w:tcPr>
          <w:p w14:paraId="37E2AB68" w14:textId="77777777" w:rsidR="007145BD" w:rsidRPr="007145BD" w:rsidRDefault="007145BD" w:rsidP="007145BD">
            <w:pPr>
              <w:spacing w:before="60" w:after="60"/>
              <w:jc w:val="left"/>
            </w:pPr>
            <w:r w:rsidRPr="007145BD">
              <w:t>Brief history.</w:t>
            </w:r>
          </w:p>
        </w:tc>
        <w:tc>
          <w:tcPr>
            <w:tcW w:w="5529" w:type="dxa"/>
          </w:tcPr>
          <w:p w14:paraId="0DD683AF" w14:textId="77777777" w:rsidR="007145BD" w:rsidRPr="007145BD" w:rsidRDefault="007145BD" w:rsidP="007145BD">
            <w:pPr>
              <w:spacing w:before="60" w:after="60"/>
            </w:pPr>
            <w:bookmarkStart w:id="39" w:name="_Hlk92199159"/>
            <w:r w:rsidRPr="007145BD">
              <w:t xml:space="preserve">An application was made on 24 July 2017 for the use and development of the site for an extractive industry (sand quarry) which was absent of a Cultural Heritage Management Plan (CHMP). Council was able to progress the application to the assessment stage but required an approved CHMP before a decision could be made. The original CHMP was assessed and refused by the Registered Aboriginal Party (RAP), the Wurundjeri Woi-wurrung Cultural Heritage Aboriginal Corporation (WWCHAC). There was a subsequent unsuccessful appeal by the applicant against the RAP refusal at VCAT. The applicant also withdrew a separate VCAT appeal on existing use rights to avoid requiring planning permission for this application. </w:t>
            </w:r>
          </w:p>
          <w:p w14:paraId="46C72117" w14:textId="77777777" w:rsidR="007B14E9" w:rsidRDefault="007B14E9" w:rsidP="007145BD">
            <w:pPr>
              <w:spacing w:before="60" w:after="60"/>
            </w:pPr>
          </w:p>
          <w:p w14:paraId="79868E50" w14:textId="0DA324CA" w:rsidR="007145BD" w:rsidRPr="007145BD" w:rsidRDefault="007145BD" w:rsidP="007145BD">
            <w:pPr>
              <w:spacing w:before="60" w:after="60"/>
            </w:pPr>
            <w:r w:rsidRPr="007145BD">
              <w:t xml:space="preserve">As a result of the RAP refusal, the applicant undertook a new CHMP and gained approval from the RAP in 2021 and therefore re-submitted an amendment in process application to continue with the application on 21 July 2021. All public participation and documents submitted since 2017 are still relevant to the current amendment in process application and its assessment.  </w:t>
            </w:r>
            <w:bookmarkEnd w:id="39"/>
          </w:p>
          <w:p w14:paraId="3A0E86AD" w14:textId="77777777" w:rsidR="007145BD" w:rsidRPr="007145BD" w:rsidRDefault="007145BD" w:rsidP="007145BD">
            <w:pPr>
              <w:spacing w:before="60" w:after="60"/>
            </w:pPr>
            <w:r w:rsidRPr="007145BD">
              <w:t xml:space="preserve">The applicant has lodged an appeal to VCAT for failure to determine the application within the prescribed time. </w:t>
            </w:r>
          </w:p>
        </w:tc>
      </w:tr>
      <w:tr w:rsidR="007145BD" w:rsidRPr="007145BD" w14:paraId="77B9DF6C" w14:textId="77777777" w:rsidTr="00D741FB">
        <w:tc>
          <w:tcPr>
            <w:tcW w:w="3969" w:type="dxa"/>
          </w:tcPr>
          <w:p w14:paraId="0388C382" w14:textId="77777777" w:rsidR="007145BD" w:rsidRPr="007145BD" w:rsidRDefault="007145BD" w:rsidP="007145BD">
            <w:pPr>
              <w:spacing w:before="60" w:after="60"/>
              <w:jc w:val="left"/>
            </w:pPr>
            <w:r w:rsidRPr="007145BD">
              <w:lastRenderedPageBreak/>
              <w:t>Previous applications for the site?</w:t>
            </w:r>
          </w:p>
        </w:tc>
        <w:tc>
          <w:tcPr>
            <w:tcW w:w="5529" w:type="dxa"/>
          </w:tcPr>
          <w:p w14:paraId="30C103C1" w14:textId="77777777" w:rsidR="007145BD" w:rsidRPr="007145BD" w:rsidRDefault="007145BD" w:rsidP="007145BD">
            <w:pPr>
              <w:spacing w:before="60" w:after="60"/>
            </w:pPr>
            <w:bookmarkStart w:id="40" w:name="_Hlk92199218"/>
            <w:r w:rsidRPr="007145BD">
              <w:t xml:space="preserve">Planning Permit 110/92 was issued on 18 December 1992 to allow for the establishment and operation of an extractive industry at the site.  </w:t>
            </w:r>
            <w:bookmarkEnd w:id="40"/>
            <w:r w:rsidRPr="007145BD">
              <w:t>This permit has since expired due to lack of continuous use of the site.</w:t>
            </w:r>
          </w:p>
        </w:tc>
      </w:tr>
      <w:tr w:rsidR="007145BD" w:rsidRPr="007145BD" w14:paraId="2D03A303" w14:textId="77777777" w:rsidTr="00D741FB">
        <w:tc>
          <w:tcPr>
            <w:tcW w:w="3969" w:type="dxa"/>
          </w:tcPr>
          <w:p w14:paraId="30BD2A0C" w14:textId="77777777" w:rsidR="007145BD" w:rsidRPr="007145BD" w:rsidRDefault="007145BD" w:rsidP="007145BD">
            <w:pPr>
              <w:spacing w:before="60" w:after="60"/>
              <w:jc w:val="left"/>
            </w:pPr>
            <w:r w:rsidRPr="007145BD">
              <w:t>General summary.</w:t>
            </w:r>
          </w:p>
        </w:tc>
        <w:tc>
          <w:tcPr>
            <w:tcW w:w="5529" w:type="dxa"/>
          </w:tcPr>
          <w:p w14:paraId="6402D2EB" w14:textId="77777777" w:rsidR="007145BD" w:rsidRPr="007145BD" w:rsidRDefault="007145BD" w:rsidP="007145BD">
            <w:pPr>
              <w:spacing w:before="60" w:after="60"/>
            </w:pPr>
            <w:r w:rsidRPr="007145BD">
              <w:t xml:space="preserve">An application is made for the use and development of an extractive industry for sand quarrying.  A Work plan (WA342) was approved under the </w:t>
            </w:r>
            <w:r w:rsidRPr="007145BD">
              <w:rPr>
                <w:i/>
                <w:iCs/>
              </w:rPr>
              <w:t>Mineral Resources Sustainable Development Act 1990</w:t>
            </w:r>
            <w:r w:rsidRPr="007145BD">
              <w:t xml:space="preserve"> on 15 April 2016.  Upon consultation with the DJPR, the Work plan does not expire and does not need to be updated for the purpose of assessing the planning permit application.   </w:t>
            </w:r>
          </w:p>
          <w:p w14:paraId="5B6262ED" w14:textId="77777777" w:rsidR="007145BD" w:rsidRPr="007145BD" w:rsidRDefault="007145BD" w:rsidP="007145BD">
            <w:pPr>
              <w:spacing w:before="60" w:after="60"/>
            </w:pPr>
            <w:r w:rsidRPr="007145BD">
              <w:t xml:space="preserve">Minimal processing is proposed on site as </w:t>
            </w:r>
            <w:proofErr w:type="gramStart"/>
            <w:r w:rsidRPr="007145BD">
              <w:t>the majority of</w:t>
            </w:r>
            <w:proofErr w:type="gramEnd"/>
            <w:r w:rsidRPr="007145BD">
              <w:t xml:space="preserve"> processing will be conducted at Hanson’s Quarry at the Darley site.  One of the major concerns with the proposal was amenity related matters, extent of extraction, sediment discharge, safe access, and environmental damage.  </w:t>
            </w:r>
          </w:p>
          <w:p w14:paraId="687A0AF7" w14:textId="77777777" w:rsidR="007145BD" w:rsidRPr="007145BD" w:rsidRDefault="007145BD" w:rsidP="007145BD">
            <w:pPr>
              <w:spacing w:before="60" w:after="60"/>
            </w:pPr>
            <w:r w:rsidRPr="007145BD">
              <w:t xml:space="preserve">The planning controls of the Special Use Zone Schedule 2 provides opportunity for earth and energy resource industries to be approved subject to conditions as per the recommendations in this report.  </w:t>
            </w:r>
          </w:p>
        </w:tc>
      </w:tr>
      <w:tr w:rsidR="007145BD" w:rsidRPr="007145BD" w14:paraId="0ACA26CB" w14:textId="77777777" w:rsidTr="00D741FB">
        <w:tc>
          <w:tcPr>
            <w:tcW w:w="9498" w:type="dxa"/>
            <w:gridSpan w:val="2"/>
          </w:tcPr>
          <w:p w14:paraId="7F917889" w14:textId="77777777" w:rsidR="007145BD" w:rsidRPr="007145BD" w:rsidRDefault="007145BD" w:rsidP="007145BD">
            <w:pPr>
              <w:jc w:val="left"/>
              <w:rPr>
                <w:b/>
              </w:rPr>
            </w:pPr>
            <w:r w:rsidRPr="007145BD">
              <w:rPr>
                <w:b/>
              </w:rPr>
              <w:t>Summary of Officer’s Recommendation</w:t>
            </w:r>
          </w:p>
        </w:tc>
      </w:tr>
      <w:tr w:rsidR="007145BD" w:rsidRPr="007145BD" w14:paraId="72F6E02B" w14:textId="77777777" w:rsidTr="00D741FB">
        <w:tc>
          <w:tcPr>
            <w:tcW w:w="9498" w:type="dxa"/>
            <w:gridSpan w:val="2"/>
          </w:tcPr>
          <w:p w14:paraId="083EF984" w14:textId="77777777" w:rsidR="007145BD" w:rsidRPr="007145BD" w:rsidRDefault="007145BD" w:rsidP="007145BD">
            <w:r w:rsidRPr="007145BD">
              <w:t xml:space="preserve">That, having considered all relevant matters as required by the </w:t>
            </w:r>
            <w:r w:rsidRPr="007145BD">
              <w:rPr>
                <w:i/>
              </w:rPr>
              <w:t>Planning and Environment Act 1987</w:t>
            </w:r>
            <w:r w:rsidRPr="007145BD">
              <w:t>, Council advise VCAT it supports the issue of Planning Permit PA2017135 for Use and Development of an Extractive Industry (Sand Quarry) in accordance with endorsed plans on Lot 8 of LP219459, subject to planning permit conditions.</w:t>
            </w:r>
          </w:p>
        </w:tc>
      </w:tr>
    </w:tbl>
    <w:p w14:paraId="0402B9B3" w14:textId="77777777" w:rsidR="007145BD" w:rsidRPr="007145BD" w:rsidRDefault="007145BD" w:rsidP="007145BD">
      <w:pPr>
        <w:keepNext/>
        <w:tabs>
          <w:tab w:val="left" w:pos="4111"/>
        </w:tabs>
        <w:spacing w:before="240"/>
        <w:outlineLvl w:val="2"/>
        <w:rPr>
          <w:b/>
          <w:caps/>
          <w:szCs w:val="20"/>
        </w:rPr>
      </w:pPr>
      <w:r w:rsidRPr="007145BD">
        <w:rPr>
          <w:b/>
          <w:caps/>
          <w:szCs w:val="20"/>
        </w:rPr>
        <w:t>Site Description</w:t>
      </w:r>
    </w:p>
    <w:p w14:paraId="779AC70A" w14:textId="77777777" w:rsidR="007145BD" w:rsidRPr="007145BD" w:rsidRDefault="007145BD" w:rsidP="007145BD">
      <w:r w:rsidRPr="007145BD">
        <w:t xml:space="preserve">The site is located 65kms north-west of Melbourne’s CBD north of the Bacchus Marsh town and west of Gisborne Road. The site is located east of Goodman Creek Water Frontage within the Coimadai Township. It </w:t>
      </w:r>
      <w:proofErr w:type="gramStart"/>
      <w:r w:rsidRPr="007145BD">
        <w:t>is located in</w:t>
      </w:r>
      <w:proofErr w:type="gramEnd"/>
      <w:r w:rsidRPr="007145BD">
        <w:t xml:space="preserve"> the Special Use Zone – Schedule 2 which is designed for earth and energy resources use. Surrounding zones are Rural Living Zone, and Farming Zone. Gisborne </w:t>
      </w:r>
      <w:r w:rsidRPr="007145BD">
        <w:lastRenderedPageBreak/>
        <w:t xml:space="preserve">Road links to the Western Freeway for 7.5kms south of the site. According to the Flora and Fauna Assessment compiled by Ecology and Heritage Partners (EHP), the site has several crests and hilltops that slope down towards tributaries of the Goodman Creek, which runs along the western boundary of the site and all tributaries within the area were dry during the assessment.  </w:t>
      </w:r>
    </w:p>
    <w:p w14:paraId="07D2C19F" w14:textId="77777777" w:rsidR="007145BD" w:rsidRPr="007145BD" w:rsidRDefault="007145BD" w:rsidP="007145BD">
      <w:r w:rsidRPr="007145BD">
        <w:t xml:space="preserve">Remnant woodland vegetation with native vegetation is located on the western portion of the site. The site presents evidence of historic disturbance through mining, clearing, grazing and wildfires.  </w:t>
      </w:r>
    </w:p>
    <w:p w14:paraId="3B5AB552" w14:textId="77777777" w:rsidR="007145BD" w:rsidRPr="007145BD" w:rsidRDefault="007145BD" w:rsidP="007145BD">
      <w:r w:rsidRPr="007145BD">
        <w:rPr>
          <w:noProof/>
        </w:rPr>
        <w:drawing>
          <wp:inline distT="0" distB="0" distL="0" distR="0" wp14:anchorId="24D4B4D3" wp14:editId="34DFBC20">
            <wp:extent cx="6015990" cy="6622021"/>
            <wp:effectExtent l="19050" t="19050" r="22860" b="26670"/>
            <wp:docPr id="2" name="Picture 2" descr="Figure 1 is an aerial image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an aerial image of the site"/>
                    <pic:cNvPicPr/>
                  </pic:nvPicPr>
                  <pic:blipFill>
                    <a:blip r:embed="rId32"/>
                    <a:stretch>
                      <a:fillRect/>
                    </a:stretch>
                  </pic:blipFill>
                  <pic:spPr>
                    <a:xfrm>
                      <a:off x="0" y="0"/>
                      <a:ext cx="6030415" cy="6637900"/>
                    </a:xfrm>
                    <a:prstGeom prst="rect">
                      <a:avLst/>
                    </a:prstGeom>
                    <a:ln w="15875">
                      <a:solidFill>
                        <a:sysClr val="windowText" lastClr="000000"/>
                      </a:solidFill>
                    </a:ln>
                  </pic:spPr>
                </pic:pic>
              </a:graphicData>
            </a:graphic>
          </wp:inline>
        </w:drawing>
      </w:r>
    </w:p>
    <w:p w14:paraId="21EAEC59" w14:textId="604D42AD" w:rsidR="007145BD" w:rsidRDefault="007145BD" w:rsidP="007145BD">
      <w:pPr>
        <w:spacing w:before="120"/>
      </w:pPr>
      <w:r w:rsidRPr="007145BD">
        <w:rPr>
          <w:b/>
          <w:bCs/>
        </w:rPr>
        <w:t>Figure 1</w:t>
      </w:r>
      <w:r w:rsidRPr="007145BD">
        <w:t>: Aerial Photo of The Site – excerpt from ArcGIS, 2022.</w:t>
      </w:r>
    </w:p>
    <w:p w14:paraId="0F03C017" w14:textId="77777777" w:rsidR="007B14E9" w:rsidRPr="007145BD" w:rsidRDefault="007B14E9" w:rsidP="007145BD">
      <w:pPr>
        <w:spacing w:before="120"/>
      </w:pPr>
    </w:p>
    <w:p w14:paraId="262577F0" w14:textId="77777777" w:rsidR="007B14E9" w:rsidRDefault="007B14E9">
      <w:pPr>
        <w:spacing w:after="200" w:line="276" w:lineRule="auto"/>
        <w:jc w:val="left"/>
        <w:rPr>
          <w:b/>
          <w:caps/>
          <w:szCs w:val="20"/>
        </w:rPr>
      </w:pPr>
      <w:r>
        <w:rPr>
          <w:b/>
          <w:caps/>
          <w:szCs w:val="20"/>
        </w:rPr>
        <w:br w:type="page"/>
      </w:r>
    </w:p>
    <w:p w14:paraId="4C79D8D7" w14:textId="1DECF2A5" w:rsidR="007145BD" w:rsidRPr="007145BD" w:rsidRDefault="007145BD" w:rsidP="007145BD">
      <w:pPr>
        <w:keepNext/>
        <w:tabs>
          <w:tab w:val="left" w:pos="4111"/>
        </w:tabs>
        <w:spacing w:before="240"/>
        <w:outlineLvl w:val="2"/>
        <w:rPr>
          <w:b/>
          <w:caps/>
          <w:szCs w:val="20"/>
        </w:rPr>
      </w:pPr>
      <w:r w:rsidRPr="007145BD">
        <w:rPr>
          <w:b/>
          <w:caps/>
          <w:szCs w:val="20"/>
        </w:rPr>
        <w:lastRenderedPageBreak/>
        <w:t>Proposal</w:t>
      </w:r>
    </w:p>
    <w:p w14:paraId="79808705" w14:textId="77777777" w:rsidR="007145BD" w:rsidRPr="007145BD" w:rsidRDefault="007145BD" w:rsidP="007145BD">
      <w:r w:rsidRPr="007145BD">
        <w:t xml:space="preserve">The proposal includes the extraction of sand and gravel at the site in accordance with the approved Work Plan Variation under WA 342. The material will be excavated by excavators, front end loaders and scrapers. No blasting is proposed but some areas may require bulldozers for areas overlain by weathered basalt. After extraction, raw feed will be screened using a mobile screening plant to remove any oversized material. This material will be loaded into trucks via front-end loaders and carted to Hanson’s Darley quarry approximately 1.5kms south of the site via Gisborne Road for final processing.   </w:t>
      </w:r>
    </w:p>
    <w:p w14:paraId="7A6C6438" w14:textId="0676FD6B" w:rsidR="007145BD" w:rsidRPr="007145BD" w:rsidRDefault="007145BD" w:rsidP="007B14E9">
      <w:r w:rsidRPr="007145BD">
        <w:t xml:space="preserve">The proposed hours of operation are from Monday to Sunday from 6am to 6pm with no activity on public holidays.  </w:t>
      </w:r>
    </w:p>
    <w:p w14:paraId="2B4DA54B" w14:textId="77777777" w:rsidR="007145BD" w:rsidRPr="007145BD" w:rsidRDefault="007145BD" w:rsidP="007145BD">
      <w:pPr>
        <w:spacing w:after="40"/>
      </w:pPr>
      <w:r w:rsidRPr="007145BD">
        <w:t xml:space="preserve">Four staff will be employed on site and a portable amenities block will be provided. The application states that no buildings and works are proposed however the proposal is considered to trigger a permit for both use and works on the site. The proposed plans suggest extraction in three stages, as shown in Figure 2 below.  </w:t>
      </w:r>
    </w:p>
    <w:p w14:paraId="5CCAE5EB" w14:textId="77777777" w:rsidR="007145BD" w:rsidRPr="007145BD" w:rsidRDefault="007145BD" w:rsidP="007145BD">
      <w:r w:rsidRPr="007145BD">
        <w:rPr>
          <w:noProof/>
        </w:rPr>
        <w:lastRenderedPageBreak/>
        <w:drawing>
          <wp:inline distT="0" distB="0" distL="0" distR="0" wp14:anchorId="52AF2E72" wp14:editId="479ADAE4">
            <wp:extent cx="5920574" cy="8557081"/>
            <wp:effectExtent l="19050" t="19050" r="2349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1955" cy="8631343"/>
                    </a:xfrm>
                    <a:prstGeom prst="rect">
                      <a:avLst/>
                    </a:prstGeom>
                    <a:ln w="12700">
                      <a:solidFill>
                        <a:sysClr val="windowText" lastClr="000000"/>
                      </a:solidFill>
                    </a:ln>
                  </pic:spPr>
                </pic:pic>
              </a:graphicData>
            </a:graphic>
          </wp:inline>
        </w:drawing>
      </w:r>
    </w:p>
    <w:p w14:paraId="6EE340A2" w14:textId="77777777" w:rsidR="007145BD" w:rsidRPr="007145BD" w:rsidRDefault="007145BD" w:rsidP="007145BD">
      <w:pPr>
        <w:spacing w:after="0"/>
        <w:rPr>
          <w:b/>
          <w:bCs/>
        </w:rPr>
      </w:pPr>
      <w:r w:rsidRPr="007145BD">
        <w:rPr>
          <w:b/>
          <w:bCs/>
        </w:rPr>
        <w:t xml:space="preserve">Figure 2: </w:t>
      </w:r>
      <w:r w:rsidRPr="007145BD">
        <w:t>Work Plan</w:t>
      </w:r>
      <w:r w:rsidRPr="007145BD">
        <w:rPr>
          <w:b/>
          <w:bCs/>
        </w:rPr>
        <w:t xml:space="preserve"> </w:t>
      </w:r>
    </w:p>
    <w:p w14:paraId="1F338602" w14:textId="77777777" w:rsidR="007145BD" w:rsidRPr="007145BD" w:rsidRDefault="007145BD" w:rsidP="007145BD">
      <w:pPr>
        <w:keepNext/>
        <w:tabs>
          <w:tab w:val="left" w:pos="4111"/>
        </w:tabs>
        <w:spacing w:before="240"/>
        <w:outlineLvl w:val="2"/>
        <w:rPr>
          <w:b/>
          <w:caps/>
          <w:szCs w:val="20"/>
        </w:rPr>
      </w:pPr>
      <w:r w:rsidRPr="007145BD">
        <w:rPr>
          <w:b/>
          <w:caps/>
          <w:szCs w:val="20"/>
        </w:rPr>
        <w:lastRenderedPageBreak/>
        <w:t xml:space="preserve">Background to Current Proposal and History </w:t>
      </w:r>
    </w:p>
    <w:p w14:paraId="16A8B7A5" w14:textId="77777777" w:rsidR="007145BD" w:rsidRPr="007145BD" w:rsidRDefault="007145BD" w:rsidP="007145BD">
      <w:r w:rsidRPr="007145BD">
        <w:t xml:space="preserve">Planning Permit 110/92 was issued on 18 December 1992 allowed for the establishment and operation of an extractive industry at the site. The operation commenced on a small scale then ceased operation, and since, has lost its existing use right. </w:t>
      </w:r>
    </w:p>
    <w:p w14:paraId="619A0244" w14:textId="77777777" w:rsidR="007145BD" w:rsidRPr="007145BD" w:rsidRDefault="007145BD" w:rsidP="007145BD">
      <w:r w:rsidRPr="007145BD">
        <w:t>An application was made in 2017 for the use and development of the site for an extractive industry (sand quarry) which was absent of a Cultural Heritage Management Plan (CHMP). The original CHMP was not approved by the Registered Aboriginal Party (RAP) Wurundjeri Woi-wurrung Cultural Heritage Aboriginal Corporation (WWCHAC). The applicant undertook a new CHMP and gained approval and therefore re-submitted an amendment in process application to continue with the application lodged in 2017. The application was amended on 21 July 2021 which included the approved CHMP by the applicant.</w:t>
      </w:r>
    </w:p>
    <w:p w14:paraId="6C55D5EC" w14:textId="77777777" w:rsidR="007145BD" w:rsidRPr="007145BD" w:rsidRDefault="007145BD" w:rsidP="007145BD">
      <w:r w:rsidRPr="007145BD">
        <w:t>The applicant lodged a failure to determine the application within the prescribed time on 17 December 2021. VCAT have provided hearing dates for a compulsory conference to be held on 16 March 2022 and allocated seven days for a Merits Hearing in June 2022.</w:t>
      </w:r>
    </w:p>
    <w:p w14:paraId="33FCBC2A" w14:textId="77777777" w:rsidR="007145BD" w:rsidRPr="007145BD" w:rsidRDefault="007145BD" w:rsidP="007145BD">
      <w:pPr>
        <w:keepNext/>
        <w:tabs>
          <w:tab w:val="left" w:pos="4111"/>
        </w:tabs>
        <w:spacing w:before="240"/>
        <w:outlineLvl w:val="2"/>
        <w:rPr>
          <w:b/>
          <w:caps/>
          <w:szCs w:val="20"/>
        </w:rPr>
      </w:pPr>
      <w:r w:rsidRPr="007145BD">
        <w:rPr>
          <w:b/>
          <w:caps/>
          <w:szCs w:val="20"/>
        </w:rPr>
        <w:t>Public Notice</w:t>
      </w:r>
    </w:p>
    <w:p w14:paraId="01CB73CC" w14:textId="77777777" w:rsidR="007145BD" w:rsidRPr="007145BD" w:rsidRDefault="007145BD" w:rsidP="007145BD">
      <w:r w:rsidRPr="007145BD">
        <w:t xml:space="preserve">The application was notified to adjoining and surrounding landowners in 2017. The amendment was re-advertised with CHMP approval in November 2021 by way of a newspaper advertisement, sign on site and letters to adjoining owners and occupiers. All submissions received since 2017 are still valid and summarised below with all submissions received in 2021.  </w:t>
      </w:r>
    </w:p>
    <w:p w14:paraId="75261918" w14:textId="77777777" w:rsidR="007145BD" w:rsidRPr="007145BD" w:rsidRDefault="007145BD" w:rsidP="007145BD">
      <w:pPr>
        <w:keepNext/>
        <w:tabs>
          <w:tab w:val="left" w:pos="4111"/>
        </w:tabs>
        <w:spacing w:before="240"/>
        <w:outlineLvl w:val="2"/>
        <w:rPr>
          <w:b/>
          <w:caps/>
          <w:szCs w:val="20"/>
        </w:rPr>
      </w:pPr>
      <w:r w:rsidRPr="007145BD">
        <w:rPr>
          <w:b/>
          <w:caps/>
          <w:szCs w:val="20"/>
        </w:rPr>
        <w:t>Summary of Objections</w:t>
      </w:r>
    </w:p>
    <w:p w14:paraId="519DB291" w14:textId="77777777" w:rsidR="007145BD" w:rsidRPr="007145BD" w:rsidRDefault="007145BD" w:rsidP="007145BD">
      <w:r w:rsidRPr="007145BD">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4536"/>
        <w:gridCol w:w="4962"/>
      </w:tblGrid>
      <w:tr w:rsidR="007145BD" w:rsidRPr="007145BD" w14:paraId="12926A38" w14:textId="77777777" w:rsidTr="00D741FB">
        <w:tc>
          <w:tcPr>
            <w:tcW w:w="4536" w:type="dxa"/>
            <w:shd w:val="clear" w:color="auto" w:fill="D9D9D9" w:themeFill="background1" w:themeFillShade="D9"/>
          </w:tcPr>
          <w:p w14:paraId="29D85765" w14:textId="77777777" w:rsidR="007145BD" w:rsidRPr="007145BD" w:rsidRDefault="007145BD" w:rsidP="007145BD">
            <w:pPr>
              <w:rPr>
                <w:b/>
              </w:rPr>
            </w:pPr>
            <w:r w:rsidRPr="007145BD">
              <w:rPr>
                <w:b/>
              </w:rPr>
              <w:t>Objection</w:t>
            </w:r>
          </w:p>
        </w:tc>
        <w:tc>
          <w:tcPr>
            <w:tcW w:w="4962" w:type="dxa"/>
            <w:shd w:val="clear" w:color="auto" w:fill="D9D9D9" w:themeFill="background1" w:themeFillShade="D9"/>
          </w:tcPr>
          <w:p w14:paraId="6B9D74B0" w14:textId="77777777" w:rsidR="007145BD" w:rsidRPr="007145BD" w:rsidRDefault="007145BD" w:rsidP="007145BD">
            <w:pPr>
              <w:rPr>
                <w:b/>
              </w:rPr>
            </w:pPr>
            <w:r w:rsidRPr="007145BD">
              <w:rPr>
                <w:b/>
              </w:rPr>
              <w:t>Any Relevant Requirement</w:t>
            </w:r>
          </w:p>
        </w:tc>
      </w:tr>
      <w:tr w:rsidR="007145BD" w:rsidRPr="007145BD" w14:paraId="3D13F40A" w14:textId="77777777" w:rsidTr="00D741FB">
        <w:tc>
          <w:tcPr>
            <w:tcW w:w="4536" w:type="dxa"/>
          </w:tcPr>
          <w:p w14:paraId="16019793" w14:textId="77777777" w:rsidR="007145BD" w:rsidRPr="007145BD" w:rsidRDefault="007145BD" w:rsidP="007145BD">
            <w:r w:rsidRPr="007145BD">
              <w:t>Noise</w:t>
            </w:r>
          </w:p>
        </w:tc>
        <w:tc>
          <w:tcPr>
            <w:tcW w:w="4962" w:type="dxa"/>
          </w:tcPr>
          <w:p w14:paraId="5620A2D7" w14:textId="77777777" w:rsidR="007145BD" w:rsidRPr="007145BD" w:rsidRDefault="007145BD" w:rsidP="007145BD"/>
        </w:tc>
      </w:tr>
      <w:tr w:rsidR="007145BD" w:rsidRPr="007145BD" w14:paraId="48ED2413" w14:textId="77777777" w:rsidTr="00D741FB">
        <w:tc>
          <w:tcPr>
            <w:tcW w:w="9498" w:type="dxa"/>
            <w:gridSpan w:val="2"/>
            <w:shd w:val="clear" w:color="auto" w:fill="F2F2F2" w:themeFill="background1" w:themeFillShade="F2"/>
          </w:tcPr>
          <w:p w14:paraId="4185E69E" w14:textId="77777777" w:rsidR="007145BD" w:rsidRPr="007145BD" w:rsidRDefault="007145BD" w:rsidP="007145BD">
            <w:pPr>
              <w:rPr>
                <w:b/>
              </w:rPr>
            </w:pPr>
            <w:r w:rsidRPr="007145BD">
              <w:rPr>
                <w:b/>
              </w:rPr>
              <w:t>Officer’s Response:</w:t>
            </w:r>
          </w:p>
        </w:tc>
      </w:tr>
      <w:tr w:rsidR="007145BD" w:rsidRPr="007145BD" w14:paraId="74A1291E" w14:textId="77777777" w:rsidTr="00D741FB">
        <w:tc>
          <w:tcPr>
            <w:tcW w:w="9498" w:type="dxa"/>
            <w:gridSpan w:val="2"/>
            <w:shd w:val="clear" w:color="auto" w:fill="FFFFFF" w:themeFill="background1"/>
          </w:tcPr>
          <w:p w14:paraId="4C8DBD3A" w14:textId="77777777" w:rsidR="007145BD" w:rsidRPr="007145BD" w:rsidRDefault="007145BD" w:rsidP="007145BD">
            <w:pPr>
              <w:rPr>
                <w:bCs/>
              </w:rPr>
            </w:pPr>
            <w:r w:rsidRPr="007145BD">
              <w:rPr>
                <w:bCs/>
              </w:rPr>
              <w:t xml:space="preserve">The EPA is one of the referral agencies who had no objections to the proposal. The Department of Jobs, Precincts and Regions were consulted about the relevance of the Work plan which included a Risk Management Plan. This Work plan does not expire and is still relevant and is discussed in the discussion section of the report. Conditions are placed under recommendations to ensure that the extraction site is well setback and fenced from sensitive uses.  </w:t>
            </w:r>
          </w:p>
        </w:tc>
      </w:tr>
      <w:tr w:rsidR="007145BD" w:rsidRPr="007145BD" w14:paraId="6804E9B1" w14:textId="77777777" w:rsidTr="00D741FB">
        <w:tc>
          <w:tcPr>
            <w:tcW w:w="4536" w:type="dxa"/>
            <w:shd w:val="clear" w:color="auto" w:fill="D9D9D9" w:themeFill="background1" w:themeFillShade="D9"/>
          </w:tcPr>
          <w:p w14:paraId="65B355F0" w14:textId="77777777" w:rsidR="007145BD" w:rsidRPr="007145BD" w:rsidRDefault="007145BD" w:rsidP="007145BD">
            <w:pPr>
              <w:rPr>
                <w:b/>
              </w:rPr>
            </w:pPr>
            <w:r w:rsidRPr="007145BD">
              <w:rPr>
                <w:b/>
              </w:rPr>
              <w:t>Objection</w:t>
            </w:r>
          </w:p>
        </w:tc>
        <w:tc>
          <w:tcPr>
            <w:tcW w:w="4962" w:type="dxa"/>
            <w:shd w:val="clear" w:color="auto" w:fill="D9D9D9" w:themeFill="background1" w:themeFillShade="D9"/>
          </w:tcPr>
          <w:p w14:paraId="2BF4C3B6" w14:textId="77777777" w:rsidR="007145BD" w:rsidRPr="007145BD" w:rsidRDefault="007145BD" w:rsidP="007145BD">
            <w:pPr>
              <w:rPr>
                <w:b/>
              </w:rPr>
            </w:pPr>
            <w:r w:rsidRPr="007145BD">
              <w:rPr>
                <w:b/>
              </w:rPr>
              <w:t>Any Relevant Requirement</w:t>
            </w:r>
          </w:p>
        </w:tc>
      </w:tr>
      <w:tr w:rsidR="007145BD" w:rsidRPr="007145BD" w14:paraId="7F61027E" w14:textId="77777777" w:rsidTr="00D741FB">
        <w:tc>
          <w:tcPr>
            <w:tcW w:w="4536" w:type="dxa"/>
          </w:tcPr>
          <w:p w14:paraId="1F861D92" w14:textId="77777777" w:rsidR="007145BD" w:rsidRPr="007145BD" w:rsidRDefault="007145BD" w:rsidP="007145BD">
            <w:r w:rsidRPr="007145BD">
              <w:t>Dust and pollution</w:t>
            </w:r>
          </w:p>
        </w:tc>
        <w:tc>
          <w:tcPr>
            <w:tcW w:w="4962" w:type="dxa"/>
          </w:tcPr>
          <w:p w14:paraId="77291D96" w14:textId="77777777" w:rsidR="007145BD" w:rsidRPr="007145BD" w:rsidRDefault="007145BD" w:rsidP="007145BD"/>
        </w:tc>
      </w:tr>
      <w:tr w:rsidR="007145BD" w:rsidRPr="007145BD" w14:paraId="50251F53" w14:textId="77777777" w:rsidTr="00D741FB">
        <w:tc>
          <w:tcPr>
            <w:tcW w:w="9498" w:type="dxa"/>
            <w:gridSpan w:val="2"/>
            <w:shd w:val="clear" w:color="auto" w:fill="F2F2F2" w:themeFill="background1" w:themeFillShade="F2"/>
          </w:tcPr>
          <w:p w14:paraId="47A9977B" w14:textId="77777777" w:rsidR="007145BD" w:rsidRPr="007145BD" w:rsidRDefault="007145BD" w:rsidP="007145BD">
            <w:pPr>
              <w:rPr>
                <w:b/>
              </w:rPr>
            </w:pPr>
            <w:r w:rsidRPr="007145BD">
              <w:rPr>
                <w:b/>
              </w:rPr>
              <w:t>Officer’s Response:</w:t>
            </w:r>
          </w:p>
        </w:tc>
      </w:tr>
      <w:tr w:rsidR="007145BD" w:rsidRPr="007145BD" w14:paraId="2DCA3536" w14:textId="77777777" w:rsidTr="00D741FB">
        <w:tc>
          <w:tcPr>
            <w:tcW w:w="9498" w:type="dxa"/>
            <w:gridSpan w:val="2"/>
            <w:shd w:val="clear" w:color="auto" w:fill="FFFFFF" w:themeFill="background1"/>
          </w:tcPr>
          <w:p w14:paraId="3B2FA498" w14:textId="77777777" w:rsidR="007145BD" w:rsidRPr="007145BD" w:rsidRDefault="007145BD" w:rsidP="007145BD">
            <w:pPr>
              <w:rPr>
                <w:bCs/>
              </w:rPr>
            </w:pPr>
            <w:r w:rsidRPr="007145BD">
              <w:rPr>
                <w:bCs/>
              </w:rPr>
              <w:t>The approved Work plan indicates lower speeds, usage of water carts, minimising exposed areas and restricting site traffic access to areas serviced by water tankers. Conditions placed on the Permit to minimise dust and pollution on site.</w:t>
            </w:r>
          </w:p>
        </w:tc>
      </w:tr>
    </w:tbl>
    <w:p w14:paraId="416811DD" w14:textId="77777777" w:rsidR="007145BD" w:rsidRPr="007145BD" w:rsidRDefault="007145BD" w:rsidP="007145BD">
      <w:bookmarkStart w:id="41" w:name="_Hlk75867786"/>
      <w:r w:rsidRPr="007145BD">
        <w:br w:type="page"/>
      </w:r>
    </w:p>
    <w:tbl>
      <w:tblPr>
        <w:tblStyle w:val="TableGrid"/>
        <w:tblW w:w="0" w:type="auto"/>
        <w:tblInd w:w="108" w:type="dxa"/>
        <w:tblLook w:val="04A0" w:firstRow="1" w:lastRow="0" w:firstColumn="1" w:lastColumn="0" w:noHBand="0" w:noVBand="1"/>
      </w:tblPr>
      <w:tblGrid>
        <w:gridCol w:w="4536"/>
        <w:gridCol w:w="4962"/>
      </w:tblGrid>
      <w:tr w:rsidR="007145BD" w:rsidRPr="007145BD" w14:paraId="7C6457AE" w14:textId="77777777" w:rsidTr="00D741FB">
        <w:tc>
          <w:tcPr>
            <w:tcW w:w="4536" w:type="dxa"/>
            <w:shd w:val="clear" w:color="auto" w:fill="D9D9D9" w:themeFill="background1" w:themeFillShade="D9"/>
          </w:tcPr>
          <w:p w14:paraId="50821C6F" w14:textId="77777777" w:rsidR="007145BD" w:rsidRPr="007145BD" w:rsidRDefault="007145BD" w:rsidP="007145BD">
            <w:r w:rsidRPr="007145BD">
              <w:rPr>
                <w:b/>
              </w:rPr>
              <w:lastRenderedPageBreak/>
              <w:t>Objection</w:t>
            </w:r>
          </w:p>
        </w:tc>
        <w:tc>
          <w:tcPr>
            <w:tcW w:w="4962" w:type="dxa"/>
            <w:shd w:val="clear" w:color="auto" w:fill="D9D9D9" w:themeFill="background1" w:themeFillShade="D9"/>
          </w:tcPr>
          <w:p w14:paraId="2A899D4D" w14:textId="77777777" w:rsidR="007145BD" w:rsidRPr="007145BD" w:rsidRDefault="007145BD" w:rsidP="007145BD">
            <w:r w:rsidRPr="007145BD">
              <w:rPr>
                <w:b/>
              </w:rPr>
              <w:t>Any Relevant Requirement</w:t>
            </w:r>
          </w:p>
        </w:tc>
      </w:tr>
      <w:tr w:rsidR="007145BD" w:rsidRPr="007145BD" w14:paraId="0685827D" w14:textId="77777777" w:rsidTr="00D741FB">
        <w:tc>
          <w:tcPr>
            <w:tcW w:w="4536" w:type="dxa"/>
          </w:tcPr>
          <w:p w14:paraId="30849DB5" w14:textId="77777777" w:rsidR="007145BD" w:rsidRPr="007145BD" w:rsidRDefault="007145BD" w:rsidP="007145BD">
            <w:r w:rsidRPr="007145BD">
              <w:t>Poor monitoring and control standards, inadequate rehabilitation plan.</w:t>
            </w:r>
          </w:p>
        </w:tc>
        <w:tc>
          <w:tcPr>
            <w:tcW w:w="4962" w:type="dxa"/>
          </w:tcPr>
          <w:p w14:paraId="6AA2E704" w14:textId="77777777" w:rsidR="007145BD" w:rsidRPr="007145BD" w:rsidRDefault="007145BD" w:rsidP="007145BD"/>
        </w:tc>
      </w:tr>
      <w:tr w:rsidR="007145BD" w:rsidRPr="007145BD" w14:paraId="4AF7BDF3" w14:textId="77777777" w:rsidTr="00D741FB">
        <w:tc>
          <w:tcPr>
            <w:tcW w:w="9498" w:type="dxa"/>
            <w:gridSpan w:val="2"/>
            <w:shd w:val="clear" w:color="auto" w:fill="F2F2F2" w:themeFill="background1" w:themeFillShade="F2"/>
          </w:tcPr>
          <w:p w14:paraId="4AEB9674" w14:textId="77777777" w:rsidR="007145BD" w:rsidRPr="007145BD" w:rsidRDefault="007145BD" w:rsidP="007145BD">
            <w:pPr>
              <w:rPr>
                <w:b/>
              </w:rPr>
            </w:pPr>
            <w:r w:rsidRPr="007145BD">
              <w:rPr>
                <w:b/>
              </w:rPr>
              <w:t>Officer’s Response:</w:t>
            </w:r>
          </w:p>
        </w:tc>
      </w:tr>
      <w:tr w:rsidR="007145BD" w:rsidRPr="007145BD" w14:paraId="147CCE28" w14:textId="77777777" w:rsidTr="00D741FB">
        <w:tc>
          <w:tcPr>
            <w:tcW w:w="9498" w:type="dxa"/>
            <w:gridSpan w:val="2"/>
            <w:shd w:val="clear" w:color="auto" w:fill="FFFFFF" w:themeFill="background1"/>
          </w:tcPr>
          <w:p w14:paraId="1D3EFD01" w14:textId="77777777" w:rsidR="007145BD" w:rsidRPr="007145BD" w:rsidRDefault="007145BD" w:rsidP="007145BD">
            <w:pPr>
              <w:rPr>
                <w:bCs/>
              </w:rPr>
            </w:pPr>
            <w:r w:rsidRPr="007145BD">
              <w:rPr>
                <w:bCs/>
              </w:rPr>
              <w:t xml:space="preserve">The risk management plan below discusses this item further. Conditions are placed on the permit to ensure that a landscape restoration plan is submitted.  </w:t>
            </w:r>
          </w:p>
        </w:tc>
      </w:tr>
      <w:bookmarkEnd w:id="41"/>
      <w:tr w:rsidR="007145BD" w:rsidRPr="007145BD" w14:paraId="520D506B" w14:textId="77777777" w:rsidTr="00D741FB">
        <w:tc>
          <w:tcPr>
            <w:tcW w:w="4536" w:type="dxa"/>
            <w:shd w:val="clear" w:color="auto" w:fill="D9D9D9" w:themeFill="background1" w:themeFillShade="D9"/>
          </w:tcPr>
          <w:p w14:paraId="12FD9041" w14:textId="77777777" w:rsidR="007145BD" w:rsidRPr="007145BD" w:rsidRDefault="007145BD" w:rsidP="007145BD">
            <w:r w:rsidRPr="007145BD">
              <w:rPr>
                <w:b/>
              </w:rPr>
              <w:t>Objection</w:t>
            </w:r>
          </w:p>
        </w:tc>
        <w:tc>
          <w:tcPr>
            <w:tcW w:w="4962" w:type="dxa"/>
            <w:shd w:val="clear" w:color="auto" w:fill="D9D9D9" w:themeFill="background1" w:themeFillShade="D9"/>
          </w:tcPr>
          <w:p w14:paraId="2493B82D" w14:textId="77777777" w:rsidR="007145BD" w:rsidRPr="007145BD" w:rsidRDefault="007145BD" w:rsidP="007145BD">
            <w:r w:rsidRPr="007145BD">
              <w:rPr>
                <w:b/>
              </w:rPr>
              <w:t>Any Relevant Requirement</w:t>
            </w:r>
          </w:p>
        </w:tc>
      </w:tr>
      <w:tr w:rsidR="007145BD" w:rsidRPr="007145BD" w14:paraId="31411691" w14:textId="77777777" w:rsidTr="00D741FB">
        <w:tc>
          <w:tcPr>
            <w:tcW w:w="4536" w:type="dxa"/>
          </w:tcPr>
          <w:p w14:paraId="63D2E9F1" w14:textId="77777777" w:rsidR="007145BD" w:rsidRPr="007145BD" w:rsidRDefault="007145BD" w:rsidP="007145BD">
            <w:r w:rsidRPr="007145BD">
              <w:t>Contaminating land and waterways.</w:t>
            </w:r>
          </w:p>
        </w:tc>
        <w:tc>
          <w:tcPr>
            <w:tcW w:w="4962" w:type="dxa"/>
          </w:tcPr>
          <w:p w14:paraId="2D65B0EC" w14:textId="77777777" w:rsidR="007145BD" w:rsidRPr="007145BD" w:rsidRDefault="007145BD" w:rsidP="007145BD"/>
        </w:tc>
      </w:tr>
      <w:tr w:rsidR="007145BD" w:rsidRPr="007145BD" w14:paraId="3971411D" w14:textId="77777777" w:rsidTr="00D741FB">
        <w:tc>
          <w:tcPr>
            <w:tcW w:w="9498" w:type="dxa"/>
            <w:gridSpan w:val="2"/>
            <w:shd w:val="clear" w:color="auto" w:fill="F2F2F2" w:themeFill="background1" w:themeFillShade="F2"/>
          </w:tcPr>
          <w:p w14:paraId="290B816F" w14:textId="77777777" w:rsidR="007145BD" w:rsidRPr="007145BD" w:rsidRDefault="007145BD" w:rsidP="007145BD">
            <w:pPr>
              <w:rPr>
                <w:b/>
              </w:rPr>
            </w:pPr>
            <w:r w:rsidRPr="007145BD">
              <w:rPr>
                <w:b/>
              </w:rPr>
              <w:t>Officer’s Response:</w:t>
            </w:r>
          </w:p>
        </w:tc>
      </w:tr>
      <w:tr w:rsidR="007145BD" w:rsidRPr="007145BD" w14:paraId="30B2C9F3" w14:textId="77777777" w:rsidTr="00D741FB">
        <w:tc>
          <w:tcPr>
            <w:tcW w:w="9498" w:type="dxa"/>
            <w:gridSpan w:val="2"/>
            <w:shd w:val="clear" w:color="auto" w:fill="FFFFFF" w:themeFill="background1"/>
          </w:tcPr>
          <w:p w14:paraId="48DBBB71" w14:textId="77777777" w:rsidR="007145BD" w:rsidRPr="007145BD" w:rsidRDefault="007145BD" w:rsidP="007145BD">
            <w:pPr>
              <w:rPr>
                <w:bCs/>
              </w:rPr>
            </w:pPr>
            <w:r w:rsidRPr="007145BD">
              <w:rPr>
                <w:bCs/>
              </w:rPr>
              <w:t>The applicant as part of approved works plan is required containing all works within the property boundaries and design bund walls to prevent sediment or discharge to nearby waterways.</w:t>
            </w:r>
          </w:p>
        </w:tc>
      </w:tr>
      <w:tr w:rsidR="007145BD" w:rsidRPr="007145BD" w14:paraId="451873EC" w14:textId="77777777" w:rsidTr="00D741FB">
        <w:tc>
          <w:tcPr>
            <w:tcW w:w="4536" w:type="dxa"/>
            <w:shd w:val="clear" w:color="auto" w:fill="D9D9D9" w:themeFill="background1" w:themeFillShade="D9"/>
          </w:tcPr>
          <w:p w14:paraId="55FA3855" w14:textId="77777777" w:rsidR="007145BD" w:rsidRPr="007145BD" w:rsidRDefault="007145BD" w:rsidP="007145BD">
            <w:r w:rsidRPr="007145BD">
              <w:rPr>
                <w:b/>
              </w:rPr>
              <w:t>Objection</w:t>
            </w:r>
          </w:p>
        </w:tc>
        <w:tc>
          <w:tcPr>
            <w:tcW w:w="4962" w:type="dxa"/>
            <w:shd w:val="clear" w:color="auto" w:fill="D9D9D9" w:themeFill="background1" w:themeFillShade="D9"/>
          </w:tcPr>
          <w:p w14:paraId="7B4FF289" w14:textId="77777777" w:rsidR="007145BD" w:rsidRPr="007145BD" w:rsidRDefault="007145BD" w:rsidP="007145BD">
            <w:r w:rsidRPr="007145BD">
              <w:rPr>
                <w:b/>
              </w:rPr>
              <w:t>Any Relevant Requirement</w:t>
            </w:r>
          </w:p>
        </w:tc>
      </w:tr>
      <w:tr w:rsidR="007145BD" w:rsidRPr="007145BD" w14:paraId="28F38CA1" w14:textId="77777777" w:rsidTr="00D741FB">
        <w:tc>
          <w:tcPr>
            <w:tcW w:w="4536" w:type="dxa"/>
          </w:tcPr>
          <w:p w14:paraId="5623EBD7" w14:textId="330CE72E" w:rsidR="007145BD" w:rsidRPr="007145BD" w:rsidRDefault="007145BD" w:rsidP="007145BD">
            <w:r w:rsidRPr="007145BD">
              <w:t>Impact on flora and fauna, local farming, Environmental damage to nearby creeks, long term damage to the Leder</w:t>
            </w:r>
            <w:r w:rsidR="00702715">
              <w:t>d</w:t>
            </w:r>
            <w:r w:rsidRPr="007145BD">
              <w:t>erg State Park and Merrimu Reservoir.</w:t>
            </w:r>
          </w:p>
        </w:tc>
        <w:tc>
          <w:tcPr>
            <w:tcW w:w="4962" w:type="dxa"/>
          </w:tcPr>
          <w:p w14:paraId="3B1B7F68" w14:textId="77777777" w:rsidR="007145BD" w:rsidRPr="007145BD" w:rsidRDefault="007145BD" w:rsidP="007145BD"/>
        </w:tc>
      </w:tr>
      <w:tr w:rsidR="007145BD" w:rsidRPr="007145BD" w14:paraId="59F1F776" w14:textId="77777777" w:rsidTr="00D741FB">
        <w:tc>
          <w:tcPr>
            <w:tcW w:w="9498" w:type="dxa"/>
            <w:gridSpan w:val="2"/>
            <w:shd w:val="clear" w:color="auto" w:fill="F2F2F2" w:themeFill="background1" w:themeFillShade="F2"/>
          </w:tcPr>
          <w:p w14:paraId="2266B9C8" w14:textId="77777777" w:rsidR="007145BD" w:rsidRPr="007145BD" w:rsidRDefault="007145BD" w:rsidP="007145BD">
            <w:pPr>
              <w:rPr>
                <w:b/>
              </w:rPr>
            </w:pPr>
            <w:r w:rsidRPr="007145BD">
              <w:rPr>
                <w:b/>
              </w:rPr>
              <w:t>Officer’s Response:</w:t>
            </w:r>
          </w:p>
        </w:tc>
      </w:tr>
      <w:tr w:rsidR="007145BD" w:rsidRPr="007145BD" w14:paraId="0849ADFE" w14:textId="77777777" w:rsidTr="00D741FB">
        <w:tc>
          <w:tcPr>
            <w:tcW w:w="9498" w:type="dxa"/>
            <w:gridSpan w:val="2"/>
            <w:shd w:val="clear" w:color="auto" w:fill="FFFFFF" w:themeFill="background1"/>
          </w:tcPr>
          <w:p w14:paraId="32AF407C" w14:textId="77777777" w:rsidR="007145BD" w:rsidRPr="007145BD" w:rsidRDefault="007145BD" w:rsidP="007145BD">
            <w:pPr>
              <w:rPr>
                <w:bCs/>
              </w:rPr>
            </w:pPr>
            <w:r w:rsidRPr="007145BD">
              <w:rPr>
                <w:bCs/>
              </w:rPr>
              <w:t>The Flora and Fauna assessment and Environmental Management Programme were reviewed by DELWP who expressed no concerns.</w:t>
            </w:r>
          </w:p>
        </w:tc>
      </w:tr>
      <w:tr w:rsidR="007145BD" w:rsidRPr="007145BD" w14:paraId="31C43B9A" w14:textId="77777777" w:rsidTr="00D741FB">
        <w:tc>
          <w:tcPr>
            <w:tcW w:w="4536" w:type="dxa"/>
            <w:shd w:val="clear" w:color="auto" w:fill="D9D9D9" w:themeFill="background1" w:themeFillShade="D9"/>
          </w:tcPr>
          <w:p w14:paraId="0DA48DB1" w14:textId="77777777" w:rsidR="007145BD" w:rsidRPr="007145BD" w:rsidRDefault="007145BD" w:rsidP="007145BD">
            <w:r w:rsidRPr="007145BD">
              <w:rPr>
                <w:b/>
              </w:rPr>
              <w:t>Objection</w:t>
            </w:r>
          </w:p>
        </w:tc>
        <w:tc>
          <w:tcPr>
            <w:tcW w:w="4962" w:type="dxa"/>
            <w:shd w:val="clear" w:color="auto" w:fill="D9D9D9" w:themeFill="background1" w:themeFillShade="D9"/>
          </w:tcPr>
          <w:p w14:paraId="7CDC7D6A" w14:textId="77777777" w:rsidR="007145BD" w:rsidRPr="007145BD" w:rsidRDefault="007145BD" w:rsidP="007145BD">
            <w:r w:rsidRPr="007145BD">
              <w:rPr>
                <w:b/>
              </w:rPr>
              <w:t>Any Relevant Requirement</w:t>
            </w:r>
          </w:p>
        </w:tc>
      </w:tr>
      <w:tr w:rsidR="007145BD" w:rsidRPr="007145BD" w14:paraId="04A2EBD1" w14:textId="77777777" w:rsidTr="00D741FB">
        <w:tc>
          <w:tcPr>
            <w:tcW w:w="4536" w:type="dxa"/>
          </w:tcPr>
          <w:p w14:paraId="502F5298" w14:textId="110DA6DB" w:rsidR="007145BD" w:rsidRPr="007145BD" w:rsidRDefault="007145BD" w:rsidP="007145BD">
            <w:r w:rsidRPr="007145BD">
              <w:t>Traffic safety concerns, speeds on Gisborne Road, upgrading Roads</w:t>
            </w:r>
            <w:r w:rsidR="00702715">
              <w:t>.</w:t>
            </w:r>
          </w:p>
        </w:tc>
        <w:tc>
          <w:tcPr>
            <w:tcW w:w="4962" w:type="dxa"/>
          </w:tcPr>
          <w:p w14:paraId="42806E48" w14:textId="77777777" w:rsidR="007145BD" w:rsidRPr="007145BD" w:rsidRDefault="007145BD" w:rsidP="007145BD">
            <w:r w:rsidRPr="007145BD">
              <w:t>Clause 18.02-4S – Roads</w:t>
            </w:r>
          </w:p>
          <w:p w14:paraId="54138A8F" w14:textId="77777777" w:rsidR="007145BD" w:rsidRPr="007145BD" w:rsidRDefault="007145BD" w:rsidP="007145BD">
            <w:r w:rsidRPr="007145BD">
              <w:t>Clause 18.02-5S – Freight</w:t>
            </w:r>
          </w:p>
          <w:p w14:paraId="0CB777F4" w14:textId="77777777" w:rsidR="007145BD" w:rsidRPr="007145BD" w:rsidRDefault="007145BD" w:rsidP="007145BD">
            <w:r w:rsidRPr="007145BD">
              <w:t>Clause 18.01-2S – Transport system</w:t>
            </w:r>
          </w:p>
          <w:p w14:paraId="7581839C" w14:textId="77777777" w:rsidR="007145BD" w:rsidRPr="007145BD" w:rsidRDefault="007145BD" w:rsidP="007145BD">
            <w:r w:rsidRPr="007145BD">
              <w:t>Victorian Road Safety Strategy 2021-2030 – Department of Transport</w:t>
            </w:r>
          </w:p>
        </w:tc>
      </w:tr>
      <w:tr w:rsidR="007145BD" w:rsidRPr="007145BD" w14:paraId="40A6B318" w14:textId="77777777" w:rsidTr="00D741FB">
        <w:tc>
          <w:tcPr>
            <w:tcW w:w="9498" w:type="dxa"/>
            <w:gridSpan w:val="2"/>
            <w:shd w:val="clear" w:color="auto" w:fill="F2F2F2" w:themeFill="background1" w:themeFillShade="F2"/>
          </w:tcPr>
          <w:p w14:paraId="793D5304" w14:textId="77777777" w:rsidR="007145BD" w:rsidRPr="007145BD" w:rsidRDefault="007145BD" w:rsidP="007145BD">
            <w:pPr>
              <w:rPr>
                <w:b/>
              </w:rPr>
            </w:pPr>
            <w:r w:rsidRPr="007145BD">
              <w:rPr>
                <w:b/>
              </w:rPr>
              <w:t>Officer’s Response:</w:t>
            </w:r>
          </w:p>
        </w:tc>
      </w:tr>
      <w:tr w:rsidR="007145BD" w:rsidRPr="007145BD" w14:paraId="4292BA50" w14:textId="77777777" w:rsidTr="00D741FB">
        <w:tc>
          <w:tcPr>
            <w:tcW w:w="9498" w:type="dxa"/>
            <w:gridSpan w:val="2"/>
            <w:shd w:val="clear" w:color="auto" w:fill="FFFFFF" w:themeFill="background1"/>
          </w:tcPr>
          <w:p w14:paraId="56317643" w14:textId="77777777" w:rsidR="007145BD" w:rsidRPr="007145BD" w:rsidRDefault="007145BD" w:rsidP="007145BD">
            <w:pPr>
              <w:rPr>
                <w:bCs/>
              </w:rPr>
            </w:pPr>
            <w:r w:rsidRPr="007145BD">
              <w:rPr>
                <w:bCs/>
              </w:rPr>
              <w:t xml:space="preserve">The application was referred to the Department of Transport who provided consent subject to conditions on Gisborne Road upgrades.  </w:t>
            </w:r>
          </w:p>
        </w:tc>
      </w:tr>
      <w:tr w:rsidR="007145BD" w:rsidRPr="007145BD" w14:paraId="245C1136" w14:textId="77777777" w:rsidTr="00D741FB">
        <w:tc>
          <w:tcPr>
            <w:tcW w:w="4536" w:type="dxa"/>
            <w:shd w:val="clear" w:color="auto" w:fill="D9D9D9" w:themeFill="background1" w:themeFillShade="D9"/>
          </w:tcPr>
          <w:p w14:paraId="12025DF7" w14:textId="77777777" w:rsidR="007145BD" w:rsidRPr="007145BD" w:rsidRDefault="007145BD" w:rsidP="007145BD">
            <w:r w:rsidRPr="007145BD">
              <w:rPr>
                <w:b/>
              </w:rPr>
              <w:t>Objection</w:t>
            </w:r>
          </w:p>
        </w:tc>
        <w:tc>
          <w:tcPr>
            <w:tcW w:w="4962" w:type="dxa"/>
            <w:shd w:val="clear" w:color="auto" w:fill="D9D9D9" w:themeFill="background1" w:themeFillShade="D9"/>
          </w:tcPr>
          <w:p w14:paraId="7FDB8A78" w14:textId="77777777" w:rsidR="007145BD" w:rsidRPr="007145BD" w:rsidRDefault="007145BD" w:rsidP="007145BD">
            <w:r w:rsidRPr="007145BD">
              <w:rPr>
                <w:b/>
              </w:rPr>
              <w:t>Any Relevant Requirement</w:t>
            </w:r>
          </w:p>
        </w:tc>
      </w:tr>
      <w:tr w:rsidR="007145BD" w:rsidRPr="007145BD" w14:paraId="6696F88F" w14:textId="77777777" w:rsidTr="00D741FB">
        <w:tc>
          <w:tcPr>
            <w:tcW w:w="4536" w:type="dxa"/>
          </w:tcPr>
          <w:p w14:paraId="7B0D0294" w14:textId="53C6DC8D" w:rsidR="007145BD" w:rsidRPr="007145BD" w:rsidRDefault="007145BD" w:rsidP="007145BD">
            <w:r w:rsidRPr="007145BD">
              <w:t>Hours of operation – not to be on weekends and limited to eight hours per day, five days per week</w:t>
            </w:r>
            <w:r w:rsidR="00702715">
              <w:t>.</w:t>
            </w:r>
          </w:p>
        </w:tc>
        <w:tc>
          <w:tcPr>
            <w:tcW w:w="4962" w:type="dxa"/>
          </w:tcPr>
          <w:p w14:paraId="3D28F049" w14:textId="77777777" w:rsidR="007145BD" w:rsidRPr="007145BD" w:rsidRDefault="007145BD" w:rsidP="007145BD"/>
        </w:tc>
      </w:tr>
      <w:tr w:rsidR="007145BD" w:rsidRPr="007145BD" w14:paraId="193F1DBC" w14:textId="77777777" w:rsidTr="00D741FB">
        <w:tc>
          <w:tcPr>
            <w:tcW w:w="9498" w:type="dxa"/>
            <w:gridSpan w:val="2"/>
            <w:shd w:val="clear" w:color="auto" w:fill="F2F2F2" w:themeFill="background1" w:themeFillShade="F2"/>
          </w:tcPr>
          <w:p w14:paraId="48CA7033" w14:textId="77777777" w:rsidR="007145BD" w:rsidRPr="007145BD" w:rsidRDefault="007145BD" w:rsidP="007145BD">
            <w:pPr>
              <w:rPr>
                <w:b/>
              </w:rPr>
            </w:pPr>
            <w:r w:rsidRPr="007145BD">
              <w:rPr>
                <w:b/>
              </w:rPr>
              <w:t>Officer’s Response:</w:t>
            </w:r>
          </w:p>
        </w:tc>
      </w:tr>
      <w:tr w:rsidR="007145BD" w:rsidRPr="007145BD" w14:paraId="1ABD86F4" w14:textId="77777777" w:rsidTr="00D741FB">
        <w:tc>
          <w:tcPr>
            <w:tcW w:w="9498" w:type="dxa"/>
            <w:gridSpan w:val="2"/>
            <w:shd w:val="clear" w:color="auto" w:fill="FFFFFF" w:themeFill="background1"/>
          </w:tcPr>
          <w:p w14:paraId="25647A88" w14:textId="77777777" w:rsidR="007145BD" w:rsidRPr="007145BD" w:rsidRDefault="007145BD" w:rsidP="007145BD">
            <w:pPr>
              <w:rPr>
                <w:bCs/>
              </w:rPr>
            </w:pPr>
            <w:r w:rsidRPr="007145BD">
              <w:rPr>
                <w:bCs/>
              </w:rPr>
              <w:t>The Work plan approved a seven day per week operation from 6am to 6pm. Recommended permit conditions reduce the hours for works to 7am to 6pm Monday to Friday and Saturday at 9am to 1pm and with no operations on site on Sundays.</w:t>
            </w:r>
          </w:p>
        </w:tc>
      </w:tr>
    </w:tbl>
    <w:p w14:paraId="73EF066B" w14:textId="77777777" w:rsidR="007145BD" w:rsidRPr="007145BD" w:rsidRDefault="007145BD" w:rsidP="007145BD">
      <w:bookmarkStart w:id="42" w:name="_Hlk92353867"/>
      <w:r w:rsidRPr="007145BD">
        <w:br w:type="page"/>
      </w:r>
    </w:p>
    <w:tbl>
      <w:tblPr>
        <w:tblStyle w:val="TableGrid"/>
        <w:tblW w:w="0" w:type="auto"/>
        <w:tblInd w:w="108" w:type="dxa"/>
        <w:tblLook w:val="04A0" w:firstRow="1" w:lastRow="0" w:firstColumn="1" w:lastColumn="0" w:noHBand="0" w:noVBand="1"/>
      </w:tblPr>
      <w:tblGrid>
        <w:gridCol w:w="4536"/>
        <w:gridCol w:w="4962"/>
      </w:tblGrid>
      <w:tr w:rsidR="007145BD" w:rsidRPr="007145BD" w14:paraId="3B852D02" w14:textId="77777777" w:rsidTr="00D741FB">
        <w:tc>
          <w:tcPr>
            <w:tcW w:w="4536" w:type="dxa"/>
            <w:shd w:val="clear" w:color="auto" w:fill="D9D9D9" w:themeFill="background1" w:themeFillShade="D9"/>
          </w:tcPr>
          <w:p w14:paraId="33D63786" w14:textId="77777777" w:rsidR="007145BD" w:rsidRPr="007145BD" w:rsidRDefault="007145BD" w:rsidP="007145BD">
            <w:r w:rsidRPr="007145BD">
              <w:rPr>
                <w:b/>
              </w:rPr>
              <w:lastRenderedPageBreak/>
              <w:t>Objection</w:t>
            </w:r>
          </w:p>
        </w:tc>
        <w:tc>
          <w:tcPr>
            <w:tcW w:w="4962" w:type="dxa"/>
            <w:shd w:val="clear" w:color="auto" w:fill="D9D9D9" w:themeFill="background1" w:themeFillShade="D9"/>
          </w:tcPr>
          <w:p w14:paraId="3C1CE4E0" w14:textId="77777777" w:rsidR="007145BD" w:rsidRPr="007145BD" w:rsidRDefault="007145BD" w:rsidP="007145BD">
            <w:r w:rsidRPr="007145BD">
              <w:rPr>
                <w:b/>
              </w:rPr>
              <w:t>Any Relevant Requirement</w:t>
            </w:r>
          </w:p>
        </w:tc>
      </w:tr>
      <w:tr w:rsidR="007145BD" w:rsidRPr="007145BD" w14:paraId="260F4E8E" w14:textId="77777777" w:rsidTr="00D741FB">
        <w:tc>
          <w:tcPr>
            <w:tcW w:w="4536" w:type="dxa"/>
          </w:tcPr>
          <w:p w14:paraId="7F1C7213" w14:textId="77777777" w:rsidR="007145BD" w:rsidRPr="007145BD" w:rsidRDefault="007145BD" w:rsidP="007145BD">
            <w:r w:rsidRPr="007145BD">
              <w:t>Decreased quality of life.</w:t>
            </w:r>
          </w:p>
        </w:tc>
        <w:tc>
          <w:tcPr>
            <w:tcW w:w="4962" w:type="dxa"/>
          </w:tcPr>
          <w:p w14:paraId="015146A1" w14:textId="77777777" w:rsidR="007145BD" w:rsidRPr="007145BD" w:rsidRDefault="007145BD" w:rsidP="007145BD"/>
        </w:tc>
      </w:tr>
      <w:tr w:rsidR="007145BD" w:rsidRPr="007145BD" w14:paraId="64013BF0" w14:textId="77777777" w:rsidTr="00D741FB">
        <w:tc>
          <w:tcPr>
            <w:tcW w:w="9498" w:type="dxa"/>
            <w:gridSpan w:val="2"/>
            <w:shd w:val="clear" w:color="auto" w:fill="F2F2F2" w:themeFill="background1" w:themeFillShade="F2"/>
          </w:tcPr>
          <w:p w14:paraId="34455CAE" w14:textId="77777777" w:rsidR="007145BD" w:rsidRPr="007145BD" w:rsidRDefault="007145BD" w:rsidP="007145BD">
            <w:pPr>
              <w:rPr>
                <w:b/>
              </w:rPr>
            </w:pPr>
            <w:r w:rsidRPr="007145BD">
              <w:rPr>
                <w:b/>
              </w:rPr>
              <w:t>Officer’s Response:</w:t>
            </w:r>
          </w:p>
        </w:tc>
      </w:tr>
      <w:tr w:rsidR="007145BD" w:rsidRPr="007145BD" w14:paraId="31795E86" w14:textId="77777777" w:rsidTr="00D741FB">
        <w:tc>
          <w:tcPr>
            <w:tcW w:w="9498" w:type="dxa"/>
            <w:gridSpan w:val="2"/>
            <w:shd w:val="clear" w:color="auto" w:fill="FFFFFF" w:themeFill="background1"/>
          </w:tcPr>
          <w:p w14:paraId="1E655BA4" w14:textId="77777777" w:rsidR="007145BD" w:rsidRPr="007145BD" w:rsidRDefault="007145BD" w:rsidP="007145BD">
            <w:pPr>
              <w:rPr>
                <w:bCs/>
              </w:rPr>
            </w:pPr>
            <w:r w:rsidRPr="007145BD">
              <w:rPr>
                <w:bCs/>
              </w:rPr>
              <w:t>The proposed use is consistent with the zone objectives and permit conditions can limit amenity impacts.</w:t>
            </w:r>
          </w:p>
        </w:tc>
      </w:tr>
      <w:bookmarkEnd w:id="42"/>
      <w:tr w:rsidR="007145BD" w:rsidRPr="007145BD" w14:paraId="230040CA" w14:textId="77777777" w:rsidTr="00D741FB">
        <w:tc>
          <w:tcPr>
            <w:tcW w:w="4536" w:type="dxa"/>
            <w:shd w:val="clear" w:color="auto" w:fill="D9D9D9" w:themeFill="background1" w:themeFillShade="D9"/>
          </w:tcPr>
          <w:p w14:paraId="182BFA26" w14:textId="77777777" w:rsidR="007145BD" w:rsidRPr="007145BD" w:rsidRDefault="007145BD" w:rsidP="007145BD">
            <w:r w:rsidRPr="007145BD">
              <w:rPr>
                <w:b/>
              </w:rPr>
              <w:t>Objection</w:t>
            </w:r>
          </w:p>
        </w:tc>
        <w:tc>
          <w:tcPr>
            <w:tcW w:w="4962" w:type="dxa"/>
            <w:shd w:val="clear" w:color="auto" w:fill="D9D9D9" w:themeFill="background1" w:themeFillShade="D9"/>
          </w:tcPr>
          <w:p w14:paraId="6A283182" w14:textId="77777777" w:rsidR="007145BD" w:rsidRPr="007145BD" w:rsidRDefault="007145BD" w:rsidP="007145BD">
            <w:r w:rsidRPr="007145BD">
              <w:rPr>
                <w:b/>
              </w:rPr>
              <w:t>Any Relevant Requirement</w:t>
            </w:r>
          </w:p>
        </w:tc>
      </w:tr>
      <w:tr w:rsidR="007145BD" w:rsidRPr="007145BD" w14:paraId="49D52262" w14:textId="77777777" w:rsidTr="00D741FB">
        <w:tc>
          <w:tcPr>
            <w:tcW w:w="4536" w:type="dxa"/>
          </w:tcPr>
          <w:p w14:paraId="5BC242D3" w14:textId="77777777" w:rsidR="007145BD" w:rsidRPr="007145BD" w:rsidRDefault="007145BD" w:rsidP="007145BD">
            <w:proofErr w:type="gramStart"/>
            <w:r w:rsidRPr="007145BD">
              <w:t>Close proximity</w:t>
            </w:r>
            <w:proofErr w:type="gramEnd"/>
            <w:r w:rsidRPr="007145BD">
              <w:t xml:space="preserve"> of existing housing and school – does not meet the EPA guidelines.  </w:t>
            </w:r>
          </w:p>
        </w:tc>
        <w:tc>
          <w:tcPr>
            <w:tcW w:w="4962" w:type="dxa"/>
          </w:tcPr>
          <w:p w14:paraId="468A7065" w14:textId="77777777" w:rsidR="007145BD" w:rsidRPr="007145BD" w:rsidRDefault="007145BD" w:rsidP="007145BD">
            <w:r w:rsidRPr="007145BD">
              <w:t xml:space="preserve">Clause 16.01-3 – Rural residential development </w:t>
            </w:r>
          </w:p>
          <w:p w14:paraId="4806A111" w14:textId="77777777" w:rsidR="007145BD" w:rsidRPr="007145BD" w:rsidRDefault="007145BD" w:rsidP="007145BD">
            <w:r w:rsidRPr="007145BD">
              <w:t>Clause 11 – Settlement</w:t>
            </w:r>
          </w:p>
          <w:p w14:paraId="415DE2DD" w14:textId="77777777" w:rsidR="007145BD" w:rsidRPr="007145BD" w:rsidRDefault="007145BD" w:rsidP="007145BD">
            <w:r w:rsidRPr="007145BD">
              <w:t>EPA publication 1518</w:t>
            </w:r>
          </w:p>
        </w:tc>
      </w:tr>
      <w:tr w:rsidR="007145BD" w:rsidRPr="007145BD" w14:paraId="3C112A46" w14:textId="77777777" w:rsidTr="00D741FB">
        <w:tc>
          <w:tcPr>
            <w:tcW w:w="9498" w:type="dxa"/>
            <w:gridSpan w:val="2"/>
            <w:shd w:val="clear" w:color="auto" w:fill="F2F2F2" w:themeFill="background1" w:themeFillShade="F2"/>
          </w:tcPr>
          <w:p w14:paraId="1094EB3D" w14:textId="77777777" w:rsidR="007145BD" w:rsidRPr="007145BD" w:rsidRDefault="007145BD" w:rsidP="007145BD">
            <w:pPr>
              <w:rPr>
                <w:b/>
              </w:rPr>
            </w:pPr>
            <w:r w:rsidRPr="007145BD">
              <w:rPr>
                <w:b/>
              </w:rPr>
              <w:t>Officer’s Response:</w:t>
            </w:r>
          </w:p>
        </w:tc>
      </w:tr>
      <w:tr w:rsidR="007145BD" w:rsidRPr="007145BD" w14:paraId="13E989E6" w14:textId="77777777" w:rsidTr="00D741FB">
        <w:tc>
          <w:tcPr>
            <w:tcW w:w="9498" w:type="dxa"/>
            <w:gridSpan w:val="2"/>
            <w:shd w:val="clear" w:color="auto" w:fill="FFFFFF" w:themeFill="background1"/>
          </w:tcPr>
          <w:p w14:paraId="798F9239" w14:textId="77777777" w:rsidR="007145BD" w:rsidRPr="007145BD" w:rsidRDefault="007145BD" w:rsidP="007145BD">
            <w:pPr>
              <w:rPr>
                <w:bCs/>
              </w:rPr>
            </w:pPr>
            <w:r w:rsidRPr="007145BD">
              <w:rPr>
                <w:bCs/>
              </w:rPr>
              <w:t xml:space="preserve">Four dwellings are within the 250m buffer distance; however, the EPA were consulted and did not object to the proposal. The applicant was requested to provide further detail on buffer distances on the proposed plans in accordance with Condition 1.  </w:t>
            </w:r>
          </w:p>
        </w:tc>
      </w:tr>
    </w:tbl>
    <w:p w14:paraId="015BF355" w14:textId="77777777" w:rsidR="007145BD" w:rsidRPr="007145BD" w:rsidRDefault="007145BD" w:rsidP="007145BD">
      <w:pPr>
        <w:keepNext/>
        <w:tabs>
          <w:tab w:val="left" w:pos="4111"/>
        </w:tabs>
        <w:spacing w:before="240"/>
        <w:outlineLvl w:val="2"/>
        <w:rPr>
          <w:b/>
          <w:caps/>
          <w:szCs w:val="20"/>
        </w:rPr>
      </w:pPr>
      <w:r w:rsidRPr="007145BD">
        <w:rPr>
          <w:b/>
          <w:caps/>
          <w:szCs w:val="20"/>
        </w:rPr>
        <w:t>Locality Map</w:t>
      </w:r>
    </w:p>
    <w:p w14:paraId="3F92AEE3" w14:textId="77777777" w:rsidR="007145BD" w:rsidRPr="007145BD" w:rsidRDefault="007145BD" w:rsidP="007145BD">
      <w:r w:rsidRPr="007145BD">
        <w:t xml:space="preserve">The map below indicates the location of the subject site and the zoning of the surrounding area. The site </w:t>
      </w:r>
      <w:proofErr w:type="gramStart"/>
      <w:r w:rsidRPr="007145BD">
        <w:t>is located in</w:t>
      </w:r>
      <w:proofErr w:type="gramEnd"/>
      <w:r w:rsidRPr="007145BD">
        <w:t xml:space="preserve"> the Special use Zone – Schedule 2 (SUZ2), land east of the site is within the Rural Living Zone and land west of the site is located in the Farming Zone.  </w:t>
      </w:r>
    </w:p>
    <w:p w14:paraId="794C1E58" w14:textId="77777777" w:rsidR="007145BD" w:rsidRPr="007145BD" w:rsidRDefault="007145BD" w:rsidP="007145BD">
      <w:pPr>
        <w:keepNext/>
        <w:tabs>
          <w:tab w:val="left" w:pos="4111"/>
        </w:tabs>
        <w:spacing w:before="240"/>
        <w:outlineLvl w:val="2"/>
        <w:rPr>
          <w:b/>
          <w:caps/>
          <w:szCs w:val="20"/>
        </w:rPr>
      </w:pPr>
      <w:r w:rsidRPr="007145BD">
        <w:rPr>
          <w:b/>
          <w:caps/>
          <w:noProof/>
          <w:szCs w:val="20"/>
        </w:rPr>
        <w:drawing>
          <wp:inline distT="0" distB="0" distL="0" distR="0" wp14:anchorId="7B86A289" wp14:editId="77166CC2">
            <wp:extent cx="6120765" cy="29952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a:stretch>
                      <a:fillRect/>
                    </a:stretch>
                  </pic:blipFill>
                  <pic:spPr>
                    <a:xfrm>
                      <a:off x="0" y="0"/>
                      <a:ext cx="6120765" cy="2995295"/>
                    </a:xfrm>
                    <a:prstGeom prst="rect">
                      <a:avLst/>
                    </a:prstGeom>
                  </pic:spPr>
                </pic:pic>
              </a:graphicData>
            </a:graphic>
          </wp:inline>
        </w:drawing>
      </w:r>
    </w:p>
    <w:p w14:paraId="78350024" w14:textId="77777777" w:rsidR="007145BD" w:rsidRPr="007145BD" w:rsidRDefault="007145BD" w:rsidP="007145BD">
      <w:r w:rsidRPr="007145BD">
        <w:rPr>
          <w:b/>
          <w:bCs/>
        </w:rPr>
        <w:t>Figure 3:</w:t>
      </w:r>
      <w:r w:rsidRPr="007145BD">
        <w:t xml:space="preserve"> Locality map with site highlighted in red outline</w:t>
      </w:r>
    </w:p>
    <w:p w14:paraId="24534DC1" w14:textId="77777777" w:rsidR="007145BD" w:rsidRPr="007145BD" w:rsidRDefault="007145BD" w:rsidP="007145BD">
      <w:pPr>
        <w:keepNext/>
        <w:tabs>
          <w:tab w:val="left" w:pos="4111"/>
        </w:tabs>
        <w:spacing w:before="240"/>
        <w:outlineLvl w:val="2"/>
        <w:rPr>
          <w:b/>
          <w:caps/>
          <w:szCs w:val="20"/>
        </w:rPr>
      </w:pPr>
      <w:r w:rsidRPr="007145BD">
        <w:rPr>
          <w:b/>
          <w:caps/>
          <w:szCs w:val="20"/>
        </w:rPr>
        <w:t>Planning Scheme Provisions</w:t>
      </w:r>
    </w:p>
    <w:p w14:paraId="2ADAB583" w14:textId="77777777" w:rsidR="007145BD" w:rsidRPr="007145BD" w:rsidRDefault="007145BD" w:rsidP="007145BD">
      <w:pPr>
        <w:spacing w:after="240"/>
      </w:pPr>
      <w:r w:rsidRPr="007145BD">
        <w:t>Council is required to consider the Victoria Planning Provisions and give particular attention to the Planning Policy Framework (PPF), the Local Planning Policy Framework (LPPF) and the Municipal Strategic Statement (MSS).</w:t>
      </w:r>
    </w:p>
    <w:p w14:paraId="2372389C" w14:textId="77777777" w:rsidR="007145BD" w:rsidRPr="007145BD" w:rsidRDefault="007145BD" w:rsidP="007145BD">
      <w:pPr>
        <w:spacing w:after="200" w:line="276" w:lineRule="auto"/>
        <w:jc w:val="left"/>
        <w:rPr>
          <w:rFonts w:eastAsia="Calibri" w:cs="Times New Roman"/>
        </w:rPr>
      </w:pPr>
      <w:r w:rsidRPr="007145BD">
        <w:rPr>
          <w:rFonts w:eastAsia="Calibri" w:cs="Times New Roman"/>
        </w:rPr>
        <w:br w:type="page"/>
      </w:r>
    </w:p>
    <w:p w14:paraId="6FF2803A" w14:textId="77777777" w:rsidR="007145BD" w:rsidRPr="007145BD" w:rsidRDefault="007145BD" w:rsidP="00891D49">
      <w:pPr>
        <w:spacing w:after="80"/>
        <w:rPr>
          <w:rFonts w:eastAsia="Calibri" w:cs="Times New Roman"/>
        </w:rPr>
      </w:pPr>
      <w:r w:rsidRPr="007145BD">
        <w:rPr>
          <w:rFonts w:eastAsia="Calibri" w:cs="Times New Roman"/>
        </w:rPr>
        <w:lastRenderedPageBreak/>
        <w:t>The relevant clauses are:</w:t>
      </w:r>
    </w:p>
    <w:p w14:paraId="452E1CD1" w14:textId="77777777" w:rsidR="007145BD" w:rsidRPr="007145BD" w:rsidRDefault="007145BD" w:rsidP="00891D49">
      <w:pPr>
        <w:pStyle w:val="ICBulletList1"/>
        <w:numPr>
          <w:ilvl w:val="0"/>
          <w:numId w:val="0"/>
        </w:numPr>
        <w:spacing w:after="80"/>
        <w:ind w:left="567" w:hanging="567"/>
      </w:pPr>
      <w:r w:rsidRPr="007145BD">
        <w:rPr>
          <w:rFonts w:ascii="Symbol" w:hAnsi="Symbol"/>
        </w:rPr>
        <w:t></w:t>
      </w:r>
      <w:r w:rsidRPr="007145BD">
        <w:rPr>
          <w:rFonts w:ascii="Symbol" w:hAnsi="Symbol"/>
        </w:rPr>
        <w:tab/>
      </w:r>
      <w:r w:rsidRPr="007145BD">
        <w:t>Clause 13.06-1S – Air Quality Management</w:t>
      </w:r>
    </w:p>
    <w:p w14:paraId="15145F8F" w14:textId="77777777" w:rsidR="007145BD" w:rsidRPr="007145BD" w:rsidRDefault="007145BD" w:rsidP="00891D49">
      <w:pPr>
        <w:pStyle w:val="ICBulletList1"/>
        <w:numPr>
          <w:ilvl w:val="0"/>
          <w:numId w:val="0"/>
        </w:numPr>
        <w:spacing w:after="80"/>
        <w:ind w:left="567" w:hanging="567"/>
      </w:pPr>
      <w:r w:rsidRPr="007145BD">
        <w:rPr>
          <w:rFonts w:ascii="Symbol" w:hAnsi="Symbol"/>
        </w:rPr>
        <w:t></w:t>
      </w:r>
      <w:r w:rsidRPr="007145BD">
        <w:rPr>
          <w:rFonts w:ascii="Symbol" w:hAnsi="Symbol"/>
        </w:rPr>
        <w:tab/>
      </w:r>
      <w:r w:rsidRPr="007145BD">
        <w:t>Clause 13.07-1S – Land Use Compatibility</w:t>
      </w:r>
    </w:p>
    <w:p w14:paraId="49A2BE6D" w14:textId="77777777" w:rsidR="007145BD" w:rsidRPr="007145BD" w:rsidRDefault="007145BD" w:rsidP="00891D49">
      <w:pPr>
        <w:pStyle w:val="ICBulletList1"/>
        <w:numPr>
          <w:ilvl w:val="0"/>
          <w:numId w:val="0"/>
        </w:numPr>
        <w:spacing w:after="80"/>
        <w:ind w:left="567" w:hanging="567"/>
      </w:pPr>
      <w:r w:rsidRPr="007145BD">
        <w:rPr>
          <w:rFonts w:ascii="Symbol" w:hAnsi="Symbol"/>
        </w:rPr>
        <w:t></w:t>
      </w:r>
      <w:r w:rsidRPr="007145BD">
        <w:rPr>
          <w:rFonts w:ascii="Symbol" w:hAnsi="Symbol"/>
        </w:rPr>
        <w:tab/>
      </w:r>
      <w:r w:rsidRPr="007145BD">
        <w:t>Clause 14.02-1S – Catchment planning and management</w:t>
      </w:r>
    </w:p>
    <w:p w14:paraId="03702E66" w14:textId="77777777" w:rsidR="007145BD" w:rsidRPr="007145BD" w:rsidRDefault="007145BD" w:rsidP="00891D49">
      <w:pPr>
        <w:pStyle w:val="ICBulletList1"/>
        <w:numPr>
          <w:ilvl w:val="0"/>
          <w:numId w:val="0"/>
        </w:numPr>
        <w:spacing w:after="80"/>
        <w:ind w:left="567" w:hanging="567"/>
      </w:pPr>
      <w:r w:rsidRPr="007145BD">
        <w:rPr>
          <w:rFonts w:ascii="Symbol" w:hAnsi="Symbol"/>
        </w:rPr>
        <w:t></w:t>
      </w:r>
      <w:r w:rsidRPr="007145BD">
        <w:rPr>
          <w:rFonts w:ascii="Symbol" w:hAnsi="Symbol"/>
        </w:rPr>
        <w:tab/>
      </w:r>
      <w:r w:rsidRPr="007145BD">
        <w:t>Clause 14.03-1S – Resource exploration and extraction</w:t>
      </w:r>
    </w:p>
    <w:p w14:paraId="01B0A785" w14:textId="77777777" w:rsidR="007145BD" w:rsidRPr="007145BD" w:rsidRDefault="007145BD" w:rsidP="00891D49">
      <w:pPr>
        <w:pStyle w:val="ICBulletList1"/>
        <w:numPr>
          <w:ilvl w:val="0"/>
          <w:numId w:val="0"/>
        </w:numPr>
        <w:spacing w:after="80"/>
        <w:ind w:left="567" w:hanging="567"/>
      </w:pPr>
      <w:r w:rsidRPr="007145BD">
        <w:rPr>
          <w:rFonts w:ascii="Symbol" w:hAnsi="Symbol"/>
        </w:rPr>
        <w:t></w:t>
      </w:r>
      <w:r w:rsidRPr="007145BD">
        <w:rPr>
          <w:rFonts w:ascii="Symbol" w:hAnsi="Symbol"/>
        </w:rPr>
        <w:tab/>
      </w:r>
      <w:r w:rsidRPr="007145BD">
        <w:t>Clause 18.01-3S – Sustainable and safe transport</w:t>
      </w:r>
    </w:p>
    <w:p w14:paraId="71175016" w14:textId="77777777" w:rsidR="007145BD" w:rsidRPr="007145BD" w:rsidRDefault="007145BD" w:rsidP="00891D49">
      <w:pPr>
        <w:pStyle w:val="ICBulletList1"/>
        <w:numPr>
          <w:ilvl w:val="0"/>
          <w:numId w:val="0"/>
        </w:numPr>
        <w:spacing w:after="80"/>
        <w:ind w:left="567" w:hanging="567"/>
      </w:pPr>
      <w:r w:rsidRPr="007145BD">
        <w:rPr>
          <w:rFonts w:ascii="Symbol" w:hAnsi="Symbol"/>
        </w:rPr>
        <w:t></w:t>
      </w:r>
      <w:r w:rsidRPr="007145BD">
        <w:rPr>
          <w:rFonts w:ascii="Symbol" w:hAnsi="Symbol"/>
        </w:rPr>
        <w:tab/>
      </w:r>
      <w:r w:rsidRPr="007145BD">
        <w:t>Clause 18.02-4S – Roads</w:t>
      </w:r>
    </w:p>
    <w:p w14:paraId="266853BB" w14:textId="77777777" w:rsidR="007145BD" w:rsidRPr="007145BD" w:rsidRDefault="007145BD" w:rsidP="00891D49">
      <w:pPr>
        <w:pStyle w:val="ICBulletList1"/>
        <w:numPr>
          <w:ilvl w:val="0"/>
          <w:numId w:val="0"/>
        </w:numPr>
        <w:spacing w:after="80"/>
        <w:ind w:left="567" w:hanging="567"/>
      </w:pPr>
      <w:r w:rsidRPr="007145BD">
        <w:rPr>
          <w:rFonts w:ascii="Symbol" w:hAnsi="Symbol"/>
        </w:rPr>
        <w:t></w:t>
      </w:r>
      <w:r w:rsidRPr="007145BD">
        <w:rPr>
          <w:rFonts w:ascii="Symbol" w:hAnsi="Symbol"/>
        </w:rPr>
        <w:tab/>
      </w:r>
      <w:r w:rsidRPr="007145BD">
        <w:t>Clause 18.02-5S – Freight</w:t>
      </w:r>
    </w:p>
    <w:p w14:paraId="0B610188" w14:textId="77777777" w:rsidR="007145BD" w:rsidRPr="007145BD" w:rsidRDefault="007145BD" w:rsidP="00891D49">
      <w:pPr>
        <w:pStyle w:val="ICBulletList1"/>
        <w:numPr>
          <w:ilvl w:val="0"/>
          <w:numId w:val="0"/>
        </w:numPr>
        <w:spacing w:after="80"/>
        <w:ind w:left="567" w:hanging="567"/>
      </w:pPr>
      <w:r w:rsidRPr="007145BD">
        <w:rPr>
          <w:rFonts w:ascii="Symbol" w:hAnsi="Symbol"/>
        </w:rPr>
        <w:t></w:t>
      </w:r>
      <w:r w:rsidRPr="007145BD">
        <w:rPr>
          <w:rFonts w:ascii="Symbol" w:hAnsi="Symbol"/>
        </w:rPr>
        <w:tab/>
      </w:r>
      <w:r w:rsidRPr="007145BD">
        <w:t>Clause 19.03-2S – Infrastructure design and provision</w:t>
      </w:r>
    </w:p>
    <w:p w14:paraId="238474A8" w14:textId="77777777" w:rsidR="007145BD" w:rsidRPr="007145BD" w:rsidRDefault="007145BD" w:rsidP="00891D49">
      <w:pPr>
        <w:pStyle w:val="ICBulletList1"/>
        <w:numPr>
          <w:ilvl w:val="0"/>
          <w:numId w:val="0"/>
        </w:numPr>
        <w:spacing w:after="80"/>
        <w:ind w:left="567" w:hanging="567"/>
      </w:pPr>
      <w:r w:rsidRPr="007145BD">
        <w:rPr>
          <w:rFonts w:ascii="Symbol" w:hAnsi="Symbol"/>
        </w:rPr>
        <w:t></w:t>
      </w:r>
      <w:r w:rsidRPr="007145BD">
        <w:rPr>
          <w:rFonts w:ascii="Symbol" w:hAnsi="Symbol"/>
        </w:rPr>
        <w:tab/>
      </w:r>
      <w:r w:rsidRPr="007145BD">
        <w:t>Clause 19.03-5S – Waste and resource recovery</w:t>
      </w:r>
    </w:p>
    <w:p w14:paraId="2B7C17FD" w14:textId="77777777" w:rsidR="007145BD" w:rsidRPr="007145BD" w:rsidRDefault="007145BD" w:rsidP="00891D49">
      <w:pPr>
        <w:pStyle w:val="ICBulletList1"/>
        <w:numPr>
          <w:ilvl w:val="0"/>
          <w:numId w:val="0"/>
        </w:numPr>
        <w:spacing w:after="80"/>
        <w:ind w:left="567" w:hanging="567"/>
      </w:pPr>
      <w:r w:rsidRPr="007145BD">
        <w:rPr>
          <w:rFonts w:ascii="Symbol" w:hAnsi="Symbol"/>
        </w:rPr>
        <w:t></w:t>
      </w:r>
      <w:r w:rsidRPr="007145BD">
        <w:rPr>
          <w:rFonts w:ascii="Symbol" w:hAnsi="Symbol"/>
        </w:rPr>
        <w:tab/>
      </w:r>
      <w:r w:rsidRPr="007145BD">
        <w:t xml:space="preserve">Clause 21.02 – Natural Environment </w:t>
      </w:r>
    </w:p>
    <w:p w14:paraId="52B11F46" w14:textId="77777777" w:rsidR="007145BD" w:rsidRPr="007145BD" w:rsidRDefault="007145BD" w:rsidP="00891D49">
      <w:pPr>
        <w:pStyle w:val="ICBulletList1"/>
        <w:numPr>
          <w:ilvl w:val="0"/>
          <w:numId w:val="0"/>
        </w:numPr>
        <w:spacing w:after="80"/>
        <w:ind w:left="567" w:hanging="567"/>
      </w:pPr>
      <w:r w:rsidRPr="007145BD">
        <w:rPr>
          <w:rFonts w:ascii="Symbol" w:hAnsi="Symbol"/>
        </w:rPr>
        <w:t></w:t>
      </w:r>
      <w:r w:rsidRPr="007145BD">
        <w:rPr>
          <w:rFonts w:ascii="Symbol" w:hAnsi="Symbol"/>
        </w:rPr>
        <w:tab/>
      </w:r>
      <w:r w:rsidRPr="007145BD">
        <w:t>Clause 21.01-2 – Key Issues - Economic Development</w:t>
      </w:r>
    </w:p>
    <w:p w14:paraId="70099C84" w14:textId="77777777" w:rsidR="007145BD" w:rsidRPr="007145BD" w:rsidRDefault="007145BD" w:rsidP="00891D49">
      <w:pPr>
        <w:pStyle w:val="ICBulletList1"/>
        <w:numPr>
          <w:ilvl w:val="0"/>
          <w:numId w:val="0"/>
        </w:numPr>
        <w:spacing w:after="80"/>
        <w:ind w:left="567" w:hanging="567"/>
      </w:pPr>
      <w:r w:rsidRPr="007145BD">
        <w:rPr>
          <w:rFonts w:ascii="Symbol" w:hAnsi="Symbol"/>
        </w:rPr>
        <w:t></w:t>
      </w:r>
      <w:r w:rsidRPr="007145BD">
        <w:rPr>
          <w:rFonts w:ascii="Symbol" w:hAnsi="Symbol"/>
        </w:rPr>
        <w:tab/>
      </w:r>
      <w:r w:rsidRPr="007145BD">
        <w:t>Clause 21.04-4 – Economic Development and Employment (Industry)</w:t>
      </w:r>
    </w:p>
    <w:p w14:paraId="3BC656DC" w14:textId="77777777" w:rsidR="007145BD" w:rsidRPr="007145BD" w:rsidRDefault="007145BD" w:rsidP="00891D49">
      <w:pPr>
        <w:pStyle w:val="ICBulletList1"/>
        <w:numPr>
          <w:ilvl w:val="0"/>
          <w:numId w:val="0"/>
        </w:numPr>
        <w:spacing w:after="80"/>
        <w:ind w:left="567" w:hanging="567"/>
      </w:pPr>
      <w:r w:rsidRPr="007145BD">
        <w:rPr>
          <w:rFonts w:ascii="Symbol" w:hAnsi="Symbol"/>
        </w:rPr>
        <w:t></w:t>
      </w:r>
      <w:r w:rsidRPr="007145BD">
        <w:rPr>
          <w:rFonts w:ascii="Symbol" w:hAnsi="Symbol"/>
        </w:rPr>
        <w:tab/>
      </w:r>
      <w:r w:rsidRPr="007145BD">
        <w:t>Clause 21.07 – Bacchus Marsh</w:t>
      </w:r>
    </w:p>
    <w:p w14:paraId="42FF06C5" w14:textId="77777777" w:rsidR="007145BD" w:rsidRPr="007145BD" w:rsidRDefault="007145BD" w:rsidP="00891D49">
      <w:pPr>
        <w:keepNext/>
        <w:tabs>
          <w:tab w:val="left" w:pos="4111"/>
        </w:tabs>
        <w:spacing w:before="200" w:after="100"/>
        <w:outlineLvl w:val="2"/>
        <w:rPr>
          <w:b/>
          <w:caps/>
          <w:szCs w:val="20"/>
        </w:rPr>
      </w:pPr>
      <w:r w:rsidRPr="007145BD">
        <w:rPr>
          <w:b/>
          <w:caps/>
          <w:szCs w:val="20"/>
        </w:rPr>
        <w:t>Zone</w:t>
      </w:r>
    </w:p>
    <w:p w14:paraId="4CB38D08" w14:textId="77777777" w:rsidR="007145BD" w:rsidRPr="007145BD" w:rsidRDefault="007145BD" w:rsidP="007145BD">
      <w:pPr>
        <w:spacing w:after="0"/>
        <w:rPr>
          <w:rFonts w:eastAsia="Calibri" w:cs="Times New Roman"/>
        </w:rPr>
      </w:pPr>
      <w:r w:rsidRPr="007145BD">
        <w:rPr>
          <w:rFonts w:eastAsia="Calibri" w:cs="Times New Roman"/>
        </w:rPr>
        <w:t>The subject land is located within the Moorabool Planning Scheme Clause 37.01 Special Use Zone – Schedule 2 (SUZ2).  The purpose of the zone is:</w:t>
      </w:r>
    </w:p>
    <w:p w14:paraId="1F36411A" w14:textId="77777777" w:rsidR="007145BD" w:rsidRPr="007145BD" w:rsidRDefault="007145BD" w:rsidP="00702715">
      <w:pPr>
        <w:pStyle w:val="ICBulletList1"/>
        <w:numPr>
          <w:ilvl w:val="0"/>
          <w:numId w:val="0"/>
        </w:numPr>
        <w:ind w:left="567" w:hanging="567"/>
      </w:pPr>
      <w:r w:rsidRPr="007145BD">
        <w:rPr>
          <w:rFonts w:ascii="Symbol" w:hAnsi="Symbol"/>
        </w:rPr>
        <w:t></w:t>
      </w:r>
      <w:r w:rsidRPr="007145BD">
        <w:rPr>
          <w:rFonts w:ascii="Symbol" w:hAnsi="Symbol"/>
        </w:rPr>
        <w:tab/>
      </w:r>
      <w:r w:rsidRPr="007145BD">
        <w:t xml:space="preserve">To recognise or provide for the use and Development of Land for Earth and Energy Resources Industry. </w:t>
      </w:r>
    </w:p>
    <w:p w14:paraId="7F6C4A13" w14:textId="77777777" w:rsidR="007145BD" w:rsidRPr="007145BD" w:rsidRDefault="007145BD" w:rsidP="00702715">
      <w:pPr>
        <w:pStyle w:val="ICBulletList1"/>
        <w:numPr>
          <w:ilvl w:val="0"/>
          <w:numId w:val="0"/>
        </w:numPr>
        <w:ind w:left="567" w:hanging="567"/>
      </w:pPr>
      <w:r w:rsidRPr="007145BD">
        <w:rPr>
          <w:rFonts w:ascii="Symbol" w:hAnsi="Symbol"/>
        </w:rPr>
        <w:t></w:t>
      </w:r>
      <w:r w:rsidRPr="007145BD">
        <w:rPr>
          <w:rFonts w:ascii="Symbol" w:hAnsi="Symbol"/>
        </w:rPr>
        <w:tab/>
      </w:r>
      <w:r w:rsidRPr="007145BD">
        <w:t xml:space="preserve">To encourage interim use of the land compatible with the use and development of nearby land. </w:t>
      </w:r>
    </w:p>
    <w:p w14:paraId="7862AD9D" w14:textId="77777777" w:rsidR="007145BD" w:rsidRPr="007145BD" w:rsidRDefault="007145BD" w:rsidP="00702715">
      <w:pPr>
        <w:pStyle w:val="ICBulletList1"/>
        <w:numPr>
          <w:ilvl w:val="0"/>
          <w:numId w:val="0"/>
        </w:numPr>
        <w:ind w:left="567" w:hanging="567"/>
      </w:pPr>
      <w:r w:rsidRPr="007145BD">
        <w:rPr>
          <w:rFonts w:ascii="Symbol" w:hAnsi="Symbol"/>
        </w:rPr>
        <w:t></w:t>
      </w:r>
      <w:r w:rsidRPr="007145BD">
        <w:rPr>
          <w:rFonts w:ascii="Symbol" w:hAnsi="Symbol"/>
        </w:rPr>
        <w:tab/>
      </w:r>
      <w:r w:rsidRPr="007145BD">
        <w:t>To encourage land management practice and rehabilitation that minimises adverse impact on the use and development of nearby land.</w:t>
      </w:r>
    </w:p>
    <w:p w14:paraId="7CAB63D5" w14:textId="77777777" w:rsidR="007145BD" w:rsidRPr="007145BD" w:rsidRDefault="007145BD" w:rsidP="00891D49">
      <w:pPr>
        <w:keepNext/>
        <w:tabs>
          <w:tab w:val="left" w:pos="4111"/>
        </w:tabs>
        <w:spacing w:before="200" w:after="100"/>
        <w:outlineLvl w:val="2"/>
        <w:rPr>
          <w:b/>
          <w:caps/>
          <w:szCs w:val="20"/>
        </w:rPr>
      </w:pPr>
      <w:r w:rsidRPr="007145BD">
        <w:rPr>
          <w:b/>
          <w:caps/>
          <w:szCs w:val="20"/>
        </w:rPr>
        <w:t>Overlays</w:t>
      </w:r>
    </w:p>
    <w:p w14:paraId="5621CFB3" w14:textId="77777777" w:rsidR="007145BD" w:rsidRPr="007145BD" w:rsidRDefault="007145BD" w:rsidP="00891D49">
      <w:pPr>
        <w:spacing w:after="80"/>
        <w:rPr>
          <w:u w:val="single"/>
        </w:rPr>
      </w:pPr>
      <w:r w:rsidRPr="007145BD">
        <w:rPr>
          <w:u w:val="single"/>
        </w:rPr>
        <w:t>Environmental Significance Overlay – Schedule 2</w:t>
      </w:r>
    </w:p>
    <w:p w14:paraId="6A29E077" w14:textId="77777777" w:rsidR="007145BD" w:rsidRPr="007145BD" w:rsidRDefault="007145BD" w:rsidP="007145BD">
      <w:r w:rsidRPr="007145BD">
        <w:t xml:space="preserve">Goodman Creek which runs along the western boundary of the site is impacted by the Environmental Significance Overlay – Schedule 2 (Waterway Protection). Under the requirements of this overlay, a planning permit is required to construct a building or construct or carry out works or to remove, destroy or lop any vegetation including dead vegetation. However, the overlay exempts the removal of vegetation for extractive industries.  </w:t>
      </w:r>
    </w:p>
    <w:p w14:paraId="63951849" w14:textId="77777777" w:rsidR="007145BD" w:rsidRPr="007145BD" w:rsidRDefault="007145BD" w:rsidP="00891D49">
      <w:pPr>
        <w:spacing w:after="80"/>
        <w:rPr>
          <w:u w:val="single"/>
        </w:rPr>
      </w:pPr>
      <w:r w:rsidRPr="007145BD">
        <w:rPr>
          <w:u w:val="single"/>
        </w:rPr>
        <w:t>Bushfire Management Overlay</w:t>
      </w:r>
    </w:p>
    <w:p w14:paraId="69D1874D" w14:textId="77777777" w:rsidR="007145BD" w:rsidRPr="007145BD" w:rsidRDefault="007145BD" w:rsidP="007145BD">
      <w:r w:rsidRPr="007145BD">
        <w:t>Purpose</w:t>
      </w:r>
    </w:p>
    <w:p w14:paraId="26408C8F" w14:textId="77777777" w:rsidR="007145BD" w:rsidRPr="007145BD" w:rsidRDefault="007145BD" w:rsidP="00792B98">
      <w:pPr>
        <w:pStyle w:val="ICBulletList1"/>
        <w:numPr>
          <w:ilvl w:val="0"/>
          <w:numId w:val="0"/>
        </w:numPr>
        <w:ind w:left="567" w:hanging="567"/>
      </w:pPr>
      <w:r w:rsidRPr="007145BD">
        <w:rPr>
          <w:rFonts w:ascii="Symbol" w:hAnsi="Symbol"/>
        </w:rPr>
        <w:t></w:t>
      </w:r>
      <w:r w:rsidRPr="007145BD">
        <w:rPr>
          <w:rFonts w:ascii="Symbol" w:hAnsi="Symbol"/>
        </w:rPr>
        <w:tab/>
      </w:r>
      <w:r w:rsidRPr="007145BD">
        <w:t>To implement the Municipal Planning Strategy and the PPF.</w:t>
      </w:r>
    </w:p>
    <w:p w14:paraId="155D1FE5" w14:textId="77777777" w:rsidR="007145BD" w:rsidRPr="007145BD" w:rsidRDefault="007145BD" w:rsidP="00792B98">
      <w:pPr>
        <w:pStyle w:val="ICBulletList1"/>
        <w:numPr>
          <w:ilvl w:val="0"/>
          <w:numId w:val="0"/>
        </w:numPr>
        <w:ind w:left="567" w:hanging="567"/>
      </w:pPr>
      <w:r w:rsidRPr="007145BD">
        <w:rPr>
          <w:rFonts w:ascii="Symbol" w:hAnsi="Symbol"/>
        </w:rPr>
        <w:t></w:t>
      </w:r>
      <w:r w:rsidRPr="007145BD">
        <w:rPr>
          <w:rFonts w:ascii="Symbol" w:hAnsi="Symbol"/>
        </w:rPr>
        <w:tab/>
      </w:r>
      <w:r w:rsidRPr="007145BD">
        <w:t>To ensure that the development of land prioritises the protection of human life and strengthens community resilience to bushfire.</w:t>
      </w:r>
    </w:p>
    <w:p w14:paraId="309D54C8" w14:textId="77777777" w:rsidR="007145BD" w:rsidRPr="007145BD" w:rsidRDefault="007145BD" w:rsidP="00792B98">
      <w:pPr>
        <w:pStyle w:val="ICBulletList1"/>
        <w:numPr>
          <w:ilvl w:val="0"/>
          <w:numId w:val="0"/>
        </w:numPr>
        <w:ind w:left="567" w:hanging="567"/>
      </w:pPr>
      <w:r w:rsidRPr="007145BD">
        <w:rPr>
          <w:rFonts w:ascii="Symbol" w:hAnsi="Symbol"/>
        </w:rPr>
        <w:t></w:t>
      </w:r>
      <w:r w:rsidRPr="007145BD">
        <w:rPr>
          <w:rFonts w:ascii="Symbol" w:hAnsi="Symbol"/>
        </w:rPr>
        <w:tab/>
      </w:r>
      <w:r w:rsidRPr="007145BD">
        <w:t>To identify areas where the bushfire hazard warrants bushfire protection measures to be implemented.</w:t>
      </w:r>
    </w:p>
    <w:p w14:paraId="1ECA462A" w14:textId="77777777" w:rsidR="007145BD" w:rsidRPr="007145BD" w:rsidRDefault="007145BD" w:rsidP="00792B98">
      <w:pPr>
        <w:pStyle w:val="ICBulletList1"/>
        <w:numPr>
          <w:ilvl w:val="0"/>
          <w:numId w:val="0"/>
        </w:numPr>
        <w:ind w:left="567" w:hanging="567"/>
      </w:pPr>
      <w:r w:rsidRPr="007145BD">
        <w:rPr>
          <w:rFonts w:ascii="Symbol" w:hAnsi="Symbol"/>
        </w:rPr>
        <w:t></w:t>
      </w:r>
      <w:r w:rsidRPr="007145BD">
        <w:rPr>
          <w:rFonts w:ascii="Symbol" w:hAnsi="Symbol"/>
        </w:rPr>
        <w:tab/>
      </w:r>
      <w:r w:rsidRPr="007145BD">
        <w:t xml:space="preserve">To ensure development is only permitted where the risk to life and property from bushfire can be reduced to an acceptable level. </w:t>
      </w:r>
    </w:p>
    <w:p w14:paraId="50F27400" w14:textId="77777777" w:rsidR="007145BD" w:rsidRPr="007145BD" w:rsidRDefault="007145BD" w:rsidP="007145BD">
      <w:pPr>
        <w:spacing w:after="200" w:line="276" w:lineRule="auto"/>
        <w:ind w:left="567" w:hanging="567"/>
        <w:contextualSpacing/>
        <w:rPr>
          <w:rFonts w:eastAsia="Calibri" w:cs="Times New Roman"/>
        </w:rPr>
      </w:pPr>
      <w:r w:rsidRPr="007145BD">
        <w:rPr>
          <w:rFonts w:eastAsia="Calibri" w:cs="Times New Roman"/>
        </w:rPr>
        <w:lastRenderedPageBreak/>
        <w:t>A permit is not required for the use and development of an extractive industry.</w:t>
      </w:r>
    </w:p>
    <w:p w14:paraId="00590D6E" w14:textId="77777777" w:rsidR="007145BD" w:rsidRPr="007145BD" w:rsidRDefault="007145BD" w:rsidP="007145BD">
      <w:pPr>
        <w:keepNext/>
        <w:outlineLvl w:val="3"/>
        <w:rPr>
          <w:rFonts w:cs="Times New Roman"/>
          <w:b/>
          <w:szCs w:val="20"/>
          <w:lang w:eastAsia="en-AU"/>
        </w:rPr>
      </w:pPr>
      <w:r w:rsidRPr="007145BD">
        <w:rPr>
          <w:rFonts w:cs="Times New Roman"/>
          <w:b/>
          <w:szCs w:val="20"/>
          <w:lang w:eastAsia="en-AU"/>
        </w:rPr>
        <w:t>Relevant Policies</w:t>
      </w:r>
    </w:p>
    <w:p w14:paraId="7364D7E0" w14:textId="77777777" w:rsidR="007145BD" w:rsidRPr="007145BD" w:rsidRDefault="007145BD" w:rsidP="007145BD">
      <w:r w:rsidRPr="007145BD">
        <w:t xml:space="preserve">The Bacchus Marsh Urban Growth Framework was implemented via amendment C81 to the Moorabool Planning Scheme which was gazetted on 6 December 2018.  </w:t>
      </w:r>
    </w:p>
    <w:p w14:paraId="7EBA9EF0" w14:textId="77777777" w:rsidR="007145BD" w:rsidRPr="007145BD" w:rsidRDefault="007145BD" w:rsidP="007145BD">
      <w:r w:rsidRPr="007145BD">
        <w:t>Objective:</w:t>
      </w:r>
    </w:p>
    <w:p w14:paraId="5870616F" w14:textId="77777777" w:rsidR="007145BD" w:rsidRPr="007145BD" w:rsidRDefault="007145BD" w:rsidP="00792B98">
      <w:pPr>
        <w:pStyle w:val="ICBulletList1"/>
        <w:numPr>
          <w:ilvl w:val="0"/>
          <w:numId w:val="0"/>
        </w:numPr>
        <w:ind w:left="567" w:hanging="567"/>
      </w:pPr>
      <w:r w:rsidRPr="007145BD">
        <w:rPr>
          <w:rFonts w:ascii="Symbol" w:hAnsi="Symbol"/>
        </w:rPr>
        <w:t></w:t>
      </w:r>
      <w:r w:rsidRPr="007145BD">
        <w:rPr>
          <w:rFonts w:ascii="Symbol" w:hAnsi="Symbol"/>
        </w:rPr>
        <w:tab/>
      </w:r>
      <w:r w:rsidRPr="007145BD">
        <w:t>To provide for a range of industrial development and activities in proximity to transport networks and existing infrastructure and avoid off-site impacts on residential amenity, environmental quality, or agricultural values.</w:t>
      </w:r>
    </w:p>
    <w:p w14:paraId="6A56D017" w14:textId="77777777" w:rsidR="007145BD" w:rsidRPr="007145BD" w:rsidRDefault="007145BD" w:rsidP="007145BD">
      <w:r w:rsidRPr="007145BD">
        <w:t>Strategies:</w:t>
      </w:r>
    </w:p>
    <w:p w14:paraId="1F79EA5C" w14:textId="77777777" w:rsidR="007145BD" w:rsidRPr="007145BD" w:rsidRDefault="007145BD" w:rsidP="00792B98">
      <w:pPr>
        <w:pStyle w:val="ICBulletList1"/>
        <w:numPr>
          <w:ilvl w:val="0"/>
          <w:numId w:val="0"/>
        </w:numPr>
        <w:ind w:left="567" w:hanging="567"/>
      </w:pPr>
      <w:r w:rsidRPr="007145BD">
        <w:rPr>
          <w:rFonts w:ascii="Symbol" w:hAnsi="Symbol"/>
        </w:rPr>
        <w:t></w:t>
      </w:r>
      <w:r w:rsidRPr="007145BD">
        <w:rPr>
          <w:rFonts w:ascii="Symbol" w:hAnsi="Symbol"/>
        </w:rPr>
        <w:tab/>
      </w:r>
      <w:r w:rsidRPr="007145BD">
        <w:t>Support best practice management of industrial uses, to minimise offsite amenity impacts.</w:t>
      </w:r>
    </w:p>
    <w:p w14:paraId="23208365" w14:textId="77777777" w:rsidR="007145BD" w:rsidRPr="007145BD" w:rsidRDefault="007145BD" w:rsidP="00792B98">
      <w:pPr>
        <w:pStyle w:val="ICBulletList1"/>
        <w:numPr>
          <w:ilvl w:val="0"/>
          <w:numId w:val="0"/>
        </w:numPr>
        <w:ind w:left="567" w:hanging="567"/>
      </w:pPr>
      <w:r w:rsidRPr="007145BD">
        <w:rPr>
          <w:rFonts w:ascii="Symbol" w:hAnsi="Symbol"/>
        </w:rPr>
        <w:t></w:t>
      </w:r>
      <w:r w:rsidRPr="007145BD">
        <w:rPr>
          <w:rFonts w:ascii="Symbol" w:hAnsi="Symbol"/>
        </w:rPr>
        <w:tab/>
      </w:r>
      <w:r w:rsidRPr="007145BD">
        <w:t>Manage off-site impacts and avoid conflict with sensitive uses to realise economic development opportunities.</w:t>
      </w:r>
    </w:p>
    <w:p w14:paraId="315D8778" w14:textId="77777777" w:rsidR="007145BD" w:rsidRPr="007145BD" w:rsidRDefault="007145BD" w:rsidP="007145BD">
      <w:pPr>
        <w:keepNext/>
        <w:spacing w:before="120"/>
        <w:outlineLvl w:val="3"/>
        <w:rPr>
          <w:rFonts w:cs="Times New Roman"/>
          <w:b/>
          <w:szCs w:val="20"/>
          <w:lang w:eastAsia="en-AU"/>
        </w:rPr>
      </w:pPr>
      <w:proofErr w:type="gramStart"/>
      <w:r w:rsidRPr="007145BD">
        <w:rPr>
          <w:rFonts w:cs="Times New Roman"/>
          <w:b/>
          <w:szCs w:val="20"/>
          <w:lang w:eastAsia="en-AU"/>
        </w:rPr>
        <w:t>Particular Provisions</w:t>
      </w:r>
      <w:proofErr w:type="gramEnd"/>
    </w:p>
    <w:p w14:paraId="6C22CEE6" w14:textId="77777777" w:rsidR="007145BD" w:rsidRPr="007145BD" w:rsidRDefault="007145BD" w:rsidP="007145BD">
      <w:pPr>
        <w:rPr>
          <w:u w:val="single"/>
        </w:rPr>
      </w:pPr>
      <w:r w:rsidRPr="007145BD">
        <w:rPr>
          <w:u w:val="single"/>
        </w:rPr>
        <w:t xml:space="preserve">Clause 53.10 Uses and Activities with Adverse Amenity Potential </w:t>
      </w:r>
    </w:p>
    <w:p w14:paraId="0E683243" w14:textId="77777777" w:rsidR="007145BD" w:rsidRPr="007145BD" w:rsidRDefault="007145BD" w:rsidP="007145BD">
      <w:r w:rsidRPr="007145BD">
        <w:t xml:space="preserve">The purpose of this provision is to identify those types of uses and activities, which if not appropriately designed and located, may cause offence or unacceptable risk to the neighbourhood. </w:t>
      </w:r>
    </w:p>
    <w:p w14:paraId="4E5CEC9C" w14:textId="77777777" w:rsidR="007145BD" w:rsidRPr="007145BD" w:rsidRDefault="007145BD" w:rsidP="007145BD">
      <w:r w:rsidRPr="007145BD">
        <w:t xml:space="preserve">No buffer distances are provided to guide a setback for a quarry/extractive industry in Clause 53.10.  </w:t>
      </w:r>
    </w:p>
    <w:p w14:paraId="5DEE0652" w14:textId="77777777" w:rsidR="007145BD" w:rsidRPr="007145BD" w:rsidRDefault="007145BD" w:rsidP="007145BD">
      <w:pPr>
        <w:rPr>
          <w:u w:val="single"/>
        </w:rPr>
      </w:pPr>
      <w:r w:rsidRPr="007145BD">
        <w:rPr>
          <w:u w:val="single"/>
        </w:rPr>
        <w:t>Clause 52.08 – Earth and Energy Resources Industry</w:t>
      </w:r>
    </w:p>
    <w:p w14:paraId="0F7555FA" w14:textId="77777777" w:rsidR="007145BD" w:rsidRPr="007145BD" w:rsidRDefault="007145BD" w:rsidP="007145BD">
      <w:r w:rsidRPr="007145BD">
        <w:t>This clause has the following purpose:</w:t>
      </w:r>
    </w:p>
    <w:p w14:paraId="237017A9" w14:textId="77777777" w:rsidR="007145BD" w:rsidRPr="007145BD" w:rsidRDefault="007145BD" w:rsidP="00891D49">
      <w:pPr>
        <w:pStyle w:val="ICBulletList1"/>
        <w:numPr>
          <w:ilvl w:val="0"/>
          <w:numId w:val="0"/>
        </w:numPr>
        <w:spacing w:after="80"/>
        <w:ind w:left="567" w:hanging="567"/>
      </w:pPr>
      <w:r w:rsidRPr="007145BD">
        <w:rPr>
          <w:rFonts w:ascii="Symbol" w:hAnsi="Symbol"/>
        </w:rPr>
        <w:t></w:t>
      </w:r>
      <w:r w:rsidRPr="007145BD">
        <w:rPr>
          <w:rFonts w:ascii="Symbol" w:hAnsi="Symbol"/>
        </w:rPr>
        <w:tab/>
      </w:r>
      <w:r w:rsidRPr="007145BD">
        <w:t>To encourage land to be used and developed for exploration and extraction of earth and energy resources in accordance with acceptable environmental standards.</w:t>
      </w:r>
    </w:p>
    <w:p w14:paraId="1E487EF2" w14:textId="77777777" w:rsidR="007145BD" w:rsidRPr="007145BD" w:rsidRDefault="007145BD" w:rsidP="00891D49">
      <w:pPr>
        <w:pStyle w:val="ICBulletList1"/>
        <w:numPr>
          <w:ilvl w:val="0"/>
          <w:numId w:val="0"/>
        </w:numPr>
        <w:spacing w:after="80"/>
        <w:ind w:left="567" w:hanging="567"/>
      </w:pPr>
      <w:r w:rsidRPr="007145BD">
        <w:rPr>
          <w:rFonts w:ascii="Symbol" w:hAnsi="Symbol"/>
        </w:rPr>
        <w:t></w:t>
      </w:r>
      <w:r w:rsidRPr="007145BD">
        <w:rPr>
          <w:rFonts w:ascii="Symbol" w:hAnsi="Symbol"/>
        </w:rPr>
        <w:tab/>
      </w:r>
      <w:r w:rsidRPr="007145BD">
        <w:t>To ensure that geothermal energy extraction, greenhouse gas sequestration, mining and petroleum production are not prohibited land uses.</w:t>
      </w:r>
    </w:p>
    <w:p w14:paraId="5E3AC781" w14:textId="77777777" w:rsidR="007145BD" w:rsidRPr="007145BD" w:rsidRDefault="007145BD" w:rsidP="00891D49">
      <w:pPr>
        <w:pStyle w:val="ICBulletList1"/>
        <w:numPr>
          <w:ilvl w:val="0"/>
          <w:numId w:val="0"/>
        </w:numPr>
        <w:spacing w:after="80"/>
        <w:ind w:left="567" w:hanging="567"/>
      </w:pPr>
      <w:r w:rsidRPr="007145BD">
        <w:rPr>
          <w:rFonts w:ascii="Symbol" w:hAnsi="Symbol"/>
        </w:rPr>
        <w:t></w:t>
      </w:r>
      <w:r w:rsidRPr="007145BD">
        <w:rPr>
          <w:rFonts w:ascii="Symbol" w:hAnsi="Symbol"/>
        </w:rPr>
        <w:tab/>
      </w:r>
      <w:r w:rsidRPr="007145BD">
        <w:t>To ensure that planning controls for the use and development of land for the exploration and extraction of earth and energy resources are consistent with other legislation governing these land uses.</w:t>
      </w:r>
    </w:p>
    <w:p w14:paraId="1004858B" w14:textId="77777777" w:rsidR="007145BD" w:rsidRPr="007145BD" w:rsidRDefault="007145BD" w:rsidP="007145BD">
      <w:r w:rsidRPr="007145BD">
        <w:t xml:space="preserve">Clause 52.08-1 lists a table of exemptions and an “extractive industry”, which complies with Section 77T of the </w:t>
      </w:r>
      <w:bookmarkStart w:id="43" w:name="_Hlk95142047"/>
      <w:r w:rsidRPr="007145BD">
        <w:rPr>
          <w:i/>
          <w:iCs/>
        </w:rPr>
        <w:t>Mineral Resources (Sustainable Development) Act 1990</w:t>
      </w:r>
      <w:r w:rsidRPr="007145BD">
        <w:t xml:space="preserve"> </w:t>
      </w:r>
      <w:bookmarkEnd w:id="43"/>
      <w:r w:rsidRPr="007145BD">
        <w:t xml:space="preserve">does not require a planning permit for use and development under this provision.  </w:t>
      </w:r>
    </w:p>
    <w:p w14:paraId="1883EBA2" w14:textId="77777777" w:rsidR="007145BD" w:rsidRPr="007145BD" w:rsidRDefault="007145BD" w:rsidP="007145BD">
      <w:r w:rsidRPr="007145BD">
        <w:t>An application to use and develop land for mining must be accompanied by:</w:t>
      </w:r>
    </w:p>
    <w:p w14:paraId="17F359EE" w14:textId="77777777" w:rsidR="007145BD" w:rsidRPr="007145BD" w:rsidRDefault="007145BD" w:rsidP="00792B98">
      <w:pPr>
        <w:pStyle w:val="ICBulletList1"/>
        <w:numPr>
          <w:ilvl w:val="0"/>
          <w:numId w:val="0"/>
        </w:numPr>
        <w:ind w:left="567" w:hanging="567"/>
      </w:pPr>
      <w:r w:rsidRPr="007145BD">
        <w:rPr>
          <w:rFonts w:ascii="Symbol" w:hAnsi="Symbol"/>
        </w:rPr>
        <w:t></w:t>
      </w:r>
      <w:r w:rsidRPr="007145BD">
        <w:rPr>
          <w:rFonts w:ascii="Symbol" w:hAnsi="Symbol"/>
        </w:rPr>
        <w:tab/>
      </w:r>
      <w:r w:rsidRPr="007145BD">
        <w:t>A copy of a Work plan or a variation to an approved Work plan that has received statutory endorsement under section 77TD of the MR Act.</w:t>
      </w:r>
    </w:p>
    <w:p w14:paraId="6DCDBC26" w14:textId="77777777" w:rsidR="007145BD" w:rsidRPr="007145BD" w:rsidRDefault="007145BD" w:rsidP="00792B98">
      <w:pPr>
        <w:pStyle w:val="ICBulletList1"/>
        <w:numPr>
          <w:ilvl w:val="0"/>
          <w:numId w:val="0"/>
        </w:numPr>
        <w:ind w:left="567" w:hanging="567"/>
      </w:pPr>
      <w:r w:rsidRPr="007145BD">
        <w:rPr>
          <w:rFonts w:ascii="Symbol" w:hAnsi="Symbol"/>
        </w:rPr>
        <w:t></w:t>
      </w:r>
      <w:r w:rsidRPr="007145BD">
        <w:rPr>
          <w:rFonts w:ascii="Symbol" w:hAnsi="Symbol"/>
        </w:rPr>
        <w:tab/>
      </w:r>
      <w:r w:rsidRPr="007145BD">
        <w:t xml:space="preserve">The written notice of statutory endorsement under section 77TD (1) of the </w:t>
      </w:r>
      <w:r w:rsidRPr="007145BD">
        <w:rPr>
          <w:i/>
          <w:iCs/>
        </w:rPr>
        <w:t>Mineral Resources (Sustainable Development) Act 1990</w:t>
      </w:r>
      <w:r w:rsidRPr="007145BD">
        <w:t>.</w:t>
      </w:r>
    </w:p>
    <w:p w14:paraId="08B802F5" w14:textId="77777777" w:rsidR="007145BD" w:rsidRPr="007145BD" w:rsidRDefault="007145BD" w:rsidP="00792B98">
      <w:pPr>
        <w:pStyle w:val="ICBulletList1"/>
        <w:numPr>
          <w:ilvl w:val="0"/>
          <w:numId w:val="0"/>
        </w:numPr>
        <w:ind w:left="567" w:hanging="567"/>
      </w:pPr>
      <w:r w:rsidRPr="007145BD">
        <w:rPr>
          <w:rFonts w:ascii="Symbol" w:hAnsi="Symbol"/>
        </w:rPr>
        <w:t></w:t>
      </w:r>
      <w:r w:rsidRPr="007145BD">
        <w:rPr>
          <w:rFonts w:ascii="Symbol" w:hAnsi="Symbol"/>
        </w:rPr>
        <w:tab/>
      </w:r>
      <w:r w:rsidRPr="007145BD">
        <w:t xml:space="preserve">Any conditions specified under section 77TD (3) of the </w:t>
      </w:r>
      <w:r w:rsidRPr="007145BD">
        <w:rPr>
          <w:i/>
          <w:iCs/>
        </w:rPr>
        <w:t>Mineral Resources (Sustainable Development) Act 1990</w:t>
      </w:r>
      <w:r w:rsidRPr="007145BD">
        <w:t>.</w:t>
      </w:r>
    </w:p>
    <w:p w14:paraId="16561BF1" w14:textId="77777777" w:rsidR="007145BD" w:rsidRPr="007145BD" w:rsidRDefault="007145BD" w:rsidP="007145BD">
      <w:r w:rsidRPr="007145BD">
        <w:t>It is noted that this application does not meet the exemptions under this clause and therefore a permit is required for the use and development of the land.</w:t>
      </w:r>
    </w:p>
    <w:p w14:paraId="007AA31A" w14:textId="77777777" w:rsidR="007145BD" w:rsidRPr="007145BD" w:rsidRDefault="007145BD" w:rsidP="007145BD">
      <w:pPr>
        <w:rPr>
          <w:u w:val="single"/>
        </w:rPr>
      </w:pPr>
      <w:r w:rsidRPr="007145BD">
        <w:rPr>
          <w:u w:val="single"/>
        </w:rPr>
        <w:lastRenderedPageBreak/>
        <w:t>Clause 52.09 – Extractive Industry and Extractive Industry Interest Areas</w:t>
      </w:r>
    </w:p>
    <w:p w14:paraId="7BCFD8E9" w14:textId="77777777" w:rsidR="007145BD" w:rsidRPr="007145BD" w:rsidRDefault="007145BD" w:rsidP="00792B98">
      <w:pPr>
        <w:pStyle w:val="ICBulletList1"/>
        <w:numPr>
          <w:ilvl w:val="0"/>
          <w:numId w:val="0"/>
        </w:numPr>
        <w:ind w:left="567" w:hanging="567"/>
      </w:pPr>
      <w:r w:rsidRPr="007145BD">
        <w:rPr>
          <w:rFonts w:ascii="Symbol" w:hAnsi="Symbol"/>
        </w:rPr>
        <w:t></w:t>
      </w:r>
      <w:r w:rsidRPr="007145BD">
        <w:rPr>
          <w:rFonts w:ascii="Symbol" w:hAnsi="Symbol"/>
        </w:rPr>
        <w:tab/>
      </w:r>
      <w:r w:rsidRPr="007145BD">
        <w:t>To ensure that use and development of land for extractive industry does not adversely affect the environment or amenity of the area during or after extraction.</w:t>
      </w:r>
    </w:p>
    <w:p w14:paraId="6FC152E3" w14:textId="77777777" w:rsidR="007145BD" w:rsidRPr="007145BD" w:rsidRDefault="007145BD" w:rsidP="00792B98">
      <w:pPr>
        <w:pStyle w:val="ICBulletList1"/>
        <w:numPr>
          <w:ilvl w:val="0"/>
          <w:numId w:val="0"/>
        </w:numPr>
        <w:ind w:left="567" w:hanging="567"/>
      </w:pPr>
      <w:r w:rsidRPr="007145BD">
        <w:rPr>
          <w:rFonts w:ascii="Symbol" w:hAnsi="Symbol"/>
        </w:rPr>
        <w:t></w:t>
      </w:r>
      <w:r w:rsidRPr="007145BD">
        <w:rPr>
          <w:rFonts w:ascii="Symbol" w:hAnsi="Symbol"/>
        </w:rPr>
        <w:tab/>
      </w:r>
      <w:r w:rsidRPr="007145BD">
        <w:t>To ensure that excavated areas can be appropriately rehabilitated.</w:t>
      </w:r>
    </w:p>
    <w:p w14:paraId="6695B796" w14:textId="77777777" w:rsidR="007145BD" w:rsidRPr="007145BD" w:rsidRDefault="007145BD" w:rsidP="00792B98">
      <w:pPr>
        <w:pStyle w:val="ICBulletList1"/>
        <w:numPr>
          <w:ilvl w:val="0"/>
          <w:numId w:val="0"/>
        </w:numPr>
        <w:ind w:left="567" w:hanging="567"/>
      </w:pPr>
      <w:r w:rsidRPr="007145BD">
        <w:rPr>
          <w:rFonts w:ascii="Symbol" w:hAnsi="Symbol"/>
        </w:rPr>
        <w:t></w:t>
      </w:r>
      <w:r w:rsidRPr="007145BD">
        <w:rPr>
          <w:rFonts w:ascii="Symbol" w:hAnsi="Symbol"/>
        </w:rPr>
        <w:tab/>
      </w:r>
      <w:r w:rsidRPr="007145BD">
        <w:t>To ensure that stone resources, which may be required by the community for future use, are protected from inappropriate use and development.</w:t>
      </w:r>
    </w:p>
    <w:p w14:paraId="18B0EFB4" w14:textId="77777777" w:rsidR="007145BD" w:rsidRPr="007145BD" w:rsidRDefault="007145BD" w:rsidP="007145BD">
      <w:r w:rsidRPr="007145BD">
        <w:t xml:space="preserve">Clause 52.09-2 states that application requirements the same as Clause 52.08 identified above.  </w:t>
      </w:r>
    </w:p>
    <w:p w14:paraId="56E889AE" w14:textId="77777777" w:rsidR="007145BD" w:rsidRPr="007145BD" w:rsidRDefault="007145BD" w:rsidP="007145BD">
      <w:r w:rsidRPr="007145BD">
        <w:t>Clause 52.09-4 provides guidance for decision making based on the following, in addition to the decision guidelines in Clause 65:</w:t>
      </w:r>
    </w:p>
    <w:p w14:paraId="31F6C861" w14:textId="77777777" w:rsidR="007145BD" w:rsidRPr="007145BD" w:rsidRDefault="007145BD" w:rsidP="00C44D13">
      <w:pPr>
        <w:pStyle w:val="ICBulletList1"/>
        <w:numPr>
          <w:ilvl w:val="0"/>
          <w:numId w:val="0"/>
        </w:numPr>
        <w:ind w:left="567" w:hanging="567"/>
      </w:pPr>
      <w:r w:rsidRPr="007145BD">
        <w:rPr>
          <w:rFonts w:ascii="Symbol" w:hAnsi="Symbol"/>
        </w:rPr>
        <w:t></w:t>
      </w:r>
      <w:r w:rsidRPr="007145BD">
        <w:rPr>
          <w:rFonts w:ascii="Symbol" w:hAnsi="Symbol"/>
        </w:rPr>
        <w:tab/>
      </w:r>
      <w:r w:rsidRPr="007145BD">
        <w:t>The effect of the proposed extractive industry on any native flora and fauna on and near the land.</w:t>
      </w:r>
    </w:p>
    <w:p w14:paraId="637207DB" w14:textId="77777777" w:rsidR="007145BD" w:rsidRPr="007145BD" w:rsidRDefault="007145BD" w:rsidP="00C44D13">
      <w:pPr>
        <w:pStyle w:val="ICBulletList1"/>
        <w:numPr>
          <w:ilvl w:val="0"/>
          <w:numId w:val="0"/>
        </w:numPr>
        <w:ind w:left="567" w:hanging="567"/>
      </w:pPr>
      <w:r w:rsidRPr="007145BD">
        <w:rPr>
          <w:rFonts w:ascii="Symbol" w:hAnsi="Symbol"/>
        </w:rPr>
        <w:t></w:t>
      </w:r>
      <w:r w:rsidRPr="007145BD">
        <w:rPr>
          <w:rFonts w:ascii="Symbol" w:hAnsi="Symbol"/>
        </w:rPr>
        <w:tab/>
      </w:r>
      <w:r w:rsidRPr="007145BD">
        <w:t>The impact of the proposed extractive industry on sites of cultural and historic significance, including any effects on Aboriginal places.</w:t>
      </w:r>
    </w:p>
    <w:p w14:paraId="28A43580" w14:textId="77777777" w:rsidR="007145BD" w:rsidRPr="007145BD" w:rsidRDefault="007145BD" w:rsidP="00C44D13">
      <w:pPr>
        <w:pStyle w:val="ICBulletList1"/>
        <w:numPr>
          <w:ilvl w:val="0"/>
          <w:numId w:val="0"/>
        </w:numPr>
        <w:ind w:left="567" w:hanging="567"/>
      </w:pPr>
      <w:r w:rsidRPr="007145BD">
        <w:rPr>
          <w:rFonts w:ascii="Symbol" w:hAnsi="Symbol"/>
        </w:rPr>
        <w:t></w:t>
      </w:r>
      <w:r w:rsidRPr="007145BD">
        <w:rPr>
          <w:rFonts w:ascii="Symbol" w:hAnsi="Symbol"/>
        </w:rPr>
        <w:tab/>
      </w:r>
      <w:r w:rsidRPr="007145BD">
        <w:t>The effect of the proposed extractive industry on the natural and cultural landscape of the surrounding land and the locality generally.</w:t>
      </w:r>
    </w:p>
    <w:p w14:paraId="3EA53A47" w14:textId="77777777" w:rsidR="007145BD" w:rsidRPr="007145BD" w:rsidRDefault="007145BD" w:rsidP="00C44D13">
      <w:pPr>
        <w:pStyle w:val="ICBulletList1"/>
        <w:numPr>
          <w:ilvl w:val="0"/>
          <w:numId w:val="0"/>
        </w:numPr>
        <w:ind w:left="567" w:hanging="567"/>
      </w:pPr>
      <w:r w:rsidRPr="007145BD">
        <w:rPr>
          <w:rFonts w:ascii="Symbol" w:hAnsi="Symbol"/>
        </w:rPr>
        <w:t></w:t>
      </w:r>
      <w:r w:rsidRPr="007145BD">
        <w:rPr>
          <w:rFonts w:ascii="Symbol" w:hAnsi="Symbol"/>
        </w:rPr>
        <w:tab/>
      </w:r>
      <w:r w:rsidRPr="007145BD">
        <w:t>The ability of the proposed extractive industry to contain any emissions within the boundaries of the land in accordance with relevant legislation.</w:t>
      </w:r>
    </w:p>
    <w:p w14:paraId="63B99A45" w14:textId="77777777" w:rsidR="007145BD" w:rsidRPr="007145BD" w:rsidRDefault="007145BD" w:rsidP="00C44D13">
      <w:pPr>
        <w:pStyle w:val="ICBulletList1"/>
        <w:numPr>
          <w:ilvl w:val="0"/>
          <w:numId w:val="0"/>
        </w:numPr>
        <w:ind w:left="567" w:hanging="567"/>
      </w:pPr>
      <w:r w:rsidRPr="007145BD">
        <w:rPr>
          <w:rFonts w:ascii="Symbol" w:hAnsi="Symbol"/>
        </w:rPr>
        <w:t></w:t>
      </w:r>
      <w:r w:rsidRPr="007145BD">
        <w:rPr>
          <w:rFonts w:ascii="Symbol" w:hAnsi="Symbol"/>
        </w:rPr>
        <w:tab/>
      </w:r>
      <w:r w:rsidRPr="007145BD">
        <w:t>The effect of vehicular traffic, noise, blasting, dust and vibration on the amenity of the surrounding area.</w:t>
      </w:r>
    </w:p>
    <w:p w14:paraId="62603928" w14:textId="77777777" w:rsidR="007145BD" w:rsidRPr="007145BD" w:rsidRDefault="007145BD" w:rsidP="00C44D13">
      <w:pPr>
        <w:pStyle w:val="ICBulletList1"/>
        <w:numPr>
          <w:ilvl w:val="0"/>
          <w:numId w:val="0"/>
        </w:numPr>
        <w:ind w:left="567" w:hanging="567"/>
      </w:pPr>
      <w:r w:rsidRPr="007145BD">
        <w:rPr>
          <w:rFonts w:ascii="Symbol" w:hAnsi="Symbol"/>
        </w:rPr>
        <w:t></w:t>
      </w:r>
      <w:r w:rsidRPr="007145BD">
        <w:rPr>
          <w:rFonts w:ascii="Symbol" w:hAnsi="Symbol"/>
        </w:rPr>
        <w:tab/>
      </w:r>
      <w:r w:rsidRPr="007145BD">
        <w:t>The ability to rehabilitate the affected land to a form or for a use which is compatible with the natural systems or visual appearance of the surrounding area.</w:t>
      </w:r>
    </w:p>
    <w:p w14:paraId="207DA98C" w14:textId="77777777" w:rsidR="007145BD" w:rsidRPr="007145BD" w:rsidRDefault="007145BD" w:rsidP="00C44D13">
      <w:pPr>
        <w:pStyle w:val="ICBulletList1"/>
        <w:numPr>
          <w:ilvl w:val="0"/>
          <w:numId w:val="0"/>
        </w:numPr>
        <w:ind w:left="567" w:hanging="567"/>
      </w:pPr>
      <w:r w:rsidRPr="007145BD">
        <w:rPr>
          <w:rFonts w:ascii="Symbol" w:hAnsi="Symbol"/>
        </w:rPr>
        <w:t></w:t>
      </w:r>
      <w:r w:rsidRPr="007145BD">
        <w:rPr>
          <w:rFonts w:ascii="Symbol" w:hAnsi="Symbol"/>
        </w:rPr>
        <w:tab/>
      </w:r>
      <w:r w:rsidRPr="007145BD">
        <w:t>The ability to rehabilitate the land so it can be used for a purpose or purposes beneficial to the community.</w:t>
      </w:r>
    </w:p>
    <w:p w14:paraId="0FDE168F" w14:textId="77777777" w:rsidR="007145BD" w:rsidRPr="007145BD" w:rsidRDefault="007145BD" w:rsidP="00C44D13">
      <w:pPr>
        <w:pStyle w:val="ICBulletList1"/>
        <w:numPr>
          <w:ilvl w:val="0"/>
          <w:numId w:val="0"/>
        </w:numPr>
        <w:ind w:left="567" w:hanging="567"/>
      </w:pPr>
      <w:r w:rsidRPr="007145BD">
        <w:rPr>
          <w:rFonts w:ascii="Symbol" w:hAnsi="Symbol"/>
        </w:rPr>
        <w:t></w:t>
      </w:r>
      <w:r w:rsidRPr="007145BD">
        <w:rPr>
          <w:rFonts w:ascii="Symbol" w:hAnsi="Symbol"/>
        </w:rPr>
        <w:tab/>
      </w:r>
      <w:r w:rsidRPr="007145BD">
        <w:t>The effect of the proposed extractive industry on groundwater quality and the impact on any affected water uses.</w:t>
      </w:r>
    </w:p>
    <w:p w14:paraId="5614365A" w14:textId="77777777" w:rsidR="007145BD" w:rsidRPr="007145BD" w:rsidRDefault="007145BD" w:rsidP="00C44D13">
      <w:pPr>
        <w:pStyle w:val="ICBulletList1"/>
        <w:numPr>
          <w:ilvl w:val="0"/>
          <w:numId w:val="0"/>
        </w:numPr>
        <w:ind w:left="567" w:hanging="567"/>
      </w:pPr>
      <w:r w:rsidRPr="007145BD">
        <w:rPr>
          <w:rFonts w:ascii="Symbol" w:hAnsi="Symbol"/>
        </w:rPr>
        <w:t></w:t>
      </w:r>
      <w:r w:rsidRPr="007145BD">
        <w:rPr>
          <w:rFonts w:ascii="Symbol" w:hAnsi="Symbol"/>
        </w:rPr>
        <w:tab/>
      </w:r>
      <w:r w:rsidRPr="007145BD">
        <w:t>The impact of the proposed extractive industry on surface drainage and surface water quality.</w:t>
      </w:r>
    </w:p>
    <w:p w14:paraId="607602B2" w14:textId="77777777" w:rsidR="007145BD" w:rsidRPr="007145BD" w:rsidRDefault="007145BD" w:rsidP="00C44D13">
      <w:pPr>
        <w:pStyle w:val="ICBulletList1"/>
        <w:numPr>
          <w:ilvl w:val="0"/>
          <w:numId w:val="0"/>
        </w:numPr>
        <w:ind w:left="567" w:hanging="567"/>
      </w:pPr>
      <w:r w:rsidRPr="007145BD">
        <w:rPr>
          <w:rFonts w:ascii="Symbol" w:hAnsi="Symbol"/>
        </w:rPr>
        <w:t></w:t>
      </w:r>
      <w:r w:rsidRPr="007145BD">
        <w:rPr>
          <w:rFonts w:ascii="Symbol" w:hAnsi="Symbol"/>
        </w:rPr>
        <w:tab/>
      </w:r>
      <w:r w:rsidRPr="007145BD">
        <w:t xml:space="preserve">Any proposed provisions, conditions or requirements in a Work plan that has received statutory endorsement under the </w:t>
      </w:r>
      <w:r w:rsidRPr="007145BD">
        <w:rPr>
          <w:i/>
          <w:iCs/>
        </w:rPr>
        <w:t>Mineral Resources (Sustainable Development) Act 1990</w:t>
      </w:r>
      <w:r w:rsidRPr="007145BD">
        <w:t xml:space="preserve">.  </w:t>
      </w:r>
    </w:p>
    <w:p w14:paraId="2A524500" w14:textId="77777777" w:rsidR="007145BD" w:rsidRPr="007145BD" w:rsidRDefault="007145BD" w:rsidP="007145BD">
      <w:r w:rsidRPr="007145BD">
        <w:t>Clause 52.09-6 states the following requirements for extractive industry which the Responsible Authority should be satisfied with:</w:t>
      </w:r>
    </w:p>
    <w:p w14:paraId="312DDEC7" w14:textId="77777777" w:rsidR="007145BD" w:rsidRPr="007145BD" w:rsidRDefault="007145BD" w:rsidP="00C44D13">
      <w:pPr>
        <w:pStyle w:val="ICBulletList1"/>
        <w:numPr>
          <w:ilvl w:val="0"/>
          <w:numId w:val="0"/>
        </w:numPr>
        <w:ind w:left="567" w:hanging="567"/>
      </w:pPr>
      <w:r w:rsidRPr="007145BD">
        <w:rPr>
          <w:rFonts w:ascii="Symbol" w:hAnsi="Symbol"/>
        </w:rPr>
        <w:t></w:t>
      </w:r>
      <w:r w:rsidRPr="007145BD">
        <w:rPr>
          <w:rFonts w:ascii="Symbol" w:hAnsi="Symbol"/>
        </w:rPr>
        <w:tab/>
      </w:r>
      <w:r w:rsidRPr="007145BD">
        <w:t xml:space="preserve">Except in accordance with a permit, no alteration may be made to the natural condition or topography of the land within 20m of the boundary of land. This does not apply to driveways, drains, bund walls or landscaping. </w:t>
      </w:r>
    </w:p>
    <w:p w14:paraId="47C84099" w14:textId="77777777" w:rsidR="007145BD" w:rsidRPr="007145BD" w:rsidRDefault="007145BD" w:rsidP="00C44D13">
      <w:pPr>
        <w:pStyle w:val="ICBulletList1"/>
        <w:numPr>
          <w:ilvl w:val="0"/>
          <w:numId w:val="0"/>
        </w:numPr>
        <w:ind w:left="567" w:hanging="567"/>
      </w:pPr>
      <w:r w:rsidRPr="007145BD">
        <w:rPr>
          <w:rFonts w:ascii="Symbol" w:hAnsi="Symbol"/>
        </w:rPr>
        <w:t></w:t>
      </w:r>
      <w:r w:rsidRPr="007145BD">
        <w:rPr>
          <w:rFonts w:ascii="Symbol" w:hAnsi="Symbol"/>
        </w:rPr>
        <w:tab/>
      </w:r>
      <w:r w:rsidRPr="007145BD">
        <w:t xml:space="preserve">Shrubs and trees must be planted and maintained to screen activity on the land. </w:t>
      </w:r>
    </w:p>
    <w:p w14:paraId="68631249" w14:textId="7DF04CF4" w:rsidR="007145BD" w:rsidRDefault="007145BD" w:rsidP="00C44D13">
      <w:pPr>
        <w:pStyle w:val="ICBulletList1"/>
        <w:numPr>
          <w:ilvl w:val="0"/>
          <w:numId w:val="0"/>
        </w:numPr>
        <w:ind w:left="567" w:hanging="567"/>
      </w:pPr>
      <w:r w:rsidRPr="007145BD">
        <w:rPr>
          <w:rFonts w:ascii="Symbol" w:hAnsi="Symbol"/>
        </w:rPr>
        <w:t></w:t>
      </w:r>
      <w:r w:rsidRPr="007145BD">
        <w:rPr>
          <w:rFonts w:ascii="Symbol" w:hAnsi="Symbol"/>
        </w:rPr>
        <w:tab/>
      </w:r>
      <w:r w:rsidRPr="007145BD">
        <w:t>Parking areas must be provided for employees’ cars and all vehicles used on the land.</w:t>
      </w:r>
    </w:p>
    <w:p w14:paraId="06C51C5D" w14:textId="77777777" w:rsidR="000B263C" w:rsidRPr="007145BD" w:rsidRDefault="000B263C" w:rsidP="00C44D13">
      <w:pPr>
        <w:pStyle w:val="ICBulletList1"/>
        <w:numPr>
          <w:ilvl w:val="0"/>
          <w:numId w:val="0"/>
        </w:numPr>
        <w:ind w:left="567" w:hanging="567"/>
      </w:pPr>
    </w:p>
    <w:p w14:paraId="3BC15928" w14:textId="77777777" w:rsidR="007145BD" w:rsidRPr="007145BD" w:rsidRDefault="007145BD" w:rsidP="007145BD">
      <w:pPr>
        <w:keepNext/>
        <w:tabs>
          <w:tab w:val="left" w:pos="4111"/>
        </w:tabs>
        <w:spacing w:before="240"/>
        <w:outlineLvl w:val="2"/>
        <w:rPr>
          <w:b/>
          <w:caps/>
          <w:szCs w:val="20"/>
        </w:rPr>
      </w:pPr>
      <w:r w:rsidRPr="007145BD">
        <w:rPr>
          <w:b/>
          <w:caps/>
          <w:szCs w:val="20"/>
        </w:rPr>
        <w:lastRenderedPageBreak/>
        <w:t>Discussion</w:t>
      </w:r>
    </w:p>
    <w:p w14:paraId="038616D2" w14:textId="77777777" w:rsidR="007145BD" w:rsidRPr="007145BD" w:rsidRDefault="007145BD" w:rsidP="007145BD">
      <w:bookmarkStart w:id="44" w:name="_Hlk95229689"/>
      <w:r w:rsidRPr="007145BD">
        <w:t xml:space="preserve">The proposed development generally accords with the intent, objectives and decision guidelines of the Special Use Zone – Schedule 2, which earmarks the land for Earth and Energy Resources Industry. Extractive industry is nested within the definition of Earth and Energy Resources Industry. The Works Authority issued by Earth Resources also reflects the intent of the zone. Accordingly, the approved priority list of quarry expansions, this quarry is listed as one of the strategically located quarries to resource sand/gravel. The assessment also considers overlay controls applicable to the site (which is issue specific) applicable to the site. </w:t>
      </w:r>
    </w:p>
    <w:bookmarkEnd w:id="44"/>
    <w:p w14:paraId="4A262E1C" w14:textId="77777777" w:rsidR="007145BD" w:rsidRPr="007145BD" w:rsidRDefault="007145BD" w:rsidP="007145BD">
      <w:pPr>
        <w:rPr>
          <w:u w:val="single"/>
        </w:rPr>
      </w:pPr>
      <w:r w:rsidRPr="007145BD">
        <w:rPr>
          <w:u w:val="single"/>
        </w:rPr>
        <w:t xml:space="preserve">Planning controls: </w:t>
      </w:r>
    </w:p>
    <w:p w14:paraId="35C3CE60" w14:textId="77777777" w:rsidR="007145BD" w:rsidRPr="007145BD" w:rsidRDefault="007145BD" w:rsidP="007145BD">
      <w:r w:rsidRPr="007145BD">
        <w:t xml:space="preserve">The proposal is for the use and development of an extractive industry (sand quarry) within the Special use Zone – Schedule 2. A permit is required to use and develop land (including works) as it is a Section 2 land use. </w:t>
      </w:r>
    </w:p>
    <w:p w14:paraId="33D1096D" w14:textId="77777777" w:rsidR="007145BD" w:rsidRPr="007145BD" w:rsidRDefault="007145BD" w:rsidP="007145BD">
      <w:r w:rsidRPr="007145BD">
        <w:t xml:space="preserve">The overlays covering the site include the ESO2 and BMO. The ESO2 exempts a permit requirement for vegetation removal but requires a permit to carry out works. The application was referred to Melbourne Water who required further flood impact assessments. To date the applicant has not responded to Melbourne Water’s response. However, at Council’s Consultation meeting on 17 February 2022, the applicant advised that it is unlikely that they will have the Melbourne Water information prior to the VCAT consultation conference to be held on 16 March 2022. </w:t>
      </w:r>
    </w:p>
    <w:p w14:paraId="75635830" w14:textId="77777777" w:rsidR="007145BD" w:rsidRPr="007145BD" w:rsidRDefault="007145BD" w:rsidP="007145BD">
      <w:r w:rsidRPr="007145BD">
        <w:t xml:space="preserve">The Bushfire Management Overlay exempts an Earth and Energy Industry from any permit requirements under its provisions.  </w:t>
      </w:r>
    </w:p>
    <w:p w14:paraId="7F3B0F1D" w14:textId="77777777" w:rsidR="007145BD" w:rsidRPr="007145BD" w:rsidRDefault="007145BD" w:rsidP="007145BD">
      <w:r w:rsidRPr="007145BD">
        <w:t xml:space="preserve">Clause 52.09 on extractive industry and its interest areas provide decision guidelines and is assessed based on the submitted information provided on the Flora and Fauna assessment, Environmental Management Plan, Work Plan WA342, Cultural Heritage Management Plan (CHMP). The proposed documents are summarised below to guide the </w:t>
      </w:r>
      <w:proofErr w:type="gramStart"/>
      <w:r w:rsidRPr="007145BD">
        <w:t>decision making</w:t>
      </w:r>
      <w:proofErr w:type="gramEnd"/>
      <w:r w:rsidRPr="007145BD">
        <w:t xml:space="preserve"> process. Based on the submitted information, the effect on the native flora and fauna is dependent on the environmental management, construction activities, fencing and landscaping proposed to restore the site to engage habitats for existing and future species. Conditions are placed to submit a landscape restoration plan. </w:t>
      </w:r>
    </w:p>
    <w:p w14:paraId="17BFB81C" w14:textId="77777777" w:rsidR="007145BD" w:rsidRPr="007145BD" w:rsidRDefault="007145BD" w:rsidP="007145BD">
      <w:r w:rsidRPr="007145BD">
        <w:t xml:space="preserve">No blasting is proposed, and the approved Work Plan Variation 342 and Environmental Management Programme stipulate that groundwater quality, vehicular traffic, noise, dust and vibration will be mitigated.  </w:t>
      </w:r>
    </w:p>
    <w:p w14:paraId="3106C54B" w14:textId="77777777" w:rsidR="007145BD" w:rsidRPr="007145BD" w:rsidRDefault="007145BD" w:rsidP="007145BD">
      <w:pPr>
        <w:rPr>
          <w:b/>
          <w:bCs/>
        </w:rPr>
      </w:pPr>
      <w:r w:rsidRPr="007145BD">
        <w:rPr>
          <w:b/>
          <w:bCs/>
        </w:rPr>
        <w:t>Risk Management Plan</w:t>
      </w:r>
    </w:p>
    <w:p w14:paraId="6BCB8DC8" w14:textId="77777777" w:rsidR="007145BD" w:rsidRPr="007145BD" w:rsidRDefault="007145BD" w:rsidP="007145BD">
      <w:r w:rsidRPr="007145BD">
        <w:t xml:space="preserve">The Risk Management Plan approved under the Work Plan mitigates </w:t>
      </w:r>
      <w:proofErr w:type="gramStart"/>
      <w:r w:rsidRPr="007145BD">
        <w:t>a number of</w:t>
      </w:r>
      <w:proofErr w:type="gramEnd"/>
      <w:r w:rsidRPr="007145BD">
        <w:t xml:space="preserve"> activities on site, being:</w:t>
      </w:r>
    </w:p>
    <w:p w14:paraId="7B0B330E" w14:textId="77777777" w:rsidR="007145BD" w:rsidRPr="007145BD" w:rsidRDefault="007145BD" w:rsidP="007145BD">
      <w:pPr>
        <w:tabs>
          <w:tab w:val="left" w:pos="567"/>
        </w:tabs>
        <w:ind w:left="567" w:hanging="567"/>
      </w:pPr>
      <w:r w:rsidRPr="007145BD">
        <w:rPr>
          <w:rFonts w:ascii="Symbol" w:hAnsi="Symbol"/>
        </w:rPr>
        <w:t></w:t>
      </w:r>
      <w:r w:rsidRPr="007145BD">
        <w:rPr>
          <w:rFonts w:ascii="Symbol" w:hAnsi="Symbol"/>
        </w:rPr>
        <w:tab/>
      </w:r>
      <w:r w:rsidRPr="007145BD">
        <w:t xml:space="preserve">Altered visual amenity </w:t>
      </w:r>
    </w:p>
    <w:p w14:paraId="77B29499" w14:textId="77777777" w:rsidR="007145BD" w:rsidRPr="007145BD" w:rsidRDefault="007145BD" w:rsidP="007145BD">
      <w:pPr>
        <w:tabs>
          <w:tab w:val="left" w:pos="567"/>
        </w:tabs>
        <w:ind w:left="567" w:hanging="567"/>
      </w:pPr>
      <w:r w:rsidRPr="007145BD">
        <w:rPr>
          <w:rFonts w:ascii="Symbol" w:hAnsi="Symbol"/>
        </w:rPr>
        <w:t></w:t>
      </w:r>
      <w:r w:rsidRPr="007145BD">
        <w:rPr>
          <w:rFonts w:ascii="Symbol" w:hAnsi="Symbol"/>
        </w:rPr>
        <w:tab/>
      </w:r>
      <w:r w:rsidRPr="007145BD">
        <w:t xml:space="preserve">Ground disturbance </w:t>
      </w:r>
    </w:p>
    <w:p w14:paraId="18FB9CCF" w14:textId="77777777" w:rsidR="007145BD" w:rsidRPr="000B263C" w:rsidRDefault="007145BD" w:rsidP="000B263C">
      <w:pPr>
        <w:pStyle w:val="ICBulletList1"/>
        <w:numPr>
          <w:ilvl w:val="0"/>
          <w:numId w:val="0"/>
        </w:numPr>
        <w:ind w:left="567" w:hanging="567"/>
      </w:pPr>
      <w:r w:rsidRPr="000B263C">
        <w:rPr>
          <w:rFonts w:ascii="Symbol" w:hAnsi="Symbol"/>
        </w:rPr>
        <w:t></w:t>
      </w:r>
      <w:r w:rsidRPr="000B263C">
        <w:rPr>
          <w:rFonts w:ascii="Symbol" w:hAnsi="Symbol"/>
        </w:rPr>
        <w:tab/>
      </w:r>
      <w:r w:rsidRPr="000B263C">
        <w:t xml:space="preserve">Dust/Air emission </w:t>
      </w:r>
    </w:p>
    <w:p w14:paraId="07BB61FB" w14:textId="77777777" w:rsidR="007145BD" w:rsidRPr="000B263C" w:rsidRDefault="007145BD" w:rsidP="000B263C">
      <w:pPr>
        <w:pStyle w:val="ICBulletList1"/>
        <w:numPr>
          <w:ilvl w:val="0"/>
          <w:numId w:val="0"/>
        </w:numPr>
      </w:pPr>
      <w:r w:rsidRPr="000B263C">
        <w:rPr>
          <w:rFonts w:ascii="Symbol" w:hAnsi="Symbol"/>
        </w:rPr>
        <w:t></w:t>
      </w:r>
      <w:r w:rsidRPr="000B263C">
        <w:rPr>
          <w:rFonts w:ascii="Symbol" w:hAnsi="Symbol"/>
        </w:rPr>
        <w:tab/>
      </w:r>
      <w:r w:rsidRPr="000B263C">
        <w:t xml:space="preserve">Erosion and sedimentation </w:t>
      </w:r>
    </w:p>
    <w:p w14:paraId="3AAA972D" w14:textId="77777777" w:rsidR="007145BD" w:rsidRPr="007145BD" w:rsidRDefault="007145BD" w:rsidP="000B263C">
      <w:pPr>
        <w:pStyle w:val="ICBulletList1"/>
        <w:numPr>
          <w:ilvl w:val="0"/>
          <w:numId w:val="0"/>
        </w:numPr>
        <w:rPr>
          <w:strike/>
        </w:rPr>
      </w:pPr>
      <w:r w:rsidRPr="000B263C">
        <w:rPr>
          <w:rFonts w:ascii="Symbol" w:hAnsi="Symbol"/>
        </w:rPr>
        <w:t></w:t>
      </w:r>
      <w:r w:rsidRPr="000B263C">
        <w:rPr>
          <w:rFonts w:ascii="Symbol" w:hAnsi="Symbol"/>
        </w:rPr>
        <w:tab/>
      </w:r>
      <w:r w:rsidRPr="007145BD">
        <w:t xml:space="preserve">Ground Instability </w:t>
      </w:r>
    </w:p>
    <w:p w14:paraId="3D766DA4" w14:textId="77777777" w:rsidR="007145BD" w:rsidRPr="007145BD" w:rsidRDefault="007145BD" w:rsidP="007145BD">
      <w:pPr>
        <w:tabs>
          <w:tab w:val="left" w:pos="567"/>
        </w:tabs>
        <w:ind w:left="567" w:hanging="567"/>
      </w:pPr>
      <w:r w:rsidRPr="007145BD">
        <w:rPr>
          <w:rFonts w:ascii="Symbol" w:hAnsi="Symbol"/>
        </w:rPr>
        <w:t></w:t>
      </w:r>
      <w:r w:rsidRPr="007145BD">
        <w:rPr>
          <w:rFonts w:ascii="Symbol" w:hAnsi="Symbol"/>
        </w:rPr>
        <w:tab/>
      </w:r>
      <w:r w:rsidRPr="007145BD">
        <w:t xml:space="preserve">Noise Pollution </w:t>
      </w:r>
    </w:p>
    <w:p w14:paraId="035913AF" w14:textId="77777777" w:rsidR="007145BD" w:rsidRPr="007145BD" w:rsidRDefault="007145BD" w:rsidP="007145BD">
      <w:pPr>
        <w:tabs>
          <w:tab w:val="left" w:pos="567"/>
        </w:tabs>
        <w:ind w:left="567" w:hanging="567"/>
      </w:pPr>
      <w:r w:rsidRPr="007145BD">
        <w:rPr>
          <w:rFonts w:ascii="Symbol" w:hAnsi="Symbol"/>
        </w:rPr>
        <w:t></w:t>
      </w:r>
      <w:r w:rsidRPr="007145BD">
        <w:rPr>
          <w:rFonts w:ascii="Symbol" w:hAnsi="Symbol"/>
        </w:rPr>
        <w:tab/>
      </w:r>
      <w:r w:rsidRPr="007145BD">
        <w:t xml:space="preserve">Hazardous Waste </w:t>
      </w:r>
    </w:p>
    <w:p w14:paraId="0B54D1A8" w14:textId="77777777" w:rsidR="007145BD" w:rsidRPr="007145BD" w:rsidRDefault="007145BD" w:rsidP="007145BD">
      <w:r w:rsidRPr="007145BD">
        <w:lastRenderedPageBreak/>
        <w:t xml:space="preserve">It is noted that the DJPR do acknowledge that a final iteration of the Work plan will be required </w:t>
      </w:r>
      <w:proofErr w:type="gramStart"/>
      <w:r w:rsidRPr="007145BD">
        <w:t>at a later date</w:t>
      </w:r>
      <w:proofErr w:type="gramEnd"/>
      <w:r w:rsidRPr="007145BD">
        <w:t xml:space="preserve"> but the Work plan submitted is sufficient for Councill to assess the proposal accordingly.  Furthermore, all matters addressed in the Work plan will be enforced by the DJPR.  </w:t>
      </w:r>
    </w:p>
    <w:p w14:paraId="4FFBCC88" w14:textId="77777777" w:rsidR="007145BD" w:rsidRPr="007145BD" w:rsidRDefault="007145BD" w:rsidP="007145BD">
      <w:pPr>
        <w:rPr>
          <w:b/>
          <w:bCs/>
        </w:rPr>
      </w:pPr>
      <w:r w:rsidRPr="007145BD">
        <w:rPr>
          <w:b/>
          <w:bCs/>
        </w:rPr>
        <w:t>Environmental Management</w:t>
      </w:r>
    </w:p>
    <w:p w14:paraId="09E26795" w14:textId="77777777" w:rsidR="007145BD" w:rsidRPr="007145BD" w:rsidRDefault="007145BD" w:rsidP="007145BD">
      <w:r w:rsidRPr="007145BD">
        <w:t xml:space="preserve">The EPA drafted guidelines on recommended separation distances for industrial residual air emissions – Publication number 1518 which states that a 250m buffer distance should be provided for a quarry without blasting.  Four residential dwellings are located within this buffer distance.  EPA’s advice stated that SEPPN1-this has been replaced by Environmental Reference Standards (ERS) </w:t>
      </w:r>
      <w:hyperlink r:id="rId35" w:history="1">
        <w:r w:rsidRPr="007145BD">
          <w:rPr>
            <w:color w:val="0000FF" w:themeColor="hyperlink"/>
            <w:u w:val="single"/>
          </w:rPr>
          <w:t>https://www.epa.vic.gov.au/about-epa/publications/1992</w:t>
        </w:r>
      </w:hyperlink>
      <w:r w:rsidRPr="007145BD">
        <w:t xml:space="preserve">.  </w:t>
      </w:r>
    </w:p>
    <w:p w14:paraId="4DAC815D" w14:textId="77777777" w:rsidR="007145BD" w:rsidRPr="007145BD" w:rsidRDefault="007145BD" w:rsidP="007145BD">
      <w:r w:rsidRPr="007145BD">
        <w:t xml:space="preserve">An Environmental Management Programme (EMP) was submitted in 2017 which consisted of information for environmental performance for management of the operation. This included reviews of the EMP therefore a condition is placed on the permit for an updated EMP which should include management practices in consideration with Clause 12, 13 and 21 of the Planning Scheme as well as for the well-being of the environment and its surrounds. The submitted EMP discussed dust, noise, air blast and ground vibration, surface water, groundwater, flora and fauna, rehabilitation, chemical and flammable liquid, redundant plant, noxious weeds and pests. </w:t>
      </w:r>
    </w:p>
    <w:p w14:paraId="6DEBBC80" w14:textId="77777777" w:rsidR="007145BD" w:rsidRPr="007145BD" w:rsidRDefault="007145BD" w:rsidP="007145BD">
      <w:r w:rsidRPr="007145BD">
        <w:t>The recommendations of the EMP are required to be undertaken as part of the approval.</w:t>
      </w:r>
    </w:p>
    <w:p w14:paraId="07AB740A" w14:textId="77777777" w:rsidR="007145BD" w:rsidRPr="007145BD" w:rsidRDefault="007145BD" w:rsidP="007145BD">
      <w:pPr>
        <w:rPr>
          <w:b/>
          <w:bCs/>
        </w:rPr>
      </w:pPr>
      <w:r w:rsidRPr="007145BD">
        <w:rPr>
          <w:b/>
          <w:bCs/>
        </w:rPr>
        <w:t>Earth Resource Regulations (ERR) and Process</w:t>
      </w:r>
    </w:p>
    <w:p w14:paraId="578F48B9" w14:textId="77777777" w:rsidR="007145BD" w:rsidRPr="007145BD" w:rsidRDefault="007145BD" w:rsidP="007145BD">
      <w:r w:rsidRPr="007145BD">
        <w:t xml:space="preserve">A fundamental factor in this assessment is the consideration that this quarry is listed in the (2022, </w:t>
      </w:r>
      <w:hyperlink r:id="rId36" w:history="1">
        <w:r w:rsidRPr="007145BD">
          <w:rPr>
            <w:color w:val="0000FF" w:themeColor="hyperlink"/>
            <w:u w:val="single"/>
          </w:rPr>
          <w:t>https://earthresources.vic.gov.au/projects/extractive-industry-priority-project-list</w:t>
        </w:r>
      </w:hyperlink>
      <w:r w:rsidRPr="007145BD">
        <w:t>, DJPR). The approved Work Plan Variation 342 is assessed on its merits in line with the requirements of the Mineral resources (</w:t>
      </w:r>
      <w:r w:rsidRPr="007145BD">
        <w:rPr>
          <w:i/>
          <w:iCs/>
        </w:rPr>
        <w:t>Sustainable Development Act 1990</w:t>
      </w:r>
      <w:r w:rsidRPr="007145BD">
        <w:t xml:space="preserve">, the </w:t>
      </w:r>
      <w:r w:rsidRPr="007145BD">
        <w:rPr>
          <w:i/>
          <w:iCs/>
        </w:rPr>
        <w:t>Mineral Resources (Sustainable Development Extractive Industries Regulations 2019</w:t>
      </w:r>
      <w:r w:rsidRPr="007145BD">
        <w:t xml:space="preserve"> and other relevant legislation and regulations, including environment, water and other safeguards by the DJPR. A Work Plan is approved by Earth Resources Regulator before a Planning Permit is approved. Once the Planning Permit is approved the Work Plan is reviewed by Earth Resources Regulator and converted into a Work Authority.</w:t>
      </w:r>
    </w:p>
    <w:p w14:paraId="2EE5B7AD" w14:textId="77777777" w:rsidR="007145BD" w:rsidRPr="007145BD" w:rsidRDefault="007145BD" w:rsidP="007145BD">
      <w:pPr>
        <w:rPr>
          <w:b/>
          <w:bCs/>
        </w:rPr>
      </w:pPr>
      <w:r w:rsidRPr="007145BD">
        <w:rPr>
          <w:b/>
          <w:bCs/>
        </w:rPr>
        <w:t xml:space="preserve">Cultural Heritage Management Plan </w:t>
      </w:r>
    </w:p>
    <w:p w14:paraId="3DC432DA" w14:textId="77777777" w:rsidR="007145BD" w:rsidRPr="007145BD" w:rsidRDefault="007145BD" w:rsidP="007145BD">
      <w:r w:rsidRPr="007145BD">
        <w:t xml:space="preserve">The site is covered by cultural heritage sensitivity and a Cultural Heritage Management Plan (CHMP) was required. The proposed activity is classified as a high impact activity in accordance with the </w:t>
      </w:r>
      <w:r w:rsidRPr="007145BD">
        <w:rPr>
          <w:i/>
          <w:iCs/>
        </w:rPr>
        <w:t>Aboriginal Heritage Regulations 2018</w:t>
      </w:r>
      <w:r w:rsidRPr="007145BD">
        <w:t xml:space="preserve">, Division 1,7(b). The activity area is within 200m of a waterway i.e Goodman Creek </w:t>
      </w:r>
      <w:proofErr w:type="gramStart"/>
      <w:r w:rsidRPr="007145BD">
        <w:t>and also</w:t>
      </w:r>
      <w:proofErr w:type="gramEnd"/>
      <w:r w:rsidRPr="007145BD">
        <w:t xml:space="preserve"> falls within 50m of 13 previously registered Aboriginal Places. The CHMP studies commenced in 2017 by Ecology Heritage Partners. The CHMP 15217 was completed by new consultants, Heritage Insight and approved by the Wurundjeri Woi-wurrung Cultural Heritage Aboriginal Corporation in 2021.</w:t>
      </w:r>
    </w:p>
    <w:p w14:paraId="2ADFA838" w14:textId="77777777" w:rsidR="007145BD" w:rsidRPr="007145BD" w:rsidRDefault="007145BD" w:rsidP="007145BD">
      <w:r w:rsidRPr="007145BD">
        <w:t xml:space="preserve">The activity area in the CHMP is identified as approximately 55.6ha whilst the Work plan identifies the activity area at 44ha as it excludes the access road and any site facilities areas.    </w:t>
      </w:r>
    </w:p>
    <w:p w14:paraId="614529B5" w14:textId="77777777" w:rsidR="007145BD" w:rsidRPr="007145BD" w:rsidRDefault="007145BD" w:rsidP="007145BD">
      <w:pPr>
        <w:rPr>
          <w:b/>
          <w:bCs/>
        </w:rPr>
      </w:pPr>
      <w:r w:rsidRPr="007145BD">
        <w:rPr>
          <w:b/>
          <w:bCs/>
        </w:rPr>
        <w:t>Engagement Plan</w:t>
      </w:r>
    </w:p>
    <w:p w14:paraId="355DFBE4" w14:textId="77777777" w:rsidR="007145BD" w:rsidRPr="007145BD" w:rsidRDefault="007145BD" w:rsidP="007145BD">
      <w:r w:rsidRPr="007145BD">
        <w:t xml:space="preserve">An Engagement Plan was submitted during the original submission for the extractive industry in 2017. It stated that community members will be offered the opportunity to contact Hanson directly via a range of options such as freecall 24/7, dedicated email address, completion of enquiry form on the Hanson website, calling or testing a dedicated mobile phone number. </w:t>
      </w:r>
    </w:p>
    <w:p w14:paraId="02D24579" w14:textId="6ED43B28" w:rsidR="007145BD" w:rsidRPr="007145BD" w:rsidRDefault="007145BD" w:rsidP="00692232">
      <w:pPr>
        <w:spacing w:after="200" w:line="276" w:lineRule="auto"/>
        <w:jc w:val="left"/>
        <w:rPr>
          <w:b/>
          <w:bCs/>
        </w:rPr>
      </w:pPr>
      <w:r w:rsidRPr="007145BD">
        <w:rPr>
          <w:b/>
          <w:bCs/>
        </w:rPr>
        <w:br w:type="page"/>
      </w:r>
      <w:r w:rsidRPr="007145BD">
        <w:rPr>
          <w:b/>
          <w:bCs/>
        </w:rPr>
        <w:lastRenderedPageBreak/>
        <w:t>Amenity</w:t>
      </w:r>
    </w:p>
    <w:p w14:paraId="57BFD3D9" w14:textId="77777777" w:rsidR="007145BD" w:rsidRPr="007145BD" w:rsidRDefault="007145BD" w:rsidP="007145BD">
      <w:r w:rsidRPr="007145BD">
        <w:t>Although the site is earmarked for an extractive industry, it is important to mitigate adverse impacts and hours of operation are considered an appropriate mechanism to reduce impacts outside normal business hours. this is particularly important as the site has not been used for this particular use in recent years and since the issue of the original permit in 1991, the high quality of living rural living is expected. That being the case, Council considers it appropriate to the hours of operation to be from Monday to Friday from 7am to 6pm and Saturday 9am and 1pm.</w:t>
      </w:r>
    </w:p>
    <w:p w14:paraId="752F2211" w14:textId="77777777" w:rsidR="007145BD" w:rsidRPr="007145BD" w:rsidRDefault="007145BD" w:rsidP="007145BD">
      <w:r w:rsidRPr="007145BD">
        <w:t xml:space="preserve">Appropriate management plans and controls have been included in the Permit to ensure proper control and management of on and </w:t>
      </w:r>
      <w:proofErr w:type="gramStart"/>
      <w:r w:rsidRPr="007145BD">
        <w:t>off site</w:t>
      </w:r>
      <w:proofErr w:type="gramEnd"/>
      <w:r w:rsidRPr="007145BD">
        <w:t xml:space="preserve"> operations to limit offsite impacts.</w:t>
      </w:r>
    </w:p>
    <w:p w14:paraId="2C3AEF25" w14:textId="77777777" w:rsidR="007145BD" w:rsidRPr="007145BD" w:rsidRDefault="007145BD" w:rsidP="007145BD">
      <w:r w:rsidRPr="007145BD">
        <w:t xml:space="preserve">A Traffic Report was undertaken by a suitably qualified consultant was provided with the application. The Department of Transport provided conditions on the Permit which included an upgrade to Gisborne Road relating to truck turning lanes. </w:t>
      </w:r>
    </w:p>
    <w:p w14:paraId="6BF539C7" w14:textId="77777777" w:rsidR="007145BD" w:rsidRPr="007145BD" w:rsidRDefault="007145BD" w:rsidP="007145BD">
      <w:pPr>
        <w:keepNext/>
        <w:tabs>
          <w:tab w:val="left" w:pos="4111"/>
        </w:tabs>
        <w:spacing w:before="240"/>
        <w:outlineLvl w:val="2"/>
        <w:rPr>
          <w:b/>
          <w:caps/>
          <w:szCs w:val="20"/>
        </w:rPr>
      </w:pPr>
      <w:r w:rsidRPr="007145BD">
        <w:rPr>
          <w:b/>
          <w:caps/>
          <w:szCs w:val="20"/>
        </w:rPr>
        <w:t>General Provisions</w:t>
      </w:r>
    </w:p>
    <w:p w14:paraId="39B6713E" w14:textId="77777777" w:rsidR="007145BD" w:rsidRPr="007145BD" w:rsidRDefault="007145BD" w:rsidP="007145BD">
      <w:r w:rsidRPr="007145BD">
        <w:t>Clause 65 - Decision Guidelines have been considered by officers in evaluating this application.</w:t>
      </w:r>
    </w:p>
    <w:p w14:paraId="27232B5F" w14:textId="77777777" w:rsidR="007145BD" w:rsidRPr="007145BD" w:rsidRDefault="007145BD" w:rsidP="007145BD">
      <w:r w:rsidRPr="007145BD">
        <w:t>Clause 66 - Stipulates all the relevant referral authorities to which the application must be referred.</w:t>
      </w:r>
    </w:p>
    <w:p w14:paraId="0B4398CE" w14:textId="77777777" w:rsidR="007145BD" w:rsidRPr="007145BD" w:rsidRDefault="007145BD" w:rsidP="007145BD">
      <w:pPr>
        <w:keepNext/>
        <w:tabs>
          <w:tab w:val="left" w:pos="4111"/>
        </w:tabs>
        <w:spacing w:before="240"/>
        <w:outlineLvl w:val="2"/>
        <w:rPr>
          <w:b/>
          <w:caps/>
          <w:szCs w:val="20"/>
        </w:rPr>
      </w:pPr>
      <w:r w:rsidRPr="007145BD">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7145BD" w:rsidRPr="007145BD" w14:paraId="3CC8B91B" w14:textId="77777777" w:rsidTr="00D741FB">
        <w:tc>
          <w:tcPr>
            <w:tcW w:w="4400" w:type="dxa"/>
            <w:shd w:val="clear" w:color="auto" w:fill="D9D9D9" w:themeFill="background1" w:themeFillShade="D9"/>
          </w:tcPr>
          <w:p w14:paraId="3B49E0A4" w14:textId="77777777" w:rsidR="007145BD" w:rsidRPr="007145BD" w:rsidRDefault="007145BD" w:rsidP="007145BD">
            <w:pPr>
              <w:rPr>
                <w:b/>
              </w:rPr>
            </w:pPr>
            <w:r w:rsidRPr="007145BD">
              <w:rPr>
                <w:b/>
              </w:rPr>
              <w:t>Authority</w:t>
            </w:r>
          </w:p>
        </w:tc>
        <w:tc>
          <w:tcPr>
            <w:tcW w:w="5182" w:type="dxa"/>
            <w:shd w:val="clear" w:color="auto" w:fill="D9D9D9" w:themeFill="background1" w:themeFillShade="D9"/>
          </w:tcPr>
          <w:p w14:paraId="1C3BCA33" w14:textId="77777777" w:rsidR="007145BD" w:rsidRPr="007145BD" w:rsidRDefault="007145BD" w:rsidP="007145BD">
            <w:pPr>
              <w:rPr>
                <w:b/>
              </w:rPr>
            </w:pPr>
            <w:r w:rsidRPr="007145BD">
              <w:rPr>
                <w:b/>
              </w:rPr>
              <w:t>Response</w:t>
            </w:r>
          </w:p>
        </w:tc>
      </w:tr>
      <w:tr w:rsidR="007145BD" w:rsidRPr="007145BD" w14:paraId="61335DF8" w14:textId="77777777" w:rsidTr="00D741FB">
        <w:tc>
          <w:tcPr>
            <w:tcW w:w="9582" w:type="dxa"/>
            <w:gridSpan w:val="2"/>
            <w:shd w:val="clear" w:color="auto" w:fill="BFBFBF" w:themeFill="background1" w:themeFillShade="BF"/>
          </w:tcPr>
          <w:p w14:paraId="7B720B95" w14:textId="77777777" w:rsidR="007145BD" w:rsidRPr="007145BD" w:rsidRDefault="007145BD" w:rsidP="007145BD">
            <w:pPr>
              <w:rPr>
                <w:b/>
              </w:rPr>
            </w:pPr>
            <w:r w:rsidRPr="007145BD">
              <w:rPr>
                <w:b/>
              </w:rPr>
              <w:t>External Referrals</w:t>
            </w:r>
          </w:p>
        </w:tc>
      </w:tr>
      <w:tr w:rsidR="007145BD" w:rsidRPr="007145BD" w14:paraId="42F22AF2" w14:textId="77777777" w:rsidTr="00D741FB">
        <w:tc>
          <w:tcPr>
            <w:tcW w:w="4400" w:type="dxa"/>
          </w:tcPr>
          <w:p w14:paraId="0AA8E344" w14:textId="77777777" w:rsidR="007145BD" w:rsidRPr="007145BD" w:rsidRDefault="007145BD" w:rsidP="007145BD">
            <w:r w:rsidRPr="007145BD">
              <w:t>Melbourne Water</w:t>
            </w:r>
          </w:p>
        </w:tc>
        <w:tc>
          <w:tcPr>
            <w:tcW w:w="5182" w:type="dxa"/>
          </w:tcPr>
          <w:p w14:paraId="0C2357F6" w14:textId="77777777" w:rsidR="007145BD" w:rsidRPr="007145BD" w:rsidRDefault="007145BD" w:rsidP="007145BD">
            <w:r w:rsidRPr="007145BD">
              <w:t>No consent provided and requested further information. Melbourne Water have advised that they will not support the application without the further information.</w:t>
            </w:r>
          </w:p>
        </w:tc>
      </w:tr>
      <w:tr w:rsidR="007145BD" w:rsidRPr="007145BD" w14:paraId="729D1462" w14:textId="77777777" w:rsidTr="00D741FB">
        <w:tc>
          <w:tcPr>
            <w:tcW w:w="4400" w:type="dxa"/>
          </w:tcPr>
          <w:p w14:paraId="5F6650B1" w14:textId="77777777" w:rsidR="007145BD" w:rsidRPr="007145BD" w:rsidRDefault="007145BD" w:rsidP="007145BD">
            <w:r w:rsidRPr="007145BD">
              <w:t>Southern Rural Water</w:t>
            </w:r>
          </w:p>
        </w:tc>
        <w:tc>
          <w:tcPr>
            <w:tcW w:w="5182" w:type="dxa"/>
          </w:tcPr>
          <w:p w14:paraId="73327AC7" w14:textId="77777777" w:rsidR="007145BD" w:rsidRPr="007145BD" w:rsidRDefault="007145BD" w:rsidP="007145BD">
            <w:r w:rsidRPr="007145BD">
              <w:t xml:space="preserve">No recent comment, previously consented. </w:t>
            </w:r>
          </w:p>
        </w:tc>
      </w:tr>
      <w:tr w:rsidR="007145BD" w:rsidRPr="007145BD" w14:paraId="1B5AAE5C" w14:textId="77777777" w:rsidTr="00D741FB">
        <w:tc>
          <w:tcPr>
            <w:tcW w:w="4400" w:type="dxa"/>
          </w:tcPr>
          <w:p w14:paraId="0F23E99E" w14:textId="77777777" w:rsidR="007145BD" w:rsidRPr="007145BD" w:rsidRDefault="007145BD" w:rsidP="007145BD">
            <w:r w:rsidRPr="007145BD">
              <w:t>Department of Transport</w:t>
            </w:r>
          </w:p>
        </w:tc>
        <w:tc>
          <w:tcPr>
            <w:tcW w:w="5182" w:type="dxa"/>
          </w:tcPr>
          <w:p w14:paraId="6FC6092B" w14:textId="77777777" w:rsidR="007145BD" w:rsidRPr="007145BD" w:rsidRDefault="007145BD" w:rsidP="007145BD">
            <w:r w:rsidRPr="007145BD">
              <w:t>Consent with condition.</w:t>
            </w:r>
          </w:p>
        </w:tc>
      </w:tr>
      <w:tr w:rsidR="007145BD" w:rsidRPr="007145BD" w14:paraId="398E1298" w14:textId="77777777" w:rsidTr="00D741FB">
        <w:tc>
          <w:tcPr>
            <w:tcW w:w="4400" w:type="dxa"/>
          </w:tcPr>
          <w:p w14:paraId="00DFBD18" w14:textId="77777777" w:rsidR="007145BD" w:rsidRPr="007145BD" w:rsidRDefault="007145BD" w:rsidP="007145BD">
            <w:r w:rsidRPr="007145BD">
              <w:t>Department of Jobs, Precincts and Regions (DJPR)</w:t>
            </w:r>
          </w:p>
        </w:tc>
        <w:tc>
          <w:tcPr>
            <w:tcW w:w="5182" w:type="dxa"/>
          </w:tcPr>
          <w:p w14:paraId="2265E1A4" w14:textId="77777777" w:rsidR="007145BD" w:rsidRPr="007145BD" w:rsidRDefault="007145BD" w:rsidP="007145BD">
            <w:r w:rsidRPr="007145BD">
              <w:t>No comment.</w:t>
            </w:r>
          </w:p>
        </w:tc>
      </w:tr>
      <w:tr w:rsidR="007145BD" w:rsidRPr="007145BD" w14:paraId="07B4157F" w14:textId="77777777" w:rsidTr="00D741FB">
        <w:tc>
          <w:tcPr>
            <w:tcW w:w="4400" w:type="dxa"/>
          </w:tcPr>
          <w:p w14:paraId="1A6C112C" w14:textId="77777777" w:rsidR="007145BD" w:rsidRPr="007145BD" w:rsidRDefault="007145BD" w:rsidP="007145BD">
            <w:r w:rsidRPr="007145BD">
              <w:t>Environmental Protection Authority (EPA)</w:t>
            </w:r>
          </w:p>
        </w:tc>
        <w:tc>
          <w:tcPr>
            <w:tcW w:w="5182" w:type="dxa"/>
          </w:tcPr>
          <w:p w14:paraId="3EDB8CC4" w14:textId="77777777" w:rsidR="007145BD" w:rsidRPr="007145BD" w:rsidRDefault="007145BD" w:rsidP="007145BD">
            <w:r w:rsidRPr="007145BD">
              <w:t xml:space="preserve">Consent with permit note and recommendation. No conditions. Their advice is summarised in the discussion section. </w:t>
            </w:r>
          </w:p>
        </w:tc>
      </w:tr>
      <w:tr w:rsidR="007145BD" w:rsidRPr="007145BD" w14:paraId="1CFD1E09" w14:textId="77777777" w:rsidTr="00D741FB">
        <w:tc>
          <w:tcPr>
            <w:tcW w:w="4400" w:type="dxa"/>
          </w:tcPr>
          <w:p w14:paraId="22A957E5" w14:textId="77777777" w:rsidR="007145BD" w:rsidRPr="007145BD" w:rsidRDefault="007145BD" w:rsidP="007145BD">
            <w:r w:rsidRPr="007145BD">
              <w:t>DELWP</w:t>
            </w:r>
          </w:p>
        </w:tc>
        <w:tc>
          <w:tcPr>
            <w:tcW w:w="5182" w:type="dxa"/>
          </w:tcPr>
          <w:p w14:paraId="559DACDB" w14:textId="77777777" w:rsidR="007145BD" w:rsidRPr="007145BD" w:rsidRDefault="007145BD" w:rsidP="007145BD">
            <w:r w:rsidRPr="007145BD">
              <w:t>Consent.</w:t>
            </w:r>
          </w:p>
        </w:tc>
      </w:tr>
      <w:tr w:rsidR="007145BD" w:rsidRPr="007145BD" w14:paraId="096715A1" w14:textId="77777777" w:rsidTr="00D741FB">
        <w:tc>
          <w:tcPr>
            <w:tcW w:w="9582" w:type="dxa"/>
            <w:gridSpan w:val="2"/>
            <w:shd w:val="clear" w:color="auto" w:fill="BFBFBF" w:themeFill="background1" w:themeFillShade="BF"/>
          </w:tcPr>
          <w:p w14:paraId="3575F5E5" w14:textId="77777777" w:rsidR="007145BD" w:rsidRPr="007145BD" w:rsidRDefault="007145BD" w:rsidP="007145BD">
            <w:pPr>
              <w:rPr>
                <w:b/>
                <w:bCs/>
              </w:rPr>
            </w:pPr>
            <w:r w:rsidRPr="007145BD">
              <w:rPr>
                <w:b/>
                <w:bCs/>
              </w:rPr>
              <w:t>Council Referrals</w:t>
            </w:r>
          </w:p>
        </w:tc>
      </w:tr>
      <w:tr w:rsidR="007145BD" w:rsidRPr="007145BD" w14:paraId="700DAB20" w14:textId="77777777" w:rsidTr="00D741FB">
        <w:tc>
          <w:tcPr>
            <w:tcW w:w="4400" w:type="dxa"/>
          </w:tcPr>
          <w:p w14:paraId="52B5873F" w14:textId="77777777" w:rsidR="007145BD" w:rsidRPr="007145BD" w:rsidRDefault="007145BD" w:rsidP="007145BD">
            <w:r w:rsidRPr="007145BD">
              <w:t xml:space="preserve">Strategic Planning </w:t>
            </w:r>
          </w:p>
        </w:tc>
        <w:tc>
          <w:tcPr>
            <w:tcW w:w="5182" w:type="dxa"/>
          </w:tcPr>
          <w:p w14:paraId="191259D9" w14:textId="77777777" w:rsidR="007145BD" w:rsidRPr="007145BD" w:rsidRDefault="007145BD" w:rsidP="007145BD">
            <w:r w:rsidRPr="007145BD">
              <w:t>No objection.</w:t>
            </w:r>
          </w:p>
        </w:tc>
      </w:tr>
      <w:tr w:rsidR="007145BD" w:rsidRPr="007145BD" w14:paraId="699866D8" w14:textId="77777777" w:rsidTr="00D741FB">
        <w:tc>
          <w:tcPr>
            <w:tcW w:w="4400" w:type="dxa"/>
          </w:tcPr>
          <w:p w14:paraId="576AEDE6" w14:textId="77777777" w:rsidR="007145BD" w:rsidRPr="007145BD" w:rsidRDefault="007145BD" w:rsidP="007145BD">
            <w:r w:rsidRPr="007145BD">
              <w:t>Infrastructure</w:t>
            </w:r>
          </w:p>
        </w:tc>
        <w:tc>
          <w:tcPr>
            <w:tcW w:w="5182" w:type="dxa"/>
          </w:tcPr>
          <w:p w14:paraId="3C357363" w14:textId="77777777" w:rsidR="007145BD" w:rsidRPr="007145BD" w:rsidRDefault="007145BD" w:rsidP="007145BD">
            <w:r w:rsidRPr="007145BD">
              <w:t>Consent with conditions.</w:t>
            </w:r>
          </w:p>
        </w:tc>
      </w:tr>
      <w:tr w:rsidR="007145BD" w:rsidRPr="007145BD" w14:paraId="5843C26F" w14:textId="77777777" w:rsidTr="00D741FB">
        <w:tc>
          <w:tcPr>
            <w:tcW w:w="4400" w:type="dxa"/>
          </w:tcPr>
          <w:p w14:paraId="16AE4A0F" w14:textId="77777777" w:rsidR="007145BD" w:rsidRPr="007145BD" w:rsidRDefault="007145BD" w:rsidP="007145BD">
            <w:r w:rsidRPr="007145BD">
              <w:t xml:space="preserve">Major Development </w:t>
            </w:r>
          </w:p>
        </w:tc>
        <w:tc>
          <w:tcPr>
            <w:tcW w:w="5182" w:type="dxa"/>
          </w:tcPr>
          <w:p w14:paraId="375BCFE8" w14:textId="77777777" w:rsidR="007145BD" w:rsidRPr="007145BD" w:rsidRDefault="007145BD" w:rsidP="007145BD">
            <w:r w:rsidRPr="007145BD">
              <w:t>No objection.</w:t>
            </w:r>
          </w:p>
        </w:tc>
      </w:tr>
      <w:tr w:rsidR="007145BD" w:rsidRPr="007145BD" w14:paraId="55002176" w14:textId="77777777" w:rsidTr="00D741FB">
        <w:tc>
          <w:tcPr>
            <w:tcW w:w="4400" w:type="dxa"/>
          </w:tcPr>
          <w:p w14:paraId="3A86FD48" w14:textId="77777777" w:rsidR="007145BD" w:rsidRPr="007145BD" w:rsidRDefault="007145BD" w:rsidP="007145BD">
            <w:r w:rsidRPr="007145BD">
              <w:t>Environment and Waste</w:t>
            </w:r>
          </w:p>
        </w:tc>
        <w:tc>
          <w:tcPr>
            <w:tcW w:w="5182" w:type="dxa"/>
          </w:tcPr>
          <w:p w14:paraId="67AF8EA4" w14:textId="77777777" w:rsidR="007145BD" w:rsidRPr="007145BD" w:rsidRDefault="007145BD" w:rsidP="007145BD">
            <w:r w:rsidRPr="007145BD">
              <w:t>No objection.</w:t>
            </w:r>
          </w:p>
        </w:tc>
      </w:tr>
    </w:tbl>
    <w:p w14:paraId="01938601" w14:textId="77777777" w:rsidR="007145BD" w:rsidRPr="007145BD" w:rsidRDefault="007145BD" w:rsidP="007145BD">
      <w:pPr>
        <w:keepNext/>
        <w:tabs>
          <w:tab w:val="left" w:pos="4111"/>
        </w:tabs>
        <w:spacing w:before="240"/>
        <w:outlineLvl w:val="2"/>
        <w:rPr>
          <w:b/>
          <w:caps/>
          <w:szCs w:val="20"/>
        </w:rPr>
      </w:pPr>
      <w:r w:rsidRPr="007145BD">
        <w:rPr>
          <w:b/>
          <w:caps/>
          <w:szCs w:val="20"/>
        </w:rPr>
        <w:lastRenderedPageBreak/>
        <w:t>Financial Implications</w:t>
      </w:r>
    </w:p>
    <w:p w14:paraId="13888CA3" w14:textId="77777777" w:rsidR="007145BD" w:rsidRPr="007145BD" w:rsidRDefault="007145BD" w:rsidP="007145BD">
      <w:r w:rsidRPr="007145BD">
        <w:t xml:space="preserve">No financial implications arise from the proposal.  </w:t>
      </w:r>
    </w:p>
    <w:p w14:paraId="78880C80" w14:textId="77777777" w:rsidR="007145BD" w:rsidRPr="007145BD" w:rsidRDefault="007145BD" w:rsidP="007145BD">
      <w:pPr>
        <w:keepNext/>
        <w:tabs>
          <w:tab w:val="left" w:pos="4111"/>
        </w:tabs>
        <w:spacing w:before="240"/>
        <w:outlineLvl w:val="2"/>
        <w:rPr>
          <w:b/>
          <w:caps/>
          <w:szCs w:val="20"/>
        </w:rPr>
      </w:pPr>
      <w:r w:rsidRPr="007145BD">
        <w:rPr>
          <w:b/>
          <w:caps/>
          <w:szCs w:val="20"/>
        </w:rPr>
        <w:t>Risk &amp; Ocupational Health &amp; Safety Issues</w:t>
      </w:r>
    </w:p>
    <w:p w14:paraId="16547430" w14:textId="77777777" w:rsidR="007145BD" w:rsidRPr="007145BD" w:rsidRDefault="007145BD" w:rsidP="007145BD">
      <w:r w:rsidRPr="007145BD">
        <w:t>The recommendation of approval of this development does not implicate any risk or OH&amp;S issues to Council.</w:t>
      </w:r>
    </w:p>
    <w:p w14:paraId="40FA240A" w14:textId="77777777" w:rsidR="007145BD" w:rsidRPr="007145BD" w:rsidRDefault="007145BD" w:rsidP="007145BD">
      <w:pPr>
        <w:keepNext/>
        <w:tabs>
          <w:tab w:val="left" w:pos="4111"/>
        </w:tabs>
        <w:spacing w:before="240"/>
        <w:outlineLvl w:val="2"/>
        <w:rPr>
          <w:b/>
          <w:caps/>
          <w:szCs w:val="20"/>
        </w:rPr>
      </w:pPr>
      <w:r w:rsidRPr="007145BD">
        <w:rPr>
          <w:b/>
          <w:caps/>
          <w:szCs w:val="20"/>
        </w:rPr>
        <w:t>Communications Strategy</w:t>
      </w:r>
    </w:p>
    <w:p w14:paraId="57455BDD" w14:textId="77777777" w:rsidR="007145BD" w:rsidRPr="007145BD" w:rsidRDefault="007145BD" w:rsidP="007145BD">
      <w:r w:rsidRPr="007145BD">
        <w:t xml:space="preserve">Notice was undertaken for the application, in accordance with s.52 of the </w:t>
      </w:r>
      <w:r w:rsidRPr="007145BD">
        <w:rPr>
          <w:i/>
        </w:rPr>
        <w:t>Planning and Environment Act 1987</w:t>
      </w:r>
      <w:r w:rsidRPr="007145BD">
        <w:t>, and further correspondence is required to all interested parties to the application as a result of a decision in this matter. All submitters and the applicant were invited to attend this meeting and invited to address Council if required.</w:t>
      </w:r>
    </w:p>
    <w:p w14:paraId="1AE20B06" w14:textId="77777777" w:rsidR="007145BD" w:rsidRPr="007145BD" w:rsidRDefault="007145BD" w:rsidP="007145BD">
      <w:pPr>
        <w:keepNext/>
        <w:tabs>
          <w:tab w:val="left" w:pos="4111"/>
        </w:tabs>
        <w:spacing w:before="240"/>
        <w:outlineLvl w:val="2"/>
        <w:rPr>
          <w:b/>
          <w:caps/>
          <w:szCs w:val="20"/>
        </w:rPr>
      </w:pPr>
      <w:r w:rsidRPr="007145BD">
        <w:rPr>
          <w:b/>
          <w:caps/>
          <w:szCs w:val="20"/>
        </w:rPr>
        <w:t>Options</w:t>
      </w:r>
    </w:p>
    <w:p w14:paraId="6CCDA192" w14:textId="247647B6" w:rsidR="007145BD" w:rsidRPr="007145BD" w:rsidRDefault="007145BD" w:rsidP="000442C0">
      <w:pPr>
        <w:pStyle w:val="ICBulletList1"/>
        <w:numPr>
          <w:ilvl w:val="0"/>
          <w:numId w:val="0"/>
        </w:numPr>
        <w:ind w:left="567" w:hanging="567"/>
        <w:rPr>
          <w:lang w:eastAsia="en-AU"/>
        </w:rPr>
      </w:pPr>
      <w:r w:rsidRPr="007145BD">
        <w:rPr>
          <w:rFonts w:ascii="Symbol" w:hAnsi="Symbol"/>
          <w:lang w:eastAsia="en-AU"/>
        </w:rPr>
        <w:t></w:t>
      </w:r>
      <w:r w:rsidRPr="007145BD">
        <w:rPr>
          <w:rFonts w:ascii="Symbol" w:hAnsi="Symbol"/>
          <w:lang w:eastAsia="en-AU"/>
        </w:rPr>
        <w:tab/>
      </w:r>
      <w:r w:rsidRPr="007145BD">
        <w:rPr>
          <w:lang w:eastAsia="en-AU"/>
        </w:rPr>
        <w:t xml:space="preserve">Advise VCAT it supports the application in accordance with the conditions recommended in this report. </w:t>
      </w:r>
    </w:p>
    <w:p w14:paraId="27BC4751" w14:textId="77777777" w:rsidR="007145BD" w:rsidRPr="007145BD" w:rsidRDefault="007145BD" w:rsidP="000442C0">
      <w:pPr>
        <w:pStyle w:val="ICBulletList1"/>
        <w:numPr>
          <w:ilvl w:val="0"/>
          <w:numId w:val="0"/>
        </w:numPr>
        <w:ind w:left="567" w:hanging="567"/>
        <w:rPr>
          <w:lang w:eastAsia="en-AU"/>
        </w:rPr>
      </w:pPr>
      <w:r w:rsidRPr="007145BD">
        <w:rPr>
          <w:rFonts w:ascii="Symbol" w:hAnsi="Symbol"/>
          <w:lang w:eastAsia="en-AU"/>
        </w:rPr>
        <w:t></w:t>
      </w:r>
      <w:r w:rsidRPr="007145BD">
        <w:rPr>
          <w:rFonts w:ascii="Symbol" w:hAnsi="Symbol"/>
          <w:lang w:eastAsia="en-AU"/>
        </w:rPr>
        <w:tab/>
      </w:r>
      <w:r w:rsidRPr="007145BD">
        <w:rPr>
          <w:lang w:eastAsia="en-AU"/>
        </w:rPr>
        <w:t>Advise VCAT it supports the application with conditions outside of the recommendation of this report; or</w:t>
      </w:r>
    </w:p>
    <w:p w14:paraId="7D08A9D7" w14:textId="77777777" w:rsidR="007145BD" w:rsidRPr="007145BD" w:rsidRDefault="007145BD" w:rsidP="000442C0">
      <w:pPr>
        <w:pStyle w:val="ICBulletList1"/>
        <w:numPr>
          <w:ilvl w:val="0"/>
          <w:numId w:val="0"/>
        </w:numPr>
        <w:ind w:left="567" w:hanging="567"/>
        <w:rPr>
          <w:lang w:eastAsia="en-AU"/>
        </w:rPr>
      </w:pPr>
      <w:r w:rsidRPr="007145BD">
        <w:rPr>
          <w:rFonts w:ascii="Symbol" w:hAnsi="Symbol"/>
          <w:lang w:eastAsia="en-AU"/>
        </w:rPr>
        <w:t></w:t>
      </w:r>
      <w:r w:rsidRPr="007145BD">
        <w:rPr>
          <w:rFonts w:ascii="Symbol" w:hAnsi="Symbol"/>
          <w:lang w:eastAsia="en-AU"/>
        </w:rPr>
        <w:tab/>
      </w:r>
      <w:r w:rsidRPr="007145BD">
        <w:rPr>
          <w:lang w:eastAsia="en-AU"/>
        </w:rPr>
        <w:t xml:space="preserve">Should Council not wish to support the application, it needs to advise VCAT and provide grounds for refusal.  </w:t>
      </w:r>
    </w:p>
    <w:p w14:paraId="50689EE1" w14:textId="77777777" w:rsidR="007145BD" w:rsidRPr="007145BD" w:rsidRDefault="007145BD" w:rsidP="007145BD">
      <w:pPr>
        <w:keepNext/>
        <w:tabs>
          <w:tab w:val="left" w:pos="4111"/>
        </w:tabs>
        <w:spacing w:before="240"/>
        <w:outlineLvl w:val="2"/>
        <w:rPr>
          <w:b/>
          <w:caps/>
          <w:szCs w:val="20"/>
        </w:rPr>
      </w:pPr>
      <w:r w:rsidRPr="007145BD">
        <w:rPr>
          <w:b/>
          <w:caps/>
          <w:szCs w:val="20"/>
        </w:rPr>
        <w:t>Conclusion</w:t>
      </w:r>
    </w:p>
    <w:p w14:paraId="58A40EA7" w14:textId="77777777" w:rsidR="007145BD" w:rsidRPr="007145BD" w:rsidRDefault="007145BD" w:rsidP="007145BD">
      <w:bookmarkStart w:id="45" w:name="_Hlk95229709"/>
      <w:r w:rsidRPr="007145BD">
        <w:t xml:space="preserve">The proposal to allow for the use and development of an extractive industry (sand quarry) in Schedule 2 of the Special Use Zone was assessed against the potential amenity impacts and associated risks, including the planning scheme which led to the recommendations in this report. This allows for the approval of the application subject to conditions which are designed to mitigate concerns related to environmental degradation, access, roadworks, amenity impacts. Permit conditions are designed to protect the amenity of nearby residents and include plans for final endorsement. </w:t>
      </w:r>
    </w:p>
    <w:bookmarkEnd w:id="45"/>
    <w:p w14:paraId="28D3129B" w14:textId="77777777" w:rsidR="007145BD" w:rsidRDefault="007145BD" w:rsidP="007145BD">
      <w:pPr>
        <w:spacing w:after="0"/>
      </w:pPr>
      <w:r>
        <w:t xml:space="preserve"> </w:t>
      </w:r>
      <w:bookmarkStart w:id="46" w:name="PageSet_Report_10209"/>
      <w:bookmarkEnd w:id="46"/>
      <w:r w:rsidRPr="007145BD">
        <w:t xml:space="preserve"> </w:t>
      </w:r>
    </w:p>
    <w:p w14:paraId="447D9A67" w14:textId="77777777" w:rsidR="007145BD" w:rsidRDefault="007145BD" w:rsidP="007145BD">
      <w:pPr>
        <w:pStyle w:val="ICTOC1MINS"/>
        <w:sectPr w:rsidR="007145BD" w:rsidSect="007145BD">
          <w:headerReference w:type="even" r:id="rId37"/>
          <w:headerReference w:type="default" r:id="rId38"/>
          <w:footerReference w:type="even" r:id="rId39"/>
          <w:footerReference w:type="default" r:id="rId40"/>
          <w:headerReference w:type="first" r:id="rId41"/>
          <w:footerReference w:type="first" r:id="rId42"/>
          <w:pgSz w:w="11907" w:h="16839" w:code="9"/>
          <w:pgMar w:top="1134" w:right="1134" w:bottom="1134" w:left="1134" w:header="567" w:footer="567" w:gutter="0"/>
          <w:cols w:space="720"/>
          <w:formProt w:val="0"/>
          <w:docGrid w:linePitch="326"/>
        </w:sectPr>
      </w:pPr>
    </w:p>
    <w:bookmarkStart w:id="47" w:name="PDF1_CommunityStrengthening"/>
    <w:p w14:paraId="21992FF2" w14:textId="77777777" w:rsidR="007145BD" w:rsidRDefault="007145BD" w:rsidP="007145BD">
      <w:pPr>
        <w:pStyle w:val="ICTOC1MINS"/>
      </w:pPr>
      <w:r>
        <w:lastRenderedPageBreak/>
        <w:fldChar w:fldCharType="begin"/>
      </w:r>
      <w:r>
        <w:instrText xml:space="preserve"> SEQ SeqList \* Charformat </w:instrText>
      </w:r>
      <w:r>
        <w:fldChar w:fldCharType="separate"/>
      </w:r>
      <w:bookmarkStart w:id="48" w:name="_Toc97630577"/>
      <w:r>
        <w:rPr>
          <w:noProof/>
        </w:rPr>
        <w:t>12</w:t>
      </w:r>
      <w:r>
        <w:fldChar w:fldCharType="end"/>
      </w:r>
      <w:r>
        <w:tab/>
        <w:t>Community Strengthening Reports</w:t>
      </w:r>
      <w:bookmarkEnd w:id="48"/>
    </w:p>
    <w:p w14:paraId="0CD1182E" w14:textId="77777777" w:rsidR="007145BD" w:rsidRDefault="007145BD" w:rsidP="007145BD">
      <w:pPr>
        <w:pStyle w:val="ICTOC2MINS"/>
      </w:pPr>
      <w:bookmarkStart w:id="49" w:name="PDF2_ReportName_10245"/>
      <w:bookmarkStart w:id="50" w:name="_Toc97630578"/>
      <w:bookmarkEnd w:id="49"/>
      <w:r>
        <w:t>12.1</w:t>
      </w:r>
      <w:r>
        <w:tab/>
        <w:t>Female Friendly Sport and Recreation Participation and Infrastructure Strategy</w:t>
      </w:r>
      <w:bookmarkEnd w:id="50"/>
    </w:p>
    <w:p w14:paraId="4C995834" w14:textId="77777777" w:rsidR="007145BD" w:rsidRDefault="007145BD" w:rsidP="007145BD">
      <w:pPr>
        <w:tabs>
          <w:tab w:val="left" w:pos="1985"/>
        </w:tabs>
        <w:ind w:left="1985" w:hanging="1985"/>
        <w:rPr>
          <w:b/>
          <w:szCs w:val="24"/>
        </w:rPr>
      </w:pPr>
      <w:r w:rsidRPr="00C52EA9">
        <w:rPr>
          <w:b/>
          <w:szCs w:val="24"/>
        </w:rPr>
        <w:t>Author:</w:t>
      </w:r>
      <w:r w:rsidRPr="00C52EA9">
        <w:rPr>
          <w:b/>
          <w:szCs w:val="24"/>
        </w:rPr>
        <w:tab/>
      </w:r>
      <w:r>
        <w:rPr>
          <w:b/>
          <w:szCs w:val="24"/>
        </w:rPr>
        <w:t>Chloe Beech</w:t>
      </w:r>
      <w:r w:rsidRPr="00C52EA9">
        <w:rPr>
          <w:b/>
          <w:szCs w:val="24"/>
        </w:rPr>
        <w:t xml:space="preserve">, </w:t>
      </w:r>
      <w:r>
        <w:rPr>
          <w:b/>
          <w:szCs w:val="24"/>
        </w:rPr>
        <w:t>Senior Community Recreation Planner</w:t>
      </w:r>
    </w:p>
    <w:p w14:paraId="31D9A546" w14:textId="77777777" w:rsidR="007145BD" w:rsidRPr="00C52EA9" w:rsidRDefault="007145BD" w:rsidP="007145BD">
      <w:pPr>
        <w:tabs>
          <w:tab w:val="left" w:pos="1985"/>
        </w:tabs>
        <w:ind w:left="1985" w:hanging="1985"/>
        <w:rPr>
          <w:b/>
          <w:szCs w:val="24"/>
        </w:rPr>
      </w:pPr>
      <w:r>
        <w:rPr>
          <w:b/>
          <w:szCs w:val="24"/>
        </w:rPr>
        <w:t>Authoriser</w:t>
      </w:r>
      <w:r w:rsidRPr="00C52EA9">
        <w:rPr>
          <w:b/>
          <w:szCs w:val="24"/>
        </w:rPr>
        <w:t>:</w:t>
      </w:r>
      <w:r w:rsidRPr="00C52EA9">
        <w:rPr>
          <w:b/>
          <w:szCs w:val="24"/>
        </w:rPr>
        <w:tab/>
      </w:r>
      <w:r w:rsidRPr="007362A0">
        <w:rPr>
          <w:rFonts w:cs="Calibri"/>
          <w:b/>
          <w:szCs w:val="24"/>
        </w:rPr>
        <w:t>Sally Jones, General Manager Community Strengthening</w:t>
      </w:r>
      <w:r>
        <w:rPr>
          <w:b/>
          <w:szCs w:val="24"/>
        </w:rPr>
        <w:t xml:space="preserve"> </w:t>
      </w:r>
    </w:p>
    <w:p w14:paraId="05A634DE" w14:textId="77777777" w:rsidR="007145BD" w:rsidRDefault="007145BD" w:rsidP="007145BD">
      <w:pPr>
        <w:tabs>
          <w:tab w:val="left" w:pos="1984"/>
        </w:tabs>
        <w:spacing w:before="120" w:after="0"/>
        <w:ind w:left="2551" w:hanging="2551"/>
        <w:rPr>
          <w:rFonts w:cs="Calibri"/>
          <w:b/>
          <w:szCs w:val="24"/>
        </w:rPr>
      </w:pPr>
      <w:bookmarkStart w:id="51" w:name="PDF2_Attachments_10245"/>
      <w:r w:rsidRPr="00C52EA9">
        <w:rPr>
          <w:b/>
          <w:szCs w:val="24"/>
        </w:rPr>
        <w:t>Attachments:</w:t>
      </w:r>
      <w:r w:rsidRPr="00C52EA9">
        <w:rPr>
          <w:b/>
          <w:szCs w:val="24"/>
        </w:rPr>
        <w:tab/>
      </w:r>
      <w:r w:rsidRPr="00FF340C">
        <w:rPr>
          <w:rFonts w:cs="Calibri"/>
          <w:b/>
          <w:szCs w:val="24"/>
        </w:rPr>
        <w:t>1.</w:t>
      </w:r>
      <w:r w:rsidRPr="00FF340C">
        <w:rPr>
          <w:rFonts w:cs="Calibri"/>
          <w:b/>
          <w:szCs w:val="24"/>
        </w:rPr>
        <w:tab/>
        <w:t xml:space="preserve">Female Friendly Strategy (under separate cover) </w:t>
      </w:r>
      <w:bookmarkStart w:id="52" w:name="PDFA_10245_1"/>
      <w:r w:rsidRPr="00FF340C">
        <w:rPr>
          <w:rFonts w:cs="Calibri"/>
          <w:b/>
          <w:szCs w:val="24"/>
        </w:rPr>
        <w:t xml:space="preserve"> </w:t>
      </w:r>
      <w:bookmarkEnd w:id="52"/>
    </w:p>
    <w:p w14:paraId="5446D23C" w14:textId="77777777" w:rsidR="007145BD" w:rsidRPr="00C52EA9" w:rsidRDefault="007145BD" w:rsidP="007145BD">
      <w:pPr>
        <w:tabs>
          <w:tab w:val="left" w:pos="2551"/>
        </w:tabs>
        <w:spacing w:after="0"/>
        <w:ind w:left="2551" w:hanging="567"/>
        <w:rPr>
          <w:b/>
          <w:szCs w:val="24"/>
        </w:rPr>
      </w:pPr>
      <w:r w:rsidRPr="00FF340C">
        <w:rPr>
          <w:rFonts w:cs="Calibri"/>
          <w:b/>
          <w:szCs w:val="24"/>
        </w:rPr>
        <w:t>2.</w:t>
      </w:r>
      <w:r w:rsidRPr="00FF340C">
        <w:rPr>
          <w:rFonts w:cs="Calibri"/>
          <w:b/>
          <w:szCs w:val="24"/>
        </w:rPr>
        <w:tab/>
        <w:t xml:space="preserve">Female Friendly Strategy Community Engagement Report (under separate cover) </w:t>
      </w:r>
      <w:bookmarkStart w:id="53" w:name="PDFA_Attachment_2"/>
      <w:bookmarkStart w:id="54" w:name="PDFA_10245_2"/>
      <w:r w:rsidRPr="00FF340C">
        <w:rPr>
          <w:rFonts w:cs="Calibri"/>
          <w:b/>
          <w:szCs w:val="24"/>
        </w:rPr>
        <w:t xml:space="preserve"> </w:t>
      </w:r>
      <w:bookmarkEnd w:id="53"/>
      <w:bookmarkEnd w:id="54"/>
      <w:r>
        <w:rPr>
          <w:b/>
          <w:szCs w:val="24"/>
        </w:rPr>
        <w:t xml:space="preserve"> </w:t>
      </w:r>
      <w:bookmarkEnd w:id="51"/>
    </w:p>
    <w:p w14:paraId="3BFC1A5E" w14:textId="77777777" w:rsidR="007145BD" w:rsidRDefault="007145BD" w:rsidP="007145BD">
      <w:pPr>
        <w:tabs>
          <w:tab w:val="left" w:pos="2268"/>
        </w:tabs>
        <w:spacing w:after="0"/>
        <w:rPr>
          <w:szCs w:val="24"/>
        </w:rPr>
      </w:pPr>
      <w:r w:rsidRPr="00612D6E">
        <w:rPr>
          <w:szCs w:val="24"/>
        </w:rPr>
        <w:t xml:space="preserve"> </w:t>
      </w:r>
    </w:p>
    <w:p w14:paraId="518C686E" w14:textId="77777777" w:rsidR="007145BD" w:rsidRDefault="007145BD" w:rsidP="007145BD">
      <w:pPr>
        <w:pStyle w:val="ICHeading3"/>
        <w:spacing w:before="0"/>
      </w:pPr>
      <w:r>
        <w:t>Purpose</w:t>
      </w:r>
    </w:p>
    <w:p w14:paraId="128F2D77" w14:textId="77777777" w:rsidR="007145BD" w:rsidRDefault="007145BD" w:rsidP="007145BD">
      <w:r>
        <w:t>The purpose of this report is to recommend that Council adopts the Female Friendly Sport and Recreation Participation and Infrastructure Strategy.</w:t>
      </w:r>
    </w:p>
    <w:p w14:paraId="19CFD81E" w14:textId="77777777" w:rsidR="007145BD" w:rsidRDefault="007145BD" w:rsidP="007145BD">
      <w:pPr>
        <w:pStyle w:val="ICHeading3"/>
      </w:pPr>
      <w:r>
        <w:t>Executive Summary</w:t>
      </w:r>
    </w:p>
    <w:p w14:paraId="55A2BEFA" w14:textId="77777777" w:rsidR="007145BD" w:rsidRPr="00545685" w:rsidRDefault="007145BD" w:rsidP="007145BD">
      <w:pPr>
        <w:rPr>
          <w:rFonts w:asciiTheme="minorHAnsi" w:hAnsiTheme="minorHAnsi" w:cstheme="minorHAnsi"/>
          <w:bCs/>
          <w:szCs w:val="24"/>
        </w:rPr>
      </w:pPr>
      <w:r w:rsidRPr="00545685">
        <w:rPr>
          <w:rFonts w:asciiTheme="minorHAnsi" w:hAnsiTheme="minorHAnsi" w:cstheme="minorHAnsi"/>
          <w:bCs/>
          <w:szCs w:val="24"/>
        </w:rPr>
        <w:t>The Female Friendly Sport and Recreation Participation and Infrastructure Strategy was presented to Councillors at the December OMC. Councillors resolved to publicly exhibit the Strategy for a period of four weeks prior to adoption. The four-week exhibition period has concluded, and it is recommended the Strategy is presented for adoption at the March OMC. A summary of the public exhibition findings is outlined below.</w:t>
      </w:r>
    </w:p>
    <w:p w14:paraId="5F8572FB" w14:textId="77777777" w:rsidR="007145BD" w:rsidRPr="00545685" w:rsidRDefault="007145BD" w:rsidP="007145BD">
      <w:pPr>
        <w:rPr>
          <w:rFonts w:asciiTheme="minorHAnsi" w:hAnsiTheme="minorHAnsi" w:cstheme="minorHAnsi"/>
          <w:bCs/>
          <w:szCs w:val="24"/>
        </w:rPr>
      </w:pPr>
      <w:r w:rsidRPr="00545685">
        <w:rPr>
          <w:rFonts w:asciiTheme="minorHAnsi" w:hAnsiTheme="minorHAnsi" w:cstheme="minorHAnsi"/>
          <w:bCs/>
          <w:szCs w:val="24"/>
        </w:rPr>
        <w:t xml:space="preserve">The strategy has been developed through feedback and consultation with stakeholders with collaborative delivery and investment in mind. There is recognition that Council will work with project partners for support and delivery of actions and recommendations, acknowledging a partnership approach and collaborative effort will achieve the greatest results. </w:t>
      </w:r>
    </w:p>
    <w:p w14:paraId="1D98F22F" w14:textId="77777777" w:rsidR="007145BD" w:rsidRDefault="007145BD" w:rsidP="007145BD"/>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145BD" w14:paraId="44B28922" w14:textId="77777777" w:rsidTr="00D741FB">
        <w:tc>
          <w:tcPr>
            <w:tcW w:w="9855" w:type="dxa"/>
          </w:tcPr>
          <w:p w14:paraId="0F8FB73D" w14:textId="756A0C76" w:rsidR="007145BD" w:rsidRDefault="00560A23" w:rsidP="00560A23">
            <w:pPr>
              <w:pStyle w:val="ICHeading3"/>
              <w:keepNext w:val="0"/>
              <w:rPr>
                <w:rFonts w:cs="Calibri"/>
              </w:rPr>
            </w:pPr>
            <w:bookmarkStart w:id="55" w:name="PDF2_Recommendations_10245"/>
            <w:bookmarkStart w:id="56" w:name="MoverSeconder_10245"/>
            <w:bookmarkEnd w:id="55"/>
            <w:r w:rsidRPr="00560A23">
              <w:rPr>
                <w:rFonts w:cs="Calibri"/>
              </w:rPr>
              <w:t xml:space="preserve">Resolution  </w:t>
            </w:r>
          </w:p>
          <w:p w14:paraId="006D035B" w14:textId="2D16499B" w:rsidR="00560A23" w:rsidRDefault="00560A23" w:rsidP="00560A23">
            <w:pPr>
              <w:tabs>
                <w:tab w:val="left" w:pos="1134"/>
              </w:tabs>
              <w:spacing w:after="0"/>
              <w:jc w:val="left"/>
              <w:rPr>
                <w:rFonts w:cs="Calibri"/>
              </w:rPr>
            </w:pPr>
            <w:r w:rsidRPr="00560A23">
              <w:rPr>
                <w:rFonts w:cs="Calibri"/>
                <w:b/>
                <w:bCs/>
              </w:rPr>
              <w:t>Moved:</w:t>
            </w:r>
            <w:r w:rsidRPr="00560A23">
              <w:rPr>
                <w:rFonts w:cs="Calibri"/>
              </w:rPr>
              <w:tab/>
              <w:t>Cr Paul Tatchell</w:t>
            </w:r>
          </w:p>
          <w:p w14:paraId="4B129B78" w14:textId="23E33478" w:rsidR="00560A23" w:rsidRPr="00560A23" w:rsidRDefault="00560A23" w:rsidP="00560A23">
            <w:pPr>
              <w:tabs>
                <w:tab w:val="left" w:pos="1134"/>
              </w:tabs>
              <w:jc w:val="left"/>
            </w:pPr>
            <w:r w:rsidRPr="00560A23">
              <w:rPr>
                <w:rFonts w:cs="Calibri"/>
                <w:b/>
                <w:bCs/>
              </w:rPr>
              <w:t>Seconded:</w:t>
            </w:r>
            <w:r w:rsidRPr="00560A23">
              <w:rPr>
                <w:rFonts w:cs="Calibri"/>
              </w:rPr>
              <w:tab/>
              <w:t>Cr Moira Berry</w:t>
            </w:r>
            <w:bookmarkEnd w:id="56"/>
          </w:p>
          <w:p w14:paraId="0D2C0F27" w14:textId="2D0EABDB" w:rsidR="007145BD" w:rsidRDefault="007145BD" w:rsidP="00560A23">
            <w:pPr>
              <w:rPr>
                <w:b/>
                <w:bCs/>
              </w:rPr>
            </w:pPr>
            <w:r w:rsidRPr="007055DA">
              <w:rPr>
                <w:b/>
                <w:bCs/>
              </w:rPr>
              <w:t>That Council</w:t>
            </w:r>
            <w:r w:rsidR="00560A23">
              <w:rPr>
                <w:b/>
                <w:bCs/>
              </w:rPr>
              <w:t xml:space="preserve"> a</w:t>
            </w:r>
            <w:r>
              <w:rPr>
                <w:b/>
                <w:bCs/>
              </w:rPr>
              <w:t>dopts</w:t>
            </w:r>
            <w:r w:rsidRPr="007055DA">
              <w:rPr>
                <w:b/>
                <w:bCs/>
              </w:rPr>
              <w:t xml:space="preserve"> </w:t>
            </w:r>
            <w:r>
              <w:rPr>
                <w:b/>
                <w:bCs/>
              </w:rPr>
              <w:t>the Female Friendly Sport and Recreation Participation and Infrastructure Strategy (provided as Attachment 1 to this report).</w:t>
            </w:r>
          </w:p>
          <w:p w14:paraId="6E4E1618" w14:textId="3DBF9FA1" w:rsidR="007145BD" w:rsidRPr="00FD6E6E" w:rsidRDefault="00560A23" w:rsidP="00560A23">
            <w:pPr>
              <w:pStyle w:val="ICRecList1"/>
              <w:numPr>
                <w:ilvl w:val="0"/>
                <w:numId w:val="0"/>
              </w:numPr>
              <w:tabs>
                <w:tab w:val="clear" w:pos="567"/>
                <w:tab w:val="left" w:pos="0"/>
              </w:tabs>
              <w:jc w:val="right"/>
              <w:rPr>
                <w:b/>
                <w:bCs/>
              </w:rPr>
            </w:pPr>
            <w:bookmarkStart w:id="57" w:name="Carried_10245"/>
            <w:r w:rsidRPr="00560A23">
              <w:rPr>
                <w:rFonts w:cs="Calibri"/>
                <w:b/>
                <w:bCs/>
                <w:caps/>
              </w:rPr>
              <w:t>Carried</w:t>
            </w:r>
            <w:bookmarkEnd w:id="57"/>
          </w:p>
        </w:tc>
      </w:tr>
    </w:tbl>
    <w:p w14:paraId="1043C548" w14:textId="77777777" w:rsidR="007145BD" w:rsidRDefault="007145BD" w:rsidP="007145BD">
      <w:pPr>
        <w:spacing w:after="0"/>
        <w:rPr>
          <w:b/>
        </w:rPr>
      </w:pPr>
    </w:p>
    <w:p w14:paraId="12F40C2A" w14:textId="77777777" w:rsidR="007145BD" w:rsidRDefault="007145BD" w:rsidP="007145BD">
      <w:pPr>
        <w:pStyle w:val="ICHeading3"/>
        <w:spacing w:before="0"/>
      </w:pPr>
      <w:r>
        <w:t>Background</w:t>
      </w:r>
    </w:p>
    <w:p w14:paraId="440BFDAD" w14:textId="15790651" w:rsidR="007145BD" w:rsidRPr="00567A74" w:rsidRDefault="007145BD" w:rsidP="007145BD">
      <w:pPr>
        <w:rPr>
          <w:rFonts w:asciiTheme="minorHAnsi" w:hAnsiTheme="minorHAnsi" w:cstheme="minorHAnsi"/>
          <w:szCs w:val="24"/>
        </w:rPr>
      </w:pPr>
      <w:r w:rsidRPr="00545685">
        <w:rPr>
          <w:rFonts w:asciiTheme="minorHAnsi" w:hAnsiTheme="minorHAnsi" w:cstheme="minorHAnsi"/>
          <w:szCs w:val="24"/>
        </w:rPr>
        <w:t xml:space="preserve">Prior to the public exhibition of the draft plan, part of the consultation as per the project community engagement plan was to carry out a community survey. The survey was open for a period of four (4) weeks and had a positive response rate with 142 submissions received and the survey page received 1,315 views. These survey results have provided key information on the reserve which have helped inform the Strategy. Focus groups were held which saw 17 local women and girls participate </w:t>
      </w:r>
      <w:r w:rsidRPr="00CE700B">
        <w:rPr>
          <w:rStyle w:val="A8"/>
          <w:rFonts w:asciiTheme="minorHAnsi" w:hAnsiTheme="minorHAnsi" w:cstheme="minorHAnsi"/>
          <w:sz w:val="24"/>
          <w:szCs w:val="24"/>
        </w:rPr>
        <w:t>including from culturally diverse backgrounds, disability, LGBTQI, women and their teenage daughters, and women in general.</w:t>
      </w:r>
      <w:r w:rsidRPr="00545685">
        <w:rPr>
          <w:rStyle w:val="A8"/>
          <w:rFonts w:asciiTheme="minorHAnsi" w:hAnsiTheme="minorHAnsi" w:cstheme="minorHAnsi"/>
          <w:szCs w:val="24"/>
        </w:rPr>
        <w:t xml:space="preserve"> </w:t>
      </w:r>
      <w:r w:rsidRPr="00545685">
        <w:rPr>
          <w:rFonts w:asciiTheme="minorHAnsi" w:hAnsiTheme="minorHAnsi" w:cstheme="minorHAnsi"/>
          <w:bCs/>
          <w:szCs w:val="24"/>
        </w:rPr>
        <w:t>Furthermore, four local project ambassadors were engaged who currently participate in activities such as walking, AFL, campdrafting and weightlifting. These four women assisted in the promotion and engagement period and provided stories around their journey to being physically active.</w:t>
      </w:r>
    </w:p>
    <w:p w14:paraId="1B0FBE13" w14:textId="77777777" w:rsidR="007145BD" w:rsidRPr="00B12A0F" w:rsidRDefault="007145BD" w:rsidP="007145BD">
      <w:pPr>
        <w:pStyle w:val="ICHeading3"/>
      </w:pPr>
      <w:r>
        <w:lastRenderedPageBreak/>
        <w:t>Proposal</w:t>
      </w:r>
    </w:p>
    <w:p w14:paraId="45FBABC7" w14:textId="77777777" w:rsidR="007145BD" w:rsidRPr="00545685" w:rsidRDefault="007145BD" w:rsidP="007145BD">
      <w:pPr>
        <w:rPr>
          <w:rFonts w:asciiTheme="minorHAnsi" w:hAnsiTheme="minorHAnsi" w:cstheme="minorHAnsi"/>
          <w:bCs/>
          <w:szCs w:val="24"/>
        </w:rPr>
      </w:pPr>
      <w:r w:rsidRPr="00545685">
        <w:rPr>
          <w:rFonts w:asciiTheme="minorHAnsi" w:hAnsiTheme="minorHAnsi" w:cstheme="minorHAnsi"/>
          <w:bCs/>
          <w:szCs w:val="24"/>
        </w:rPr>
        <w:t>At the conclusion of the public exhibition period, 3 December 2021 – 4 January 2022, a total of four submissions were received via Council’s Have Your Say Engagement Portal.</w:t>
      </w:r>
    </w:p>
    <w:p w14:paraId="62F9D911" w14:textId="77777777" w:rsidR="007145BD" w:rsidRPr="00545685" w:rsidRDefault="007145BD" w:rsidP="007145BD">
      <w:pPr>
        <w:rPr>
          <w:rFonts w:asciiTheme="minorHAnsi" w:hAnsiTheme="minorHAnsi" w:cstheme="minorHAnsi"/>
          <w:bCs/>
          <w:szCs w:val="24"/>
        </w:rPr>
      </w:pPr>
      <w:r w:rsidRPr="00545685">
        <w:rPr>
          <w:rFonts w:asciiTheme="minorHAnsi" w:hAnsiTheme="minorHAnsi" w:cstheme="minorHAnsi"/>
          <w:bCs/>
          <w:szCs w:val="24"/>
        </w:rPr>
        <w:t xml:space="preserve">Two of these submissions did not provide any comments or feedback. Of the two submissions that were provided, one response questioned why the Strategy focuses on females and disregards males, and one provided commentary around Moorabool teenagers engaging in less activity due to the time spent travelling to school due to lack of local secondary school options. The draft Strategy had 96 downloads and </w:t>
      </w:r>
      <w:proofErr w:type="gramStart"/>
      <w:r w:rsidRPr="00545685">
        <w:rPr>
          <w:rFonts w:asciiTheme="minorHAnsi" w:hAnsiTheme="minorHAnsi" w:cstheme="minorHAnsi"/>
          <w:bCs/>
          <w:szCs w:val="24"/>
        </w:rPr>
        <w:t>101 page</w:t>
      </w:r>
      <w:proofErr w:type="gramEnd"/>
      <w:r w:rsidRPr="00545685">
        <w:rPr>
          <w:rFonts w:asciiTheme="minorHAnsi" w:hAnsiTheme="minorHAnsi" w:cstheme="minorHAnsi"/>
          <w:bCs/>
          <w:szCs w:val="24"/>
        </w:rPr>
        <w:t xml:space="preserve"> views. Based on the feedback and number of downloads and page views, there will be no amendments to the draft Strategy required prior to presenting to Council for adoption. </w:t>
      </w:r>
    </w:p>
    <w:p w14:paraId="260950F8" w14:textId="77777777" w:rsidR="007145BD" w:rsidRDefault="007145BD" w:rsidP="007145BD">
      <w:pPr>
        <w:rPr>
          <w:rFonts w:asciiTheme="minorHAnsi" w:hAnsiTheme="minorHAnsi" w:cstheme="minorHAnsi"/>
          <w:bCs/>
          <w:szCs w:val="24"/>
        </w:rPr>
      </w:pPr>
      <w:r w:rsidRPr="00545685">
        <w:rPr>
          <w:rFonts w:asciiTheme="minorHAnsi" w:hAnsiTheme="minorHAnsi" w:cstheme="minorHAnsi"/>
          <w:bCs/>
          <w:szCs w:val="24"/>
        </w:rPr>
        <w:t xml:space="preserve">An email submission from the Victorian Pride Lobby was also received in support of the Strategy, in particular welcoming the commitment to all gender changerooms and delivery of educational sessions and developing tools that foster welcoming, inclusive and safer environments. </w:t>
      </w:r>
    </w:p>
    <w:p w14:paraId="4E74143B" w14:textId="77777777" w:rsidR="007145BD" w:rsidRPr="00545685" w:rsidRDefault="007145BD" w:rsidP="007145BD">
      <w:pPr>
        <w:rPr>
          <w:rFonts w:asciiTheme="minorHAnsi" w:hAnsiTheme="minorHAnsi" w:cstheme="minorHAnsi"/>
          <w:bCs/>
          <w:szCs w:val="24"/>
        </w:rPr>
      </w:pPr>
      <w:r>
        <w:rPr>
          <w:rFonts w:asciiTheme="minorHAnsi" w:hAnsiTheme="minorHAnsi" w:cstheme="minorHAnsi"/>
          <w:bCs/>
          <w:szCs w:val="24"/>
        </w:rPr>
        <w:t>It is proposed that Council adopt the Female Friendly Sport and Recreation Participation and Infrastructure Strategy.</w:t>
      </w:r>
    </w:p>
    <w:p w14:paraId="563908FA" w14:textId="77777777" w:rsidR="007145BD" w:rsidRPr="00B12A0F" w:rsidRDefault="007145BD" w:rsidP="007145BD">
      <w:pPr>
        <w:pStyle w:val="ICHeading3"/>
      </w:pPr>
      <w:r>
        <w:t>Council Plan</w:t>
      </w:r>
    </w:p>
    <w:p w14:paraId="651A4E16" w14:textId="77777777" w:rsidR="007145BD" w:rsidRDefault="007145BD" w:rsidP="007145BD">
      <w:r>
        <w:t>The Council Plan 2021-2025 provides as follows:</w:t>
      </w:r>
    </w:p>
    <w:p w14:paraId="3D329814" w14:textId="77777777" w:rsidR="007145BD" w:rsidRPr="00E559B8" w:rsidRDefault="007145BD" w:rsidP="007145BD">
      <w:pPr>
        <w:tabs>
          <w:tab w:val="left" w:pos="1985"/>
        </w:tabs>
        <w:spacing w:before="120" w:after="0"/>
        <w:rPr>
          <w:b/>
        </w:rPr>
      </w:pPr>
      <w:r>
        <w:rPr>
          <w:b/>
        </w:rPr>
        <w:t>Strategic Objective 1: Healthy, inclusive and connected neighbourhoods</w:t>
      </w:r>
    </w:p>
    <w:p w14:paraId="59011B4B" w14:textId="77777777" w:rsidR="007145BD" w:rsidRPr="00E559B8" w:rsidRDefault="007145BD" w:rsidP="007145BD">
      <w:pPr>
        <w:tabs>
          <w:tab w:val="left" w:pos="851"/>
        </w:tabs>
        <w:spacing w:before="60"/>
        <w:rPr>
          <w:b/>
        </w:rPr>
      </w:pPr>
      <w:r>
        <w:rPr>
          <w:b/>
        </w:rPr>
        <w:t>Priority 1.5: Provide access to services to improve community connection in the Shire</w:t>
      </w:r>
    </w:p>
    <w:p w14:paraId="1A80F8E5" w14:textId="77777777" w:rsidR="007145BD" w:rsidRDefault="007145BD" w:rsidP="007145BD">
      <w:r>
        <w:t>The proposed Female Friendly Sport and Recreation Participation and Infrastructure Strategy is consistent with the Council Plan 2021-2025.</w:t>
      </w:r>
    </w:p>
    <w:p w14:paraId="60D92B34" w14:textId="77777777" w:rsidR="007145BD" w:rsidRPr="00B12A0F" w:rsidRDefault="007145BD" w:rsidP="007145BD">
      <w:pPr>
        <w:pStyle w:val="ICHeading3"/>
      </w:pPr>
      <w:r>
        <w:t>Financial Implications</w:t>
      </w:r>
    </w:p>
    <w:p w14:paraId="065B44B5" w14:textId="77777777" w:rsidR="007145BD" w:rsidRPr="00D1659B" w:rsidRDefault="007145BD" w:rsidP="007145BD">
      <w:pPr>
        <w:rPr>
          <w:rFonts w:asciiTheme="minorHAnsi" w:hAnsiTheme="minorHAnsi" w:cstheme="minorHAnsi"/>
          <w:szCs w:val="24"/>
        </w:rPr>
      </w:pPr>
      <w:r w:rsidRPr="00D1659B">
        <w:rPr>
          <w:rFonts w:asciiTheme="minorHAnsi" w:hAnsiTheme="minorHAnsi" w:cstheme="minorHAnsi"/>
          <w:szCs w:val="24"/>
        </w:rPr>
        <w:t xml:space="preserve">A budget bid for the 2021/2022 Council budget has been submitted to secure funds to allocate towards the implementation of the Year 1 Strategy actions. </w:t>
      </w:r>
    </w:p>
    <w:p w14:paraId="76678CEC" w14:textId="77777777" w:rsidR="007145BD" w:rsidRPr="00D1659B" w:rsidRDefault="007145BD" w:rsidP="007145BD">
      <w:pPr>
        <w:rPr>
          <w:rFonts w:asciiTheme="minorHAnsi" w:hAnsiTheme="minorHAnsi" w:cstheme="minorHAnsi"/>
          <w:szCs w:val="24"/>
        </w:rPr>
      </w:pPr>
      <w:r w:rsidRPr="00D1659B">
        <w:rPr>
          <w:rFonts w:asciiTheme="minorHAnsi" w:hAnsiTheme="minorHAnsi" w:cstheme="minorHAnsi"/>
          <w:szCs w:val="24"/>
        </w:rPr>
        <w:t xml:space="preserve">The Strategy has identified a significant number of activities to be delivered in Years 1 to 3. External funding opportunities through various grant programs have also been identified as potential sources to leverage funds against to help deliver identified activities and actions.  </w:t>
      </w:r>
    </w:p>
    <w:p w14:paraId="7D962A46" w14:textId="77777777" w:rsidR="007145BD" w:rsidRPr="00B12A0F" w:rsidRDefault="007145BD" w:rsidP="007145BD">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761"/>
        <w:gridCol w:w="1860"/>
        <w:gridCol w:w="2818"/>
      </w:tblGrid>
      <w:tr w:rsidR="007145BD" w14:paraId="3A2D37B0" w14:textId="77777777" w:rsidTr="00D741FB">
        <w:tc>
          <w:tcPr>
            <w:tcW w:w="2200" w:type="dxa"/>
          </w:tcPr>
          <w:p w14:paraId="04E0B90B" w14:textId="77777777" w:rsidR="007145BD" w:rsidRPr="00E559B8" w:rsidRDefault="007145BD" w:rsidP="00D741FB">
            <w:pPr>
              <w:spacing w:before="60" w:after="60"/>
              <w:rPr>
                <w:b/>
              </w:rPr>
            </w:pPr>
            <w:r>
              <w:rPr>
                <w:b/>
              </w:rPr>
              <w:t>Risk Identifier</w:t>
            </w:r>
          </w:p>
        </w:tc>
        <w:tc>
          <w:tcPr>
            <w:tcW w:w="2761" w:type="dxa"/>
          </w:tcPr>
          <w:p w14:paraId="3C2786FB" w14:textId="77777777" w:rsidR="007145BD" w:rsidRPr="00E559B8" w:rsidRDefault="007145BD" w:rsidP="00D741FB">
            <w:pPr>
              <w:spacing w:before="60" w:after="60"/>
              <w:rPr>
                <w:b/>
              </w:rPr>
            </w:pPr>
            <w:r>
              <w:rPr>
                <w:b/>
              </w:rPr>
              <w:t>Detail of Risk</w:t>
            </w:r>
          </w:p>
        </w:tc>
        <w:tc>
          <w:tcPr>
            <w:tcW w:w="1860" w:type="dxa"/>
          </w:tcPr>
          <w:p w14:paraId="53721690" w14:textId="77777777" w:rsidR="007145BD" w:rsidRPr="00E559B8" w:rsidRDefault="007145BD" w:rsidP="00D741FB">
            <w:pPr>
              <w:spacing w:before="60" w:after="60"/>
              <w:rPr>
                <w:b/>
              </w:rPr>
            </w:pPr>
            <w:r>
              <w:rPr>
                <w:b/>
              </w:rPr>
              <w:t>Risk Rating</w:t>
            </w:r>
          </w:p>
        </w:tc>
        <w:tc>
          <w:tcPr>
            <w:tcW w:w="2818" w:type="dxa"/>
          </w:tcPr>
          <w:p w14:paraId="5AD861CF" w14:textId="77777777" w:rsidR="007145BD" w:rsidRPr="00E559B8" w:rsidRDefault="007145BD" w:rsidP="00D741FB">
            <w:pPr>
              <w:spacing w:before="60" w:after="60"/>
              <w:rPr>
                <w:b/>
              </w:rPr>
            </w:pPr>
            <w:r>
              <w:rPr>
                <w:b/>
              </w:rPr>
              <w:t>Control/s</w:t>
            </w:r>
          </w:p>
        </w:tc>
      </w:tr>
      <w:tr w:rsidR="007145BD" w14:paraId="2A758686" w14:textId="77777777" w:rsidTr="00D741FB">
        <w:tc>
          <w:tcPr>
            <w:tcW w:w="2200" w:type="dxa"/>
          </w:tcPr>
          <w:p w14:paraId="73BE2D95" w14:textId="77777777" w:rsidR="007145BD" w:rsidRDefault="007145BD" w:rsidP="00D741FB">
            <w:pPr>
              <w:spacing w:before="60" w:after="60"/>
              <w:jc w:val="left"/>
            </w:pPr>
            <w:r>
              <w:t>Community need and reputation</w:t>
            </w:r>
          </w:p>
        </w:tc>
        <w:tc>
          <w:tcPr>
            <w:tcW w:w="2761" w:type="dxa"/>
          </w:tcPr>
          <w:p w14:paraId="61E79461" w14:textId="77777777" w:rsidR="007145BD" w:rsidRDefault="007145BD" w:rsidP="00D741FB">
            <w:pPr>
              <w:spacing w:before="60" w:after="60"/>
              <w:jc w:val="left"/>
            </w:pPr>
            <w:r>
              <w:t xml:space="preserve">Exposes Council to </w:t>
            </w:r>
            <w:proofErr w:type="gramStart"/>
            <w:r>
              <w:t>a number of</w:t>
            </w:r>
            <w:proofErr w:type="gramEnd"/>
            <w:r>
              <w:t xml:space="preserve"> service gaps if priorities in strategy are not implemented.</w:t>
            </w:r>
          </w:p>
        </w:tc>
        <w:tc>
          <w:tcPr>
            <w:tcW w:w="1860" w:type="dxa"/>
          </w:tcPr>
          <w:p w14:paraId="0C3432C5" w14:textId="77777777" w:rsidR="007145BD" w:rsidRDefault="007145BD" w:rsidP="00D741FB">
            <w:pPr>
              <w:spacing w:before="60" w:after="60"/>
              <w:jc w:val="left"/>
            </w:pPr>
            <w:r>
              <w:t>High</w:t>
            </w:r>
          </w:p>
        </w:tc>
        <w:tc>
          <w:tcPr>
            <w:tcW w:w="2818" w:type="dxa"/>
          </w:tcPr>
          <w:p w14:paraId="498C67C3" w14:textId="77777777" w:rsidR="007145BD" w:rsidRDefault="007145BD" w:rsidP="00D741FB">
            <w:pPr>
              <w:spacing w:before="60" w:after="60"/>
              <w:jc w:val="left"/>
            </w:pPr>
            <w:r>
              <w:t>Budgeting and applications for future funding explored</w:t>
            </w:r>
          </w:p>
        </w:tc>
      </w:tr>
      <w:tr w:rsidR="007145BD" w14:paraId="5C1A57F1" w14:textId="77777777" w:rsidTr="00D741FB">
        <w:tc>
          <w:tcPr>
            <w:tcW w:w="2200" w:type="dxa"/>
          </w:tcPr>
          <w:p w14:paraId="79B67E9E" w14:textId="77777777" w:rsidR="007145BD" w:rsidRDefault="007145BD" w:rsidP="00D741FB">
            <w:pPr>
              <w:spacing w:before="60" w:after="60"/>
              <w:jc w:val="left"/>
            </w:pPr>
            <w:r w:rsidRPr="00E559B8">
              <w:t xml:space="preserve">Financial – Inadequate funds to </w:t>
            </w:r>
            <w:r>
              <w:t>implement</w:t>
            </w:r>
            <w:r w:rsidRPr="00E559B8">
              <w:t xml:space="preserve"> project</w:t>
            </w:r>
          </w:p>
        </w:tc>
        <w:tc>
          <w:tcPr>
            <w:tcW w:w="2761" w:type="dxa"/>
          </w:tcPr>
          <w:p w14:paraId="69247F96" w14:textId="77777777" w:rsidR="007145BD" w:rsidRDefault="007145BD" w:rsidP="00D741FB">
            <w:pPr>
              <w:spacing w:before="60" w:after="60"/>
              <w:jc w:val="left"/>
            </w:pPr>
            <w:r w:rsidRPr="00E559B8">
              <w:t>Inadequate financial management</w:t>
            </w:r>
          </w:p>
        </w:tc>
        <w:tc>
          <w:tcPr>
            <w:tcW w:w="1860" w:type="dxa"/>
          </w:tcPr>
          <w:p w14:paraId="383F9800" w14:textId="77777777" w:rsidR="007145BD" w:rsidRDefault="007145BD" w:rsidP="00D741FB">
            <w:pPr>
              <w:spacing w:before="60" w:after="60"/>
              <w:jc w:val="left"/>
            </w:pPr>
            <w:r>
              <w:t>High</w:t>
            </w:r>
          </w:p>
        </w:tc>
        <w:tc>
          <w:tcPr>
            <w:tcW w:w="2818" w:type="dxa"/>
          </w:tcPr>
          <w:p w14:paraId="7AB71129" w14:textId="77777777" w:rsidR="007145BD" w:rsidRDefault="007145BD" w:rsidP="00D741FB">
            <w:pPr>
              <w:spacing w:before="60" w:after="60"/>
              <w:jc w:val="left"/>
            </w:pPr>
            <w:r w:rsidRPr="00E559B8">
              <w:t>Close supervision</w:t>
            </w:r>
            <w:r>
              <w:t xml:space="preserve"> and pursue external funding options</w:t>
            </w:r>
          </w:p>
        </w:tc>
      </w:tr>
    </w:tbl>
    <w:p w14:paraId="55134511" w14:textId="77777777" w:rsidR="00567A74" w:rsidRDefault="00567A74" w:rsidP="007145BD">
      <w:pPr>
        <w:pStyle w:val="ICHeading3"/>
      </w:pPr>
    </w:p>
    <w:p w14:paraId="3D84BBF7" w14:textId="77777777" w:rsidR="00567A74" w:rsidRDefault="00567A74">
      <w:pPr>
        <w:spacing w:after="200" w:line="276" w:lineRule="auto"/>
        <w:jc w:val="left"/>
        <w:rPr>
          <w:b/>
          <w:caps/>
          <w:szCs w:val="20"/>
        </w:rPr>
      </w:pPr>
      <w:r>
        <w:br w:type="page"/>
      </w:r>
    </w:p>
    <w:p w14:paraId="78F637CB" w14:textId="5F4D8F71" w:rsidR="007145BD" w:rsidRPr="00B12A0F" w:rsidRDefault="007145BD" w:rsidP="007145BD">
      <w:pPr>
        <w:pStyle w:val="ICHeading3"/>
      </w:pPr>
      <w:r>
        <w:lastRenderedPageBreak/>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559"/>
        <w:gridCol w:w="1355"/>
        <w:gridCol w:w="2047"/>
      </w:tblGrid>
      <w:tr w:rsidR="007145BD" w14:paraId="1630A01C" w14:textId="77777777" w:rsidTr="00D741FB">
        <w:tc>
          <w:tcPr>
            <w:tcW w:w="1457" w:type="dxa"/>
          </w:tcPr>
          <w:p w14:paraId="18C7532C" w14:textId="77777777" w:rsidR="007145BD" w:rsidRPr="00E559B8" w:rsidRDefault="007145BD" w:rsidP="00D741FB">
            <w:pPr>
              <w:spacing w:before="60" w:after="60"/>
              <w:jc w:val="left"/>
              <w:rPr>
                <w:b/>
              </w:rPr>
            </w:pPr>
            <w:r>
              <w:rPr>
                <w:b/>
              </w:rPr>
              <w:t>Level of Engagement</w:t>
            </w:r>
          </w:p>
        </w:tc>
        <w:tc>
          <w:tcPr>
            <w:tcW w:w="1559" w:type="dxa"/>
          </w:tcPr>
          <w:p w14:paraId="31CE6C2B" w14:textId="77777777" w:rsidR="007145BD" w:rsidRPr="00E559B8" w:rsidRDefault="007145BD" w:rsidP="00D741FB">
            <w:pPr>
              <w:spacing w:before="60" w:after="60"/>
              <w:jc w:val="left"/>
              <w:rPr>
                <w:b/>
              </w:rPr>
            </w:pPr>
            <w:r>
              <w:rPr>
                <w:b/>
              </w:rPr>
              <w:t>Stakeholder</w:t>
            </w:r>
          </w:p>
        </w:tc>
        <w:tc>
          <w:tcPr>
            <w:tcW w:w="1701" w:type="dxa"/>
          </w:tcPr>
          <w:p w14:paraId="57187567" w14:textId="77777777" w:rsidR="007145BD" w:rsidRPr="00E559B8" w:rsidRDefault="007145BD" w:rsidP="00D741FB">
            <w:pPr>
              <w:spacing w:before="60" w:after="60"/>
              <w:jc w:val="left"/>
              <w:rPr>
                <w:b/>
              </w:rPr>
            </w:pPr>
            <w:r>
              <w:rPr>
                <w:b/>
              </w:rPr>
              <w:t>Activities</w:t>
            </w:r>
          </w:p>
        </w:tc>
        <w:tc>
          <w:tcPr>
            <w:tcW w:w="1559" w:type="dxa"/>
          </w:tcPr>
          <w:p w14:paraId="605CCAB4" w14:textId="77777777" w:rsidR="007145BD" w:rsidRPr="00E559B8" w:rsidRDefault="007145BD" w:rsidP="00D741FB">
            <w:pPr>
              <w:spacing w:before="60" w:after="60"/>
              <w:jc w:val="left"/>
              <w:rPr>
                <w:b/>
              </w:rPr>
            </w:pPr>
            <w:r>
              <w:rPr>
                <w:b/>
              </w:rPr>
              <w:t>Location</w:t>
            </w:r>
          </w:p>
        </w:tc>
        <w:tc>
          <w:tcPr>
            <w:tcW w:w="1355" w:type="dxa"/>
          </w:tcPr>
          <w:p w14:paraId="62D956DF" w14:textId="77777777" w:rsidR="007145BD" w:rsidRPr="00E559B8" w:rsidRDefault="007145BD" w:rsidP="00D741FB">
            <w:pPr>
              <w:spacing w:before="60" w:after="60"/>
              <w:jc w:val="left"/>
              <w:rPr>
                <w:b/>
              </w:rPr>
            </w:pPr>
            <w:r>
              <w:rPr>
                <w:b/>
              </w:rPr>
              <w:t>Date</w:t>
            </w:r>
          </w:p>
        </w:tc>
        <w:tc>
          <w:tcPr>
            <w:tcW w:w="2047" w:type="dxa"/>
          </w:tcPr>
          <w:p w14:paraId="46E6900A" w14:textId="77777777" w:rsidR="007145BD" w:rsidRPr="00E559B8" w:rsidRDefault="007145BD" w:rsidP="00D741FB">
            <w:pPr>
              <w:spacing w:before="60" w:after="60"/>
              <w:jc w:val="left"/>
              <w:rPr>
                <w:b/>
              </w:rPr>
            </w:pPr>
            <w:r>
              <w:rPr>
                <w:b/>
              </w:rPr>
              <w:t>Outcome</w:t>
            </w:r>
          </w:p>
        </w:tc>
      </w:tr>
      <w:tr w:rsidR="007145BD" w14:paraId="1E583CCC" w14:textId="77777777" w:rsidTr="00D741FB">
        <w:tc>
          <w:tcPr>
            <w:tcW w:w="1457" w:type="dxa"/>
          </w:tcPr>
          <w:p w14:paraId="627B08CB" w14:textId="77777777" w:rsidR="007145BD" w:rsidRDefault="007145BD" w:rsidP="00D741FB">
            <w:pPr>
              <w:spacing w:before="60" w:after="60"/>
              <w:jc w:val="left"/>
            </w:pPr>
            <w:r w:rsidRPr="00D1659B">
              <w:rPr>
                <w:rFonts w:asciiTheme="minorHAnsi" w:hAnsiTheme="minorHAnsi" w:cstheme="minorHAnsi"/>
                <w:szCs w:val="24"/>
              </w:rPr>
              <w:t>Consult</w:t>
            </w:r>
          </w:p>
        </w:tc>
        <w:tc>
          <w:tcPr>
            <w:tcW w:w="1559" w:type="dxa"/>
          </w:tcPr>
          <w:p w14:paraId="250D3D8C" w14:textId="77777777" w:rsidR="007145BD" w:rsidRDefault="007145BD" w:rsidP="00D741FB">
            <w:pPr>
              <w:spacing w:before="60" w:after="60"/>
              <w:jc w:val="left"/>
            </w:pPr>
            <w:r w:rsidRPr="00D1659B">
              <w:rPr>
                <w:rFonts w:asciiTheme="minorHAnsi" w:hAnsiTheme="minorHAnsi" w:cstheme="minorHAnsi"/>
                <w:szCs w:val="24"/>
              </w:rPr>
              <w:t>Local women and girls</w:t>
            </w:r>
          </w:p>
        </w:tc>
        <w:tc>
          <w:tcPr>
            <w:tcW w:w="1701" w:type="dxa"/>
          </w:tcPr>
          <w:p w14:paraId="07FEE99F" w14:textId="77777777" w:rsidR="007145BD" w:rsidRPr="00D1659B" w:rsidRDefault="007145BD" w:rsidP="00D741FB">
            <w:pPr>
              <w:keepNext/>
              <w:keepLines/>
              <w:widowControl w:val="0"/>
              <w:jc w:val="left"/>
              <w:rPr>
                <w:rFonts w:asciiTheme="minorHAnsi" w:hAnsiTheme="minorHAnsi" w:cstheme="minorHAnsi"/>
                <w:szCs w:val="24"/>
              </w:rPr>
            </w:pPr>
            <w:r w:rsidRPr="00D1659B">
              <w:rPr>
                <w:rFonts w:asciiTheme="minorHAnsi" w:hAnsiTheme="minorHAnsi" w:cstheme="minorHAnsi"/>
                <w:szCs w:val="24"/>
              </w:rPr>
              <w:t>2 x focus group sessions held</w:t>
            </w:r>
          </w:p>
          <w:p w14:paraId="5955305B" w14:textId="77777777" w:rsidR="007145BD" w:rsidRDefault="007145BD" w:rsidP="00D741FB">
            <w:pPr>
              <w:spacing w:before="60" w:after="60"/>
              <w:jc w:val="left"/>
            </w:pPr>
            <w:r w:rsidRPr="00D1659B">
              <w:rPr>
                <w:rFonts w:asciiTheme="minorHAnsi" w:hAnsiTheme="minorHAnsi" w:cstheme="minorHAnsi"/>
                <w:szCs w:val="24"/>
              </w:rPr>
              <w:t>Community survey on Council’s Have Your Say engagement portal</w:t>
            </w:r>
          </w:p>
        </w:tc>
        <w:tc>
          <w:tcPr>
            <w:tcW w:w="1559" w:type="dxa"/>
          </w:tcPr>
          <w:p w14:paraId="342D0AB8" w14:textId="77777777" w:rsidR="007145BD" w:rsidRDefault="007145BD" w:rsidP="00D741FB">
            <w:pPr>
              <w:spacing w:before="60" w:after="60"/>
              <w:jc w:val="left"/>
            </w:pPr>
            <w:r w:rsidRPr="00D1659B">
              <w:rPr>
                <w:rFonts w:asciiTheme="minorHAnsi" w:hAnsiTheme="minorHAnsi" w:cstheme="minorHAnsi"/>
                <w:szCs w:val="24"/>
              </w:rPr>
              <w:t>Online</w:t>
            </w:r>
          </w:p>
        </w:tc>
        <w:tc>
          <w:tcPr>
            <w:tcW w:w="1355" w:type="dxa"/>
          </w:tcPr>
          <w:p w14:paraId="3F0111C1" w14:textId="77777777" w:rsidR="007145BD" w:rsidRDefault="007145BD" w:rsidP="00D741FB">
            <w:pPr>
              <w:spacing w:before="60" w:after="60"/>
              <w:jc w:val="left"/>
            </w:pPr>
            <w:r w:rsidRPr="00D1659B">
              <w:rPr>
                <w:rFonts w:asciiTheme="minorHAnsi" w:hAnsiTheme="minorHAnsi" w:cstheme="minorHAnsi"/>
                <w:szCs w:val="24"/>
              </w:rPr>
              <w:t>April 2021 – October 2021</w:t>
            </w:r>
          </w:p>
        </w:tc>
        <w:tc>
          <w:tcPr>
            <w:tcW w:w="2047" w:type="dxa"/>
          </w:tcPr>
          <w:p w14:paraId="2712FBF2" w14:textId="77777777" w:rsidR="007145BD" w:rsidRDefault="007145BD" w:rsidP="00D741FB">
            <w:pPr>
              <w:spacing w:before="60" w:after="60"/>
              <w:jc w:val="left"/>
            </w:pPr>
            <w:r w:rsidRPr="00D1659B">
              <w:rPr>
                <w:rFonts w:asciiTheme="minorHAnsi" w:hAnsiTheme="minorHAnsi" w:cstheme="minorHAnsi"/>
                <w:szCs w:val="24"/>
              </w:rPr>
              <w:t>Feedback obtained to influence Strategy</w:t>
            </w:r>
          </w:p>
        </w:tc>
      </w:tr>
      <w:tr w:rsidR="007145BD" w14:paraId="4202B929" w14:textId="77777777" w:rsidTr="00D741FB">
        <w:tc>
          <w:tcPr>
            <w:tcW w:w="1457" w:type="dxa"/>
          </w:tcPr>
          <w:p w14:paraId="3A211555" w14:textId="77777777" w:rsidR="007145BD" w:rsidRDefault="007145BD" w:rsidP="00D741FB">
            <w:pPr>
              <w:spacing w:before="60" w:after="60"/>
              <w:jc w:val="left"/>
            </w:pPr>
            <w:r w:rsidRPr="00D1659B">
              <w:rPr>
                <w:rFonts w:asciiTheme="minorHAnsi" w:hAnsiTheme="minorHAnsi" w:cstheme="minorHAnsi"/>
                <w:szCs w:val="24"/>
              </w:rPr>
              <w:t>Consult</w:t>
            </w:r>
          </w:p>
        </w:tc>
        <w:tc>
          <w:tcPr>
            <w:tcW w:w="1559" w:type="dxa"/>
          </w:tcPr>
          <w:p w14:paraId="223C32B3" w14:textId="77777777" w:rsidR="007145BD" w:rsidRDefault="007145BD" w:rsidP="00D741FB">
            <w:pPr>
              <w:spacing w:before="60" w:after="60"/>
              <w:jc w:val="left"/>
            </w:pPr>
            <w:r w:rsidRPr="00D1659B">
              <w:rPr>
                <w:rFonts w:asciiTheme="minorHAnsi" w:hAnsiTheme="minorHAnsi" w:cstheme="minorHAnsi"/>
                <w:szCs w:val="24"/>
              </w:rPr>
              <w:t>State Sporting Associations and Health Providers</w:t>
            </w:r>
          </w:p>
        </w:tc>
        <w:tc>
          <w:tcPr>
            <w:tcW w:w="1701" w:type="dxa"/>
          </w:tcPr>
          <w:p w14:paraId="7A71C82D" w14:textId="77777777" w:rsidR="007145BD" w:rsidRDefault="007145BD" w:rsidP="00D741FB">
            <w:pPr>
              <w:spacing w:before="60" w:after="60"/>
              <w:jc w:val="left"/>
            </w:pPr>
            <w:r w:rsidRPr="00D1659B">
              <w:rPr>
                <w:rFonts w:asciiTheme="minorHAnsi" w:hAnsiTheme="minorHAnsi" w:cstheme="minorHAnsi"/>
                <w:szCs w:val="24"/>
              </w:rPr>
              <w:t>2 x workshops held</w:t>
            </w:r>
          </w:p>
        </w:tc>
        <w:tc>
          <w:tcPr>
            <w:tcW w:w="1559" w:type="dxa"/>
          </w:tcPr>
          <w:p w14:paraId="7A196DAA" w14:textId="77777777" w:rsidR="007145BD" w:rsidRDefault="007145BD" w:rsidP="00D741FB">
            <w:pPr>
              <w:spacing w:before="60" w:after="60"/>
              <w:jc w:val="left"/>
            </w:pPr>
            <w:r w:rsidRPr="00D1659B">
              <w:rPr>
                <w:rFonts w:asciiTheme="minorHAnsi" w:hAnsiTheme="minorHAnsi" w:cstheme="minorHAnsi"/>
                <w:szCs w:val="24"/>
              </w:rPr>
              <w:t>Darley Council Office and online</w:t>
            </w:r>
          </w:p>
        </w:tc>
        <w:tc>
          <w:tcPr>
            <w:tcW w:w="1355" w:type="dxa"/>
          </w:tcPr>
          <w:p w14:paraId="3C9114C2" w14:textId="77777777" w:rsidR="007145BD" w:rsidRDefault="007145BD" w:rsidP="00D741FB">
            <w:pPr>
              <w:spacing w:before="60" w:after="60"/>
              <w:jc w:val="left"/>
            </w:pPr>
            <w:r w:rsidRPr="00D1659B">
              <w:rPr>
                <w:rFonts w:asciiTheme="minorHAnsi" w:hAnsiTheme="minorHAnsi" w:cstheme="minorHAnsi"/>
                <w:szCs w:val="24"/>
              </w:rPr>
              <w:t>March 2021, October 2021</w:t>
            </w:r>
          </w:p>
        </w:tc>
        <w:tc>
          <w:tcPr>
            <w:tcW w:w="2047" w:type="dxa"/>
          </w:tcPr>
          <w:p w14:paraId="24D63603" w14:textId="77777777" w:rsidR="007145BD" w:rsidRPr="00D1659B" w:rsidRDefault="007145BD" w:rsidP="00D741FB">
            <w:pPr>
              <w:keepNext/>
              <w:keepLines/>
              <w:widowControl w:val="0"/>
              <w:jc w:val="left"/>
              <w:rPr>
                <w:rFonts w:asciiTheme="minorHAnsi" w:hAnsiTheme="minorHAnsi" w:cstheme="minorHAnsi"/>
                <w:szCs w:val="24"/>
              </w:rPr>
            </w:pPr>
            <w:r w:rsidRPr="00D1659B">
              <w:rPr>
                <w:rFonts w:asciiTheme="minorHAnsi" w:hAnsiTheme="minorHAnsi" w:cstheme="minorHAnsi"/>
                <w:szCs w:val="24"/>
              </w:rPr>
              <w:t>Feedback obtained to influence Strategy</w:t>
            </w:r>
          </w:p>
          <w:p w14:paraId="48E2DB45" w14:textId="77777777" w:rsidR="007145BD" w:rsidRDefault="007145BD" w:rsidP="00D741FB">
            <w:pPr>
              <w:spacing w:before="60" w:after="60"/>
              <w:jc w:val="left"/>
            </w:pPr>
            <w:r w:rsidRPr="00D1659B">
              <w:rPr>
                <w:rFonts w:asciiTheme="minorHAnsi" w:hAnsiTheme="minorHAnsi" w:cstheme="minorHAnsi"/>
                <w:szCs w:val="24"/>
              </w:rPr>
              <w:t>Commitment to partner with Council in delivering activities and actions</w:t>
            </w:r>
          </w:p>
        </w:tc>
      </w:tr>
      <w:tr w:rsidR="007145BD" w14:paraId="5C836F99" w14:textId="77777777" w:rsidTr="00D741FB">
        <w:tc>
          <w:tcPr>
            <w:tcW w:w="1457" w:type="dxa"/>
          </w:tcPr>
          <w:p w14:paraId="7D864497" w14:textId="77777777" w:rsidR="007145BD" w:rsidRDefault="007145BD" w:rsidP="00D741FB">
            <w:pPr>
              <w:spacing w:before="60" w:after="60"/>
              <w:jc w:val="left"/>
            </w:pPr>
            <w:r w:rsidRPr="00D1659B">
              <w:rPr>
                <w:rFonts w:asciiTheme="minorHAnsi" w:hAnsiTheme="minorHAnsi" w:cstheme="minorHAnsi"/>
                <w:szCs w:val="24"/>
              </w:rPr>
              <w:t xml:space="preserve">Consult </w:t>
            </w:r>
          </w:p>
        </w:tc>
        <w:tc>
          <w:tcPr>
            <w:tcW w:w="1559" w:type="dxa"/>
          </w:tcPr>
          <w:p w14:paraId="230247DF" w14:textId="77777777" w:rsidR="007145BD" w:rsidRDefault="007145BD" w:rsidP="00D741FB">
            <w:pPr>
              <w:spacing w:before="60" w:after="60"/>
              <w:jc w:val="left"/>
            </w:pPr>
            <w:r w:rsidRPr="00D1659B">
              <w:rPr>
                <w:rFonts w:asciiTheme="minorHAnsi" w:hAnsiTheme="minorHAnsi" w:cstheme="minorHAnsi"/>
                <w:szCs w:val="24"/>
              </w:rPr>
              <w:t>Internal Council units</w:t>
            </w:r>
          </w:p>
        </w:tc>
        <w:tc>
          <w:tcPr>
            <w:tcW w:w="1701" w:type="dxa"/>
          </w:tcPr>
          <w:p w14:paraId="298C08F6" w14:textId="77777777" w:rsidR="007145BD" w:rsidRDefault="007145BD" w:rsidP="00D741FB">
            <w:pPr>
              <w:spacing w:before="60" w:after="60"/>
              <w:jc w:val="left"/>
            </w:pPr>
            <w:r w:rsidRPr="00D1659B">
              <w:rPr>
                <w:rFonts w:asciiTheme="minorHAnsi" w:hAnsiTheme="minorHAnsi" w:cstheme="minorHAnsi"/>
                <w:szCs w:val="24"/>
              </w:rPr>
              <w:t>2 x workshops held</w:t>
            </w:r>
          </w:p>
        </w:tc>
        <w:tc>
          <w:tcPr>
            <w:tcW w:w="1559" w:type="dxa"/>
          </w:tcPr>
          <w:p w14:paraId="7C407BC3" w14:textId="77777777" w:rsidR="007145BD" w:rsidRDefault="007145BD" w:rsidP="00D741FB">
            <w:pPr>
              <w:spacing w:before="60" w:after="60"/>
              <w:jc w:val="left"/>
            </w:pPr>
            <w:r w:rsidRPr="00D1659B">
              <w:rPr>
                <w:rFonts w:asciiTheme="minorHAnsi" w:hAnsiTheme="minorHAnsi" w:cstheme="minorHAnsi"/>
                <w:szCs w:val="24"/>
              </w:rPr>
              <w:t>Darley Council Office and online</w:t>
            </w:r>
          </w:p>
        </w:tc>
        <w:tc>
          <w:tcPr>
            <w:tcW w:w="1355" w:type="dxa"/>
          </w:tcPr>
          <w:p w14:paraId="50D8E319" w14:textId="77777777" w:rsidR="007145BD" w:rsidRDefault="007145BD" w:rsidP="00D741FB">
            <w:pPr>
              <w:spacing w:before="60" w:after="60"/>
              <w:jc w:val="left"/>
            </w:pPr>
            <w:r w:rsidRPr="00D1659B">
              <w:rPr>
                <w:rFonts w:asciiTheme="minorHAnsi" w:hAnsiTheme="minorHAnsi" w:cstheme="minorHAnsi"/>
                <w:szCs w:val="24"/>
              </w:rPr>
              <w:t>March 2021, October 2021</w:t>
            </w:r>
          </w:p>
        </w:tc>
        <w:tc>
          <w:tcPr>
            <w:tcW w:w="2047" w:type="dxa"/>
          </w:tcPr>
          <w:p w14:paraId="2B8D0848" w14:textId="77777777" w:rsidR="007145BD" w:rsidRDefault="007145BD" w:rsidP="00D741FB">
            <w:pPr>
              <w:spacing w:before="60" w:after="60"/>
              <w:jc w:val="left"/>
            </w:pPr>
            <w:r w:rsidRPr="00D1659B">
              <w:rPr>
                <w:rFonts w:asciiTheme="minorHAnsi" w:hAnsiTheme="minorHAnsi" w:cstheme="minorHAnsi"/>
                <w:szCs w:val="24"/>
              </w:rPr>
              <w:t>Feedback obtained to influence Strategy</w:t>
            </w:r>
          </w:p>
        </w:tc>
      </w:tr>
    </w:tbl>
    <w:p w14:paraId="395D1853" w14:textId="77777777" w:rsidR="007145BD" w:rsidRPr="00B12A0F" w:rsidRDefault="007145BD" w:rsidP="007145BD">
      <w:pPr>
        <w:pStyle w:val="ICHeading3"/>
      </w:pPr>
      <w:r>
        <w:t>Victorian Charter of Human Rights &amp; Responsibilities Act 2006</w:t>
      </w:r>
    </w:p>
    <w:p w14:paraId="437AF687" w14:textId="77777777" w:rsidR="007145BD" w:rsidRDefault="007145BD" w:rsidP="007145BD">
      <w:r w:rsidRPr="00E36B2C">
        <w:t xml:space="preserve">In developing this report to Council, the officer considered whether the subject matter raised any human rights issues. </w:t>
      </w:r>
      <w:proofErr w:type="gramStart"/>
      <w:r w:rsidRPr="00E36B2C">
        <w:t>In particular, whether</w:t>
      </w:r>
      <w:proofErr w:type="gramEnd"/>
      <w:r w:rsidRPr="00E36B2C">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5F5072BB" w14:textId="77777777" w:rsidR="007145BD" w:rsidRPr="00B12A0F" w:rsidRDefault="007145BD" w:rsidP="007145BD">
      <w:pPr>
        <w:pStyle w:val="ICHeading3"/>
      </w:pPr>
      <w:r>
        <w:t>Officer’s Declaration of Conflict of Interests</w:t>
      </w:r>
    </w:p>
    <w:p w14:paraId="2C4E5A09" w14:textId="77777777" w:rsidR="007145BD" w:rsidRDefault="007145BD" w:rsidP="007145BD">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54E0C689" w14:textId="77777777" w:rsidR="007145BD" w:rsidRPr="00E36B2C" w:rsidRDefault="007145BD" w:rsidP="007145BD">
      <w:pPr>
        <w:rPr>
          <w:i/>
        </w:rPr>
      </w:pPr>
      <w:r w:rsidRPr="00E36B2C">
        <w:rPr>
          <w:i/>
        </w:rPr>
        <w:t xml:space="preserve">General Manager – </w:t>
      </w:r>
      <w:r>
        <w:rPr>
          <w:i/>
        </w:rPr>
        <w:t>Sally Jones</w:t>
      </w:r>
    </w:p>
    <w:p w14:paraId="4E2D699C" w14:textId="77777777" w:rsidR="007145BD" w:rsidRDefault="007145BD" w:rsidP="007145BD">
      <w:r>
        <w:t>In providing this advice to Council as the General Manager, I have no interests to disclose in this report.</w:t>
      </w:r>
    </w:p>
    <w:p w14:paraId="3F395878" w14:textId="77777777" w:rsidR="007145BD" w:rsidRPr="00E36B2C" w:rsidRDefault="007145BD" w:rsidP="007145BD">
      <w:pPr>
        <w:rPr>
          <w:i/>
        </w:rPr>
      </w:pPr>
      <w:r w:rsidRPr="00E36B2C">
        <w:rPr>
          <w:i/>
        </w:rPr>
        <w:t xml:space="preserve">Author – </w:t>
      </w:r>
      <w:r>
        <w:rPr>
          <w:i/>
        </w:rPr>
        <w:t>Chloe Beech</w:t>
      </w:r>
    </w:p>
    <w:p w14:paraId="1603C26C" w14:textId="77777777" w:rsidR="007145BD" w:rsidRDefault="007145BD" w:rsidP="007145BD">
      <w:r>
        <w:t xml:space="preserve">In providing this advice to Council as the Author, I have no interests to disclose in this report. </w:t>
      </w:r>
    </w:p>
    <w:p w14:paraId="29466002" w14:textId="77777777" w:rsidR="007145BD" w:rsidRDefault="007145BD" w:rsidP="007145BD"/>
    <w:p w14:paraId="0BDDFE1A" w14:textId="77777777" w:rsidR="007145BD" w:rsidRPr="00B12A0F" w:rsidRDefault="007145BD" w:rsidP="007145BD">
      <w:pPr>
        <w:pStyle w:val="ICHeading3"/>
      </w:pPr>
      <w:r>
        <w:lastRenderedPageBreak/>
        <w:t>Conclusion</w:t>
      </w:r>
    </w:p>
    <w:p w14:paraId="5E69E8F6" w14:textId="77777777" w:rsidR="007145BD" w:rsidRPr="00545685" w:rsidRDefault="007145BD" w:rsidP="007145BD">
      <w:pPr>
        <w:rPr>
          <w:rFonts w:asciiTheme="minorHAnsi" w:hAnsiTheme="minorHAnsi" w:cstheme="minorHAnsi"/>
          <w:szCs w:val="24"/>
        </w:rPr>
      </w:pPr>
      <w:r w:rsidRPr="00545685">
        <w:rPr>
          <w:rFonts w:asciiTheme="minorHAnsi" w:hAnsiTheme="minorHAnsi" w:cstheme="minorHAnsi"/>
          <w:bCs/>
          <w:szCs w:val="24"/>
        </w:rPr>
        <w:t xml:space="preserve">The Strategy has been designed to assist Council to lead and respond to the needs of local women and girls over the next 10 years. </w:t>
      </w:r>
      <w:r w:rsidRPr="00545685">
        <w:rPr>
          <w:rFonts w:asciiTheme="minorHAnsi" w:hAnsiTheme="minorHAnsi" w:cstheme="minorHAnsi"/>
          <w:color w:val="000000"/>
          <w:szCs w:val="24"/>
        </w:rPr>
        <w:t>The Strategy has been developed by InsideEdge in partnership with Council and Sport and Recreation. Input from local women and girls and broader community input has been gathered via the strong community survey response rate and focus groups.</w:t>
      </w:r>
    </w:p>
    <w:p w14:paraId="201B0414" w14:textId="77777777" w:rsidR="007145BD" w:rsidRPr="00545685" w:rsidRDefault="007145BD" w:rsidP="007145BD">
      <w:pPr>
        <w:autoSpaceDE w:val="0"/>
        <w:autoSpaceDN w:val="0"/>
        <w:rPr>
          <w:rFonts w:asciiTheme="minorHAnsi" w:hAnsiTheme="minorHAnsi" w:cstheme="minorHAnsi"/>
          <w:szCs w:val="24"/>
        </w:rPr>
      </w:pPr>
      <w:r w:rsidRPr="00545685">
        <w:rPr>
          <w:rFonts w:asciiTheme="minorHAnsi" w:hAnsiTheme="minorHAnsi" w:cstheme="minorHAnsi"/>
          <w:szCs w:val="24"/>
        </w:rPr>
        <w:t>Following the public exhibition period, the Strategy evidently has community support, and the adoption of the Strategy is welcomed by the public.</w:t>
      </w:r>
    </w:p>
    <w:p w14:paraId="47783D85" w14:textId="77777777" w:rsidR="007145BD" w:rsidRDefault="007145BD" w:rsidP="007145BD">
      <w:pPr>
        <w:spacing w:after="0"/>
      </w:pPr>
      <w:r>
        <w:t xml:space="preserve"> </w:t>
      </w:r>
      <w:bookmarkStart w:id="58" w:name="PageSet_Report_10245"/>
      <w:bookmarkEnd w:id="58"/>
    </w:p>
    <w:p w14:paraId="6ADCF161" w14:textId="77777777" w:rsidR="007145BD" w:rsidRDefault="007145BD" w:rsidP="007145BD">
      <w:pPr>
        <w:spacing w:after="0"/>
        <w:sectPr w:rsidR="007145BD" w:rsidSect="007145BD">
          <w:headerReference w:type="even" r:id="rId43"/>
          <w:headerReference w:type="default" r:id="rId44"/>
          <w:footerReference w:type="even" r:id="rId45"/>
          <w:footerReference w:type="default" r:id="rId46"/>
          <w:headerReference w:type="first" r:id="rId47"/>
          <w:footerReference w:type="first" r:id="rId48"/>
          <w:pgSz w:w="11907" w:h="16839" w:code="9"/>
          <w:pgMar w:top="1134" w:right="1134" w:bottom="1134" w:left="1134" w:header="567" w:footer="567" w:gutter="0"/>
          <w:cols w:space="720"/>
          <w:formProt w:val="0"/>
          <w:docGrid w:linePitch="326"/>
        </w:sectPr>
      </w:pPr>
    </w:p>
    <w:p w14:paraId="3924FCD1" w14:textId="77777777" w:rsidR="007145BD" w:rsidRDefault="007145BD" w:rsidP="007145BD">
      <w:pPr>
        <w:pStyle w:val="ICTOC2MINS"/>
      </w:pPr>
      <w:bookmarkStart w:id="59" w:name="PDF2_ReportName_10259"/>
      <w:bookmarkStart w:id="60" w:name="_Toc97630579"/>
      <w:bookmarkEnd w:id="59"/>
      <w:r>
        <w:lastRenderedPageBreak/>
        <w:t>12.2</w:t>
      </w:r>
      <w:r>
        <w:tab/>
        <w:t>Future of Aged Care Services in Moorabool</w:t>
      </w:r>
      <w:bookmarkEnd w:id="60"/>
    </w:p>
    <w:p w14:paraId="5B03AB07" w14:textId="77777777" w:rsidR="007145BD" w:rsidRDefault="007145BD" w:rsidP="007145BD">
      <w:pPr>
        <w:tabs>
          <w:tab w:val="left" w:pos="1985"/>
        </w:tabs>
        <w:ind w:left="1985" w:hanging="1985"/>
        <w:rPr>
          <w:b/>
          <w:szCs w:val="24"/>
        </w:rPr>
      </w:pPr>
      <w:r w:rsidRPr="00C52EA9">
        <w:rPr>
          <w:b/>
          <w:szCs w:val="24"/>
        </w:rPr>
        <w:t>Author:</w:t>
      </w:r>
      <w:r w:rsidRPr="00C52EA9">
        <w:rPr>
          <w:b/>
          <w:szCs w:val="24"/>
        </w:rPr>
        <w:tab/>
      </w:r>
      <w:r>
        <w:rPr>
          <w:b/>
          <w:szCs w:val="24"/>
        </w:rPr>
        <w:t>Sally Jones</w:t>
      </w:r>
      <w:r w:rsidRPr="00C52EA9">
        <w:rPr>
          <w:b/>
          <w:szCs w:val="24"/>
        </w:rPr>
        <w:t xml:space="preserve">, </w:t>
      </w:r>
      <w:r>
        <w:rPr>
          <w:b/>
          <w:szCs w:val="24"/>
        </w:rPr>
        <w:t>General Manager Community Strengthening</w:t>
      </w:r>
    </w:p>
    <w:p w14:paraId="36C501DC" w14:textId="77777777" w:rsidR="007145BD" w:rsidRPr="00C52EA9" w:rsidRDefault="007145BD" w:rsidP="007145BD">
      <w:pPr>
        <w:tabs>
          <w:tab w:val="left" w:pos="1985"/>
        </w:tabs>
        <w:ind w:left="1985" w:hanging="1985"/>
        <w:rPr>
          <w:b/>
          <w:szCs w:val="24"/>
        </w:rPr>
      </w:pPr>
      <w:r>
        <w:rPr>
          <w:b/>
          <w:szCs w:val="24"/>
        </w:rPr>
        <w:t>Authoriser</w:t>
      </w:r>
      <w:r w:rsidRPr="00C52EA9">
        <w:rPr>
          <w:b/>
          <w:szCs w:val="24"/>
        </w:rPr>
        <w:t>:</w:t>
      </w:r>
      <w:r w:rsidRPr="00C52EA9">
        <w:rPr>
          <w:b/>
          <w:szCs w:val="24"/>
        </w:rPr>
        <w:tab/>
      </w:r>
      <w:r w:rsidRPr="00C02E66">
        <w:rPr>
          <w:rFonts w:cs="Calibri"/>
          <w:b/>
          <w:szCs w:val="24"/>
        </w:rPr>
        <w:t>Derek Madden, Chief Executive Officer</w:t>
      </w:r>
      <w:r>
        <w:rPr>
          <w:b/>
          <w:szCs w:val="24"/>
        </w:rPr>
        <w:t xml:space="preserve"> </w:t>
      </w:r>
    </w:p>
    <w:p w14:paraId="3EE5385A" w14:textId="77777777" w:rsidR="007145BD" w:rsidRPr="00C52EA9" w:rsidRDefault="007145BD" w:rsidP="007145BD">
      <w:pPr>
        <w:tabs>
          <w:tab w:val="left" w:pos="1984"/>
        </w:tabs>
        <w:spacing w:before="120" w:after="0"/>
        <w:ind w:left="2551" w:hanging="2551"/>
        <w:rPr>
          <w:b/>
          <w:szCs w:val="24"/>
        </w:rPr>
      </w:pPr>
      <w:bookmarkStart w:id="61" w:name="PDF2_Attachments_10259"/>
      <w:r w:rsidRPr="00C52EA9">
        <w:rPr>
          <w:b/>
          <w:szCs w:val="24"/>
        </w:rPr>
        <w:t>Attachments:</w:t>
      </w:r>
      <w:r w:rsidRPr="00C52EA9">
        <w:rPr>
          <w:b/>
          <w:szCs w:val="24"/>
        </w:rPr>
        <w:tab/>
      </w:r>
      <w:r w:rsidRPr="000550FB">
        <w:rPr>
          <w:rFonts w:cs="Calibri"/>
          <w:b/>
          <w:szCs w:val="24"/>
        </w:rPr>
        <w:t>1.</w:t>
      </w:r>
      <w:r w:rsidRPr="000550FB">
        <w:rPr>
          <w:rFonts w:cs="Calibri"/>
          <w:b/>
          <w:szCs w:val="24"/>
        </w:rPr>
        <w:tab/>
        <w:t xml:space="preserve">Appendix One - Principles and Values (under separate cover) </w:t>
      </w:r>
      <w:bookmarkStart w:id="62" w:name="PDFA_10259_1"/>
      <w:r w:rsidRPr="000550FB">
        <w:rPr>
          <w:rFonts w:cs="Calibri"/>
          <w:b/>
          <w:szCs w:val="24"/>
        </w:rPr>
        <w:t xml:space="preserve"> </w:t>
      </w:r>
      <w:bookmarkEnd w:id="62"/>
      <w:r>
        <w:rPr>
          <w:b/>
          <w:szCs w:val="24"/>
        </w:rPr>
        <w:t xml:space="preserve"> </w:t>
      </w:r>
      <w:bookmarkEnd w:id="61"/>
    </w:p>
    <w:p w14:paraId="7AAFAFF4" w14:textId="77777777" w:rsidR="007145BD" w:rsidRDefault="007145BD" w:rsidP="007145BD">
      <w:pPr>
        <w:tabs>
          <w:tab w:val="left" w:pos="2268"/>
        </w:tabs>
        <w:spacing w:after="0"/>
        <w:rPr>
          <w:szCs w:val="24"/>
        </w:rPr>
      </w:pPr>
      <w:r w:rsidRPr="00612D6E">
        <w:rPr>
          <w:szCs w:val="24"/>
        </w:rPr>
        <w:t xml:space="preserve"> </w:t>
      </w:r>
    </w:p>
    <w:p w14:paraId="40FE2CFC" w14:textId="77777777" w:rsidR="007145BD" w:rsidRDefault="007145BD" w:rsidP="007145BD">
      <w:pPr>
        <w:pStyle w:val="ICHeading3"/>
        <w:spacing w:before="0"/>
      </w:pPr>
      <w:r>
        <w:t>Purpose</w:t>
      </w:r>
    </w:p>
    <w:p w14:paraId="7210976F" w14:textId="77777777" w:rsidR="007145BD" w:rsidRDefault="007145BD" w:rsidP="007145BD">
      <w:r>
        <w:t>The report seeks Council consideration of feedback received following an in-principle decision on its future role as a provider of services under the Commonwealth Home Support Programme (CHSP) and Victorian Home &amp; Community Care for Young People Program (HACC-PYP).</w:t>
      </w:r>
    </w:p>
    <w:p w14:paraId="018E8001" w14:textId="77777777" w:rsidR="007145BD" w:rsidRDefault="007145BD" w:rsidP="007145BD">
      <w:r>
        <w:t>The in-principle decision taken by Council in December 2021 triggered engagement and consultation with clients, staff and community. This report provides feedback from these processes and an update on the national aged care reforms.</w:t>
      </w:r>
    </w:p>
    <w:p w14:paraId="52D15172" w14:textId="77777777" w:rsidR="007145BD" w:rsidRDefault="007145BD" w:rsidP="007145BD">
      <w:r>
        <w:t>After consideration of feedback it is recommended that Council proceed to confirm that it will commence an orderly and well-managed transition out of all funded home-based and community-based services for older residents, and it will ensure that all obligations to clients, families, staff, and funding bodies are recognised and respected.</w:t>
      </w:r>
    </w:p>
    <w:p w14:paraId="432E6D43" w14:textId="77777777" w:rsidR="007145BD" w:rsidRDefault="007145BD" w:rsidP="007145BD">
      <w:pPr>
        <w:pStyle w:val="ICHeading3"/>
      </w:pPr>
      <w:r>
        <w:t>Executive Summary</w:t>
      </w:r>
    </w:p>
    <w:p w14:paraId="67228964" w14:textId="77777777" w:rsidR="007145BD" w:rsidRPr="00E969C8" w:rsidRDefault="007145BD" w:rsidP="007145BD">
      <w:r>
        <w:t>Moorabool</w:t>
      </w:r>
      <w:r w:rsidRPr="00E969C8">
        <w:t xml:space="preserve"> Shire Council </w:t>
      </w:r>
      <w:r>
        <w:t>is</w:t>
      </w:r>
      <w:r w:rsidRPr="00E969C8">
        <w:t xml:space="preserve"> a long-term provider o</w:t>
      </w:r>
      <w:r>
        <w:t>f</w:t>
      </w:r>
      <w:r w:rsidRPr="00E969C8">
        <w:t xml:space="preserve"> aged and disability services for its community.</w:t>
      </w:r>
    </w:p>
    <w:p w14:paraId="32FDAA4E" w14:textId="77777777" w:rsidR="007145BD" w:rsidRPr="00E969C8" w:rsidRDefault="007145BD" w:rsidP="007145BD">
      <w:r w:rsidRPr="00E969C8">
        <w:t xml:space="preserve">Significant Commonwealth reforms have been implemented in the past decade and these </w:t>
      </w:r>
      <w:r>
        <w:t xml:space="preserve">changes to the funding and operating environment </w:t>
      </w:r>
      <w:r w:rsidRPr="00E969C8">
        <w:t>have resulted in Council being ill-equipped and not suited to continuing as a provider.</w:t>
      </w:r>
    </w:p>
    <w:p w14:paraId="487B382B" w14:textId="77777777" w:rsidR="007145BD" w:rsidRDefault="007145BD" w:rsidP="007145BD">
      <w:r w:rsidRPr="00E969C8">
        <w:t xml:space="preserve">The current </w:t>
      </w:r>
      <w:r w:rsidRPr="00E969C8">
        <w:rPr>
          <w:i/>
          <w:iCs/>
        </w:rPr>
        <w:t>Commonwealth Home Support Program</w:t>
      </w:r>
      <w:r w:rsidRPr="00E969C8">
        <w:t xml:space="preserve"> </w:t>
      </w:r>
      <w:r>
        <w:t xml:space="preserve">(CHSP) </w:t>
      </w:r>
      <w:r w:rsidRPr="00E969C8">
        <w:t xml:space="preserve">transitions to the new </w:t>
      </w:r>
      <w:r w:rsidRPr="00E969C8">
        <w:rPr>
          <w:i/>
          <w:iCs/>
        </w:rPr>
        <w:t>Support at Home</w:t>
      </w:r>
      <w:r w:rsidRPr="00E969C8">
        <w:t xml:space="preserve"> program after 30 June 2023 and Council has concluded that it is in the best interests of the community that it transition</w:t>
      </w:r>
      <w:r>
        <w:t>s</w:t>
      </w:r>
      <w:r w:rsidRPr="00E969C8">
        <w:t xml:space="preserve"> out of the service delivery function. It will </w:t>
      </w:r>
      <w:r>
        <w:t>also</w:t>
      </w:r>
      <w:r w:rsidRPr="00E969C8">
        <w:t xml:space="preserve"> seek to influence </w:t>
      </w:r>
      <w:r>
        <w:t>an</w:t>
      </w:r>
      <w:r w:rsidRPr="00E969C8">
        <w:t xml:space="preserve"> appointment</w:t>
      </w:r>
      <w:r>
        <w:t xml:space="preserve"> </w:t>
      </w:r>
      <w:r w:rsidRPr="00E969C8">
        <w:t>of a values-aligned local provider to build local service system capacity</w:t>
      </w:r>
      <w:r>
        <w:t xml:space="preserve"> and improve access and outcomes for older residents</w:t>
      </w:r>
      <w:r w:rsidRPr="00E969C8">
        <w:t>.</w:t>
      </w:r>
    </w:p>
    <w:p w14:paraId="3A26AE8D" w14:textId="77777777" w:rsidR="007145BD" w:rsidRDefault="007145BD" w:rsidP="007145BD">
      <w:r>
        <w:t>Council has engaged with clients, staff and community and has assured all stakeholders that it will respect all service agreement and industrial obligations. Feedback received will be incorporated into planning for implementation of the Council decision.</w:t>
      </w:r>
    </w:p>
    <w:p w14:paraId="79032465" w14:textId="77777777" w:rsidR="007145BD" w:rsidRDefault="007145BD" w:rsidP="007145BD">
      <w:r w:rsidRPr="00E969C8">
        <w:t>In taking this decision Council understands it has responsibilities to clients and families, long service staff and the broader community to manage the transition effectively and to anticipate and mitigate risk.</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145BD" w14:paraId="33E6191F" w14:textId="77777777" w:rsidTr="00D741FB">
        <w:tc>
          <w:tcPr>
            <w:tcW w:w="9855" w:type="dxa"/>
          </w:tcPr>
          <w:p w14:paraId="08983A58" w14:textId="17F6D98B" w:rsidR="007145BD" w:rsidRDefault="00560A23" w:rsidP="00560A23">
            <w:pPr>
              <w:pStyle w:val="ICHeading3"/>
              <w:keepNext w:val="0"/>
              <w:rPr>
                <w:rFonts w:cs="Calibri"/>
              </w:rPr>
            </w:pPr>
            <w:bookmarkStart w:id="63" w:name="PDF2_Recommendations_10259"/>
            <w:bookmarkStart w:id="64" w:name="MoverSeconder_10259"/>
            <w:bookmarkEnd w:id="63"/>
            <w:r w:rsidRPr="00560A23">
              <w:rPr>
                <w:rFonts w:cs="Calibri"/>
              </w:rPr>
              <w:t xml:space="preserve">Resolution  </w:t>
            </w:r>
          </w:p>
          <w:p w14:paraId="74045B8C" w14:textId="1179807C" w:rsidR="00560A23" w:rsidRDefault="00560A23" w:rsidP="00560A23">
            <w:pPr>
              <w:tabs>
                <w:tab w:val="left" w:pos="1134"/>
              </w:tabs>
              <w:spacing w:after="0"/>
              <w:jc w:val="left"/>
              <w:rPr>
                <w:rFonts w:cs="Calibri"/>
              </w:rPr>
            </w:pPr>
            <w:r w:rsidRPr="00560A23">
              <w:rPr>
                <w:rFonts w:cs="Calibri"/>
              </w:rPr>
              <w:t>Moved:</w:t>
            </w:r>
            <w:r w:rsidRPr="00560A23">
              <w:rPr>
                <w:rFonts w:cs="Calibri"/>
              </w:rPr>
              <w:tab/>
              <w:t>Cr Moira Berry</w:t>
            </w:r>
          </w:p>
          <w:p w14:paraId="7D42D2DC" w14:textId="07A03C82" w:rsidR="00560A23" w:rsidRPr="00560A23" w:rsidRDefault="00560A23" w:rsidP="00560A23">
            <w:pPr>
              <w:tabs>
                <w:tab w:val="left" w:pos="1134"/>
              </w:tabs>
              <w:jc w:val="left"/>
            </w:pPr>
            <w:r w:rsidRPr="00560A23">
              <w:rPr>
                <w:rFonts w:cs="Calibri"/>
              </w:rPr>
              <w:t>Seconded:</w:t>
            </w:r>
            <w:r w:rsidRPr="00560A23">
              <w:rPr>
                <w:rFonts w:cs="Calibri"/>
              </w:rPr>
              <w:tab/>
              <w:t>Cr Paul Tatchell</w:t>
            </w:r>
            <w:bookmarkEnd w:id="64"/>
          </w:p>
          <w:p w14:paraId="5302FAFD" w14:textId="77777777" w:rsidR="007145BD" w:rsidRPr="006E7B94" w:rsidRDefault="007145BD" w:rsidP="00D741FB">
            <w:pPr>
              <w:rPr>
                <w:b/>
                <w:bCs/>
              </w:rPr>
            </w:pPr>
            <w:r w:rsidRPr="006E7B94">
              <w:rPr>
                <w:b/>
                <w:bCs/>
              </w:rPr>
              <w:t>That Council:</w:t>
            </w:r>
          </w:p>
          <w:p w14:paraId="34639E84" w14:textId="77777777" w:rsidR="007145BD" w:rsidRPr="006E7B94" w:rsidRDefault="007145BD" w:rsidP="00D741FB">
            <w:pPr>
              <w:pStyle w:val="ICRecList1"/>
              <w:numPr>
                <w:ilvl w:val="0"/>
                <w:numId w:val="0"/>
              </w:numPr>
              <w:spacing w:after="0"/>
              <w:ind w:left="567" w:hanging="567"/>
              <w:rPr>
                <w:rFonts w:eastAsia="Calibri"/>
                <w:b/>
                <w:bCs/>
              </w:rPr>
            </w:pPr>
            <w:r w:rsidRPr="006E7B94">
              <w:rPr>
                <w:rFonts w:eastAsia="Calibri"/>
                <w:b/>
                <w:bCs/>
              </w:rPr>
              <w:t>1.</w:t>
            </w:r>
            <w:r w:rsidRPr="006E7B94">
              <w:rPr>
                <w:rFonts w:eastAsia="Calibri"/>
                <w:b/>
                <w:bCs/>
              </w:rPr>
              <w:tab/>
              <w:t>Notes that since 2011 the Commonwealth has progressed implementation of a consistent and integrated national aged care service system based on increased consumer choice and control and competition between providers to drive quality improvements and service efficiencies with a final transition date of 1 July 2023.</w:t>
            </w:r>
          </w:p>
          <w:p w14:paraId="183DD03A" w14:textId="77777777" w:rsidR="007145BD" w:rsidRPr="006E7B94" w:rsidRDefault="007145BD" w:rsidP="00D741FB">
            <w:pPr>
              <w:pStyle w:val="ICRecList1"/>
              <w:numPr>
                <w:ilvl w:val="0"/>
                <w:numId w:val="0"/>
              </w:numPr>
              <w:ind w:left="567" w:hanging="567"/>
              <w:rPr>
                <w:rFonts w:eastAsia="Calibri"/>
                <w:b/>
                <w:bCs/>
              </w:rPr>
            </w:pPr>
            <w:r w:rsidRPr="006E7B94">
              <w:rPr>
                <w:rFonts w:eastAsia="Calibri"/>
                <w:b/>
                <w:bCs/>
              </w:rPr>
              <w:lastRenderedPageBreak/>
              <w:t>2.</w:t>
            </w:r>
            <w:r w:rsidRPr="006E7B94">
              <w:rPr>
                <w:rFonts w:eastAsia="Calibri"/>
                <w:b/>
                <w:bCs/>
              </w:rPr>
              <w:tab/>
              <w:t xml:space="preserve">Accepts that due to inherent service cost, financial constraints, competition policy and other structural challenges, Moorabool Shire Council along with many other Victorian </w:t>
            </w:r>
            <w:r>
              <w:rPr>
                <w:rFonts w:eastAsia="Calibri"/>
                <w:b/>
                <w:bCs/>
              </w:rPr>
              <w:t>C</w:t>
            </w:r>
            <w:r w:rsidRPr="006E7B94">
              <w:rPr>
                <w:rFonts w:eastAsia="Calibri"/>
                <w:b/>
                <w:bCs/>
              </w:rPr>
              <w:t>ouncils will not be able to play a meaningful future role in service delivery.</w:t>
            </w:r>
          </w:p>
          <w:p w14:paraId="1669FE5D" w14:textId="77777777" w:rsidR="007145BD" w:rsidRPr="006E7B94" w:rsidRDefault="007145BD" w:rsidP="00D741FB">
            <w:pPr>
              <w:pStyle w:val="ICRecList1"/>
              <w:numPr>
                <w:ilvl w:val="0"/>
                <w:numId w:val="0"/>
              </w:numPr>
              <w:ind w:left="567" w:hanging="567"/>
              <w:rPr>
                <w:rFonts w:eastAsia="Calibri"/>
                <w:b/>
                <w:bCs/>
              </w:rPr>
            </w:pPr>
            <w:r w:rsidRPr="006E7B94">
              <w:rPr>
                <w:rFonts w:eastAsia="Calibri"/>
                <w:b/>
                <w:bCs/>
              </w:rPr>
              <w:t>3.</w:t>
            </w:r>
            <w:r w:rsidRPr="006E7B94">
              <w:rPr>
                <w:rFonts w:eastAsia="Calibri"/>
                <w:b/>
                <w:bCs/>
              </w:rPr>
              <w:tab/>
              <w:t>Confirms that it will transition out of direct service delivery roles</w:t>
            </w:r>
            <w:r>
              <w:rPr>
                <w:rFonts w:eastAsia="Calibri"/>
                <w:b/>
                <w:bCs/>
              </w:rPr>
              <w:t xml:space="preserve"> by 30 June 2022</w:t>
            </w:r>
            <w:r w:rsidRPr="006E7B94">
              <w:rPr>
                <w:rFonts w:eastAsia="Calibri"/>
                <w:b/>
                <w:bCs/>
              </w:rPr>
              <w:t xml:space="preserve"> in the following programs</w:t>
            </w:r>
            <w:r>
              <w:rPr>
                <w:rFonts w:eastAsia="Calibri"/>
                <w:b/>
                <w:bCs/>
              </w:rPr>
              <w:t>, subject to negotiations with Commonwealth and State Governments</w:t>
            </w:r>
            <w:r w:rsidRPr="006E7B94">
              <w:rPr>
                <w:rFonts w:eastAsia="Calibri"/>
                <w:b/>
                <w:bCs/>
              </w:rPr>
              <w:t>:</w:t>
            </w:r>
          </w:p>
          <w:p w14:paraId="7B4FFF96" w14:textId="77777777" w:rsidR="007145BD" w:rsidRPr="006E7B94" w:rsidRDefault="007145BD" w:rsidP="00D741FB">
            <w:pPr>
              <w:pStyle w:val="ICRecList2"/>
              <w:numPr>
                <w:ilvl w:val="0"/>
                <w:numId w:val="0"/>
              </w:numPr>
              <w:ind w:left="1134" w:hanging="567"/>
              <w:rPr>
                <w:rFonts w:eastAsia="Calibri"/>
                <w:b/>
                <w:bCs/>
              </w:rPr>
            </w:pPr>
            <w:r w:rsidRPr="006E7B94">
              <w:rPr>
                <w:rFonts w:eastAsia="Calibri"/>
                <w:b/>
                <w:bCs/>
              </w:rPr>
              <w:t>(a)</w:t>
            </w:r>
            <w:r w:rsidRPr="006E7B94">
              <w:rPr>
                <w:rFonts w:eastAsia="Calibri"/>
                <w:b/>
                <w:bCs/>
              </w:rPr>
              <w:tab/>
              <w:t>All funded Commonwealth Home Support Programme services</w:t>
            </w:r>
          </w:p>
          <w:p w14:paraId="470D1A79"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(i)</w:t>
            </w:r>
            <w:r w:rsidRPr="006E7B94">
              <w:rPr>
                <w:rFonts w:eastAsia="Calibri"/>
                <w:b/>
                <w:bCs/>
              </w:rPr>
              <w:tab/>
              <w:t>Domestic Assistance</w:t>
            </w:r>
          </w:p>
          <w:p w14:paraId="5CBD6CE5"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(ii)</w:t>
            </w:r>
            <w:r w:rsidRPr="006E7B94">
              <w:rPr>
                <w:rFonts w:eastAsia="Calibri"/>
                <w:b/>
                <w:bCs/>
              </w:rPr>
              <w:tab/>
              <w:t>Personal Care</w:t>
            </w:r>
          </w:p>
          <w:p w14:paraId="6A077E55"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(iii)</w:t>
            </w:r>
            <w:r w:rsidRPr="006E7B94">
              <w:rPr>
                <w:rFonts w:eastAsia="Calibri"/>
                <w:b/>
                <w:bCs/>
              </w:rPr>
              <w:tab/>
              <w:t>Flexible Respite</w:t>
            </w:r>
          </w:p>
          <w:p w14:paraId="3C86675C"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(iv)</w:t>
            </w:r>
            <w:r w:rsidRPr="006E7B94">
              <w:rPr>
                <w:rFonts w:eastAsia="Calibri"/>
                <w:b/>
                <w:bCs/>
              </w:rPr>
              <w:tab/>
              <w:t>Centre Based Respite</w:t>
            </w:r>
          </w:p>
          <w:p w14:paraId="0B37FE28"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(v)</w:t>
            </w:r>
            <w:r w:rsidRPr="006E7B94">
              <w:rPr>
                <w:rFonts w:eastAsia="Calibri"/>
                <w:b/>
                <w:bCs/>
              </w:rPr>
              <w:tab/>
              <w:t>Social Support – Group</w:t>
            </w:r>
          </w:p>
          <w:p w14:paraId="7E1DEDD0"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(vi)</w:t>
            </w:r>
            <w:r w:rsidRPr="006E7B94">
              <w:rPr>
                <w:rFonts w:eastAsia="Calibri"/>
                <w:b/>
                <w:bCs/>
              </w:rPr>
              <w:tab/>
              <w:t>Social Support – Individual</w:t>
            </w:r>
          </w:p>
          <w:p w14:paraId="5D3947FC"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(vii)</w:t>
            </w:r>
            <w:r w:rsidRPr="006E7B94">
              <w:rPr>
                <w:rFonts w:eastAsia="Calibri"/>
                <w:b/>
                <w:bCs/>
              </w:rPr>
              <w:tab/>
              <w:t>Home and Property Maintenance</w:t>
            </w:r>
          </w:p>
          <w:p w14:paraId="798B7F76"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(viii)</w:t>
            </w:r>
            <w:r w:rsidRPr="006E7B94">
              <w:rPr>
                <w:rFonts w:eastAsia="Calibri"/>
                <w:b/>
                <w:bCs/>
              </w:rPr>
              <w:tab/>
              <w:t>Home Modifications</w:t>
            </w:r>
          </w:p>
          <w:p w14:paraId="77A5C7CD"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(ix)</w:t>
            </w:r>
            <w:r w:rsidRPr="006E7B94">
              <w:rPr>
                <w:rFonts w:eastAsia="Calibri"/>
                <w:b/>
                <w:bCs/>
              </w:rPr>
              <w:tab/>
              <w:t>Delivered Meals</w:t>
            </w:r>
          </w:p>
          <w:p w14:paraId="2DEF0014"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(x)</w:t>
            </w:r>
            <w:r w:rsidRPr="006E7B94">
              <w:rPr>
                <w:rFonts w:eastAsia="Calibri"/>
                <w:b/>
                <w:bCs/>
              </w:rPr>
              <w:tab/>
              <w:t>Occupational Therapy</w:t>
            </w:r>
          </w:p>
          <w:p w14:paraId="44E2DBCD"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(xi)</w:t>
            </w:r>
            <w:r w:rsidRPr="006E7B94">
              <w:rPr>
                <w:rFonts w:eastAsia="Calibri"/>
                <w:b/>
                <w:bCs/>
              </w:rPr>
              <w:tab/>
              <w:t>Sector Support &amp; Development</w:t>
            </w:r>
          </w:p>
          <w:p w14:paraId="4E172DD3" w14:textId="77777777" w:rsidR="007145BD" w:rsidRPr="006E7B94" w:rsidRDefault="007145BD" w:rsidP="00D741FB">
            <w:pPr>
              <w:pStyle w:val="ICRecList2"/>
              <w:numPr>
                <w:ilvl w:val="0"/>
                <w:numId w:val="0"/>
              </w:numPr>
              <w:ind w:left="1134" w:hanging="567"/>
              <w:rPr>
                <w:rFonts w:eastAsia="Calibri"/>
                <w:b/>
                <w:bCs/>
              </w:rPr>
            </w:pPr>
            <w:r w:rsidRPr="006E7B94">
              <w:rPr>
                <w:rFonts w:eastAsia="Calibri"/>
                <w:b/>
                <w:bCs/>
              </w:rPr>
              <w:t>(b)</w:t>
            </w:r>
            <w:r w:rsidRPr="006E7B94">
              <w:rPr>
                <w:rFonts w:eastAsia="Calibri"/>
                <w:b/>
                <w:bCs/>
              </w:rPr>
              <w:tab/>
              <w:t>All funded HACC-PYP services</w:t>
            </w:r>
          </w:p>
          <w:p w14:paraId="6A45D622"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(i)</w:t>
            </w:r>
            <w:r w:rsidRPr="006E7B94">
              <w:rPr>
                <w:rFonts w:eastAsia="Calibri"/>
                <w:b/>
                <w:bCs/>
              </w:rPr>
              <w:tab/>
              <w:t>Domestic Assistance</w:t>
            </w:r>
          </w:p>
          <w:p w14:paraId="1434D86E"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(ii)</w:t>
            </w:r>
            <w:r w:rsidRPr="006E7B94">
              <w:rPr>
                <w:rFonts w:eastAsia="Calibri"/>
                <w:b/>
                <w:bCs/>
              </w:rPr>
              <w:tab/>
              <w:t>Personal Care</w:t>
            </w:r>
          </w:p>
          <w:p w14:paraId="4A5FB406"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(iii)</w:t>
            </w:r>
            <w:r w:rsidRPr="006E7B94">
              <w:rPr>
                <w:rFonts w:eastAsia="Calibri"/>
                <w:b/>
                <w:bCs/>
              </w:rPr>
              <w:tab/>
              <w:t>Social Support Group</w:t>
            </w:r>
          </w:p>
          <w:p w14:paraId="548A2FA2"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(iv)</w:t>
            </w:r>
            <w:r w:rsidRPr="006E7B94">
              <w:rPr>
                <w:rFonts w:eastAsia="Calibri"/>
                <w:b/>
                <w:bCs/>
              </w:rPr>
              <w:tab/>
              <w:t>Centre Based Respite</w:t>
            </w:r>
          </w:p>
          <w:p w14:paraId="54523171"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(v)</w:t>
            </w:r>
            <w:r w:rsidRPr="006E7B94">
              <w:rPr>
                <w:rFonts w:eastAsia="Calibri"/>
                <w:b/>
                <w:bCs/>
              </w:rPr>
              <w:tab/>
              <w:t>Home and Property Maintenance</w:t>
            </w:r>
          </w:p>
          <w:p w14:paraId="703FA2DA"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(vi)</w:t>
            </w:r>
            <w:r w:rsidRPr="006E7B94">
              <w:rPr>
                <w:rFonts w:eastAsia="Calibri"/>
                <w:b/>
                <w:bCs/>
              </w:rPr>
              <w:tab/>
              <w:t>Delivered Meals</w:t>
            </w:r>
          </w:p>
          <w:p w14:paraId="54576720"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(vii)</w:t>
            </w:r>
            <w:r w:rsidRPr="006E7B94">
              <w:rPr>
                <w:rFonts w:eastAsia="Calibri"/>
                <w:b/>
                <w:bCs/>
              </w:rPr>
              <w:tab/>
              <w:t>Occupational Therapy</w:t>
            </w:r>
          </w:p>
          <w:p w14:paraId="381C200D" w14:textId="77777777" w:rsidR="007145BD" w:rsidRPr="006E7B94" w:rsidRDefault="007145BD" w:rsidP="00D741FB">
            <w:pPr>
              <w:pStyle w:val="ICRecList3"/>
              <w:numPr>
                <w:ilvl w:val="0"/>
                <w:numId w:val="0"/>
              </w:numPr>
              <w:ind w:left="1701" w:hanging="567"/>
              <w:rPr>
                <w:rFonts w:eastAsia="Calibri"/>
                <w:b/>
                <w:bCs/>
              </w:rPr>
            </w:pPr>
            <w:r w:rsidRPr="006E7B94">
              <w:rPr>
                <w:rFonts w:eastAsia="Calibri"/>
                <w:b/>
                <w:bCs/>
              </w:rPr>
              <w:t>(viii)</w:t>
            </w:r>
            <w:r w:rsidRPr="006E7B94">
              <w:rPr>
                <w:rFonts w:eastAsia="Calibri"/>
                <w:b/>
                <w:bCs/>
              </w:rPr>
              <w:tab/>
              <w:t>Volunteer Coordination</w:t>
            </w:r>
          </w:p>
          <w:p w14:paraId="2A065C01" w14:textId="77777777" w:rsidR="007145BD" w:rsidRPr="006E7B94" w:rsidRDefault="007145BD" w:rsidP="00D741FB">
            <w:pPr>
              <w:pStyle w:val="ICRecList2"/>
              <w:numPr>
                <w:ilvl w:val="0"/>
                <w:numId w:val="0"/>
              </w:numPr>
              <w:ind w:left="1134" w:hanging="567"/>
              <w:rPr>
                <w:rFonts w:eastAsia="Calibri"/>
                <w:b/>
                <w:bCs/>
              </w:rPr>
            </w:pPr>
            <w:r w:rsidRPr="006E7B94">
              <w:rPr>
                <w:rFonts w:eastAsia="Calibri"/>
                <w:b/>
                <w:bCs/>
              </w:rPr>
              <w:t>(c)</w:t>
            </w:r>
            <w:r w:rsidRPr="006E7B94">
              <w:rPr>
                <w:rFonts w:eastAsia="Calibri"/>
                <w:b/>
                <w:bCs/>
              </w:rPr>
              <w:tab/>
              <w:t>Regional Assessment Services (RAS)</w:t>
            </w:r>
          </w:p>
          <w:p w14:paraId="51045E91" w14:textId="77777777" w:rsidR="007145BD" w:rsidRPr="006E7B94" w:rsidRDefault="007145BD" w:rsidP="00D741FB">
            <w:pPr>
              <w:pStyle w:val="ICRecList1"/>
              <w:numPr>
                <w:ilvl w:val="0"/>
                <w:numId w:val="0"/>
              </w:numPr>
              <w:ind w:left="567" w:hanging="567"/>
              <w:rPr>
                <w:rFonts w:eastAsia="Calibri"/>
                <w:b/>
                <w:bCs/>
              </w:rPr>
            </w:pPr>
            <w:r w:rsidRPr="006E7B94">
              <w:rPr>
                <w:rFonts w:eastAsia="Calibri"/>
                <w:b/>
                <w:bCs/>
              </w:rPr>
              <w:t>4.</w:t>
            </w:r>
            <w:r w:rsidRPr="006E7B94">
              <w:rPr>
                <w:rFonts w:eastAsia="Calibri"/>
                <w:b/>
                <w:bCs/>
              </w:rPr>
              <w:tab/>
              <w:t>Commits to working with the Commonwealth and Victorian governments to negotiate timing and transition processes that will protect the interests of clients, their families, much valued staff, and the broader community.</w:t>
            </w:r>
          </w:p>
          <w:p w14:paraId="2FACB01A" w14:textId="20E5D0F3" w:rsidR="007145BD" w:rsidRDefault="007145BD" w:rsidP="00D741FB">
            <w:pPr>
              <w:pStyle w:val="ICRecList1"/>
              <w:numPr>
                <w:ilvl w:val="0"/>
                <w:numId w:val="0"/>
              </w:numPr>
              <w:ind w:left="567" w:hanging="567"/>
              <w:rPr>
                <w:rFonts w:eastAsia="Calibri"/>
                <w:b/>
                <w:bCs/>
              </w:rPr>
            </w:pPr>
            <w:r w:rsidRPr="006E7B94">
              <w:rPr>
                <w:rFonts w:eastAsia="Calibri"/>
                <w:b/>
                <w:bCs/>
              </w:rPr>
              <w:t>5.</w:t>
            </w:r>
            <w:r w:rsidRPr="006E7B94">
              <w:rPr>
                <w:rFonts w:eastAsia="Calibri"/>
                <w:b/>
                <w:bCs/>
              </w:rPr>
              <w:tab/>
              <w:t>Notes that under its service agreements all processes and matters related to the transition process (i.e. names of future providers) will remain confidential until the Commonwealth and Victorian governments provide consent for release of information.</w:t>
            </w:r>
          </w:p>
          <w:p w14:paraId="0EEC9D9B" w14:textId="77777777" w:rsidR="007145BD" w:rsidRPr="006E7B94" w:rsidRDefault="007145BD" w:rsidP="00D741FB">
            <w:pPr>
              <w:pStyle w:val="ICRecList1"/>
              <w:numPr>
                <w:ilvl w:val="0"/>
                <w:numId w:val="0"/>
              </w:numPr>
              <w:ind w:left="567" w:hanging="567"/>
              <w:rPr>
                <w:rFonts w:eastAsia="Calibri"/>
                <w:b/>
                <w:bCs/>
              </w:rPr>
            </w:pPr>
            <w:r w:rsidRPr="006E7B94">
              <w:rPr>
                <w:rFonts w:eastAsia="Calibri"/>
                <w:b/>
                <w:bCs/>
              </w:rPr>
              <w:t>6.</w:t>
            </w:r>
            <w:r w:rsidRPr="006E7B94">
              <w:rPr>
                <w:rFonts w:eastAsia="Calibri"/>
                <w:b/>
                <w:bCs/>
              </w:rPr>
              <w:tab/>
              <w:t>Reaffirms that in taking this decision it will continue to play an active role in ensuring its community will receive high-quality aged care services and will advocate for the needs of vulnerable members of the community.</w:t>
            </w:r>
          </w:p>
          <w:p w14:paraId="2666F3B7" w14:textId="77777777" w:rsidR="007145BD" w:rsidRDefault="007145BD" w:rsidP="00D741FB">
            <w:pPr>
              <w:pStyle w:val="ICRecList1"/>
              <w:numPr>
                <w:ilvl w:val="0"/>
                <w:numId w:val="0"/>
              </w:numPr>
              <w:ind w:left="567"/>
              <w:rPr>
                <w:rFonts w:eastAsia="Calibri"/>
                <w:b/>
                <w:bCs/>
              </w:rPr>
            </w:pPr>
          </w:p>
          <w:p w14:paraId="56A073FE" w14:textId="77777777" w:rsidR="007145BD" w:rsidRPr="006E7B94" w:rsidRDefault="007145BD" w:rsidP="00D741FB">
            <w:pPr>
              <w:pStyle w:val="ICRecList1"/>
              <w:numPr>
                <w:ilvl w:val="0"/>
                <w:numId w:val="0"/>
              </w:numPr>
              <w:ind w:left="567" w:hanging="567"/>
              <w:rPr>
                <w:rFonts w:eastAsia="Calibri"/>
                <w:b/>
                <w:bCs/>
              </w:rPr>
            </w:pPr>
            <w:r w:rsidRPr="006E7B94">
              <w:rPr>
                <w:rFonts w:eastAsia="Calibri"/>
                <w:b/>
                <w:bCs/>
              </w:rPr>
              <w:lastRenderedPageBreak/>
              <w:t>7.</w:t>
            </w:r>
            <w:r w:rsidRPr="006E7B94">
              <w:rPr>
                <w:rFonts w:eastAsia="Calibri"/>
                <w:b/>
                <w:bCs/>
              </w:rPr>
              <w:tab/>
              <w:t>Commits to the values and principles outlined in Appendix A to underpin and support decision making through the transition process, provided as Attachment 1 to this report.</w:t>
            </w:r>
          </w:p>
          <w:p w14:paraId="648EC02C" w14:textId="77777777" w:rsidR="007145BD" w:rsidRPr="006E7B94" w:rsidRDefault="007145BD" w:rsidP="00D741FB">
            <w:pPr>
              <w:pStyle w:val="ICRecList1"/>
              <w:numPr>
                <w:ilvl w:val="0"/>
                <w:numId w:val="0"/>
              </w:numPr>
              <w:ind w:left="567" w:hanging="567"/>
              <w:rPr>
                <w:rFonts w:eastAsia="Calibri"/>
                <w:b/>
                <w:bCs/>
              </w:rPr>
            </w:pPr>
            <w:r w:rsidRPr="006E7B94">
              <w:rPr>
                <w:rFonts w:eastAsia="Calibri"/>
                <w:b/>
                <w:bCs/>
              </w:rPr>
              <w:t>8.</w:t>
            </w:r>
            <w:r w:rsidRPr="006E7B94">
              <w:rPr>
                <w:rFonts w:eastAsia="Calibri"/>
                <w:b/>
                <w:bCs/>
              </w:rPr>
              <w:tab/>
              <w:t>Notes that Council has undertaken an expression of interest process and has identified a potential values-aligned successor provider that it will recommend to the Commonwealth on a without-prejudice basis.</w:t>
            </w:r>
          </w:p>
          <w:p w14:paraId="536F3D36" w14:textId="77777777" w:rsidR="007145BD" w:rsidRPr="006E7B94" w:rsidRDefault="007145BD" w:rsidP="00D741FB">
            <w:pPr>
              <w:pStyle w:val="ICRecList1"/>
              <w:numPr>
                <w:ilvl w:val="0"/>
                <w:numId w:val="0"/>
              </w:numPr>
              <w:ind w:left="567" w:hanging="567"/>
              <w:rPr>
                <w:rFonts w:eastAsia="Calibri"/>
                <w:b/>
                <w:bCs/>
              </w:rPr>
            </w:pPr>
            <w:r w:rsidRPr="006E7B94">
              <w:rPr>
                <w:rFonts w:eastAsia="Calibri"/>
                <w:b/>
                <w:bCs/>
              </w:rPr>
              <w:t>9.</w:t>
            </w:r>
            <w:r w:rsidRPr="006E7B94">
              <w:rPr>
                <w:rFonts w:eastAsia="Calibri"/>
                <w:b/>
                <w:bCs/>
              </w:rPr>
              <w:tab/>
              <w:t>Realigns its policy direction towards future investment in age-friendly or positive-ageing initiatives and ensuring that Council’s universal services and facilities are designed to meet the needs of a growing population of older residents. Further policy work and recommended directions will be referred to the 2022/23 budget process for review and approval.</w:t>
            </w:r>
          </w:p>
          <w:p w14:paraId="6D8C29AA" w14:textId="77777777" w:rsidR="007145BD" w:rsidRPr="006E7B94" w:rsidRDefault="007145BD" w:rsidP="00D741FB">
            <w:pPr>
              <w:pStyle w:val="ICRecList1"/>
              <w:numPr>
                <w:ilvl w:val="0"/>
                <w:numId w:val="0"/>
              </w:numPr>
              <w:ind w:left="567" w:hanging="567"/>
              <w:rPr>
                <w:rFonts w:eastAsia="Calibri"/>
                <w:b/>
                <w:bCs/>
              </w:rPr>
            </w:pPr>
            <w:r w:rsidRPr="006E7B94">
              <w:rPr>
                <w:rFonts w:eastAsia="Calibri"/>
                <w:b/>
                <w:bCs/>
              </w:rPr>
              <w:t>10.</w:t>
            </w:r>
            <w:r w:rsidRPr="006E7B94">
              <w:rPr>
                <w:rFonts w:eastAsia="Calibri"/>
                <w:b/>
                <w:bCs/>
              </w:rPr>
              <w:tab/>
              <w:t>Notes that Council’s policy objective of ensuring that older adults seeking to live independently in the community will be provided with quality home support services and will not be compromised by this decision. Services will continue to be provided and Council will be able to reinvest its current ratepayer subsidy into alternative strategic priorities.</w:t>
            </w:r>
          </w:p>
          <w:p w14:paraId="352751EC" w14:textId="77777777" w:rsidR="007145BD" w:rsidRPr="006E7B94" w:rsidRDefault="007145BD" w:rsidP="00D741FB">
            <w:pPr>
              <w:pStyle w:val="ICRecList1"/>
              <w:numPr>
                <w:ilvl w:val="0"/>
                <w:numId w:val="0"/>
              </w:numPr>
              <w:ind w:left="567" w:hanging="567"/>
              <w:rPr>
                <w:rFonts w:eastAsia="Calibri"/>
                <w:b/>
                <w:bCs/>
              </w:rPr>
            </w:pPr>
            <w:r w:rsidRPr="006E7B94">
              <w:rPr>
                <w:rFonts w:eastAsia="Calibri"/>
                <w:b/>
                <w:bCs/>
              </w:rPr>
              <w:t>11.</w:t>
            </w:r>
            <w:r w:rsidRPr="006E7B94">
              <w:rPr>
                <w:rFonts w:eastAsia="Calibri"/>
                <w:b/>
                <w:bCs/>
              </w:rPr>
              <w:tab/>
              <w:t xml:space="preserve">Provides delegated authority to the Chief Executive Officer, or their nominee, to undertake or commission all tasks and activities related to the implementation of this </w:t>
            </w:r>
            <w:r>
              <w:rPr>
                <w:rFonts w:eastAsia="Calibri"/>
                <w:b/>
                <w:bCs/>
              </w:rPr>
              <w:t>C</w:t>
            </w:r>
            <w:r w:rsidRPr="006E7B94">
              <w:rPr>
                <w:rFonts w:eastAsia="Calibri"/>
                <w:b/>
                <w:bCs/>
              </w:rPr>
              <w:t>ouncil decision.</w:t>
            </w:r>
          </w:p>
          <w:p w14:paraId="407EAB9E" w14:textId="77777777" w:rsidR="007145BD" w:rsidRPr="006E7B94" w:rsidRDefault="007145BD" w:rsidP="00D741FB">
            <w:pPr>
              <w:pStyle w:val="ICRecList1"/>
              <w:numPr>
                <w:ilvl w:val="0"/>
                <w:numId w:val="0"/>
              </w:numPr>
              <w:ind w:left="567" w:hanging="567"/>
              <w:rPr>
                <w:rFonts w:eastAsia="Calibri"/>
                <w:b/>
                <w:bCs/>
              </w:rPr>
            </w:pPr>
            <w:r w:rsidRPr="006E7B94">
              <w:rPr>
                <w:rFonts w:eastAsia="Calibri"/>
                <w:b/>
                <w:bCs/>
              </w:rPr>
              <w:t>12.</w:t>
            </w:r>
            <w:r w:rsidRPr="006E7B94">
              <w:rPr>
                <w:rFonts w:eastAsia="Calibri"/>
                <w:b/>
                <w:bCs/>
              </w:rPr>
              <w:tab/>
              <w:t>Appoints the Mayor and CEO as spokespersons for all matters related to the Home Support Transition process.</w:t>
            </w:r>
          </w:p>
          <w:p w14:paraId="568AA0EB" w14:textId="77777777" w:rsidR="007145BD" w:rsidRPr="006E7B94" w:rsidRDefault="007145BD" w:rsidP="00D741FB">
            <w:pPr>
              <w:pStyle w:val="ICRecList1"/>
              <w:numPr>
                <w:ilvl w:val="0"/>
                <w:numId w:val="0"/>
              </w:numPr>
              <w:ind w:left="567" w:hanging="567"/>
              <w:rPr>
                <w:rFonts w:eastAsia="Calibri"/>
                <w:b/>
                <w:bCs/>
              </w:rPr>
            </w:pPr>
            <w:r w:rsidRPr="006E7B94">
              <w:rPr>
                <w:rFonts w:eastAsia="Calibri"/>
                <w:b/>
                <w:bCs/>
              </w:rPr>
              <w:t>13.</w:t>
            </w:r>
            <w:r w:rsidRPr="006E7B94">
              <w:rPr>
                <w:rFonts w:eastAsia="Calibri"/>
                <w:b/>
                <w:bCs/>
              </w:rPr>
              <w:tab/>
              <w:t>Approves immediate notification of its final decision to, and appropriate consultation with:</w:t>
            </w:r>
          </w:p>
          <w:p w14:paraId="1F4C2D04" w14:textId="77777777" w:rsidR="007145BD" w:rsidRPr="006E7B94" w:rsidRDefault="007145BD" w:rsidP="00D741FB">
            <w:pPr>
              <w:pStyle w:val="ICRecList2"/>
              <w:numPr>
                <w:ilvl w:val="0"/>
                <w:numId w:val="0"/>
              </w:numPr>
              <w:ind w:left="1134" w:hanging="567"/>
              <w:rPr>
                <w:rFonts w:eastAsia="Calibri"/>
                <w:b/>
                <w:bCs/>
              </w:rPr>
            </w:pPr>
            <w:r w:rsidRPr="006E7B94">
              <w:rPr>
                <w:rFonts w:eastAsia="Calibri"/>
                <w:b/>
                <w:bCs/>
              </w:rPr>
              <w:t>(a)</w:t>
            </w:r>
            <w:r w:rsidRPr="006E7B94">
              <w:rPr>
                <w:rFonts w:eastAsia="Calibri"/>
                <w:b/>
                <w:bCs/>
              </w:rPr>
              <w:tab/>
              <w:t>Clients and families</w:t>
            </w:r>
          </w:p>
          <w:p w14:paraId="4867BD88" w14:textId="77777777" w:rsidR="007145BD" w:rsidRPr="006E7B94" w:rsidRDefault="007145BD" w:rsidP="00D741FB">
            <w:pPr>
              <w:pStyle w:val="ICRecList2"/>
              <w:numPr>
                <w:ilvl w:val="0"/>
                <w:numId w:val="0"/>
              </w:numPr>
              <w:ind w:left="1134" w:hanging="567"/>
              <w:rPr>
                <w:rFonts w:eastAsia="Calibri"/>
                <w:b/>
                <w:bCs/>
              </w:rPr>
            </w:pPr>
            <w:r w:rsidRPr="006E7B94">
              <w:rPr>
                <w:rFonts w:eastAsia="Calibri"/>
                <w:b/>
                <w:bCs/>
              </w:rPr>
              <w:t>(b)</w:t>
            </w:r>
            <w:r w:rsidRPr="006E7B94">
              <w:rPr>
                <w:rFonts w:eastAsia="Calibri"/>
                <w:b/>
                <w:bCs/>
              </w:rPr>
              <w:tab/>
              <w:t>Staff and union representatives</w:t>
            </w:r>
          </w:p>
          <w:p w14:paraId="4EDEE465" w14:textId="77777777" w:rsidR="007145BD" w:rsidRPr="006E7B94" w:rsidRDefault="007145BD" w:rsidP="00D741FB">
            <w:pPr>
              <w:pStyle w:val="ICRecList2"/>
              <w:numPr>
                <w:ilvl w:val="0"/>
                <w:numId w:val="0"/>
              </w:numPr>
              <w:ind w:left="1134" w:hanging="567"/>
              <w:rPr>
                <w:rFonts w:eastAsia="Calibri"/>
                <w:b/>
                <w:bCs/>
              </w:rPr>
            </w:pPr>
            <w:r w:rsidRPr="006E7B94">
              <w:rPr>
                <w:rFonts w:eastAsia="Calibri"/>
                <w:b/>
                <w:bCs/>
              </w:rPr>
              <w:t>(c)</w:t>
            </w:r>
            <w:r w:rsidRPr="006E7B94">
              <w:rPr>
                <w:rFonts w:eastAsia="Calibri"/>
                <w:b/>
                <w:bCs/>
              </w:rPr>
              <w:tab/>
              <w:t>Media and other communications</w:t>
            </w:r>
          </w:p>
          <w:p w14:paraId="6BBF31C9" w14:textId="77777777" w:rsidR="00560A23" w:rsidRDefault="007145BD" w:rsidP="00560A23">
            <w:pPr>
              <w:pStyle w:val="ICRecList2"/>
              <w:numPr>
                <w:ilvl w:val="0"/>
                <w:numId w:val="0"/>
              </w:numPr>
              <w:ind w:left="1134" w:hanging="567"/>
              <w:rPr>
                <w:rFonts w:eastAsia="Calibri"/>
                <w:b/>
                <w:bCs/>
              </w:rPr>
            </w:pPr>
            <w:r w:rsidRPr="00560A23">
              <w:rPr>
                <w:rFonts w:eastAsia="Calibri"/>
                <w:b/>
                <w:bCs/>
              </w:rPr>
              <w:t>(d)</w:t>
            </w:r>
            <w:r w:rsidRPr="006E7B94">
              <w:rPr>
                <w:rFonts w:eastAsia="Calibri"/>
              </w:rPr>
              <w:tab/>
            </w:r>
            <w:r w:rsidRPr="006E7B94">
              <w:rPr>
                <w:rFonts w:eastAsia="Calibri"/>
                <w:b/>
                <w:bCs/>
              </w:rPr>
              <w:t>Broader community</w:t>
            </w:r>
            <w:bookmarkStart w:id="65" w:name="Carried_10259"/>
          </w:p>
          <w:p w14:paraId="57ECD64C" w14:textId="791312A5" w:rsidR="007145BD" w:rsidRPr="006E7B94" w:rsidRDefault="00560A23" w:rsidP="00560A23">
            <w:pPr>
              <w:pStyle w:val="ICRecList2"/>
              <w:numPr>
                <w:ilvl w:val="0"/>
                <w:numId w:val="0"/>
              </w:numPr>
              <w:ind w:left="1134" w:hanging="567"/>
              <w:jc w:val="right"/>
              <w:rPr>
                <w:rFonts w:eastAsia="Calibri"/>
              </w:rPr>
            </w:pPr>
            <w:r w:rsidRPr="00560A23">
              <w:rPr>
                <w:rFonts w:eastAsia="Calibri" w:cs="Calibri"/>
                <w:b/>
                <w:bCs/>
                <w:caps/>
              </w:rPr>
              <w:t>Carried</w:t>
            </w:r>
            <w:bookmarkEnd w:id="65"/>
          </w:p>
        </w:tc>
      </w:tr>
    </w:tbl>
    <w:p w14:paraId="1D5E893D" w14:textId="77777777" w:rsidR="007145BD" w:rsidRDefault="007145BD" w:rsidP="007145BD">
      <w:pPr>
        <w:spacing w:after="0"/>
        <w:rPr>
          <w:b/>
        </w:rPr>
      </w:pPr>
    </w:p>
    <w:p w14:paraId="4EC3ADDE" w14:textId="77777777" w:rsidR="007145BD" w:rsidRDefault="007145BD" w:rsidP="007145BD">
      <w:pPr>
        <w:pStyle w:val="ICHeading3"/>
        <w:spacing w:before="0"/>
      </w:pPr>
      <w:r>
        <w:t>Background</w:t>
      </w:r>
    </w:p>
    <w:p w14:paraId="43F20D24" w14:textId="77777777" w:rsidR="007145BD" w:rsidRDefault="007145BD" w:rsidP="007145BD">
      <w:r>
        <w:t>Moorabool</w:t>
      </w:r>
      <w:r w:rsidRPr="00E969C8">
        <w:t xml:space="preserve"> Shire Council (the Council) </w:t>
      </w:r>
      <w:r>
        <w:t xml:space="preserve">has been </w:t>
      </w:r>
      <w:r w:rsidRPr="00E969C8">
        <w:t xml:space="preserve">an important provider of home and community care services to assist older people and those recovering from acute care to continue to live independently in the community. </w:t>
      </w:r>
    </w:p>
    <w:p w14:paraId="37EF02B5" w14:textId="77777777" w:rsidR="007145BD" w:rsidRPr="00E969C8" w:rsidRDefault="007145BD" w:rsidP="007145BD">
      <w:r w:rsidRPr="00E969C8">
        <w:t xml:space="preserve">The investment and organisational commitment to </w:t>
      </w:r>
      <w:r>
        <w:t xml:space="preserve">the </w:t>
      </w:r>
      <w:r w:rsidRPr="00E969C8">
        <w:t xml:space="preserve">provision of services has over time become emblematic of the supportive relationship between </w:t>
      </w:r>
      <w:r>
        <w:t>Local Government</w:t>
      </w:r>
      <w:r w:rsidRPr="00E969C8">
        <w:t xml:space="preserve"> and its community. Investment in services was a means of expressing a strong commitment to many vulnerable members of the community: this included older people, people with a disability or mental illness and people at risk of homelessness.</w:t>
      </w:r>
    </w:p>
    <w:p w14:paraId="6747B16B" w14:textId="77777777" w:rsidR="007145BD" w:rsidRPr="00E969C8" w:rsidRDefault="007145BD" w:rsidP="007145BD">
      <w:pPr>
        <w:rPr>
          <w:u w:val="single"/>
        </w:rPr>
      </w:pPr>
      <w:r w:rsidRPr="00E969C8">
        <w:rPr>
          <w:u w:val="single"/>
        </w:rPr>
        <w:t xml:space="preserve">The </w:t>
      </w:r>
      <w:r>
        <w:rPr>
          <w:u w:val="single"/>
        </w:rPr>
        <w:t>N</w:t>
      </w:r>
      <w:r w:rsidRPr="00E969C8">
        <w:rPr>
          <w:u w:val="single"/>
        </w:rPr>
        <w:t xml:space="preserve">ational </w:t>
      </w:r>
      <w:r>
        <w:rPr>
          <w:u w:val="single"/>
        </w:rPr>
        <w:t>A</w:t>
      </w:r>
      <w:r w:rsidRPr="00E969C8">
        <w:rPr>
          <w:u w:val="single"/>
        </w:rPr>
        <w:t xml:space="preserve">ged </w:t>
      </w:r>
      <w:r>
        <w:rPr>
          <w:u w:val="single"/>
        </w:rPr>
        <w:t>C</w:t>
      </w:r>
      <w:r w:rsidRPr="00E969C8">
        <w:rPr>
          <w:u w:val="single"/>
        </w:rPr>
        <w:t xml:space="preserve">are </w:t>
      </w:r>
      <w:r>
        <w:rPr>
          <w:u w:val="single"/>
        </w:rPr>
        <w:t>R</w:t>
      </w:r>
      <w:r w:rsidRPr="00E969C8">
        <w:rPr>
          <w:u w:val="single"/>
        </w:rPr>
        <w:t>eforms</w:t>
      </w:r>
    </w:p>
    <w:p w14:paraId="446E43A4" w14:textId="77777777" w:rsidR="007145BD" w:rsidRPr="00E969C8" w:rsidRDefault="007145BD" w:rsidP="007145BD">
      <w:pPr>
        <w:rPr>
          <w:rFonts w:asciiTheme="minorHAnsi" w:hAnsiTheme="minorHAnsi" w:cstheme="minorHAnsi"/>
        </w:rPr>
      </w:pPr>
      <w:r w:rsidRPr="00E969C8">
        <w:rPr>
          <w:rFonts w:asciiTheme="minorHAnsi" w:hAnsiTheme="minorHAnsi" w:cstheme="minorHAnsi"/>
        </w:rPr>
        <w:t>Australia’s integrated national aged care program has been undergoing significant reforms over the past 10 years following Commonwealth agreement to take full responsibility for aged care in August 2011 and establishment of the National Disability Insurance Scheme at around the same time.</w:t>
      </w:r>
    </w:p>
    <w:p w14:paraId="258567B1" w14:textId="77777777" w:rsidR="007145BD" w:rsidRDefault="007145BD" w:rsidP="007145BD">
      <w:pPr>
        <w:rPr>
          <w:rFonts w:asciiTheme="minorHAnsi" w:hAnsiTheme="minorHAnsi" w:cstheme="minorHAnsi"/>
        </w:rPr>
      </w:pPr>
      <w:r w:rsidRPr="00E969C8">
        <w:rPr>
          <w:rFonts w:asciiTheme="minorHAnsi" w:hAnsiTheme="minorHAnsi" w:cstheme="minorHAnsi"/>
        </w:rPr>
        <w:lastRenderedPageBreak/>
        <w:t>The key drivers for the aged care reforms included:</w:t>
      </w:r>
    </w:p>
    <w:p w14:paraId="09E7B018" w14:textId="774F1341"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the number of people in Australia requiring aged care (in some form) would increase by 350% between 2011 and 2050</w:t>
      </w:r>
    </w:p>
    <w:p w14:paraId="185B4470" w14:textId="77777777"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significant system weaknesses (difficult navigation, limited services, variable quality, and no consumer choice) and inefficiencies (duplication of effort, no competition, and high-cost structures) that needed to be eradicated, and</w:t>
      </w:r>
    </w:p>
    <w:p w14:paraId="005D4D9D" w14:textId="77777777"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rsidRPr="00E969C8">
        <w:t>real concern that the cost of providing adequate care for older people in future would be unaffordable as a nation.</w:t>
      </w:r>
    </w:p>
    <w:p w14:paraId="16773A1C" w14:textId="77777777" w:rsidR="007145BD" w:rsidRDefault="007145BD" w:rsidP="007145BD">
      <w:r w:rsidRPr="00E969C8">
        <w:t>Attributes of the current aged care model include:</w:t>
      </w:r>
    </w:p>
    <w:p w14:paraId="76FCEEE1" w14:textId="2FA2A903"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CHSP</w:t>
      </w:r>
      <w:r>
        <w:t xml:space="preserve"> -</w:t>
      </w:r>
      <w:r w:rsidRPr="00E969C8">
        <w:t xml:space="preserve"> ‘entry level’ basic home support and community-based services </w:t>
      </w:r>
      <w:r>
        <w:t>such as</w:t>
      </w:r>
      <w:r w:rsidRPr="00E969C8">
        <w:t xml:space="preserve"> domestic assistance, personal care, shopping</w:t>
      </w:r>
      <w:r>
        <w:t>,</w:t>
      </w:r>
      <w:r w:rsidRPr="00E969C8">
        <w:t xml:space="preserve"> etc</w:t>
      </w:r>
      <w:r>
        <w:t>.</w:t>
      </w:r>
      <w:r w:rsidRPr="00E969C8">
        <w:t xml:space="preserve"> – this program provides services to 839,400 older Australians nationally</w:t>
      </w:r>
      <w:r w:rsidR="00B82831">
        <w:t>.</w:t>
      </w:r>
    </w:p>
    <w:p w14:paraId="60652A79" w14:textId="0E3AB06F"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Home Care</w:t>
      </w:r>
      <w:r>
        <w:t xml:space="preserve"> -</w:t>
      </w:r>
      <w:r w:rsidRPr="00E969C8">
        <w:t xml:space="preserve"> four levels of ‘packaged care’ funded from basic to high care to maintain independence – services were provided to 175,000 older Australians</w:t>
      </w:r>
      <w:r w:rsidR="00B82831">
        <w:t>.</w:t>
      </w:r>
    </w:p>
    <w:p w14:paraId="241B563A" w14:textId="7C8F4BB7"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rsidRPr="00E969C8">
        <w:t xml:space="preserve">Residential Care </w:t>
      </w:r>
      <w:r>
        <w:t>-</w:t>
      </w:r>
      <w:r w:rsidRPr="00E969C8">
        <w:t xml:space="preserve"> funded residential aged care (respite and permanent) – 310,000 older Australians nationally</w:t>
      </w:r>
      <w:r w:rsidR="00B82831">
        <w:t>.</w:t>
      </w:r>
    </w:p>
    <w:p w14:paraId="47C7A29F" w14:textId="77777777" w:rsidR="007145BD" w:rsidRPr="00E969C8" w:rsidRDefault="007145BD" w:rsidP="007145BD">
      <w:r w:rsidRPr="00E969C8">
        <w:t xml:space="preserve">In 2019/20 the total Commonwealth aged care budget </w:t>
      </w:r>
      <w:r>
        <w:t>for</w:t>
      </w:r>
      <w:r w:rsidRPr="00E969C8">
        <w:t xml:space="preserve"> 2020/21 was $21.5 billion or $5,063 per older person; this comprised Residential Care $13.64 billion and Home Care and Home Support $6.7 billion.</w:t>
      </w:r>
    </w:p>
    <w:p w14:paraId="50B68667" w14:textId="77777777" w:rsidR="007145BD" w:rsidRPr="00E969C8" w:rsidRDefault="007145BD" w:rsidP="007145BD">
      <w:r w:rsidRPr="00E969C8">
        <w:t>Design principles for the aged care reforms have remained very consistent since initiation, these include:</w:t>
      </w:r>
    </w:p>
    <w:p w14:paraId="054EF2B1" w14:textId="77777777"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rPr>
          <w:b/>
          <w:bCs/>
        </w:rPr>
        <w:t>Consumer Choice and Control</w:t>
      </w:r>
      <w:r w:rsidRPr="00E969C8">
        <w:t xml:space="preserve"> – funding is provided directly to the clients based on assessed need to support choice and </w:t>
      </w:r>
      <w:proofErr w:type="gramStart"/>
      <w:r w:rsidRPr="00E969C8">
        <w:t>control</w:t>
      </w:r>
      <w:r>
        <w:t>;</w:t>
      </w:r>
      <w:proofErr w:type="gramEnd"/>
      <w:r>
        <w:t xml:space="preserve"> </w:t>
      </w:r>
      <w:r w:rsidRPr="00E969C8">
        <w:t>the client purchases services from a range of providers. This has a strong human rights and philosophical basis but introduces competition and signals the end of ‘block funding’ certainty for providers in most circumstances.</w:t>
      </w:r>
    </w:p>
    <w:p w14:paraId="40C1188A" w14:textId="77777777"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rPr>
          <w:b/>
          <w:bCs/>
        </w:rPr>
        <w:t>A Simplified Gateway</w:t>
      </w:r>
      <w:r w:rsidRPr="00E969C8">
        <w:t xml:space="preserve"> – My Aged Care is the single point of entry for all Australians to access aged care services</w:t>
      </w:r>
      <w:r>
        <w:t>. T</w:t>
      </w:r>
      <w:r w:rsidRPr="00E969C8">
        <w:t>he 2017 Legislated Review of Aged Care has recommended merging of the RAS (Home Support) and Aged Care Assessment Teams (ACAT) (Residential Aged Care) into a streamlined national assessment service.</w:t>
      </w:r>
    </w:p>
    <w:p w14:paraId="4AD72E5D" w14:textId="77777777"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rPr>
          <w:b/>
          <w:bCs/>
        </w:rPr>
        <w:t>Demand Driven System</w:t>
      </w:r>
      <w:r w:rsidRPr="00E969C8">
        <w:t xml:space="preserve"> – the current ‘block funded’ and supply driven system will progressively move to a ‘demand driven’ funding system to ensure consistent services are delivered to where they are needed rather than what areas funding is allocated.</w:t>
      </w:r>
    </w:p>
    <w:p w14:paraId="3C1A8385" w14:textId="77777777"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rPr>
          <w:b/>
          <w:bCs/>
        </w:rPr>
        <w:t>Competition Policy</w:t>
      </w:r>
      <w:r w:rsidRPr="00E969C8">
        <w:t xml:space="preserve"> – there is a renewed national focus on competition policy to drive economic growth, productivity, and efficiency in service delivery.  It is more likely than not that future program design will be based on market and competition principles meaning that </w:t>
      </w:r>
      <w:r>
        <w:t xml:space="preserve">Local Government </w:t>
      </w:r>
      <w:r w:rsidRPr="00E969C8">
        <w:t>will face direct market exposure and ratepayer subsidy will be in effect prohibited.</w:t>
      </w:r>
    </w:p>
    <w:p w14:paraId="60346812" w14:textId="77777777"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rPr>
          <w:b/>
          <w:bCs/>
        </w:rPr>
        <w:t>Monopoly Market</w:t>
      </w:r>
      <w:r w:rsidRPr="00E969C8">
        <w:t xml:space="preserve"> – the current protected market arrangements are being completely dismantled to facilitate open competition and improved efficiency.  </w:t>
      </w:r>
      <w:r>
        <w:t>Local Government</w:t>
      </w:r>
      <w:r w:rsidRPr="00E969C8">
        <w:t xml:space="preserve"> is not equipped to effectively operate under market conditions.  (Block funding may be retained for some niche programs and regional and remote areas, but most of the program will likely be on a ‘most efficient’ multiple provider basis.)</w:t>
      </w:r>
    </w:p>
    <w:p w14:paraId="558963D0" w14:textId="77777777" w:rsidR="007145BD" w:rsidRPr="00E969C8" w:rsidRDefault="007145BD" w:rsidP="007145BD">
      <w:pPr>
        <w:pStyle w:val="ICBulletList1"/>
        <w:numPr>
          <w:ilvl w:val="0"/>
          <w:numId w:val="0"/>
        </w:numPr>
        <w:tabs>
          <w:tab w:val="left" w:pos="567"/>
        </w:tabs>
        <w:ind w:left="567" w:hanging="567"/>
      </w:pPr>
      <w:r w:rsidRPr="00E969C8">
        <w:rPr>
          <w:rFonts w:ascii="Symbol" w:hAnsi="Symbol"/>
        </w:rPr>
        <w:lastRenderedPageBreak/>
        <w:t></w:t>
      </w:r>
      <w:r w:rsidRPr="00E969C8">
        <w:rPr>
          <w:rFonts w:ascii="Symbol" w:hAnsi="Symbol"/>
        </w:rPr>
        <w:tab/>
      </w:r>
      <w:r w:rsidRPr="00E969C8">
        <w:rPr>
          <w:b/>
          <w:bCs/>
        </w:rPr>
        <w:t>Market Efficiencies</w:t>
      </w:r>
      <w:r w:rsidRPr="00E969C8">
        <w:t xml:space="preserve"> – the Commonwealth is seeking to reduce transaction costs by having fewer contracts with larger organisations who can operate across large geographic areas</w:t>
      </w:r>
      <w:r>
        <w:t>.</w:t>
      </w:r>
      <w:r w:rsidRPr="00E969C8">
        <w:t xml:space="preserve"> </w:t>
      </w:r>
      <w:r>
        <w:t>I</w:t>
      </w:r>
      <w:r w:rsidRPr="00E969C8">
        <w:t xml:space="preserve">t is unclear whether there will be direct contracts between the Commonwealth and individual </w:t>
      </w:r>
      <w:r>
        <w:t>Local Government</w:t>
      </w:r>
      <w:r w:rsidRPr="00E969C8">
        <w:t>s after June 2023.</w:t>
      </w:r>
    </w:p>
    <w:p w14:paraId="12C70446" w14:textId="77777777"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rPr>
          <w:b/>
          <w:bCs/>
        </w:rPr>
        <w:t>Client Contribution</w:t>
      </w:r>
      <w:r w:rsidRPr="00E969C8">
        <w:t xml:space="preserve"> – the Commonwealth expects that all Australians will make a consistent contribution to care depending on their capacity and capability.</w:t>
      </w:r>
    </w:p>
    <w:p w14:paraId="77FB9F82" w14:textId="77777777" w:rsidR="007145BD" w:rsidRDefault="007145BD" w:rsidP="007145BD">
      <w:r>
        <w:t>Recent reform decisions have reinforced the direction of the Commonwealth, t</w:t>
      </w:r>
      <w:r w:rsidRPr="00E969C8">
        <w:t xml:space="preserve">he May 2021 Federal Budget announced a significant response to the Aged Care Royal Commission in its May </w:t>
      </w:r>
      <w:proofErr w:type="gramStart"/>
      <w:r w:rsidRPr="00E969C8">
        <w:t>budget</w:t>
      </w:r>
      <w:proofErr w:type="gramEnd"/>
      <w:r>
        <w:t xml:space="preserve"> and </w:t>
      </w:r>
      <w:r w:rsidRPr="00E969C8">
        <w:t>this included:</w:t>
      </w:r>
    </w:p>
    <w:p w14:paraId="0B233345" w14:textId="2058B0EE"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$6.5 billion for 80,000 additional aged care packages</w:t>
      </w:r>
      <w:r w:rsidR="00B82831">
        <w:t>.</w:t>
      </w:r>
    </w:p>
    <w:p w14:paraId="6072870D" w14:textId="05886146"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$3.9 billion for improved front line residential care</w:t>
      </w:r>
      <w:r w:rsidR="00B82831">
        <w:t>.</w:t>
      </w:r>
    </w:p>
    <w:p w14:paraId="24B3E547" w14:textId="5C08607E"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$630 million improved access for vulnerable Australians</w:t>
      </w:r>
      <w:r w:rsidR="00B82831">
        <w:t>.</w:t>
      </w:r>
    </w:p>
    <w:p w14:paraId="246F8952" w14:textId="486AA61A"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$365 million for better transition to residential care</w:t>
      </w:r>
      <w:r w:rsidR="00B82831">
        <w:t>.</w:t>
      </w:r>
    </w:p>
    <w:p w14:paraId="65F3CEED" w14:textId="3E73159A"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$230 million to strengthen aged care quality and compliance</w:t>
      </w:r>
      <w:r w:rsidR="00B82831">
        <w:t>.</w:t>
      </w:r>
    </w:p>
    <w:p w14:paraId="55564685" w14:textId="60108CD6"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$49.4 million for aged care training</w:t>
      </w:r>
      <w:r w:rsidR="00B82831">
        <w:t>.</w:t>
      </w:r>
    </w:p>
    <w:p w14:paraId="69DC2FC9" w14:textId="75F7CA0D"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$21 million for improved sector governance</w:t>
      </w:r>
      <w:r w:rsidR="00B82831">
        <w:t>.</w:t>
      </w:r>
    </w:p>
    <w:p w14:paraId="3F221932" w14:textId="6BF7E854"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rsidRPr="00E969C8">
        <w:t>$13.4 million to Primary Health Networks to drive better coordination</w:t>
      </w:r>
      <w:r w:rsidR="00B82831">
        <w:t>.</w:t>
      </w:r>
    </w:p>
    <w:p w14:paraId="1A2D7194" w14:textId="77777777" w:rsidR="007145BD" w:rsidRPr="00E969C8" w:rsidRDefault="007145BD" w:rsidP="007145BD">
      <w:r w:rsidRPr="00E969C8">
        <w:t xml:space="preserve">The budget included an announcement of an extension of the CHSP program to 30 June 2023 to enable the design and roll-out of the new ‘Support at Home’ program. The original reform timing was for completion by 30 June 2018, and this has been subject of four extensions: one to 2019, then to 2020, again to 2022 and now to 2023. </w:t>
      </w:r>
    </w:p>
    <w:p w14:paraId="5C6AE925" w14:textId="77777777" w:rsidR="007145BD" w:rsidRPr="00E969C8" w:rsidRDefault="007145BD" w:rsidP="007145BD">
      <w:r w:rsidRPr="00E969C8">
        <w:t>The ‘Support at Home’ program will be a new integrated program commencing 1 July 2023 that combines CHSP, Home Care Packages, Residential Respite and Short-term Restorative Care. This integrated model will most likely be client-directed, offer a range of providers (i.e. a market-based model) and require that providers offer a suite of services across in-home, personal, nursing, and allied health.</w:t>
      </w:r>
    </w:p>
    <w:p w14:paraId="0C7F1AFE" w14:textId="77777777" w:rsidR="007145BD" w:rsidRDefault="007145BD" w:rsidP="007145BD">
      <w:r w:rsidRPr="00E969C8">
        <w:t>The Regional Assessment Service that undertakes intake and assessment for the CHSP and HACC</w:t>
      </w:r>
      <w:r>
        <w:t>-</w:t>
      </w:r>
      <w:r w:rsidRPr="00E969C8">
        <w:t>PYP programs was on a pathway to a national streamlined model by 1 July 2020. This initial plan was delayed pending the outcomes of the Aged Care Royal Commission and the Commonwealth announced in May 2021 that that it will initiate a unified assessment model in 2022 and this new program will have responsibility for the new ‘</w:t>
      </w:r>
      <w:r>
        <w:t>S</w:t>
      </w:r>
      <w:r w:rsidRPr="00E969C8">
        <w:t xml:space="preserve">upport at </w:t>
      </w:r>
      <w:r>
        <w:t>H</w:t>
      </w:r>
      <w:r w:rsidRPr="00E969C8">
        <w:t>ome’ program from July 2023.</w:t>
      </w:r>
    </w:p>
    <w:p w14:paraId="033B40FE" w14:textId="77777777" w:rsidR="007145BD" w:rsidRPr="00B12A0F" w:rsidRDefault="007145BD" w:rsidP="007145BD">
      <w:pPr>
        <w:pStyle w:val="ICHeading3"/>
      </w:pPr>
      <w:r>
        <w:t>Key Issues</w:t>
      </w:r>
    </w:p>
    <w:p w14:paraId="13390507" w14:textId="77777777" w:rsidR="007145BD" w:rsidRPr="006E7B94" w:rsidRDefault="007145BD" w:rsidP="007145BD">
      <w:pPr>
        <w:rPr>
          <w:u w:val="single"/>
        </w:rPr>
      </w:pPr>
      <w:r w:rsidRPr="006E7B94">
        <w:rPr>
          <w:u w:val="single"/>
        </w:rPr>
        <w:t>Reform Update – Support at Home</w:t>
      </w:r>
    </w:p>
    <w:p w14:paraId="0D828C3B" w14:textId="77777777" w:rsidR="007145BD" w:rsidRDefault="007145BD" w:rsidP="007145BD">
      <w:r>
        <w:t>The Commonwealth released a program overview on 6 January 2022 that provides the first look at the architecture of the future Support at Home program.</w:t>
      </w:r>
    </w:p>
    <w:p w14:paraId="644A5DC4" w14:textId="77777777" w:rsidR="007145BD" w:rsidRDefault="007145BD" w:rsidP="007145BD">
      <w:r>
        <w:t>This overview confirms previous advice to Council that the proposed program will be radically different from the existing CHSP program and will include:</w:t>
      </w:r>
    </w:p>
    <w:p w14:paraId="13FC1A19" w14:textId="68B081F4"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t>Individualised support plans for clients linked to funding that is based on assessed need</w:t>
      </w:r>
      <w:r w:rsidR="00EA4DFC">
        <w:t>.</w:t>
      </w:r>
    </w:p>
    <w:p w14:paraId="4981E827" w14:textId="1333A4C3"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t>A new integrated assessment tool that controls access to all aged care services, from home-based to residential-care services</w:t>
      </w:r>
      <w:r w:rsidR="00EA4DFC">
        <w:t>.</w:t>
      </w:r>
    </w:p>
    <w:p w14:paraId="17B40D6B" w14:textId="3F4493DF" w:rsidR="007145BD" w:rsidRDefault="007145BD" w:rsidP="007145BD">
      <w:pPr>
        <w:pStyle w:val="ICBulletList1"/>
        <w:numPr>
          <w:ilvl w:val="0"/>
          <w:numId w:val="0"/>
        </w:numPr>
        <w:tabs>
          <w:tab w:val="left" w:pos="567"/>
        </w:tabs>
        <w:ind w:left="567" w:hanging="567"/>
      </w:pPr>
      <w:r>
        <w:rPr>
          <w:rFonts w:ascii="Symbol" w:hAnsi="Symbol"/>
        </w:rPr>
        <w:lastRenderedPageBreak/>
        <w:t></w:t>
      </w:r>
      <w:r>
        <w:rPr>
          <w:rFonts w:ascii="Symbol" w:hAnsi="Symbol"/>
        </w:rPr>
        <w:tab/>
      </w:r>
      <w:r>
        <w:t>An increased reliance on technology and digital services for clients, business systems, and payment platforms</w:t>
      </w:r>
      <w:r w:rsidR="00EA4DFC">
        <w:t>.</w:t>
      </w:r>
    </w:p>
    <w:p w14:paraId="71736EE6" w14:textId="44E9B358"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t>A service list that will better define the outputs and allow flexibility for clients</w:t>
      </w:r>
      <w:r w:rsidR="00EA4DFC">
        <w:t>.</w:t>
      </w:r>
    </w:p>
    <w:p w14:paraId="7472741F" w14:textId="54920EEF"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t>Clients being allowed choice and control over the time and place services are provided; this assumes multiple providers being available</w:t>
      </w:r>
      <w:r w:rsidR="00EA4DFC">
        <w:t>.</w:t>
      </w:r>
    </w:p>
    <w:p w14:paraId="65DDD227" w14:textId="637D3B22"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t xml:space="preserve">The end of block funding and transition to payment for units of service </w:t>
      </w:r>
      <w:proofErr w:type="gramStart"/>
      <w:r>
        <w:t>delivered;</w:t>
      </w:r>
      <w:proofErr w:type="gramEnd"/>
      <w:r>
        <w:t xml:space="preserve"> a completely different business model</w:t>
      </w:r>
      <w:r w:rsidR="00EA4DFC">
        <w:t>.</w:t>
      </w:r>
    </w:p>
    <w:p w14:paraId="09D41CFB" w14:textId="56527293"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t>Introduction of regulated competition between providers</w:t>
      </w:r>
      <w:r w:rsidR="00EA4DFC">
        <w:t>.</w:t>
      </w:r>
    </w:p>
    <w:p w14:paraId="2968717F" w14:textId="77777777" w:rsidR="007145BD" w:rsidRDefault="007145BD" w:rsidP="007145BD">
      <w:r>
        <w:t>This information release from the Commonwealth confirms that Council would not be able to effectively operate under the new Support at Home program without significant investment in changes to its operating model and reduction in operating costs.</w:t>
      </w:r>
    </w:p>
    <w:p w14:paraId="26D6E456" w14:textId="77777777" w:rsidR="007145BD" w:rsidRPr="006E7B94" w:rsidRDefault="007145BD" w:rsidP="007145BD">
      <w:pPr>
        <w:rPr>
          <w:u w:val="single"/>
        </w:rPr>
      </w:pPr>
      <w:r w:rsidRPr="006E7B94">
        <w:rPr>
          <w:u w:val="single"/>
        </w:rPr>
        <w:t>Client and Community Feedback</w:t>
      </w:r>
    </w:p>
    <w:p w14:paraId="1D0290DC" w14:textId="77777777" w:rsidR="007145BD" w:rsidRDefault="007145BD" w:rsidP="007145BD">
      <w:r w:rsidRPr="5196E888">
        <w:t xml:space="preserve">6 phone calls were received from current clients, or carers of current clients requesting further clarification regarding the in-principle decision made by Council. </w:t>
      </w:r>
      <w:proofErr w:type="gramStart"/>
      <w:r w:rsidRPr="5196E888">
        <w:t>All of</w:t>
      </w:r>
      <w:proofErr w:type="gramEnd"/>
      <w:r w:rsidRPr="5196E888">
        <w:t xml:space="preserve"> these enquiries sought clarification that there was no current change to the client’s care plan, and that any future changes would be communicated in due course. These queries were responded to accordingly with clients, and carers of clients being assured that no immediate changes would occur, and that any future changes would be communicated to ensure clients were supported. No escalated matters arose during this period. </w:t>
      </w:r>
    </w:p>
    <w:p w14:paraId="067C04B1" w14:textId="77777777" w:rsidR="007145BD" w:rsidRDefault="007145BD" w:rsidP="007145BD">
      <w:r>
        <w:t xml:space="preserve">A media briefing was also held with local media representatives on 2 December 2021 to provide further information pertaining to Council’s in-principle decision. Articles regarding the in-principle decision featured in local media newspapers. </w:t>
      </w:r>
    </w:p>
    <w:p w14:paraId="5ECCB9B0" w14:textId="77777777" w:rsidR="007145BD" w:rsidRPr="006E7B94" w:rsidRDefault="007145BD" w:rsidP="007145BD">
      <w:pPr>
        <w:rPr>
          <w:u w:val="single"/>
        </w:rPr>
      </w:pPr>
      <w:r w:rsidRPr="006E7B94">
        <w:rPr>
          <w:u w:val="single"/>
        </w:rPr>
        <w:t>Employee Feedback</w:t>
      </w:r>
    </w:p>
    <w:p w14:paraId="6EFC8866" w14:textId="77777777" w:rsidR="007145BD" w:rsidRDefault="007145BD" w:rsidP="007145BD">
      <w:r w:rsidRPr="2778C8A8">
        <w:t>All</w:t>
      </w:r>
      <w:r>
        <w:t xml:space="preserve"> impacted</w:t>
      </w:r>
      <w:r w:rsidRPr="2778C8A8">
        <w:t xml:space="preserve"> staff were required to attend an in-person briefing held on 2 December 2021 in which an overview of the reforms, competitive policy and Federal Government’s proposed future modelling was presented. Notification of Council’s in-principle decision was also provided to staff in addition to staff receiving estimated redundancy entitlements, supports available and ongoing opportunities to engage with Human Resources (HR) in relation to individual impacts. Feedback from staff at these briefings highlighted the care and commitment to clients in ensuring their wellbeing.</w:t>
      </w:r>
      <w:r>
        <w:t xml:space="preserve"> </w:t>
      </w:r>
      <w:r w:rsidRPr="2778C8A8">
        <w:t xml:space="preserve">Following the staff briefings, 8 staff sought further clarification from HR to request future support for outplacement services, consideration for redeployment or financial support for retraining should Council confirm its in-principle decision. Staff received clear communication and information in addition to Employee Assistance Program (EAP) support regarding the in-principle decision. </w:t>
      </w:r>
    </w:p>
    <w:p w14:paraId="6909ADBC" w14:textId="77777777" w:rsidR="007145BD" w:rsidRDefault="007145BD" w:rsidP="007145BD">
      <w:r>
        <w:t xml:space="preserve">The Australian Services Union (ASU) was also provided with notification of Council’s in-principle decision on 2 December 2021. The ASU held two meetings with impacted members in relation to the in-principle decision in addition to a media release which was sent to local media outlets. </w:t>
      </w:r>
    </w:p>
    <w:p w14:paraId="335AE8BA" w14:textId="77777777" w:rsidR="007145BD" w:rsidRPr="006E7B94" w:rsidRDefault="007145BD" w:rsidP="007145BD">
      <w:pPr>
        <w:rPr>
          <w:u w:val="single"/>
        </w:rPr>
      </w:pPr>
      <w:r w:rsidRPr="006E7B94">
        <w:rPr>
          <w:u w:val="single"/>
        </w:rPr>
        <w:t>Expression of Interest</w:t>
      </w:r>
    </w:p>
    <w:p w14:paraId="419F02D5" w14:textId="77777777" w:rsidR="007145BD" w:rsidRDefault="007145BD" w:rsidP="007145BD">
      <w:r>
        <w:t>Council has completed an expression of interest (EOI) process to test the local and regional market of providers. The EOI sought information from providers regarding:</w:t>
      </w:r>
    </w:p>
    <w:p w14:paraId="0C3C885D" w14:textId="5A157847" w:rsidR="007145BD" w:rsidRPr="00AF324F" w:rsidRDefault="007145BD" w:rsidP="007145BD">
      <w:pPr>
        <w:pStyle w:val="ICBulletList1"/>
        <w:numPr>
          <w:ilvl w:val="0"/>
          <w:numId w:val="0"/>
        </w:numPr>
        <w:tabs>
          <w:tab w:val="left" w:pos="567"/>
        </w:tabs>
        <w:ind w:left="567" w:hanging="567"/>
      </w:pPr>
      <w:r w:rsidRPr="00AF324F">
        <w:rPr>
          <w:rFonts w:ascii="Symbol" w:hAnsi="Symbol"/>
        </w:rPr>
        <w:t></w:t>
      </w:r>
      <w:r w:rsidRPr="00AF324F">
        <w:rPr>
          <w:rFonts w:ascii="Symbol" w:hAnsi="Symbol"/>
        </w:rPr>
        <w:tab/>
      </w:r>
      <w:r w:rsidRPr="00AF324F">
        <w:t>Compliance and financial viability – quality standards and financial capacity</w:t>
      </w:r>
      <w:r w:rsidR="00EA4DFC">
        <w:t>.</w:t>
      </w:r>
    </w:p>
    <w:p w14:paraId="0948093E" w14:textId="04B41509" w:rsidR="007145BD" w:rsidRPr="00AF324F" w:rsidRDefault="007145BD" w:rsidP="007145BD">
      <w:pPr>
        <w:pStyle w:val="ICBulletList1"/>
        <w:numPr>
          <w:ilvl w:val="0"/>
          <w:numId w:val="0"/>
        </w:numPr>
        <w:tabs>
          <w:tab w:val="left" w:pos="567"/>
        </w:tabs>
        <w:ind w:left="567" w:hanging="567"/>
      </w:pPr>
      <w:r w:rsidRPr="00AF324F">
        <w:rPr>
          <w:rFonts w:ascii="Symbol" w:hAnsi="Symbol"/>
        </w:rPr>
        <w:lastRenderedPageBreak/>
        <w:t></w:t>
      </w:r>
      <w:r w:rsidRPr="00AF324F">
        <w:rPr>
          <w:rFonts w:ascii="Symbol" w:hAnsi="Symbol"/>
        </w:rPr>
        <w:tab/>
      </w:r>
      <w:r w:rsidRPr="00AF324F">
        <w:t>Service experience, capacity, and organisational form – experience in similar services and local presence</w:t>
      </w:r>
      <w:r w:rsidR="00EA4DFC">
        <w:t>.</w:t>
      </w:r>
    </w:p>
    <w:p w14:paraId="2B973E81" w14:textId="0B97BA90" w:rsidR="007145BD" w:rsidRPr="00AF324F" w:rsidRDefault="007145BD" w:rsidP="007145BD">
      <w:pPr>
        <w:pStyle w:val="ICBulletList1"/>
        <w:numPr>
          <w:ilvl w:val="0"/>
          <w:numId w:val="0"/>
        </w:numPr>
        <w:tabs>
          <w:tab w:val="left" w:pos="567"/>
        </w:tabs>
        <w:ind w:left="567" w:hanging="567"/>
      </w:pPr>
      <w:r w:rsidRPr="00AF324F">
        <w:rPr>
          <w:rFonts w:ascii="Symbol" w:hAnsi="Symbol"/>
        </w:rPr>
        <w:t></w:t>
      </w:r>
      <w:r w:rsidRPr="00AF324F">
        <w:rPr>
          <w:rFonts w:ascii="Symbol" w:hAnsi="Symbol"/>
        </w:rPr>
        <w:tab/>
      </w:r>
      <w:r w:rsidRPr="00AF324F">
        <w:t>Employment and local economic development – fair employment and commitment to local jobs</w:t>
      </w:r>
      <w:r w:rsidR="00EA4DFC">
        <w:t>.</w:t>
      </w:r>
    </w:p>
    <w:p w14:paraId="6445B06E" w14:textId="56DCD3F1" w:rsidR="007145BD" w:rsidRPr="00AF324F" w:rsidRDefault="007145BD" w:rsidP="007145BD">
      <w:pPr>
        <w:pStyle w:val="ICBulletList1"/>
        <w:numPr>
          <w:ilvl w:val="0"/>
          <w:numId w:val="0"/>
        </w:numPr>
        <w:tabs>
          <w:tab w:val="left" w:pos="567"/>
        </w:tabs>
        <w:ind w:left="567" w:hanging="567"/>
      </w:pPr>
      <w:r w:rsidRPr="00AF324F">
        <w:rPr>
          <w:rFonts w:ascii="Symbol" w:hAnsi="Symbol"/>
        </w:rPr>
        <w:t></w:t>
      </w:r>
      <w:r w:rsidRPr="00AF324F">
        <w:rPr>
          <w:rFonts w:ascii="Symbol" w:hAnsi="Symbol"/>
        </w:rPr>
        <w:tab/>
      </w:r>
      <w:r w:rsidRPr="00AF324F">
        <w:t>Client related matters – protecting the rights and wellbeing of clients</w:t>
      </w:r>
      <w:r w:rsidR="00EA4DFC">
        <w:t>.</w:t>
      </w:r>
    </w:p>
    <w:p w14:paraId="608E566F" w14:textId="77777777" w:rsidR="007145BD" w:rsidRDefault="007145BD" w:rsidP="007145BD">
      <w:r>
        <w:t>This process has identified a potential values-aligned successor provider that Council will recommend to the Commonwealth, noting that a successor provider will ultimately be appointment by the Commonwealth.</w:t>
      </w:r>
    </w:p>
    <w:p w14:paraId="4F96BE6F" w14:textId="77777777" w:rsidR="007145BD" w:rsidRDefault="007145BD" w:rsidP="007145BD">
      <w:r>
        <w:t>Council has considered the outcomes from the EOI process and recommendations in a separate confidential report.</w:t>
      </w:r>
    </w:p>
    <w:p w14:paraId="6514878E" w14:textId="77777777" w:rsidR="007145BD" w:rsidRPr="00B12A0F" w:rsidRDefault="007145BD" w:rsidP="007145BD">
      <w:pPr>
        <w:pStyle w:val="ICHeading3"/>
      </w:pPr>
      <w:r>
        <w:t>Council Plan</w:t>
      </w:r>
    </w:p>
    <w:p w14:paraId="5FA14D9E" w14:textId="77777777" w:rsidR="007145BD" w:rsidRDefault="007145BD" w:rsidP="007145BD">
      <w:r>
        <w:t>The Council Plan 2021-2025 provides as follows:</w:t>
      </w:r>
    </w:p>
    <w:p w14:paraId="4A2B89FA" w14:textId="77777777" w:rsidR="007145BD" w:rsidRPr="00E559B8" w:rsidRDefault="007145BD" w:rsidP="007145BD">
      <w:pPr>
        <w:tabs>
          <w:tab w:val="left" w:pos="1985"/>
        </w:tabs>
        <w:spacing w:before="120" w:after="0"/>
        <w:rPr>
          <w:b/>
        </w:rPr>
      </w:pPr>
      <w:r>
        <w:rPr>
          <w:b/>
        </w:rPr>
        <w:t>Strategic Objective 1: Healthy, inclusive and connected neighbourhoods</w:t>
      </w:r>
    </w:p>
    <w:p w14:paraId="03592506" w14:textId="77777777" w:rsidR="007145BD" w:rsidRPr="00E559B8" w:rsidRDefault="007145BD" w:rsidP="007145BD">
      <w:pPr>
        <w:tabs>
          <w:tab w:val="left" w:pos="851"/>
        </w:tabs>
        <w:spacing w:before="60"/>
        <w:rPr>
          <w:b/>
        </w:rPr>
      </w:pPr>
      <w:r>
        <w:rPr>
          <w:b/>
        </w:rPr>
        <w:t>Priority 3.3: Focus resources to deliver on our service promise in a sustainable way</w:t>
      </w:r>
    </w:p>
    <w:p w14:paraId="0DEE0B8F" w14:textId="77777777" w:rsidR="007145BD" w:rsidRDefault="007145BD" w:rsidP="007145BD">
      <w:r>
        <w:t>The proposal is consistent with the Council Plan 2021-2025.</w:t>
      </w:r>
    </w:p>
    <w:p w14:paraId="003E1F28" w14:textId="77777777" w:rsidR="007145BD" w:rsidRPr="00B12A0F" w:rsidRDefault="007145BD" w:rsidP="007145BD">
      <w:pPr>
        <w:pStyle w:val="ICHeading3"/>
      </w:pPr>
      <w:r>
        <w:t>Financial Implications</w:t>
      </w:r>
    </w:p>
    <w:p w14:paraId="6A3DE977" w14:textId="77777777" w:rsidR="007145BD" w:rsidRPr="00E969C8" w:rsidRDefault="007145BD" w:rsidP="007145BD">
      <w:r w:rsidRPr="00E969C8">
        <w:t>This report has significant financial implications for Council.</w:t>
      </w:r>
    </w:p>
    <w:p w14:paraId="64327350" w14:textId="77777777" w:rsidR="007145BD" w:rsidRPr="00E969C8" w:rsidRDefault="007145BD" w:rsidP="007145BD">
      <w:r w:rsidRPr="00E969C8">
        <w:t>The ongoing ratepayer subsidy (</w:t>
      </w:r>
      <w:r>
        <w:t xml:space="preserve">approximately $220,000 </w:t>
      </w:r>
      <w:r w:rsidRPr="00E969C8">
        <w:t xml:space="preserve">in recent years) </w:t>
      </w:r>
      <w:r>
        <w:t xml:space="preserve">will </w:t>
      </w:r>
      <w:r w:rsidRPr="00E969C8">
        <w:t>no</w:t>
      </w:r>
      <w:r>
        <w:t xml:space="preserve"> longer be able to subsidise the </w:t>
      </w:r>
      <w:r w:rsidRPr="00E969C8">
        <w:t>deliver</w:t>
      </w:r>
      <w:r>
        <w:t>y</w:t>
      </w:r>
      <w:r w:rsidRPr="00E969C8">
        <w:t xml:space="preserve"> </w:t>
      </w:r>
      <w:r>
        <w:t xml:space="preserve">of </w:t>
      </w:r>
      <w:r w:rsidRPr="00E969C8">
        <w:t xml:space="preserve">Commonwealth policy objectives of an integrated aged care program to support older people to live independently in the </w:t>
      </w:r>
      <w:r>
        <w:t>Moorabool</w:t>
      </w:r>
      <w:r w:rsidRPr="00E969C8">
        <w:t xml:space="preserve"> community</w:t>
      </w:r>
      <w:r>
        <w:t>, due to the requirements of Competitive Neutrality principles</w:t>
      </w:r>
      <w:r w:rsidRPr="00E969C8">
        <w:t>.</w:t>
      </w:r>
    </w:p>
    <w:p w14:paraId="7E7EC0AA" w14:textId="77777777" w:rsidR="007145BD" w:rsidRPr="00E969C8" w:rsidRDefault="007145BD" w:rsidP="007145BD">
      <w:r w:rsidRPr="00E969C8">
        <w:t>Council will commit resources to support an effective transition process, this is estimated to be around $</w:t>
      </w:r>
      <w:r>
        <w:t>100</w:t>
      </w:r>
      <w:r w:rsidRPr="00E969C8">
        <w:t>,000 over the next 12 to 18 months.</w:t>
      </w:r>
    </w:p>
    <w:p w14:paraId="5FB23C95" w14:textId="77777777" w:rsidR="007145BD" w:rsidRPr="00E969C8" w:rsidRDefault="007145BD" w:rsidP="007145BD">
      <w:r w:rsidRPr="00E969C8">
        <w:t>Industrial obligations to staff in the form of redundancy payments</w:t>
      </w:r>
      <w:r>
        <w:t xml:space="preserve"> have been incorporated into long-term financial planning</w:t>
      </w:r>
      <w:r w:rsidRPr="00E969C8">
        <w:t>.</w:t>
      </w:r>
    </w:p>
    <w:p w14:paraId="53CAFFA9" w14:textId="77777777" w:rsidR="007145BD" w:rsidRPr="00E969C8" w:rsidRDefault="007145BD" w:rsidP="007145BD">
      <w:r w:rsidRPr="00E969C8">
        <w:t>It is recommended that Council’s Audit Committee receive a review report at the end of the transition process that summarises all costs and addresses lessons learnt.</w:t>
      </w:r>
    </w:p>
    <w:p w14:paraId="2DBEE6F0" w14:textId="77777777" w:rsidR="007145BD" w:rsidRPr="00B12A0F" w:rsidRDefault="007145BD" w:rsidP="007145BD">
      <w:pPr>
        <w:pStyle w:val="ICHeading3"/>
      </w:pPr>
      <w:r>
        <w:t>Risk &amp; Occupational Health &amp; Safety Issues</w:t>
      </w:r>
    </w:p>
    <w:p w14:paraId="0FAE5849" w14:textId="77777777" w:rsidR="007145BD" w:rsidRDefault="007145BD" w:rsidP="007145BD">
      <w:r w:rsidRPr="00E969C8">
        <w:t xml:space="preserve">A comprehensive risk and community impact analysis has been completed for </w:t>
      </w:r>
      <w:r>
        <w:t>Moorabool</w:t>
      </w:r>
      <w:r w:rsidRPr="00E969C8">
        <w:t xml:space="preserve"> Shire Council; the high-level risks associated with this decision </w:t>
      </w:r>
      <w:r>
        <w:t>were incorporated into the previous report to Council.</w:t>
      </w:r>
    </w:p>
    <w:p w14:paraId="2E7DACDB" w14:textId="77777777" w:rsidR="007145BD" w:rsidRDefault="007145BD" w:rsidP="007145BD">
      <w:r>
        <w:t>No additional risks have been identified but in making this decision, Council is committed to ensuring that transition related risks are identified on an ongoing basis and addressed in a timely and responsive manner.</w:t>
      </w:r>
    </w:p>
    <w:p w14:paraId="265D1A36" w14:textId="77777777" w:rsidR="007145BD" w:rsidRPr="00B12A0F" w:rsidRDefault="007145BD" w:rsidP="007145BD">
      <w:pPr>
        <w:pStyle w:val="ICHeading3"/>
      </w:pPr>
      <w:r>
        <w:t>Communications &amp; Consultation Strategy</w:t>
      </w:r>
    </w:p>
    <w:p w14:paraId="5CC35C7D" w14:textId="77777777" w:rsidR="007145BD" w:rsidRPr="00E969C8" w:rsidRDefault="007145BD" w:rsidP="007145BD">
      <w:r>
        <w:t>Significant consultation with the Community has identified that supporting our ageing population is an important priority for the Moorabool community.</w:t>
      </w:r>
    </w:p>
    <w:p w14:paraId="4DBFFD34" w14:textId="77777777" w:rsidR="007145BD" w:rsidRPr="00E969C8" w:rsidRDefault="007145BD" w:rsidP="007145BD">
      <w:r w:rsidRPr="00E969C8">
        <w:lastRenderedPageBreak/>
        <w:t>Council officers have engaged with Commonwealth and Victorian government agencies to provide notice and advice of the decision-making process.</w:t>
      </w:r>
    </w:p>
    <w:p w14:paraId="59618CE7" w14:textId="77777777" w:rsidR="007145BD" w:rsidRDefault="007145BD" w:rsidP="007145BD">
      <w:r w:rsidRPr="00E969C8">
        <w:t xml:space="preserve">Council by taking this </w:t>
      </w:r>
      <w:r>
        <w:t xml:space="preserve">confirming </w:t>
      </w:r>
      <w:r w:rsidRPr="00E969C8">
        <w:t>decision will trigger a comprehensive communications and consultation exercise</w:t>
      </w:r>
      <w:r>
        <w:t xml:space="preserve"> and</w:t>
      </w:r>
      <w:r w:rsidRPr="00E969C8">
        <w:t xml:space="preserve"> this will include:</w:t>
      </w:r>
    </w:p>
    <w:p w14:paraId="0E677208" w14:textId="77777777"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 xml:space="preserve">Clients and families </w:t>
      </w:r>
      <w:r>
        <w:t xml:space="preserve">will be informed of Council’s decision and </w:t>
      </w:r>
      <w:r w:rsidRPr="00E969C8">
        <w:t xml:space="preserve">will be provided with </w:t>
      </w:r>
      <w:r>
        <w:t xml:space="preserve">information and a priority </w:t>
      </w:r>
      <w:r w:rsidRPr="00E969C8">
        <w:t>contact number to raise any questions or concerns during the process.</w:t>
      </w:r>
    </w:p>
    <w:p w14:paraId="318E56E7" w14:textId="77777777"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 xml:space="preserve">A proactive media engagement strategy to explain the rationale for Council’s decision, the </w:t>
      </w:r>
      <w:r>
        <w:t xml:space="preserve">transition </w:t>
      </w:r>
      <w:r w:rsidRPr="00E969C8">
        <w:t>process, and long-term benefits for the community.</w:t>
      </w:r>
    </w:p>
    <w:p w14:paraId="3CA8A606" w14:textId="77777777"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t>Staff and u</w:t>
      </w:r>
      <w:r w:rsidRPr="00E969C8">
        <w:t xml:space="preserve">nion, acting as the industrial representatives of staff </w:t>
      </w:r>
      <w:r>
        <w:t xml:space="preserve">will be </w:t>
      </w:r>
      <w:r w:rsidRPr="00E969C8">
        <w:t xml:space="preserve">advised of the determination on this matter. </w:t>
      </w:r>
      <w:r>
        <w:t xml:space="preserve">Ongoing communication and opportunities to meet with staff will be facilitated. </w:t>
      </w:r>
    </w:p>
    <w:p w14:paraId="2CF6004F" w14:textId="77777777"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 xml:space="preserve">Council officers will </w:t>
      </w:r>
      <w:r>
        <w:t xml:space="preserve">provide ongoing information to the </w:t>
      </w:r>
      <w:r w:rsidRPr="00E969C8">
        <w:t>general community following Council</w:t>
      </w:r>
      <w:r>
        <w:t>’s</w:t>
      </w:r>
      <w:r w:rsidRPr="00E969C8">
        <w:t xml:space="preserve"> determination on this matter.</w:t>
      </w:r>
    </w:p>
    <w:p w14:paraId="74769F27" w14:textId="77777777" w:rsidR="007145BD" w:rsidRPr="00E969C8" w:rsidRDefault="007145BD" w:rsidP="007145BD">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 xml:space="preserve">A comprehensive ‘Frequently Asked Questions’ document will be </w:t>
      </w:r>
      <w:r>
        <w:t xml:space="preserve">updated and made </w:t>
      </w:r>
      <w:r w:rsidRPr="00E969C8">
        <w:t>available via Council’s website and customer service centres.</w:t>
      </w:r>
    </w:p>
    <w:p w14:paraId="05C48DD0" w14:textId="77777777" w:rsidR="007145BD" w:rsidRDefault="007145BD" w:rsidP="007145BD">
      <w:pPr>
        <w:pStyle w:val="ICHeading3"/>
      </w:pPr>
      <w:r>
        <w:t>Legislation and Policy</w:t>
      </w:r>
    </w:p>
    <w:p w14:paraId="608114BD" w14:textId="77777777" w:rsidR="007145BD" w:rsidRPr="006E7B94" w:rsidRDefault="007145BD" w:rsidP="007145BD">
      <w:pPr>
        <w:rPr>
          <w:u w:val="single"/>
        </w:rPr>
      </w:pPr>
      <w:r w:rsidRPr="006E7B94">
        <w:rPr>
          <w:u w:val="single"/>
        </w:rPr>
        <w:t>Commonwealth Policy</w:t>
      </w:r>
    </w:p>
    <w:p w14:paraId="53058EFF" w14:textId="77777777" w:rsidR="007145BD" w:rsidRPr="00E969C8" w:rsidRDefault="007145BD" w:rsidP="007145BD">
      <w:r w:rsidRPr="00E969C8">
        <w:t>The Commonwealth took full policy, funding, and commissioning responsibility for an integrated aged care program in August 2011 and has proceeded to implement a range of reforms based on very consistent design principles. The Commonwealth is seeking to design and deliver a nationally consistent consumer centred, integrated, and flexible aged care system that meets the needs of all older Australians.</w:t>
      </w:r>
    </w:p>
    <w:p w14:paraId="174B9B8A" w14:textId="77777777" w:rsidR="007145BD" w:rsidRPr="006E7B94" w:rsidRDefault="007145BD" w:rsidP="007145BD">
      <w:pPr>
        <w:rPr>
          <w:u w:val="single"/>
        </w:rPr>
      </w:pPr>
      <w:r w:rsidRPr="006E7B94">
        <w:rPr>
          <w:u w:val="single"/>
        </w:rPr>
        <w:t>National Competition Policy</w:t>
      </w:r>
    </w:p>
    <w:p w14:paraId="4A9ABAE0" w14:textId="77777777" w:rsidR="007145BD" w:rsidRPr="00E969C8" w:rsidRDefault="007145BD" w:rsidP="007145BD">
      <w:r w:rsidRPr="00E969C8">
        <w:t xml:space="preserve">A constraint on Council decision making is the application of National Competition Policy to </w:t>
      </w:r>
      <w:r>
        <w:t>Local Government</w:t>
      </w:r>
      <w:r w:rsidRPr="00E969C8">
        <w:t xml:space="preserve"> in Victoria. The Commonwealth is more than likely to apply market principles to a future Home Support service model and that National Competition Policy and Competitive Neutrality Principles would therefore apply to </w:t>
      </w:r>
      <w:r>
        <w:t>Local Government</w:t>
      </w:r>
      <w:r w:rsidRPr="00E969C8">
        <w:t xml:space="preserve"> operations.</w:t>
      </w:r>
    </w:p>
    <w:p w14:paraId="2CFFF0A1" w14:textId="77777777" w:rsidR="007145BD" w:rsidRPr="00E969C8" w:rsidRDefault="007145BD" w:rsidP="007145BD">
      <w:r w:rsidRPr="00E969C8">
        <w:t>Competitive Neutrality Principles apply to the significant business activities of Councils and not to non-business or non-profit activities. The concept of ‘significance’ is defined on a case-by-case basis looking at the importance of competition in a specific market.</w:t>
      </w:r>
    </w:p>
    <w:p w14:paraId="71BF0E60" w14:textId="77777777" w:rsidR="007145BD" w:rsidRPr="00E969C8" w:rsidRDefault="007145BD" w:rsidP="007145BD">
      <w:r w:rsidRPr="00E969C8">
        <w:t>Given the Commonwealth is moving to a market-based model for delivery of future services, it is reasonable to assume that there will be a high degree of focus on ensuring the market is not distorted or disrupted by government subsidised activity.</w:t>
      </w:r>
    </w:p>
    <w:p w14:paraId="49977A6D" w14:textId="77777777" w:rsidR="007145BD" w:rsidRPr="00E969C8" w:rsidRDefault="007145BD" w:rsidP="007145BD">
      <w:r w:rsidRPr="00E969C8">
        <w:t>There is a mandated ‘public interest test’ that must be undertaken if Council wishes to continue to provide services that are subsidised in competition with other ‘not-for-profit’ and ‘for-profit’ providers. There is no viable or significant public interest in Council continuing to be a provider in competition with more efficient and more effective non-government providers.</w:t>
      </w:r>
    </w:p>
    <w:p w14:paraId="534083AF" w14:textId="77777777" w:rsidR="007145BD" w:rsidRPr="006E7B94" w:rsidRDefault="007145BD" w:rsidP="007145BD">
      <w:pPr>
        <w:rPr>
          <w:u w:val="single"/>
        </w:rPr>
      </w:pPr>
      <w:r w:rsidRPr="006E7B94">
        <w:rPr>
          <w:u w:val="single"/>
        </w:rPr>
        <w:t>Industrial Obligations</w:t>
      </w:r>
    </w:p>
    <w:p w14:paraId="6D08B37A" w14:textId="77777777" w:rsidR="007145BD" w:rsidRPr="00E969C8" w:rsidRDefault="007145BD" w:rsidP="007145BD">
      <w:r w:rsidRPr="00E969C8">
        <w:t>Council has</w:t>
      </w:r>
      <w:r>
        <w:t xml:space="preserve"> satisfied its</w:t>
      </w:r>
      <w:r w:rsidRPr="00E969C8">
        <w:t xml:space="preserve"> industrial obligations to staff to ensure notification of change and consultation and engagement on significant decisions that impact the workplace.</w:t>
      </w:r>
      <w:r>
        <w:t xml:space="preserve"> </w:t>
      </w:r>
    </w:p>
    <w:p w14:paraId="01DA4689" w14:textId="77777777" w:rsidR="007145BD" w:rsidRDefault="007145BD" w:rsidP="007145BD">
      <w:r>
        <w:lastRenderedPageBreak/>
        <w:t xml:space="preserve">This decision </w:t>
      </w:r>
      <w:r w:rsidRPr="00E969C8">
        <w:t>to exit the</w:t>
      </w:r>
      <w:r>
        <w:t xml:space="preserve"> funded</w:t>
      </w:r>
      <w:r w:rsidRPr="00E969C8">
        <w:t xml:space="preserve"> program</w:t>
      </w:r>
      <w:r>
        <w:t>s</w:t>
      </w:r>
      <w:r w:rsidRPr="00E969C8">
        <w:t xml:space="preserve"> will trigger redundancy provisions of the Enterprise Agreement, exploration of redeployment opportunities and payment of retrenchment packages for affected staff.</w:t>
      </w:r>
      <w:r>
        <w:t xml:space="preserve"> </w:t>
      </w:r>
    </w:p>
    <w:p w14:paraId="2DD0A8F2" w14:textId="77777777" w:rsidR="007145BD" w:rsidRPr="00E969C8" w:rsidRDefault="007145BD" w:rsidP="007145BD">
      <w:r>
        <w:t>An estimate of the total transition cost has been provided to Council in a confidential report.</w:t>
      </w:r>
    </w:p>
    <w:p w14:paraId="38EE2814" w14:textId="77777777" w:rsidR="007145BD" w:rsidRPr="006E7B94" w:rsidRDefault="007145BD" w:rsidP="007145BD">
      <w:pPr>
        <w:rPr>
          <w:u w:val="single"/>
        </w:rPr>
      </w:pPr>
      <w:r w:rsidRPr="006E7B94">
        <w:rPr>
          <w:u w:val="single"/>
        </w:rPr>
        <w:t>Human Rights</w:t>
      </w:r>
    </w:p>
    <w:p w14:paraId="238461C8" w14:textId="77777777" w:rsidR="007145BD" w:rsidRPr="00E969C8" w:rsidRDefault="007145BD" w:rsidP="007145BD">
      <w:r w:rsidRPr="00E969C8">
        <w:t>The implications of this report have been assessed in accordance with the requirements of the Victorian Charter of Human Rights and Responsibilities.</w:t>
      </w:r>
    </w:p>
    <w:p w14:paraId="28A7F951" w14:textId="77777777" w:rsidR="007145BD" w:rsidRPr="006E7B94" w:rsidRDefault="007145BD" w:rsidP="007145BD">
      <w:pPr>
        <w:rPr>
          <w:u w:val="single"/>
        </w:rPr>
      </w:pPr>
      <w:r w:rsidRPr="006E7B94">
        <w:rPr>
          <w:u w:val="single"/>
        </w:rPr>
        <w:t>Probity and Confidentiality</w:t>
      </w:r>
    </w:p>
    <w:p w14:paraId="4F147317" w14:textId="77777777" w:rsidR="007145BD" w:rsidRPr="00E969C8" w:rsidRDefault="007145BD" w:rsidP="007145BD">
      <w:r w:rsidRPr="00E969C8">
        <w:t xml:space="preserve">The </w:t>
      </w:r>
      <w:r>
        <w:t>EOI</w:t>
      </w:r>
      <w:r w:rsidRPr="00E969C8">
        <w:t xml:space="preserve"> process </w:t>
      </w:r>
      <w:r>
        <w:t xml:space="preserve">has been governed by a probity auditor and will meet the </w:t>
      </w:r>
      <w:r w:rsidRPr="00E969C8">
        <w:t xml:space="preserve">probity and confidentiality requirements of the Commonwealth. This will be an important decision criterion in any ‘without prejudice’ recommendation to be made to the Commonwealth by </w:t>
      </w:r>
      <w:r>
        <w:t>Moorabool</w:t>
      </w:r>
      <w:r w:rsidRPr="00E969C8">
        <w:t xml:space="preserve"> Shire.</w:t>
      </w:r>
    </w:p>
    <w:p w14:paraId="5E900AF3" w14:textId="77777777" w:rsidR="007145BD" w:rsidRPr="006E7B94" w:rsidRDefault="007145BD" w:rsidP="007145BD">
      <w:pPr>
        <w:pStyle w:val="ICHeading3"/>
      </w:pPr>
      <w:r w:rsidRPr="006E7B94">
        <w:t>Pathway options available to council</w:t>
      </w:r>
    </w:p>
    <w:p w14:paraId="57010510" w14:textId="77777777" w:rsidR="007145BD" w:rsidRPr="00E969C8" w:rsidRDefault="007145BD" w:rsidP="007145BD">
      <w:r>
        <w:t>The following options are available to Council.</w:t>
      </w:r>
    </w:p>
    <w:p w14:paraId="5D2C0928" w14:textId="77777777" w:rsidR="007145BD" w:rsidRPr="00E969C8" w:rsidRDefault="007145BD" w:rsidP="007145BD">
      <w:pPr>
        <w:rPr>
          <w:u w:val="single"/>
        </w:rPr>
      </w:pPr>
      <w:r w:rsidRPr="00E969C8">
        <w:rPr>
          <w:u w:val="single"/>
        </w:rPr>
        <w:t xml:space="preserve">Option </w:t>
      </w:r>
      <w:r>
        <w:rPr>
          <w:u w:val="single"/>
        </w:rPr>
        <w:t>1</w:t>
      </w:r>
      <w:r w:rsidRPr="00E969C8">
        <w:rPr>
          <w:u w:val="single"/>
        </w:rPr>
        <w:t xml:space="preserve"> – Transition out of direct service delivery and focus on broader policy</w:t>
      </w:r>
    </w:p>
    <w:p w14:paraId="7D683545" w14:textId="77777777" w:rsidR="007145BD" w:rsidRPr="00E969C8" w:rsidRDefault="007145BD" w:rsidP="007145BD">
      <w:r w:rsidRPr="00E969C8">
        <w:t>This option is recommended as being in the public interest and aligned with Council’s broader obligations to the community.</w:t>
      </w:r>
    </w:p>
    <w:p w14:paraId="21D08DEE" w14:textId="77777777" w:rsidR="007145BD" w:rsidRPr="00E969C8" w:rsidRDefault="007145BD" w:rsidP="007145BD">
      <w:r w:rsidRPr="00E969C8">
        <w:t>Council accepts that Commonwealth policy is moving towards a consistent national integrated aged care system and that this will require more efficient providers who can deliver services across a broad spectrum of needs.</w:t>
      </w:r>
    </w:p>
    <w:p w14:paraId="58E1B2A9" w14:textId="77777777" w:rsidR="007145BD" w:rsidRPr="00E969C8" w:rsidRDefault="007145BD" w:rsidP="007145BD">
      <w:r w:rsidRPr="00E969C8">
        <w:t>The decision to transition out of its long-term commitment to service delivery is a significant decision and not taken lightly. Council has an obligation to resource and support an effective transition for clients and staff.</w:t>
      </w:r>
    </w:p>
    <w:p w14:paraId="658FD702" w14:textId="77777777" w:rsidR="007145BD" w:rsidRPr="00E969C8" w:rsidRDefault="007145BD" w:rsidP="007145BD">
      <w:r w:rsidRPr="00E969C8">
        <w:t>Council will proactively manage an effective transition out of service delivery and ensure that all clients (and especially those clients that are vulnerable or at risk of social isolation) are provided with support.</w:t>
      </w:r>
    </w:p>
    <w:p w14:paraId="5A384ADB" w14:textId="77777777" w:rsidR="007145BD" w:rsidRDefault="007145BD" w:rsidP="007145BD">
      <w:r w:rsidRPr="00E969C8">
        <w:t>Council accepts its moral and industrial obligations to all staff affected by this decision.</w:t>
      </w:r>
    </w:p>
    <w:p w14:paraId="3C9C9950" w14:textId="77777777" w:rsidR="007145BD" w:rsidRDefault="007145BD" w:rsidP="007145BD">
      <w:r>
        <w:t>Council will effectively manage the transition and simultaneously shift focus from service delivery as its primary role to investment in broader age-friendly and positive ageing policy initiatives that are aligned with its health and wellbeing obligations.</w:t>
      </w:r>
    </w:p>
    <w:p w14:paraId="5EB25F2A" w14:textId="77777777" w:rsidR="007145BD" w:rsidRPr="006E7B94" w:rsidRDefault="007145BD" w:rsidP="007145BD">
      <w:pPr>
        <w:rPr>
          <w:u w:val="single"/>
        </w:rPr>
      </w:pPr>
      <w:r w:rsidRPr="006E7B94">
        <w:rPr>
          <w:u w:val="single"/>
        </w:rPr>
        <w:t>Option 2 – Resolve to remain as a service provider until 30 June 2023</w:t>
      </w:r>
    </w:p>
    <w:p w14:paraId="7BF9A492" w14:textId="77777777" w:rsidR="007145BD" w:rsidRDefault="007145BD" w:rsidP="007145BD">
      <w:r>
        <w:t xml:space="preserve">If Council does not resolve on the officer recommendation it will </w:t>
      </w:r>
      <w:r w:rsidRPr="00E969C8">
        <w:t xml:space="preserve">retain its service agreements and </w:t>
      </w:r>
      <w:r>
        <w:t>continue to deliver funded services until the new Support at Home program initiates in July 2023</w:t>
      </w:r>
      <w:r w:rsidRPr="00E969C8">
        <w:t>.</w:t>
      </w:r>
    </w:p>
    <w:p w14:paraId="332B7ED5" w14:textId="77777777" w:rsidR="007145BD" w:rsidRPr="00E969C8" w:rsidRDefault="007145BD" w:rsidP="007145BD">
      <w:r>
        <w:t>Council will therefore accept that it will transition as part of a wholesale program transition with remaining councils in 2023.</w:t>
      </w:r>
    </w:p>
    <w:p w14:paraId="26AD8CB8" w14:textId="77777777" w:rsidR="007145BD" w:rsidRDefault="007145BD" w:rsidP="007145BD">
      <w:r w:rsidRPr="00E969C8">
        <w:t xml:space="preserve">This option is not recommended </w:t>
      </w:r>
      <w:r>
        <w:t>as Council will:</w:t>
      </w:r>
    </w:p>
    <w:p w14:paraId="6AFC326D" w14:textId="77777777"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rsidRPr="00172E01">
        <w:t>have less influence and control over the mode of transition to the new program</w:t>
      </w:r>
    </w:p>
    <w:p w14:paraId="682779A7" w14:textId="77777777"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t>not be able to influence the appointment of a successor provider, and</w:t>
      </w:r>
    </w:p>
    <w:p w14:paraId="4D72F7D3" w14:textId="77777777" w:rsidR="007145BD" w:rsidRPr="00172E01" w:rsidRDefault="007145BD" w:rsidP="007145BD">
      <w:pPr>
        <w:pStyle w:val="ICBulletList1"/>
        <w:numPr>
          <w:ilvl w:val="0"/>
          <w:numId w:val="0"/>
        </w:numPr>
        <w:tabs>
          <w:tab w:val="left" w:pos="567"/>
        </w:tabs>
        <w:ind w:left="567" w:hanging="567"/>
      </w:pPr>
      <w:r w:rsidRPr="00172E01">
        <w:rPr>
          <w:rFonts w:ascii="Symbol" w:hAnsi="Symbol"/>
        </w:rPr>
        <w:t></w:t>
      </w:r>
      <w:r w:rsidRPr="00172E01">
        <w:rPr>
          <w:rFonts w:ascii="Symbol" w:hAnsi="Symbol"/>
        </w:rPr>
        <w:tab/>
      </w:r>
      <w:r w:rsidRPr="00172E01">
        <w:t>continue to be challenged by service and business continuity challenges.</w:t>
      </w:r>
    </w:p>
    <w:p w14:paraId="4E9A32AB" w14:textId="77777777" w:rsidR="007145BD" w:rsidRPr="006E7B94" w:rsidRDefault="007145BD" w:rsidP="007145BD">
      <w:r>
        <w:lastRenderedPageBreak/>
        <w:t>Amended program and service agreement requirements are being implemented for the 2022/23 financial year and there will be a need for additional investment in business systems and administrative support.</w:t>
      </w:r>
    </w:p>
    <w:p w14:paraId="0C969BDF" w14:textId="77777777" w:rsidR="007145BD" w:rsidRPr="00B12A0F" w:rsidRDefault="007145BD" w:rsidP="007145BD">
      <w:pPr>
        <w:pStyle w:val="ICHeading3"/>
      </w:pPr>
      <w:r>
        <w:t>Victorian Charter of Human Rights &amp; Responsibilities Act 2006</w:t>
      </w:r>
    </w:p>
    <w:p w14:paraId="08E67403" w14:textId="77777777" w:rsidR="007145BD" w:rsidRDefault="007145BD" w:rsidP="007145BD">
      <w:r w:rsidRPr="00E36B2C">
        <w:t xml:space="preserve">In developing this report to Council, the officer considered whether the subject matter raised any human rights issues. </w:t>
      </w:r>
      <w:proofErr w:type="gramStart"/>
      <w:r w:rsidRPr="00E36B2C">
        <w:t>In particular, whether</w:t>
      </w:r>
      <w:proofErr w:type="gramEnd"/>
      <w:r w:rsidRPr="00E36B2C">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0BFD3AD6" w14:textId="77777777" w:rsidR="007145BD" w:rsidRPr="00B12A0F" w:rsidRDefault="007145BD" w:rsidP="007145BD">
      <w:pPr>
        <w:pStyle w:val="ICHeading3"/>
      </w:pPr>
      <w:r>
        <w:t>Officer’s Declaration of Conflict of Interests</w:t>
      </w:r>
    </w:p>
    <w:p w14:paraId="0CC6C982" w14:textId="77777777" w:rsidR="007145BD" w:rsidRDefault="007145BD" w:rsidP="007145BD">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412D48AF" w14:textId="77777777" w:rsidR="007145BD" w:rsidRPr="00E36B2C" w:rsidRDefault="007145BD" w:rsidP="007145BD">
      <w:pPr>
        <w:rPr>
          <w:i/>
        </w:rPr>
      </w:pPr>
      <w:r>
        <w:rPr>
          <w:i/>
        </w:rPr>
        <w:t>Authoriser</w:t>
      </w:r>
      <w:r w:rsidRPr="00E36B2C">
        <w:rPr>
          <w:i/>
        </w:rPr>
        <w:t xml:space="preserve"> – </w:t>
      </w:r>
      <w:r>
        <w:rPr>
          <w:i/>
        </w:rPr>
        <w:t>Derek Madden, CEO</w:t>
      </w:r>
    </w:p>
    <w:p w14:paraId="014A2DDB" w14:textId="77777777" w:rsidR="007145BD" w:rsidRDefault="007145BD" w:rsidP="007145BD">
      <w:r>
        <w:t>In providing this advice to Council as the Chief Executive Officer, I have no interests to disclose in this report.</w:t>
      </w:r>
    </w:p>
    <w:p w14:paraId="15CDDA97" w14:textId="77777777" w:rsidR="007145BD" w:rsidRPr="00E36B2C" w:rsidRDefault="007145BD" w:rsidP="007145BD">
      <w:pPr>
        <w:rPr>
          <w:i/>
        </w:rPr>
      </w:pPr>
      <w:r w:rsidRPr="00E36B2C">
        <w:rPr>
          <w:i/>
        </w:rPr>
        <w:t xml:space="preserve">Author – </w:t>
      </w:r>
      <w:r>
        <w:rPr>
          <w:i/>
        </w:rPr>
        <w:t>Sally Jones, General Manager Community Strengthening</w:t>
      </w:r>
    </w:p>
    <w:p w14:paraId="154796E5" w14:textId="77777777" w:rsidR="007145BD" w:rsidRDefault="007145BD" w:rsidP="007145BD">
      <w:r>
        <w:t xml:space="preserve">In providing this advice to Council as the Author, I have no interests to disclose in this report. </w:t>
      </w:r>
    </w:p>
    <w:p w14:paraId="76748B78" w14:textId="77777777" w:rsidR="007145BD" w:rsidRPr="00B12A0F" w:rsidRDefault="007145BD" w:rsidP="007145BD">
      <w:pPr>
        <w:pStyle w:val="ICHeading3"/>
      </w:pPr>
      <w:r>
        <w:t>CONCLUSION</w:t>
      </w:r>
    </w:p>
    <w:p w14:paraId="70176C98" w14:textId="77777777" w:rsidR="007145BD" w:rsidRPr="00E969C8" w:rsidRDefault="007145BD" w:rsidP="007145BD">
      <w:r>
        <w:t xml:space="preserve">It is recognised </w:t>
      </w:r>
      <w:r w:rsidRPr="00E969C8">
        <w:t>that Commonwealth policy is moving towards a consistent national integrated aged care system and that this will require more efficient providers who can deliver services across a broad spectrum of needs.</w:t>
      </w:r>
    </w:p>
    <w:p w14:paraId="4DADFE53" w14:textId="77777777" w:rsidR="007145BD" w:rsidRDefault="007145BD" w:rsidP="007145BD">
      <w:r w:rsidRPr="00E969C8">
        <w:t xml:space="preserve">The decision to </w:t>
      </w:r>
      <w:r>
        <w:t xml:space="preserve">consider </w:t>
      </w:r>
      <w:r w:rsidRPr="00E969C8">
        <w:t>transition</w:t>
      </w:r>
      <w:r>
        <w:t>ing</w:t>
      </w:r>
      <w:r w:rsidRPr="00E969C8">
        <w:t xml:space="preserve"> out of its long-term commitment to service delivery is a significant decision. </w:t>
      </w:r>
      <w:r>
        <w:t xml:space="preserve">Should the officer’s recommendation be endorsed, </w:t>
      </w:r>
      <w:r w:rsidRPr="00E969C8">
        <w:t xml:space="preserve">Council </w:t>
      </w:r>
      <w:r>
        <w:t xml:space="preserve">will </w:t>
      </w:r>
      <w:r w:rsidRPr="00E969C8">
        <w:t>resource and support an effective transition for clients and staff</w:t>
      </w:r>
      <w:r>
        <w:t xml:space="preserve"> to ensure the Moorabool community continue to access high quality services.</w:t>
      </w:r>
    </w:p>
    <w:p w14:paraId="2702A0C7" w14:textId="77777777" w:rsidR="007145BD" w:rsidRDefault="007145BD" w:rsidP="007145BD">
      <w:pPr>
        <w:spacing w:after="0"/>
      </w:pPr>
      <w:r>
        <w:t xml:space="preserve"> </w:t>
      </w:r>
      <w:bookmarkStart w:id="66" w:name="PageSet_Report_10259"/>
      <w:bookmarkEnd w:id="66"/>
      <w:r w:rsidRPr="007145BD">
        <w:t xml:space="preserve"> </w:t>
      </w:r>
    </w:p>
    <w:p w14:paraId="2ADEB7FA" w14:textId="77777777" w:rsidR="007145BD" w:rsidRDefault="007145BD" w:rsidP="007145BD">
      <w:pPr>
        <w:pStyle w:val="ICTOC1MINS"/>
        <w:sectPr w:rsidR="007145BD" w:rsidSect="007145BD">
          <w:headerReference w:type="even" r:id="rId49"/>
          <w:headerReference w:type="default" r:id="rId50"/>
          <w:footerReference w:type="even" r:id="rId51"/>
          <w:footerReference w:type="default" r:id="rId52"/>
          <w:headerReference w:type="first" r:id="rId53"/>
          <w:footerReference w:type="first" r:id="rId54"/>
          <w:pgSz w:w="11907" w:h="16839" w:code="9"/>
          <w:pgMar w:top="1134" w:right="1134" w:bottom="1134" w:left="1134" w:header="567" w:footer="567" w:gutter="0"/>
          <w:cols w:space="720"/>
          <w:formProt w:val="0"/>
          <w:docGrid w:linePitch="326"/>
        </w:sectPr>
      </w:pPr>
    </w:p>
    <w:bookmarkStart w:id="67" w:name="PDF1_CustomerCare"/>
    <w:p w14:paraId="3D44C8D0" w14:textId="77777777" w:rsidR="007145BD" w:rsidRDefault="007145BD" w:rsidP="007145BD">
      <w:pPr>
        <w:pStyle w:val="ICTOC1MINS"/>
      </w:pPr>
      <w:r>
        <w:lastRenderedPageBreak/>
        <w:fldChar w:fldCharType="begin"/>
      </w:r>
      <w:r>
        <w:instrText xml:space="preserve"> SEQ SeqList \* Charformat </w:instrText>
      </w:r>
      <w:r>
        <w:fldChar w:fldCharType="separate"/>
      </w:r>
      <w:bookmarkStart w:id="68" w:name="_Toc97630580"/>
      <w:r>
        <w:rPr>
          <w:noProof/>
        </w:rPr>
        <w:t>13</w:t>
      </w:r>
      <w:r>
        <w:fldChar w:fldCharType="end"/>
      </w:r>
      <w:r>
        <w:tab/>
        <w:t>Customer Care and Advocacy Reports</w:t>
      </w:r>
      <w:bookmarkEnd w:id="68"/>
    </w:p>
    <w:p w14:paraId="12D8A8FC" w14:textId="77777777" w:rsidR="007145BD" w:rsidRPr="007145BD" w:rsidRDefault="007145BD" w:rsidP="007145BD">
      <w:pPr>
        <w:pStyle w:val="ICTOC2MINS"/>
      </w:pPr>
      <w:bookmarkStart w:id="69" w:name="PDF2_ReportName_10228"/>
      <w:bookmarkStart w:id="70" w:name="_Toc97630581"/>
      <w:bookmarkEnd w:id="69"/>
      <w:r w:rsidRPr="007145BD">
        <w:t>13.1</w:t>
      </w:r>
      <w:r w:rsidRPr="007145BD">
        <w:tab/>
        <w:t>December 2021 Quarterly Financial Report</w:t>
      </w:r>
      <w:bookmarkEnd w:id="70"/>
    </w:p>
    <w:p w14:paraId="1CD781B9" w14:textId="77777777" w:rsidR="007145BD" w:rsidRPr="007145BD" w:rsidRDefault="007145BD" w:rsidP="007145BD">
      <w:pPr>
        <w:tabs>
          <w:tab w:val="left" w:pos="1985"/>
        </w:tabs>
        <w:ind w:left="1985" w:hanging="1985"/>
        <w:rPr>
          <w:b/>
          <w:szCs w:val="24"/>
        </w:rPr>
      </w:pPr>
      <w:r w:rsidRPr="007145BD">
        <w:rPr>
          <w:b/>
          <w:szCs w:val="24"/>
        </w:rPr>
        <w:t>Author:</w:t>
      </w:r>
      <w:r w:rsidRPr="007145BD">
        <w:rPr>
          <w:b/>
          <w:szCs w:val="24"/>
        </w:rPr>
        <w:tab/>
        <w:t>Aaron Light, Senior Accountant</w:t>
      </w:r>
    </w:p>
    <w:p w14:paraId="12985633" w14:textId="77777777" w:rsidR="007145BD" w:rsidRPr="007145BD" w:rsidRDefault="007145BD" w:rsidP="007145BD">
      <w:pPr>
        <w:tabs>
          <w:tab w:val="left" w:pos="1985"/>
        </w:tabs>
        <w:ind w:left="1985" w:hanging="1985"/>
        <w:rPr>
          <w:b/>
          <w:szCs w:val="24"/>
        </w:rPr>
      </w:pPr>
      <w:r w:rsidRPr="007145BD">
        <w:rPr>
          <w:b/>
          <w:szCs w:val="24"/>
        </w:rPr>
        <w:t>Authoriser:</w:t>
      </w:r>
      <w:r w:rsidRPr="007145BD">
        <w:rPr>
          <w:b/>
          <w:szCs w:val="24"/>
        </w:rPr>
        <w:tab/>
      </w:r>
      <w:r w:rsidRPr="007145BD">
        <w:rPr>
          <w:rFonts w:cs="Calibri"/>
          <w:b/>
          <w:szCs w:val="24"/>
        </w:rPr>
        <w:t>Caroline Buisson, General Manager Customer Care &amp; Advocacy</w:t>
      </w:r>
      <w:r w:rsidRPr="007145BD">
        <w:rPr>
          <w:b/>
          <w:szCs w:val="24"/>
        </w:rPr>
        <w:t xml:space="preserve"> </w:t>
      </w:r>
    </w:p>
    <w:p w14:paraId="792F9AA5" w14:textId="77777777" w:rsidR="007145BD" w:rsidRPr="007145BD" w:rsidRDefault="007145BD" w:rsidP="007145BD">
      <w:pPr>
        <w:tabs>
          <w:tab w:val="left" w:pos="1984"/>
        </w:tabs>
        <w:spacing w:before="120" w:after="0"/>
        <w:ind w:left="2551" w:hanging="2551"/>
        <w:rPr>
          <w:b/>
          <w:szCs w:val="24"/>
        </w:rPr>
      </w:pPr>
      <w:bookmarkStart w:id="71" w:name="PDF2_Attachments_10228"/>
      <w:r w:rsidRPr="007145BD">
        <w:rPr>
          <w:b/>
          <w:szCs w:val="24"/>
        </w:rPr>
        <w:t>Attachments:</w:t>
      </w:r>
      <w:r w:rsidRPr="007145BD">
        <w:rPr>
          <w:b/>
          <w:szCs w:val="24"/>
        </w:rPr>
        <w:tab/>
      </w:r>
      <w:r w:rsidRPr="007145BD">
        <w:rPr>
          <w:rFonts w:cs="Calibri"/>
          <w:b/>
          <w:szCs w:val="24"/>
        </w:rPr>
        <w:t>1.</w:t>
      </w:r>
      <w:r w:rsidRPr="007145BD">
        <w:rPr>
          <w:rFonts w:cs="Calibri"/>
          <w:b/>
          <w:szCs w:val="24"/>
        </w:rPr>
        <w:tab/>
        <w:t xml:space="preserve">December 2021 Quarterly Report (under separate cover) </w:t>
      </w:r>
      <w:bookmarkStart w:id="72" w:name="PDFA_10228_1"/>
      <w:r w:rsidRPr="007145BD">
        <w:rPr>
          <w:rFonts w:cs="Calibri"/>
          <w:b/>
          <w:szCs w:val="24"/>
        </w:rPr>
        <w:t xml:space="preserve"> </w:t>
      </w:r>
      <w:bookmarkEnd w:id="72"/>
      <w:r w:rsidRPr="007145BD">
        <w:rPr>
          <w:b/>
          <w:szCs w:val="24"/>
        </w:rPr>
        <w:t xml:space="preserve"> </w:t>
      </w:r>
      <w:bookmarkEnd w:id="71"/>
    </w:p>
    <w:p w14:paraId="324CAE05" w14:textId="77777777" w:rsidR="007145BD" w:rsidRPr="007145BD" w:rsidRDefault="007145BD" w:rsidP="007145BD">
      <w:pPr>
        <w:tabs>
          <w:tab w:val="left" w:pos="2268"/>
        </w:tabs>
        <w:spacing w:after="0"/>
        <w:rPr>
          <w:szCs w:val="24"/>
        </w:rPr>
      </w:pPr>
      <w:r w:rsidRPr="007145BD">
        <w:rPr>
          <w:szCs w:val="24"/>
        </w:rPr>
        <w:t xml:space="preserve"> </w:t>
      </w:r>
    </w:p>
    <w:p w14:paraId="42BCB5E1" w14:textId="77777777" w:rsidR="007145BD" w:rsidRPr="007145BD" w:rsidRDefault="007145BD" w:rsidP="007145BD">
      <w:pPr>
        <w:keepNext/>
        <w:tabs>
          <w:tab w:val="left" w:pos="4111"/>
        </w:tabs>
        <w:outlineLvl w:val="2"/>
        <w:rPr>
          <w:b/>
          <w:caps/>
          <w:szCs w:val="20"/>
        </w:rPr>
      </w:pPr>
      <w:r w:rsidRPr="007145BD">
        <w:rPr>
          <w:b/>
          <w:caps/>
          <w:szCs w:val="20"/>
        </w:rPr>
        <w:t>Purpose</w:t>
      </w:r>
    </w:p>
    <w:p w14:paraId="5C9A5E31" w14:textId="77777777" w:rsidR="007145BD" w:rsidRPr="007145BD" w:rsidRDefault="007145BD" w:rsidP="007145BD">
      <w:pPr>
        <w:spacing w:after="0"/>
        <w:rPr>
          <w:rFonts w:cs="Calibri"/>
          <w:szCs w:val="24"/>
        </w:rPr>
      </w:pPr>
      <w:r w:rsidRPr="007145BD">
        <w:rPr>
          <w:rFonts w:cs="Calibri"/>
          <w:szCs w:val="24"/>
        </w:rPr>
        <w:t>The purpose of this report is to inform Council of the financial performance for the period ending 31 December 2021, in accordance with Section 97 of the Local Government Act 2020.</w:t>
      </w:r>
    </w:p>
    <w:p w14:paraId="291C5565" w14:textId="77777777" w:rsidR="007145BD" w:rsidRPr="007145BD" w:rsidRDefault="007145BD" w:rsidP="007145BD">
      <w:pPr>
        <w:keepNext/>
        <w:tabs>
          <w:tab w:val="left" w:pos="4111"/>
        </w:tabs>
        <w:spacing w:before="240"/>
        <w:outlineLvl w:val="2"/>
        <w:rPr>
          <w:b/>
          <w:caps/>
          <w:szCs w:val="20"/>
        </w:rPr>
      </w:pPr>
      <w:r w:rsidRPr="007145BD">
        <w:rPr>
          <w:b/>
          <w:caps/>
          <w:szCs w:val="20"/>
        </w:rPr>
        <w:t>Executive Summary</w:t>
      </w:r>
    </w:p>
    <w:p w14:paraId="3F04C421" w14:textId="77777777" w:rsidR="007145BD" w:rsidRPr="007145BD" w:rsidRDefault="007145BD" w:rsidP="007145BD">
      <w:pPr>
        <w:tabs>
          <w:tab w:val="left" w:pos="567"/>
        </w:tabs>
        <w:ind w:left="567" w:hanging="567"/>
      </w:pPr>
      <w:r w:rsidRPr="007145BD">
        <w:rPr>
          <w:rFonts w:ascii="Symbol" w:hAnsi="Symbol"/>
        </w:rPr>
        <w:t></w:t>
      </w:r>
      <w:r w:rsidRPr="007145BD">
        <w:rPr>
          <w:rFonts w:ascii="Symbol" w:hAnsi="Symbol"/>
        </w:rPr>
        <w:tab/>
      </w:r>
      <w:r w:rsidRPr="007145BD">
        <w:t>This Quarterly Report provided in Attachment 1 outlines the year-to-date financial position of Council for the period from 1 July 2021 to 31 December 2021. It also contains a comparison between the adopted budget and the year end forecast.</w:t>
      </w:r>
    </w:p>
    <w:p w14:paraId="34E507EC" w14:textId="77777777" w:rsidR="007145BD" w:rsidRPr="007145BD" w:rsidRDefault="007145BD" w:rsidP="007145BD">
      <w:pPr>
        <w:tabs>
          <w:tab w:val="left" w:pos="567"/>
        </w:tabs>
        <w:ind w:left="567" w:hanging="567"/>
      </w:pPr>
      <w:bookmarkStart w:id="73" w:name="_Hlk85097281"/>
      <w:r w:rsidRPr="007145BD">
        <w:rPr>
          <w:rFonts w:ascii="Symbol" w:hAnsi="Symbol"/>
        </w:rPr>
        <w:t></w:t>
      </w:r>
      <w:r w:rsidRPr="007145BD">
        <w:rPr>
          <w:rFonts w:ascii="Symbol" w:hAnsi="Symbol"/>
        </w:rPr>
        <w:tab/>
      </w:r>
      <w:r w:rsidRPr="007145BD">
        <w:t xml:space="preserve">The Income Statement reports the year to date adjusted underlying result is a surplus of $18.826 million that is a $0.156 million favourable when compared to budget. The adjusted underlying result extracts the impact of the non-recurrent capital income items, including one-off capital grants, donated assets from subdivisions, and developer contributions. </w:t>
      </w:r>
      <w:bookmarkEnd w:id="73"/>
    </w:p>
    <w:p w14:paraId="516DABB8" w14:textId="77777777" w:rsidR="007145BD" w:rsidRPr="007145BD" w:rsidRDefault="007145BD" w:rsidP="007145BD">
      <w:pPr>
        <w:tabs>
          <w:tab w:val="left" w:pos="567"/>
        </w:tabs>
        <w:ind w:left="567" w:hanging="567"/>
      </w:pPr>
      <w:r w:rsidRPr="007145BD">
        <w:rPr>
          <w:rFonts w:ascii="Symbol" w:hAnsi="Symbol"/>
        </w:rPr>
        <w:t></w:t>
      </w:r>
      <w:r w:rsidRPr="007145BD">
        <w:rPr>
          <w:rFonts w:ascii="Symbol" w:hAnsi="Symbol"/>
        </w:rPr>
        <w:tab/>
      </w:r>
      <w:r w:rsidRPr="007145BD">
        <w:t>The Statement of Capital Works reports year to date expenditure of $9.613 million that is a $4.858 million less than budget. The variance primarily relates to the timing of contract payments, delays due to COVID lockdowns and restrictions, and the deferral of some major projects to next financial year.</w:t>
      </w:r>
    </w:p>
    <w:p w14:paraId="77619A84" w14:textId="77777777" w:rsidR="007145BD" w:rsidRPr="007145BD" w:rsidRDefault="007145BD" w:rsidP="007145BD">
      <w:pPr>
        <w:tabs>
          <w:tab w:val="left" w:pos="567"/>
        </w:tabs>
        <w:ind w:left="567" w:hanging="567"/>
      </w:pPr>
      <w:r w:rsidRPr="007145BD">
        <w:rPr>
          <w:rFonts w:ascii="Symbol" w:hAnsi="Symbol"/>
        </w:rPr>
        <w:t></w:t>
      </w:r>
      <w:r w:rsidRPr="007145BD">
        <w:rPr>
          <w:rFonts w:ascii="Symbol" w:hAnsi="Symbol"/>
        </w:rPr>
        <w:tab/>
      </w:r>
      <w:r w:rsidRPr="007145BD">
        <w:rPr>
          <w:rFonts w:asciiTheme="minorHAnsi" w:eastAsia="Calibri" w:hAnsiTheme="minorHAnsi" w:cstheme="minorHAnsi"/>
        </w:rPr>
        <w:t xml:space="preserve">Council cash as at 31 December 2021 is $26.472 million, which was $1.543 million </w:t>
      </w:r>
      <w:r w:rsidRPr="007145BD">
        <w:t xml:space="preserve">favourable compared to year to date budget. </w:t>
      </w:r>
    </w:p>
    <w:p w14:paraId="7671B0A3" w14:textId="77777777" w:rsidR="007145BD" w:rsidRPr="007145BD" w:rsidRDefault="007145BD" w:rsidP="007145BD">
      <w:pPr>
        <w:tabs>
          <w:tab w:val="left" w:pos="567"/>
        </w:tabs>
        <w:ind w:left="567" w:hanging="567"/>
      </w:pPr>
      <w:r w:rsidRPr="007145BD">
        <w:rPr>
          <w:rFonts w:ascii="Symbol" w:hAnsi="Symbol"/>
        </w:rPr>
        <w:t></w:t>
      </w:r>
      <w:r w:rsidRPr="007145BD">
        <w:rPr>
          <w:rFonts w:ascii="Symbol" w:hAnsi="Symbol"/>
        </w:rPr>
        <w:tab/>
      </w:r>
      <w:r w:rsidRPr="007145BD">
        <w:t xml:space="preserve">Council’s overall financial position at the end of December 2021 is considered sound and continues to be closely monitored to ensure the achievement of budgeted outcomes whilst closely monitoring the impact of the pandemic. </w:t>
      </w:r>
    </w:p>
    <w:p w14:paraId="029252A2" w14:textId="77777777" w:rsidR="007145BD" w:rsidRPr="007145BD" w:rsidRDefault="007145BD" w:rsidP="007145BD">
      <w:pPr>
        <w:ind w:left="567"/>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145BD" w:rsidRPr="007145BD" w14:paraId="548E436B" w14:textId="77777777" w:rsidTr="00D741FB">
        <w:tc>
          <w:tcPr>
            <w:tcW w:w="9855" w:type="dxa"/>
          </w:tcPr>
          <w:p w14:paraId="4278B63E" w14:textId="0249556F" w:rsidR="007145BD" w:rsidRDefault="00560A23" w:rsidP="00560A23">
            <w:pPr>
              <w:tabs>
                <w:tab w:val="left" w:pos="4111"/>
              </w:tabs>
              <w:spacing w:before="240"/>
              <w:outlineLvl w:val="2"/>
              <w:rPr>
                <w:rFonts w:cs="Calibri"/>
                <w:b/>
                <w:caps/>
                <w:szCs w:val="20"/>
              </w:rPr>
            </w:pPr>
            <w:bookmarkStart w:id="74" w:name="PDF2_Recommendations_10228"/>
            <w:bookmarkStart w:id="75" w:name="MoverSeconder_10228"/>
            <w:bookmarkEnd w:id="74"/>
            <w:r w:rsidRPr="00560A23">
              <w:rPr>
                <w:rFonts w:cs="Calibri"/>
                <w:b/>
                <w:caps/>
                <w:szCs w:val="20"/>
              </w:rPr>
              <w:t xml:space="preserve">Resolution  </w:t>
            </w:r>
          </w:p>
          <w:p w14:paraId="525F3227" w14:textId="52C78154" w:rsidR="00560A23" w:rsidRDefault="00560A23" w:rsidP="00560A23">
            <w:pPr>
              <w:tabs>
                <w:tab w:val="left" w:pos="1134"/>
              </w:tabs>
              <w:spacing w:after="0"/>
              <w:jc w:val="left"/>
              <w:rPr>
                <w:rFonts w:cs="Calibri"/>
              </w:rPr>
            </w:pPr>
            <w:r w:rsidRPr="00560A23">
              <w:rPr>
                <w:rFonts w:cs="Calibri"/>
                <w:b/>
                <w:bCs/>
              </w:rPr>
              <w:t>Moved:</w:t>
            </w:r>
            <w:r w:rsidRPr="00560A23">
              <w:rPr>
                <w:rFonts w:cs="Calibri"/>
              </w:rPr>
              <w:tab/>
              <w:t>Cr Paul Tatchell</w:t>
            </w:r>
          </w:p>
          <w:p w14:paraId="4AB95AB1" w14:textId="43D916B6" w:rsidR="00560A23" w:rsidRPr="00560A23" w:rsidRDefault="00560A23" w:rsidP="00560A23">
            <w:pPr>
              <w:tabs>
                <w:tab w:val="left" w:pos="1134"/>
              </w:tabs>
              <w:jc w:val="left"/>
            </w:pPr>
            <w:r w:rsidRPr="00560A23">
              <w:rPr>
                <w:rFonts w:cs="Calibri"/>
                <w:b/>
                <w:bCs/>
              </w:rPr>
              <w:t>Seconded:</w:t>
            </w:r>
            <w:r w:rsidRPr="00560A23">
              <w:rPr>
                <w:rFonts w:cs="Calibri"/>
                <w:b/>
                <w:bCs/>
              </w:rPr>
              <w:tab/>
            </w:r>
            <w:r w:rsidRPr="00560A23">
              <w:rPr>
                <w:rFonts w:cs="Calibri"/>
              </w:rPr>
              <w:t>Cr Tonia Dudzik</w:t>
            </w:r>
            <w:bookmarkEnd w:id="75"/>
          </w:p>
          <w:p w14:paraId="2BF43481" w14:textId="77777777" w:rsidR="007145BD" w:rsidRPr="007145BD" w:rsidRDefault="007145BD" w:rsidP="007145BD">
            <w:pPr>
              <w:rPr>
                <w:rFonts w:eastAsia="Times New Roman" w:cs="Arial"/>
                <w:b/>
                <w:bCs/>
                <w:szCs w:val="24"/>
              </w:rPr>
            </w:pPr>
            <w:r w:rsidRPr="007145BD">
              <w:rPr>
                <w:rFonts w:eastAsia="Times New Roman" w:cs="Arial"/>
                <w:b/>
                <w:bCs/>
                <w:szCs w:val="24"/>
              </w:rPr>
              <w:t>That Council receives the Quarterly Financial Report – December 2021, provided as Attachment 1 to this report.</w:t>
            </w:r>
          </w:p>
          <w:p w14:paraId="528F0A62" w14:textId="614B9A78" w:rsidR="007145BD" w:rsidRPr="007145BD" w:rsidRDefault="00560A23" w:rsidP="00560A23">
            <w:pPr>
              <w:jc w:val="right"/>
            </w:pPr>
            <w:bookmarkStart w:id="76" w:name="Carried_10228"/>
            <w:r w:rsidRPr="00560A23">
              <w:rPr>
                <w:rFonts w:cs="Calibri"/>
                <w:b/>
                <w:caps/>
              </w:rPr>
              <w:t>Carried</w:t>
            </w:r>
            <w:bookmarkEnd w:id="76"/>
          </w:p>
        </w:tc>
      </w:tr>
    </w:tbl>
    <w:p w14:paraId="70BD3656" w14:textId="77777777" w:rsidR="007145BD" w:rsidRPr="007145BD" w:rsidRDefault="007145BD" w:rsidP="007145BD">
      <w:pPr>
        <w:spacing w:after="0"/>
        <w:rPr>
          <w:b/>
        </w:rPr>
      </w:pPr>
    </w:p>
    <w:p w14:paraId="25DA729C" w14:textId="77777777" w:rsidR="007145BD" w:rsidRPr="007145BD" w:rsidRDefault="007145BD" w:rsidP="007145BD">
      <w:pPr>
        <w:keepNext/>
        <w:tabs>
          <w:tab w:val="left" w:pos="4111"/>
        </w:tabs>
        <w:outlineLvl w:val="2"/>
        <w:rPr>
          <w:b/>
          <w:caps/>
          <w:szCs w:val="20"/>
        </w:rPr>
      </w:pPr>
      <w:r w:rsidRPr="007145BD">
        <w:rPr>
          <w:b/>
          <w:caps/>
          <w:szCs w:val="20"/>
        </w:rPr>
        <w:t>Background</w:t>
      </w:r>
    </w:p>
    <w:p w14:paraId="486B9DC4" w14:textId="77777777" w:rsidR="007145BD" w:rsidRPr="007145BD" w:rsidRDefault="007145BD" w:rsidP="007145BD">
      <w:pPr>
        <w:spacing w:after="0"/>
        <w:rPr>
          <w:rFonts w:cs="Calibri"/>
          <w:snapToGrid w:val="0"/>
          <w:szCs w:val="24"/>
        </w:rPr>
      </w:pPr>
      <w:bookmarkStart w:id="77" w:name="_Hlk85093689"/>
      <w:r w:rsidRPr="007145BD">
        <w:rPr>
          <w:rFonts w:cs="Calibri"/>
          <w:snapToGrid w:val="0"/>
          <w:szCs w:val="24"/>
        </w:rPr>
        <w:t>The attached Quarterly Financial Report provides an explanation of the Income Statement, Balance Sheet, Cash Flow Statement and Capital Works Statement with the year-to-date actuals compared to the year-to-date budget with reference to the annual budget. It also contains a comparison of the adopted budget and the year end forecast.</w:t>
      </w:r>
    </w:p>
    <w:bookmarkEnd w:id="77"/>
    <w:p w14:paraId="639052E6" w14:textId="77777777" w:rsidR="007145BD" w:rsidRPr="007145BD" w:rsidRDefault="007145BD" w:rsidP="007145BD">
      <w:pPr>
        <w:spacing w:after="0"/>
        <w:rPr>
          <w:rFonts w:cs="Calibri"/>
          <w:snapToGrid w:val="0"/>
          <w:szCs w:val="24"/>
        </w:rPr>
      </w:pPr>
    </w:p>
    <w:p w14:paraId="4AC6DB02" w14:textId="77777777" w:rsidR="007145BD" w:rsidRPr="007145BD" w:rsidRDefault="007145BD" w:rsidP="007145BD">
      <w:pPr>
        <w:spacing w:after="0"/>
        <w:rPr>
          <w:rFonts w:cs="Calibri"/>
          <w:snapToGrid w:val="0"/>
          <w:szCs w:val="24"/>
        </w:rPr>
      </w:pPr>
      <w:r w:rsidRPr="007145BD">
        <w:rPr>
          <w:rFonts w:cs="Calibri"/>
          <w:noProof/>
          <w:snapToGrid w:val="0"/>
          <w:szCs w:val="24"/>
        </w:rPr>
        <w:drawing>
          <wp:inline distT="0" distB="0" distL="0" distR="0" wp14:anchorId="32574C95" wp14:editId="5A21BE94">
            <wp:extent cx="1981200" cy="18702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9929" cy="1906812"/>
                    </a:xfrm>
                    <a:prstGeom prst="rect">
                      <a:avLst/>
                    </a:prstGeom>
                    <a:noFill/>
                    <a:ln>
                      <a:noFill/>
                    </a:ln>
                  </pic:spPr>
                </pic:pic>
              </a:graphicData>
            </a:graphic>
          </wp:inline>
        </w:drawing>
      </w:r>
      <w:r w:rsidRPr="007145BD">
        <w:rPr>
          <w:rFonts w:cs="Calibri"/>
          <w:noProof/>
          <w:snapToGrid w:val="0"/>
          <w:szCs w:val="24"/>
        </w:rPr>
        <w:drawing>
          <wp:inline distT="0" distB="0" distL="0" distR="0" wp14:anchorId="5B99146C" wp14:editId="1AB15937">
            <wp:extent cx="2000250" cy="18500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3278" cy="1871331"/>
                    </a:xfrm>
                    <a:prstGeom prst="rect">
                      <a:avLst/>
                    </a:prstGeom>
                    <a:noFill/>
                    <a:ln>
                      <a:noFill/>
                    </a:ln>
                  </pic:spPr>
                </pic:pic>
              </a:graphicData>
            </a:graphic>
          </wp:inline>
        </w:drawing>
      </w:r>
      <w:r w:rsidRPr="007145BD">
        <w:rPr>
          <w:rFonts w:cs="Calibri"/>
          <w:noProof/>
          <w:snapToGrid w:val="0"/>
          <w:szCs w:val="24"/>
        </w:rPr>
        <w:drawing>
          <wp:inline distT="0" distB="0" distL="0" distR="0" wp14:anchorId="20B84EA0" wp14:editId="59AD1A14">
            <wp:extent cx="2078670" cy="1836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00793" cy="1855965"/>
                    </a:xfrm>
                    <a:prstGeom prst="rect">
                      <a:avLst/>
                    </a:prstGeom>
                    <a:noFill/>
                    <a:ln>
                      <a:noFill/>
                    </a:ln>
                  </pic:spPr>
                </pic:pic>
              </a:graphicData>
            </a:graphic>
          </wp:inline>
        </w:drawing>
      </w:r>
    </w:p>
    <w:p w14:paraId="49CCB7F7" w14:textId="77777777" w:rsidR="007145BD" w:rsidRPr="007145BD" w:rsidRDefault="007145BD" w:rsidP="007145BD">
      <w:pPr>
        <w:spacing w:after="0"/>
        <w:rPr>
          <w:rFonts w:cs="Calibri"/>
          <w:snapToGrid w:val="0"/>
          <w:szCs w:val="24"/>
        </w:rPr>
      </w:pPr>
    </w:p>
    <w:p w14:paraId="4DBA4935" w14:textId="77777777" w:rsidR="007145BD" w:rsidRPr="007145BD" w:rsidRDefault="007145BD" w:rsidP="007145BD">
      <w:pPr>
        <w:spacing w:after="0"/>
        <w:rPr>
          <w:rFonts w:cs="Calibri"/>
          <w:snapToGrid w:val="0"/>
          <w:szCs w:val="24"/>
        </w:rPr>
      </w:pPr>
      <w:r w:rsidRPr="007145BD">
        <w:rPr>
          <w:noProof/>
        </w:rPr>
        <w:drawing>
          <wp:inline distT="0" distB="0" distL="0" distR="0" wp14:anchorId="60CE55D1" wp14:editId="66BF29FC">
            <wp:extent cx="6120765" cy="1635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1635760"/>
                    </a:xfrm>
                    <a:prstGeom prst="rect">
                      <a:avLst/>
                    </a:prstGeom>
                    <a:noFill/>
                    <a:ln>
                      <a:noFill/>
                    </a:ln>
                  </pic:spPr>
                </pic:pic>
              </a:graphicData>
            </a:graphic>
          </wp:inline>
        </w:drawing>
      </w:r>
    </w:p>
    <w:p w14:paraId="7E976538" w14:textId="77777777" w:rsidR="007145BD" w:rsidRPr="007145BD" w:rsidRDefault="007145BD" w:rsidP="007145BD">
      <w:pPr>
        <w:spacing w:after="0"/>
        <w:rPr>
          <w:rFonts w:cs="Calibri"/>
          <w:snapToGrid w:val="0"/>
          <w:szCs w:val="24"/>
        </w:rPr>
      </w:pPr>
    </w:p>
    <w:p w14:paraId="111315ED" w14:textId="77777777" w:rsidR="007145BD" w:rsidRPr="007145BD" w:rsidRDefault="007145BD" w:rsidP="007145BD">
      <w:pPr>
        <w:spacing w:after="0"/>
        <w:rPr>
          <w:rFonts w:cs="Calibri"/>
          <w:i/>
          <w:szCs w:val="24"/>
        </w:rPr>
      </w:pPr>
      <w:bookmarkStart w:id="78" w:name="_Hlk85095744"/>
      <w:r w:rsidRPr="007145BD">
        <w:rPr>
          <w:rFonts w:cs="Calibri"/>
          <w:i/>
          <w:szCs w:val="24"/>
        </w:rPr>
        <w:t>Income Statement</w:t>
      </w:r>
    </w:p>
    <w:p w14:paraId="243CCCE3" w14:textId="77777777" w:rsidR="007145BD" w:rsidRPr="007145BD" w:rsidRDefault="007145BD" w:rsidP="007145BD">
      <w:pPr>
        <w:spacing w:after="0"/>
        <w:rPr>
          <w:rFonts w:ascii="Arial" w:hAnsi="Arial"/>
          <w:b/>
          <w:sz w:val="22"/>
        </w:rPr>
      </w:pPr>
    </w:p>
    <w:p w14:paraId="4B8CE540" w14:textId="77777777" w:rsidR="007145BD" w:rsidRPr="007145BD" w:rsidRDefault="007145BD" w:rsidP="007145BD">
      <w:pPr>
        <w:spacing w:after="0"/>
        <w:rPr>
          <w:rFonts w:cs="Calibri"/>
          <w:szCs w:val="24"/>
        </w:rPr>
      </w:pPr>
      <w:r w:rsidRPr="007145BD">
        <w:rPr>
          <w:rFonts w:cs="Calibri"/>
          <w:szCs w:val="24"/>
        </w:rPr>
        <w:t>The main changes within the Income Statement are as follows:</w:t>
      </w:r>
    </w:p>
    <w:p w14:paraId="77439858" w14:textId="77777777" w:rsidR="007145BD" w:rsidRPr="007145BD" w:rsidRDefault="007145BD" w:rsidP="007145BD">
      <w:pPr>
        <w:spacing w:after="0"/>
        <w:rPr>
          <w:rFonts w:cs="Calibri"/>
          <w:szCs w:val="24"/>
          <w:highlight w:val="yellow"/>
        </w:rPr>
      </w:pPr>
    </w:p>
    <w:p w14:paraId="77386ED6" w14:textId="77777777" w:rsidR="007145BD" w:rsidRPr="007145BD" w:rsidRDefault="007145BD" w:rsidP="007145BD">
      <w:pPr>
        <w:tabs>
          <w:tab w:val="left" w:pos="567"/>
        </w:tabs>
        <w:ind w:left="567" w:hanging="567"/>
      </w:pPr>
      <w:r w:rsidRPr="007145BD">
        <w:rPr>
          <w:rFonts w:ascii="Symbol" w:hAnsi="Symbol"/>
        </w:rPr>
        <w:t></w:t>
      </w:r>
      <w:r w:rsidRPr="007145BD">
        <w:rPr>
          <w:rFonts w:ascii="Symbol" w:hAnsi="Symbol"/>
        </w:rPr>
        <w:tab/>
      </w:r>
      <w:r w:rsidRPr="007145BD">
        <w:t>Year to Date Operating Income - $1.627 million favourable</w:t>
      </w:r>
    </w:p>
    <w:p w14:paraId="4B010625" w14:textId="77777777" w:rsidR="007145BD" w:rsidRPr="007145BD" w:rsidRDefault="007145BD" w:rsidP="007145BD">
      <w:pPr>
        <w:tabs>
          <w:tab w:val="left" w:pos="1134"/>
        </w:tabs>
        <w:ind w:left="1134" w:hanging="567"/>
      </w:pPr>
      <w:r w:rsidRPr="007145BD">
        <w:rPr>
          <w:rFonts w:ascii="Symbol" w:hAnsi="Symbol"/>
        </w:rPr>
        <w:t></w:t>
      </w:r>
      <w:r w:rsidRPr="007145BD">
        <w:rPr>
          <w:rFonts w:ascii="Symbol" w:hAnsi="Symbol"/>
        </w:rPr>
        <w:tab/>
      </w:r>
      <w:r w:rsidRPr="007145BD">
        <w:t>Favourable in “Grants - operating” ($1.269m) due to new funding received since the adoption of the budget.</w:t>
      </w:r>
    </w:p>
    <w:p w14:paraId="0155A3C5" w14:textId="77777777" w:rsidR="007145BD" w:rsidRPr="007145BD" w:rsidRDefault="007145BD" w:rsidP="007145BD">
      <w:pPr>
        <w:tabs>
          <w:tab w:val="left" w:pos="567"/>
        </w:tabs>
        <w:ind w:left="567" w:hanging="567"/>
      </w:pPr>
      <w:r w:rsidRPr="007145BD">
        <w:rPr>
          <w:rFonts w:ascii="Symbol" w:hAnsi="Symbol"/>
        </w:rPr>
        <w:t></w:t>
      </w:r>
      <w:r w:rsidRPr="007145BD">
        <w:rPr>
          <w:rFonts w:ascii="Symbol" w:hAnsi="Symbol"/>
        </w:rPr>
        <w:tab/>
      </w:r>
      <w:r w:rsidRPr="007145BD">
        <w:t>Year to Date Operating Expenses - $1.470 million unfavourable</w:t>
      </w:r>
    </w:p>
    <w:p w14:paraId="4D786660" w14:textId="77777777" w:rsidR="007145BD" w:rsidRPr="007145BD" w:rsidRDefault="007145BD" w:rsidP="007145BD">
      <w:pPr>
        <w:tabs>
          <w:tab w:val="left" w:pos="1134"/>
        </w:tabs>
        <w:ind w:left="1134" w:hanging="567"/>
      </w:pPr>
      <w:bookmarkStart w:id="79" w:name="_Hlk4766145"/>
      <w:r w:rsidRPr="007145BD">
        <w:rPr>
          <w:rFonts w:ascii="Symbol" w:hAnsi="Symbol"/>
        </w:rPr>
        <w:t></w:t>
      </w:r>
      <w:r w:rsidRPr="007145BD">
        <w:rPr>
          <w:rFonts w:ascii="Symbol" w:hAnsi="Symbol"/>
        </w:rPr>
        <w:tab/>
      </w:r>
      <w:r w:rsidRPr="007145BD">
        <w:t xml:space="preserve">Unfavourable in “Materials and services” ($1.571m). This is </w:t>
      </w:r>
      <w:bookmarkEnd w:id="79"/>
      <w:r w:rsidRPr="007145BD">
        <w:t>primarily due to unbudgeted works for Storm Recovery.</w:t>
      </w:r>
    </w:p>
    <w:p w14:paraId="1EFC585B" w14:textId="77777777" w:rsidR="007145BD" w:rsidRPr="007145BD" w:rsidRDefault="007145BD" w:rsidP="007145BD">
      <w:pPr>
        <w:ind w:left="567" w:hanging="567"/>
      </w:pPr>
    </w:p>
    <w:p w14:paraId="51D65414" w14:textId="77777777" w:rsidR="007145BD" w:rsidRPr="007145BD" w:rsidRDefault="007145BD" w:rsidP="007145BD">
      <w:pPr>
        <w:autoSpaceDE w:val="0"/>
        <w:autoSpaceDN w:val="0"/>
        <w:adjustRightInd w:val="0"/>
        <w:rPr>
          <w:rFonts w:cs="Calibri"/>
          <w:szCs w:val="24"/>
          <w:lang w:eastAsia="en-AU"/>
        </w:rPr>
      </w:pPr>
      <w:r w:rsidRPr="007145BD">
        <w:rPr>
          <w:rFonts w:cs="Calibri"/>
          <w:szCs w:val="24"/>
          <w:lang w:eastAsia="en-AU"/>
        </w:rPr>
        <w:t>The main forecast adjustments relate to Storm Recovery works, new funding received since the adoption of the budget, and COVID-19 impacts to Council services.</w:t>
      </w:r>
    </w:p>
    <w:p w14:paraId="74A4F759" w14:textId="77777777" w:rsidR="007145BD" w:rsidRPr="007145BD" w:rsidRDefault="007145BD" w:rsidP="007145BD">
      <w:pPr>
        <w:rPr>
          <w:rFonts w:cs="Calibri"/>
          <w:i/>
          <w:szCs w:val="24"/>
        </w:rPr>
      </w:pPr>
      <w:r w:rsidRPr="007145BD">
        <w:rPr>
          <w:rFonts w:cs="Calibri"/>
          <w:i/>
          <w:szCs w:val="24"/>
        </w:rPr>
        <w:t>Balance Sheet and Cashflow Statement</w:t>
      </w:r>
    </w:p>
    <w:p w14:paraId="77B1FB47" w14:textId="77777777" w:rsidR="007145BD" w:rsidRPr="007145BD" w:rsidRDefault="007145BD" w:rsidP="007145BD">
      <w:pPr>
        <w:autoSpaceDE w:val="0"/>
        <w:autoSpaceDN w:val="0"/>
        <w:adjustRightInd w:val="0"/>
        <w:rPr>
          <w:rFonts w:cs="Calibri"/>
          <w:szCs w:val="24"/>
          <w:lang w:eastAsia="en-AU"/>
        </w:rPr>
      </w:pPr>
      <w:r w:rsidRPr="007145BD">
        <w:rPr>
          <w:rFonts w:cs="Calibri"/>
          <w:szCs w:val="24"/>
          <w:lang w:eastAsia="en-AU"/>
        </w:rPr>
        <w:t>The Balance Sheet reflects Council’s financial position as at 31 December 2021 and is prepared in compliance with the Australia Accounting Standards. The Cashflow Statement captures Council’s cash movement for the period.</w:t>
      </w:r>
    </w:p>
    <w:p w14:paraId="0201CD01" w14:textId="77777777" w:rsidR="007145BD" w:rsidRPr="007145BD" w:rsidRDefault="007145BD" w:rsidP="007145BD">
      <w:pPr>
        <w:autoSpaceDE w:val="0"/>
        <w:autoSpaceDN w:val="0"/>
        <w:adjustRightInd w:val="0"/>
        <w:rPr>
          <w:rFonts w:cs="Calibri"/>
          <w:szCs w:val="24"/>
          <w:lang w:eastAsia="en-AU"/>
        </w:rPr>
      </w:pPr>
      <w:r w:rsidRPr="007145BD">
        <w:rPr>
          <w:rFonts w:cs="Calibri"/>
          <w:szCs w:val="24"/>
          <w:lang w:eastAsia="en-AU"/>
        </w:rPr>
        <w:t>Council is showing a cash position of $26.472 million, which is $1.543 million more than the year-to-date budget.</w:t>
      </w:r>
      <w:bookmarkEnd w:id="78"/>
    </w:p>
    <w:p w14:paraId="1A225CBB" w14:textId="77777777" w:rsidR="007145BD" w:rsidRPr="007145BD" w:rsidRDefault="007145BD" w:rsidP="007145BD">
      <w:pPr>
        <w:autoSpaceDE w:val="0"/>
        <w:autoSpaceDN w:val="0"/>
        <w:adjustRightInd w:val="0"/>
        <w:rPr>
          <w:rFonts w:cs="Calibri"/>
          <w:szCs w:val="24"/>
          <w:lang w:eastAsia="en-AU"/>
        </w:rPr>
      </w:pPr>
      <w:r w:rsidRPr="007145BD">
        <w:rPr>
          <w:rFonts w:cs="Calibri"/>
          <w:szCs w:val="24"/>
          <w:lang w:eastAsia="en-AU"/>
        </w:rPr>
        <w:t>Council’s Balance Sheet continues to show a strong net position. This is represented by $696.099 million of assets which is largely made up of Council Property, Infrastructure, Plant and Equipment. Council’s total liabilities are $35.359 million, which results in net assets of $660.740 million.</w:t>
      </w:r>
    </w:p>
    <w:p w14:paraId="334C42B6" w14:textId="77777777" w:rsidR="007145BD" w:rsidRPr="007145BD" w:rsidRDefault="007145BD" w:rsidP="007145BD">
      <w:pPr>
        <w:autoSpaceDE w:val="0"/>
        <w:autoSpaceDN w:val="0"/>
        <w:adjustRightInd w:val="0"/>
        <w:spacing w:after="0"/>
        <w:rPr>
          <w:rFonts w:cs="Calibri"/>
          <w:szCs w:val="24"/>
          <w:lang w:eastAsia="en-AU"/>
        </w:rPr>
      </w:pPr>
    </w:p>
    <w:p w14:paraId="0FA80342" w14:textId="77777777" w:rsidR="007145BD" w:rsidRPr="007145BD" w:rsidRDefault="007145BD" w:rsidP="007145BD">
      <w:pPr>
        <w:autoSpaceDE w:val="0"/>
        <w:autoSpaceDN w:val="0"/>
        <w:adjustRightInd w:val="0"/>
        <w:spacing w:after="0"/>
        <w:rPr>
          <w:rFonts w:cs="Calibri"/>
          <w:szCs w:val="24"/>
          <w:lang w:eastAsia="en-AU"/>
        </w:rPr>
      </w:pPr>
      <w:r w:rsidRPr="007145BD">
        <w:rPr>
          <w:rFonts w:cs="Calibri"/>
          <w:noProof/>
          <w:szCs w:val="24"/>
          <w:lang w:eastAsia="en-AU"/>
        </w:rPr>
        <w:drawing>
          <wp:inline distT="0" distB="0" distL="0" distR="0" wp14:anchorId="4EBA9A70" wp14:editId="67C3981F">
            <wp:extent cx="5924550" cy="34314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86090" cy="3467092"/>
                    </a:xfrm>
                    <a:prstGeom prst="rect">
                      <a:avLst/>
                    </a:prstGeom>
                    <a:noFill/>
                  </pic:spPr>
                </pic:pic>
              </a:graphicData>
            </a:graphic>
          </wp:inline>
        </w:drawing>
      </w:r>
    </w:p>
    <w:p w14:paraId="3B91A4DD" w14:textId="77777777" w:rsidR="007145BD" w:rsidRPr="007145BD" w:rsidRDefault="007145BD" w:rsidP="007145BD">
      <w:pPr>
        <w:spacing w:after="0"/>
        <w:jc w:val="left"/>
        <w:rPr>
          <w:rFonts w:cs="Calibri"/>
          <w:sz w:val="18"/>
          <w:szCs w:val="18"/>
        </w:rPr>
      </w:pPr>
      <w:r w:rsidRPr="007145BD">
        <w:rPr>
          <w:rFonts w:cs="Calibri"/>
          <w:sz w:val="18"/>
          <w:szCs w:val="18"/>
        </w:rPr>
        <w:t>*graph is prepared on a weekly basis and not a fixed month end</w:t>
      </w:r>
    </w:p>
    <w:p w14:paraId="5D6E7A5D" w14:textId="77777777" w:rsidR="007145BD" w:rsidRPr="007145BD" w:rsidRDefault="007145BD" w:rsidP="007145BD">
      <w:pPr>
        <w:spacing w:after="0"/>
        <w:ind w:firstLine="720"/>
        <w:jc w:val="left"/>
        <w:rPr>
          <w:rFonts w:cs="Calibri"/>
          <w:b/>
          <w:szCs w:val="24"/>
          <w:highlight w:val="yellow"/>
        </w:rPr>
      </w:pPr>
    </w:p>
    <w:p w14:paraId="725937F2" w14:textId="77777777" w:rsidR="007145BD" w:rsidRPr="007145BD" w:rsidRDefault="007145BD" w:rsidP="007145BD">
      <w:pPr>
        <w:spacing w:after="0"/>
        <w:jc w:val="left"/>
        <w:rPr>
          <w:rFonts w:cs="Calibri"/>
          <w:i/>
          <w:szCs w:val="24"/>
        </w:rPr>
      </w:pPr>
      <w:bookmarkStart w:id="80" w:name="_Hlk85095558"/>
      <w:r w:rsidRPr="007145BD">
        <w:rPr>
          <w:rFonts w:cs="Calibri"/>
          <w:i/>
          <w:szCs w:val="24"/>
        </w:rPr>
        <w:t>Capital Improvement Program (CIP)</w:t>
      </w:r>
    </w:p>
    <w:p w14:paraId="63C429E9" w14:textId="77777777" w:rsidR="007145BD" w:rsidRPr="007145BD" w:rsidRDefault="007145BD" w:rsidP="007145BD">
      <w:pPr>
        <w:keepNext/>
        <w:tabs>
          <w:tab w:val="left" w:pos="4111"/>
        </w:tabs>
        <w:spacing w:before="240"/>
        <w:outlineLvl w:val="2"/>
        <w:rPr>
          <w:rFonts w:cs="Calibri"/>
          <w:szCs w:val="24"/>
          <w:lang w:eastAsia="en-AU"/>
        </w:rPr>
      </w:pPr>
      <w:r w:rsidRPr="007145BD">
        <w:rPr>
          <w:rFonts w:cs="Calibri"/>
          <w:szCs w:val="24"/>
          <w:lang w:eastAsia="en-AU"/>
        </w:rPr>
        <w:t xml:space="preserve">Total capital expenditure at the end of December 2021 is $9.613 million, which is $4.858 million less than the year-to-date budget. This is mainly due to timing variances with contract payments and delays due to COVID lockdowns and restrictions. The major items of expenditure so far </w:t>
      </w:r>
      <w:proofErr w:type="gramStart"/>
      <w:r w:rsidRPr="007145BD">
        <w:rPr>
          <w:rFonts w:cs="Calibri"/>
          <w:szCs w:val="24"/>
          <w:lang w:eastAsia="en-AU"/>
        </w:rPr>
        <w:t>are:</w:t>
      </w:r>
      <w:proofErr w:type="gramEnd"/>
      <w:r w:rsidRPr="007145BD">
        <w:rPr>
          <w:rFonts w:cs="Calibri"/>
          <w:szCs w:val="24"/>
          <w:lang w:eastAsia="en-AU"/>
        </w:rPr>
        <w:t xml:space="preserve"> Ballan Depot Relocation, Reseal Program, Old Geelong Road, Preplanning for Bacchus Marsh Indoor Recreation Facility, and Aqualink Stage 1.</w:t>
      </w:r>
    </w:p>
    <w:bookmarkEnd w:id="80"/>
    <w:p w14:paraId="7788B82B" w14:textId="77777777" w:rsidR="007145BD" w:rsidRPr="007145BD" w:rsidRDefault="007145BD" w:rsidP="007145BD">
      <w:pPr>
        <w:keepNext/>
        <w:tabs>
          <w:tab w:val="left" w:pos="4111"/>
        </w:tabs>
        <w:spacing w:before="240"/>
        <w:outlineLvl w:val="2"/>
        <w:rPr>
          <w:b/>
          <w:caps/>
          <w:szCs w:val="20"/>
        </w:rPr>
      </w:pPr>
      <w:r w:rsidRPr="007145BD">
        <w:rPr>
          <w:b/>
          <w:caps/>
          <w:szCs w:val="20"/>
        </w:rPr>
        <w:t>Proposal</w:t>
      </w:r>
    </w:p>
    <w:p w14:paraId="530E325F" w14:textId="77777777" w:rsidR="007145BD" w:rsidRPr="007145BD" w:rsidRDefault="007145BD" w:rsidP="007145BD">
      <w:pPr>
        <w:spacing w:after="0"/>
        <w:rPr>
          <w:rFonts w:cs="Calibri"/>
          <w:szCs w:val="24"/>
        </w:rPr>
      </w:pPr>
      <w:r w:rsidRPr="007145BD">
        <w:rPr>
          <w:rFonts w:cs="Calibri"/>
          <w:szCs w:val="24"/>
        </w:rPr>
        <w:t>That Council receives the Quarterly Report – December 2021.</w:t>
      </w:r>
    </w:p>
    <w:p w14:paraId="62AF3DF4" w14:textId="77777777" w:rsidR="007145BD" w:rsidRPr="007145BD" w:rsidRDefault="007145BD" w:rsidP="007145BD">
      <w:pPr>
        <w:keepNext/>
        <w:tabs>
          <w:tab w:val="left" w:pos="4111"/>
        </w:tabs>
        <w:spacing w:before="240"/>
        <w:outlineLvl w:val="2"/>
        <w:rPr>
          <w:b/>
          <w:caps/>
          <w:szCs w:val="20"/>
        </w:rPr>
      </w:pPr>
      <w:r w:rsidRPr="007145BD">
        <w:rPr>
          <w:b/>
          <w:caps/>
          <w:szCs w:val="20"/>
        </w:rPr>
        <w:t>Council Plan</w:t>
      </w:r>
    </w:p>
    <w:p w14:paraId="77E89281" w14:textId="77777777" w:rsidR="007145BD" w:rsidRPr="007145BD" w:rsidRDefault="007145BD" w:rsidP="007145BD">
      <w:pPr>
        <w:spacing w:before="120" w:after="0"/>
      </w:pPr>
      <w:r w:rsidRPr="007145BD">
        <w:t>The Council Plan 2021 - 2025 provides as follows:</w:t>
      </w:r>
    </w:p>
    <w:p w14:paraId="3049490A" w14:textId="77777777" w:rsidR="007145BD" w:rsidRPr="007145BD" w:rsidRDefault="007145BD" w:rsidP="007145BD">
      <w:pPr>
        <w:spacing w:before="60" w:after="0"/>
        <w:rPr>
          <w:b/>
        </w:rPr>
      </w:pPr>
      <w:r w:rsidRPr="007145BD">
        <w:rPr>
          <w:b/>
        </w:rPr>
        <w:t xml:space="preserve">Strategic Objective 3: A Council that listens and adapts to the needs of our evolving communities </w:t>
      </w:r>
    </w:p>
    <w:p w14:paraId="0683C6F3" w14:textId="77777777" w:rsidR="007145BD" w:rsidRPr="007145BD" w:rsidRDefault="007145BD" w:rsidP="007145BD">
      <w:pPr>
        <w:tabs>
          <w:tab w:val="left" w:pos="2835"/>
        </w:tabs>
        <w:spacing w:before="60"/>
        <w:rPr>
          <w:b/>
        </w:rPr>
      </w:pPr>
      <w:r w:rsidRPr="007145BD">
        <w:rPr>
          <w:b/>
        </w:rPr>
        <w:t>Priority 3.4: Measure performance, communicate our results and continue to improve our services every day</w:t>
      </w:r>
    </w:p>
    <w:p w14:paraId="0874023E" w14:textId="77777777" w:rsidR="007145BD" w:rsidRPr="007145BD" w:rsidRDefault="007145BD" w:rsidP="007145BD">
      <w:pPr>
        <w:tabs>
          <w:tab w:val="left" w:pos="4253"/>
        </w:tabs>
        <w:spacing w:after="0"/>
        <w:rPr>
          <w:rFonts w:cs="Calibri"/>
          <w:szCs w:val="24"/>
        </w:rPr>
      </w:pPr>
      <w:r w:rsidRPr="007145BD">
        <w:rPr>
          <w:rFonts w:cs="Calibri"/>
          <w:szCs w:val="24"/>
        </w:rPr>
        <w:t>The proposal to adopt the Quarterly Report – December 2021 is consistent with the Council Plan 2021 - 2025.</w:t>
      </w:r>
    </w:p>
    <w:p w14:paraId="6586AD35" w14:textId="77777777" w:rsidR="007145BD" w:rsidRPr="007145BD" w:rsidRDefault="007145BD" w:rsidP="007145BD">
      <w:pPr>
        <w:keepNext/>
        <w:tabs>
          <w:tab w:val="left" w:pos="4111"/>
        </w:tabs>
        <w:spacing w:before="240"/>
        <w:outlineLvl w:val="2"/>
        <w:rPr>
          <w:b/>
          <w:caps/>
          <w:szCs w:val="20"/>
        </w:rPr>
      </w:pPr>
      <w:r w:rsidRPr="007145BD">
        <w:rPr>
          <w:b/>
          <w:caps/>
          <w:szCs w:val="20"/>
        </w:rPr>
        <w:t>Risk &amp; Occupational Health &amp; Safety Issues</w:t>
      </w:r>
    </w:p>
    <w:p w14:paraId="7AAFBC4B" w14:textId="77777777" w:rsidR="007145BD" w:rsidRPr="007145BD" w:rsidRDefault="007145BD" w:rsidP="007145BD">
      <w:r w:rsidRPr="007145BD">
        <w:t>There are no identified risks associated with this process.</w:t>
      </w:r>
    </w:p>
    <w:p w14:paraId="42D7749E" w14:textId="77777777" w:rsidR="007145BD" w:rsidRPr="007145BD" w:rsidRDefault="007145BD" w:rsidP="007145BD">
      <w:pPr>
        <w:keepNext/>
        <w:tabs>
          <w:tab w:val="left" w:pos="4111"/>
        </w:tabs>
        <w:spacing w:before="240"/>
        <w:outlineLvl w:val="2"/>
        <w:rPr>
          <w:b/>
          <w:caps/>
          <w:szCs w:val="20"/>
        </w:rPr>
      </w:pPr>
      <w:r w:rsidRPr="007145BD">
        <w:rPr>
          <w:b/>
          <w:caps/>
          <w:szCs w:val="20"/>
        </w:rPr>
        <w:t>Communications &amp; Consultation Strategy</w:t>
      </w:r>
    </w:p>
    <w:p w14:paraId="5EA1B67A" w14:textId="77777777" w:rsidR="007145BD" w:rsidRPr="007145BD" w:rsidRDefault="007145BD" w:rsidP="007145BD">
      <w:r w:rsidRPr="007145BD">
        <w:t>To Council, through the Ordinary Meeting of Council on 2 March 2022, and to the Audit and Risk Committee meeting on 9 February 2022.</w:t>
      </w:r>
    </w:p>
    <w:p w14:paraId="7CE2416E" w14:textId="77777777" w:rsidR="007145BD" w:rsidRPr="007145BD" w:rsidRDefault="007145BD" w:rsidP="007145BD">
      <w:pPr>
        <w:keepNext/>
        <w:tabs>
          <w:tab w:val="left" w:pos="4111"/>
        </w:tabs>
        <w:spacing w:before="240"/>
        <w:outlineLvl w:val="2"/>
        <w:rPr>
          <w:b/>
          <w:caps/>
          <w:szCs w:val="20"/>
        </w:rPr>
      </w:pPr>
      <w:r w:rsidRPr="007145BD">
        <w:rPr>
          <w:b/>
          <w:caps/>
          <w:szCs w:val="20"/>
        </w:rPr>
        <w:lastRenderedPageBreak/>
        <w:t>Victorian Charter of Human Rights &amp; Responsibilities Act 2006</w:t>
      </w:r>
    </w:p>
    <w:p w14:paraId="0EF5145F" w14:textId="77777777" w:rsidR="007145BD" w:rsidRPr="007145BD" w:rsidRDefault="007145BD" w:rsidP="007145BD">
      <w:r w:rsidRPr="007145BD">
        <w:t xml:space="preserve">In developing this report to Council, the officer considered whether the subject matter raised any human rights issues. </w:t>
      </w:r>
      <w:proofErr w:type="gramStart"/>
      <w:r w:rsidRPr="007145BD">
        <w:t>In particular, whether</w:t>
      </w:r>
      <w:proofErr w:type="gramEnd"/>
      <w:r w:rsidRPr="007145BD">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6B1B3A47" w14:textId="77777777" w:rsidR="007145BD" w:rsidRPr="007145BD" w:rsidRDefault="007145BD" w:rsidP="007145BD">
      <w:pPr>
        <w:keepNext/>
        <w:tabs>
          <w:tab w:val="left" w:pos="4111"/>
        </w:tabs>
        <w:spacing w:before="240"/>
        <w:outlineLvl w:val="2"/>
        <w:rPr>
          <w:b/>
          <w:caps/>
          <w:szCs w:val="20"/>
        </w:rPr>
      </w:pPr>
      <w:r w:rsidRPr="007145BD">
        <w:rPr>
          <w:b/>
          <w:caps/>
          <w:szCs w:val="20"/>
        </w:rPr>
        <w:t>Officer’s Declaration of Conflict of Interests</w:t>
      </w:r>
    </w:p>
    <w:p w14:paraId="0E97B7B9" w14:textId="77777777" w:rsidR="007145BD" w:rsidRPr="007145BD" w:rsidRDefault="007145BD" w:rsidP="007145BD">
      <w:r w:rsidRPr="007145BD">
        <w:t>Under Section 130 of the Local Government Act 2020, officers providing advice to Council must disclose any interests, including the type of interest.</w:t>
      </w:r>
    </w:p>
    <w:p w14:paraId="6D6FE67B" w14:textId="77777777" w:rsidR="007145BD" w:rsidRPr="007145BD" w:rsidRDefault="007145BD" w:rsidP="007145BD">
      <w:pPr>
        <w:rPr>
          <w:i/>
        </w:rPr>
      </w:pPr>
      <w:r w:rsidRPr="007145BD">
        <w:rPr>
          <w:i/>
        </w:rPr>
        <w:t>General Manager – Caroline Buisson</w:t>
      </w:r>
    </w:p>
    <w:p w14:paraId="78E9F850" w14:textId="77777777" w:rsidR="007145BD" w:rsidRPr="007145BD" w:rsidRDefault="007145BD" w:rsidP="007145BD">
      <w:r w:rsidRPr="007145BD">
        <w:t>In providing this advice to Council as the General Manager, I have no interests to disclose in this report.</w:t>
      </w:r>
    </w:p>
    <w:p w14:paraId="42E80A2D" w14:textId="77777777" w:rsidR="007145BD" w:rsidRPr="007145BD" w:rsidRDefault="007145BD" w:rsidP="007145BD">
      <w:pPr>
        <w:rPr>
          <w:i/>
        </w:rPr>
      </w:pPr>
      <w:r w:rsidRPr="007145BD">
        <w:rPr>
          <w:i/>
        </w:rPr>
        <w:t>Senior Accountant – Aaron Light</w:t>
      </w:r>
    </w:p>
    <w:p w14:paraId="5ADB3697" w14:textId="77777777" w:rsidR="007145BD" w:rsidRPr="007145BD" w:rsidRDefault="007145BD" w:rsidP="007145BD">
      <w:r w:rsidRPr="007145BD">
        <w:t xml:space="preserve">In providing this advice to Council as the Author, I have no interests to disclose in this report. </w:t>
      </w:r>
    </w:p>
    <w:p w14:paraId="26CA1B52" w14:textId="77777777" w:rsidR="007145BD" w:rsidRPr="007145BD" w:rsidRDefault="007145BD" w:rsidP="007145BD">
      <w:pPr>
        <w:keepNext/>
        <w:tabs>
          <w:tab w:val="left" w:pos="4111"/>
        </w:tabs>
        <w:spacing w:before="240"/>
        <w:outlineLvl w:val="2"/>
        <w:rPr>
          <w:b/>
          <w:caps/>
          <w:szCs w:val="20"/>
        </w:rPr>
      </w:pPr>
      <w:r w:rsidRPr="007145BD">
        <w:rPr>
          <w:b/>
          <w:caps/>
          <w:szCs w:val="20"/>
        </w:rPr>
        <w:t>Conclusion</w:t>
      </w:r>
    </w:p>
    <w:p w14:paraId="3286D1D0" w14:textId="77777777" w:rsidR="007145BD" w:rsidRPr="007145BD" w:rsidRDefault="007145BD" w:rsidP="007145BD">
      <w:pPr>
        <w:rPr>
          <w:rFonts w:cs="Calibri"/>
          <w:bCs/>
          <w:szCs w:val="24"/>
        </w:rPr>
      </w:pPr>
      <w:bookmarkStart w:id="81" w:name="_Hlk85093623"/>
      <w:r w:rsidRPr="007145BD">
        <w:rPr>
          <w:rFonts w:cs="Calibri"/>
          <w:bCs/>
          <w:szCs w:val="24"/>
        </w:rPr>
        <w:t>That Council’s overall financial position at the end of December 2021 is considered sound and Council note the December Quarterly Report.</w:t>
      </w:r>
    </w:p>
    <w:bookmarkEnd w:id="81"/>
    <w:p w14:paraId="792BD4CD" w14:textId="77777777" w:rsidR="007145BD" w:rsidRDefault="007145BD" w:rsidP="007145BD">
      <w:pPr>
        <w:spacing w:after="0"/>
      </w:pPr>
      <w:r>
        <w:t xml:space="preserve"> </w:t>
      </w:r>
      <w:bookmarkStart w:id="82" w:name="PageSet_Report_10228"/>
      <w:bookmarkEnd w:id="82"/>
    </w:p>
    <w:p w14:paraId="218FBE2D" w14:textId="77777777" w:rsidR="007145BD" w:rsidRDefault="007145BD" w:rsidP="007145BD">
      <w:pPr>
        <w:spacing w:after="0"/>
        <w:sectPr w:rsidR="007145BD" w:rsidSect="007145BD">
          <w:headerReference w:type="even" r:id="rId60"/>
          <w:headerReference w:type="default" r:id="rId61"/>
          <w:footerReference w:type="even" r:id="rId62"/>
          <w:footerReference w:type="default" r:id="rId63"/>
          <w:headerReference w:type="first" r:id="rId64"/>
          <w:footerReference w:type="first" r:id="rId65"/>
          <w:pgSz w:w="11907" w:h="16839" w:code="9"/>
          <w:pgMar w:top="1134" w:right="1134" w:bottom="1134" w:left="1134" w:header="567" w:footer="567" w:gutter="0"/>
          <w:cols w:space="720"/>
          <w:formProt w:val="0"/>
          <w:docGrid w:linePitch="326"/>
        </w:sectPr>
      </w:pPr>
    </w:p>
    <w:p w14:paraId="227F8803" w14:textId="77777777" w:rsidR="007145BD" w:rsidRDefault="007145BD" w:rsidP="007145BD">
      <w:pPr>
        <w:pStyle w:val="ICTOC2MINS"/>
      </w:pPr>
      <w:bookmarkStart w:id="83" w:name="PDF2_ReportName_10287"/>
      <w:bookmarkStart w:id="84" w:name="_Toc97630582"/>
      <w:bookmarkEnd w:id="83"/>
      <w:r>
        <w:lastRenderedPageBreak/>
        <w:t>13.2</w:t>
      </w:r>
      <w:r>
        <w:tab/>
        <w:t>Consideration of intent to seek a rate cap variation for 2022/23</w:t>
      </w:r>
      <w:bookmarkEnd w:id="84"/>
    </w:p>
    <w:p w14:paraId="11918F65" w14:textId="77777777" w:rsidR="007145BD" w:rsidRDefault="007145BD" w:rsidP="007145BD">
      <w:pPr>
        <w:tabs>
          <w:tab w:val="left" w:pos="1985"/>
        </w:tabs>
        <w:ind w:left="1985" w:hanging="1985"/>
        <w:rPr>
          <w:b/>
          <w:szCs w:val="24"/>
        </w:rPr>
      </w:pPr>
      <w:r w:rsidRPr="00C52EA9">
        <w:rPr>
          <w:b/>
          <w:szCs w:val="24"/>
        </w:rPr>
        <w:t>Author:</w:t>
      </w:r>
      <w:r w:rsidRPr="00C52EA9">
        <w:rPr>
          <w:b/>
          <w:szCs w:val="24"/>
        </w:rPr>
        <w:tab/>
      </w:r>
      <w:r>
        <w:rPr>
          <w:b/>
          <w:szCs w:val="24"/>
        </w:rPr>
        <w:t>Steve Ivelja</w:t>
      </w:r>
      <w:r w:rsidRPr="00C52EA9">
        <w:rPr>
          <w:b/>
          <w:szCs w:val="24"/>
        </w:rPr>
        <w:t xml:space="preserve">, </w:t>
      </w:r>
      <w:r>
        <w:rPr>
          <w:b/>
          <w:szCs w:val="24"/>
        </w:rPr>
        <w:t>Chief Financial Officer</w:t>
      </w:r>
    </w:p>
    <w:p w14:paraId="1836C0EE" w14:textId="77777777" w:rsidR="007145BD" w:rsidRPr="00C52EA9" w:rsidRDefault="007145BD" w:rsidP="007145BD">
      <w:pPr>
        <w:tabs>
          <w:tab w:val="left" w:pos="1985"/>
        </w:tabs>
        <w:ind w:left="1985" w:hanging="1985"/>
        <w:rPr>
          <w:b/>
          <w:szCs w:val="24"/>
        </w:rPr>
      </w:pPr>
      <w:r>
        <w:rPr>
          <w:b/>
          <w:szCs w:val="24"/>
        </w:rPr>
        <w:t>Authoriser</w:t>
      </w:r>
      <w:r w:rsidRPr="00C52EA9">
        <w:rPr>
          <w:b/>
          <w:szCs w:val="24"/>
        </w:rPr>
        <w:t>:</w:t>
      </w:r>
      <w:r w:rsidRPr="00C52EA9">
        <w:rPr>
          <w:b/>
          <w:szCs w:val="24"/>
        </w:rPr>
        <w:tab/>
      </w:r>
      <w:r w:rsidRPr="00C02987">
        <w:rPr>
          <w:rFonts w:cs="Calibri"/>
          <w:b/>
          <w:szCs w:val="24"/>
        </w:rPr>
        <w:t>Caroline Buisson, General Manager Customer Care &amp; Advocacy</w:t>
      </w:r>
      <w:r>
        <w:rPr>
          <w:b/>
          <w:szCs w:val="24"/>
        </w:rPr>
        <w:t xml:space="preserve"> </w:t>
      </w:r>
    </w:p>
    <w:p w14:paraId="07941686" w14:textId="77777777" w:rsidR="007145BD" w:rsidRPr="00C52EA9" w:rsidRDefault="007145BD" w:rsidP="007145BD">
      <w:pPr>
        <w:tabs>
          <w:tab w:val="left" w:pos="1984"/>
        </w:tabs>
        <w:spacing w:before="120" w:after="0"/>
        <w:ind w:left="2551" w:hanging="2551"/>
        <w:rPr>
          <w:b/>
          <w:szCs w:val="24"/>
        </w:rPr>
      </w:pPr>
      <w:bookmarkStart w:id="85" w:name="PDF2_Attachments_10287"/>
      <w:r w:rsidRPr="00C52EA9">
        <w:rPr>
          <w:b/>
          <w:szCs w:val="24"/>
        </w:rPr>
        <w:t>Attachments:</w:t>
      </w:r>
      <w:r w:rsidRPr="00C52EA9">
        <w:rPr>
          <w:b/>
          <w:szCs w:val="24"/>
        </w:rPr>
        <w:tab/>
      </w:r>
      <w:r w:rsidRPr="00C02987">
        <w:rPr>
          <w:rFonts w:cs="Calibri"/>
          <w:b/>
          <w:szCs w:val="24"/>
        </w:rPr>
        <w:t>Nil</w:t>
      </w:r>
      <w:r>
        <w:rPr>
          <w:b/>
          <w:szCs w:val="24"/>
        </w:rPr>
        <w:t xml:space="preserve"> </w:t>
      </w:r>
      <w:bookmarkEnd w:id="85"/>
    </w:p>
    <w:p w14:paraId="5730BEA9" w14:textId="77777777" w:rsidR="007145BD" w:rsidRDefault="007145BD" w:rsidP="007145BD">
      <w:pPr>
        <w:tabs>
          <w:tab w:val="left" w:pos="2268"/>
        </w:tabs>
        <w:spacing w:after="0"/>
        <w:rPr>
          <w:szCs w:val="24"/>
        </w:rPr>
      </w:pPr>
      <w:r w:rsidRPr="00612D6E">
        <w:rPr>
          <w:szCs w:val="24"/>
        </w:rPr>
        <w:t xml:space="preserve"> </w:t>
      </w:r>
    </w:p>
    <w:p w14:paraId="040F4B24" w14:textId="77777777" w:rsidR="007145BD" w:rsidRDefault="007145BD" w:rsidP="007145BD">
      <w:pPr>
        <w:pStyle w:val="ICHeading3"/>
        <w:spacing w:before="0"/>
      </w:pPr>
      <w:r>
        <w:t>Purpose</w:t>
      </w:r>
    </w:p>
    <w:p w14:paraId="59C24D36" w14:textId="77777777" w:rsidR="007145BD" w:rsidRDefault="007145BD" w:rsidP="007145BD">
      <w:r w:rsidRPr="006F4BEE">
        <w:t>The purpose of this report is for Council to resolve the matter of whether it seek</w:t>
      </w:r>
      <w:r>
        <w:t>s</w:t>
      </w:r>
      <w:r w:rsidRPr="006F4BEE">
        <w:t xml:space="preserve"> to apply for a rate cap variation for the 20</w:t>
      </w:r>
      <w:r>
        <w:t>22</w:t>
      </w:r>
      <w:r w:rsidRPr="006F4BEE">
        <w:t>/2</w:t>
      </w:r>
      <w:r>
        <w:t>3</w:t>
      </w:r>
      <w:r w:rsidRPr="006F4BEE">
        <w:t xml:space="preserve"> budgeting and planning cycle.</w:t>
      </w:r>
    </w:p>
    <w:p w14:paraId="0E19061C" w14:textId="77777777" w:rsidR="007145BD" w:rsidRDefault="007145BD" w:rsidP="007145BD">
      <w:pPr>
        <w:pStyle w:val="ICHeading3"/>
      </w:pPr>
      <w:r>
        <w:t>Executive Summary</w:t>
      </w:r>
    </w:p>
    <w:p w14:paraId="710C0C74" w14:textId="77777777" w:rsidR="007145BD" w:rsidRPr="00862BFF" w:rsidRDefault="007145BD" w:rsidP="007145BD">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rsidRPr="006F4BEE">
        <w:t xml:space="preserve">For each of the last </w:t>
      </w:r>
      <w:r>
        <w:t>5</w:t>
      </w:r>
      <w:r w:rsidRPr="006F4BEE">
        <w:t xml:space="preserve"> financial years, Council elected not to apply for further rate cap variations.  The decision to not apply for a rate cap variation reflects the Council</w:t>
      </w:r>
      <w:r>
        <w:t>’</w:t>
      </w:r>
      <w:r w:rsidRPr="006F4BEE">
        <w:t xml:space="preserve">s desire to </w:t>
      </w:r>
      <w:r>
        <w:t>work within the rate cap.</w:t>
      </w:r>
    </w:p>
    <w:p w14:paraId="7646A564" w14:textId="77777777" w:rsidR="007145BD" w:rsidRPr="00862BFF" w:rsidRDefault="007145BD" w:rsidP="007145BD">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rsidRPr="006F4BEE">
        <w:t>There is a necessity for Council to resolve the matter of whether it plans to apply for a rate cap variation to enable adequate lead time for Officers to develop a project plan if necessary.</w:t>
      </w:r>
    </w:p>
    <w:p w14:paraId="0F43D2DC" w14:textId="77777777" w:rsidR="007145BD" w:rsidRDefault="007145BD" w:rsidP="007145BD"/>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145BD" w14:paraId="335200F7" w14:textId="77777777" w:rsidTr="00D741FB">
        <w:tc>
          <w:tcPr>
            <w:tcW w:w="9855" w:type="dxa"/>
          </w:tcPr>
          <w:p w14:paraId="49FF3B9E" w14:textId="4458F237" w:rsidR="00560A23" w:rsidRDefault="00D14497" w:rsidP="00D14497">
            <w:pPr>
              <w:tabs>
                <w:tab w:val="left" w:pos="1134"/>
              </w:tabs>
              <w:spacing w:before="240"/>
              <w:jc w:val="left"/>
              <w:rPr>
                <w:rFonts w:cs="Calibri"/>
                <w:b/>
                <w:caps/>
              </w:rPr>
            </w:pPr>
            <w:bookmarkStart w:id="86" w:name="PDF2_Recommendations_10287"/>
            <w:bookmarkStart w:id="87" w:name="MoverSeconder_10287"/>
            <w:bookmarkEnd w:id="86"/>
            <w:r w:rsidRPr="00D14497">
              <w:rPr>
                <w:rFonts w:cs="Calibri"/>
                <w:b/>
                <w:caps/>
              </w:rPr>
              <w:t xml:space="preserve">Resolution  </w:t>
            </w:r>
          </w:p>
          <w:p w14:paraId="2350F994" w14:textId="3D79DE79" w:rsidR="00D14497" w:rsidRDefault="00D14497" w:rsidP="00D14497">
            <w:pPr>
              <w:tabs>
                <w:tab w:val="left" w:pos="1134"/>
              </w:tabs>
              <w:spacing w:after="0"/>
              <w:jc w:val="left"/>
              <w:rPr>
                <w:rFonts w:cs="Calibri"/>
              </w:rPr>
            </w:pPr>
            <w:r w:rsidRPr="00D14497">
              <w:rPr>
                <w:rFonts w:cs="Calibri"/>
                <w:b/>
                <w:bCs/>
              </w:rPr>
              <w:t>Moved:</w:t>
            </w:r>
            <w:r w:rsidRPr="00D14497">
              <w:rPr>
                <w:rFonts w:cs="Calibri"/>
              </w:rPr>
              <w:tab/>
              <w:t>Cr David Edwards</w:t>
            </w:r>
          </w:p>
          <w:p w14:paraId="07589E81" w14:textId="6DC56678" w:rsidR="00D14497" w:rsidRPr="00D14497" w:rsidRDefault="00D14497" w:rsidP="00D14497">
            <w:pPr>
              <w:tabs>
                <w:tab w:val="left" w:pos="1134"/>
              </w:tabs>
              <w:jc w:val="left"/>
            </w:pPr>
            <w:r w:rsidRPr="00D14497">
              <w:rPr>
                <w:rFonts w:cs="Calibri"/>
                <w:b/>
                <w:bCs/>
              </w:rPr>
              <w:t>Seconded:</w:t>
            </w:r>
            <w:r w:rsidRPr="00D14497">
              <w:rPr>
                <w:rFonts w:cs="Calibri"/>
              </w:rPr>
              <w:tab/>
              <w:t>Cr Tonia Dudzik</w:t>
            </w:r>
            <w:bookmarkEnd w:id="87"/>
          </w:p>
          <w:p w14:paraId="79DEDC75" w14:textId="77777777" w:rsidR="00D14497" w:rsidRDefault="007145BD" w:rsidP="00D14497">
            <w:pPr>
              <w:rPr>
                <w:b/>
              </w:rPr>
            </w:pPr>
            <w:r w:rsidRPr="00EA5C27">
              <w:rPr>
                <w:b/>
              </w:rPr>
              <w:t>That Council resolves to not apply for a rate cap variation for the 202</w:t>
            </w:r>
            <w:r>
              <w:rPr>
                <w:b/>
              </w:rPr>
              <w:t>2</w:t>
            </w:r>
            <w:r w:rsidRPr="00EA5C27">
              <w:rPr>
                <w:b/>
              </w:rPr>
              <w:t>/2</w:t>
            </w:r>
            <w:r>
              <w:rPr>
                <w:b/>
              </w:rPr>
              <w:t>3</w:t>
            </w:r>
            <w:r w:rsidRPr="00EA5C27">
              <w:rPr>
                <w:b/>
              </w:rPr>
              <w:t xml:space="preserve"> financial year.</w:t>
            </w:r>
            <w:bookmarkStart w:id="88" w:name="Carried_10287"/>
          </w:p>
          <w:p w14:paraId="7F171372" w14:textId="335FB63C" w:rsidR="007145BD" w:rsidRPr="00EA5C27" w:rsidRDefault="00D14497" w:rsidP="00D14497">
            <w:pPr>
              <w:jc w:val="right"/>
              <w:rPr>
                <w:b/>
              </w:rPr>
            </w:pPr>
            <w:r w:rsidRPr="00D14497">
              <w:rPr>
                <w:rFonts w:cs="Calibri"/>
                <w:b/>
                <w:caps/>
              </w:rPr>
              <w:t>Carried</w:t>
            </w:r>
            <w:bookmarkEnd w:id="88"/>
          </w:p>
        </w:tc>
      </w:tr>
    </w:tbl>
    <w:p w14:paraId="6BFBC3A4" w14:textId="77777777" w:rsidR="007145BD" w:rsidRDefault="007145BD" w:rsidP="007145BD">
      <w:pPr>
        <w:spacing w:after="0"/>
        <w:rPr>
          <w:b/>
        </w:rPr>
      </w:pPr>
    </w:p>
    <w:p w14:paraId="348D6875" w14:textId="77777777" w:rsidR="007145BD" w:rsidRDefault="007145BD" w:rsidP="007145BD">
      <w:pPr>
        <w:pStyle w:val="ICHeading3"/>
      </w:pPr>
      <w:r>
        <w:t>Background</w:t>
      </w:r>
    </w:p>
    <w:p w14:paraId="2FED3057" w14:textId="77777777" w:rsidR="007145BD" w:rsidRDefault="007145BD" w:rsidP="007145BD">
      <w:r w:rsidRPr="006F4BEE">
        <w:t xml:space="preserve">For </w:t>
      </w:r>
      <w:r>
        <w:t xml:space="preserve">each of the last 5 financial years, </w:t>
      </w:r>
      <w:r w:rsidRPr="006F4BEE">
        <w:t xml:space="preserve">Council </w:t>
      </w:r>
      <w:r>
        <w:t xml:space="preserve">has </w:t>
      </w:r>
      <w:r w:rsidRPr="006F4BEE">
        <w:t xml:space="preserve">elected </w:t>
      </w:r>
      <w:r>
        <w:t xml:space="preserve">to </w:t>
      </w:r>
      <w:r w:rsidRPr="006F4BEE">
        <w:t xml:space="preserve">not apply for </w:t>
      </w:r>
      <w:r>
        <w:t>a</w:t>
      </w:r>
      <w:r w:rsidRPr="006F4BEE">
        <w:t xml:space="preserve"> rate cap variation. The decision to not apply for a rate cap variation reflects the Council</w:t>
      </w:r>
      <w:r>
        <w:t>’</w:t>
      </w:r>
      <w:r w:rsidRPr="006F4BEE">
        <w:t xml:space="preserve">s desire to </w:t>
      </w:r>
      <w:r>
        <w:t>work within the established rate cap.</w:t>
      </w:r>
    </w:p>
    <w:p w14:paraId="3964394C" w14:textId="77777777" w:rsidR="007145BD" w:rsidRDefault="007145BD" w:rsidP="007145BD">
      <w:r>
        <w:t>On the 29</w:t>
      </w:r>
      <w:r w:rsidRPr="00C02987">
        <w:rPr>
          <w:vertAlign w:val="superscript"/>
        </w:rPr>
        <w:t>th of</w:t>
      </w:r>
      <w:r>
        <w:t xml:space="preserve"> December 2021, the Minister for Local Government announced that the Fair Go Rates Cap for 2022/23 will be set at 1.75%. With the continuing impact of the Coronavirus pandemic, cost of living pressures and the ongoing economic recovery, it is recommended that Council do not seek a rate cap variation for the 2022/23 financial year. It is noted that inflation is currently running at 3.5% (as of December 2021).</w:t>
      </w:r>
    </w:p>
    <w:p w14:paraId="54F6DB38" w14:textId="77777777" w:rsidR="007145BD" w:rsidRPr="00B12A0F" w:rsidRDefault="007145BD" w:rsidP="007145BD">
      <w:pPr>
        <w:pStyle w:val="ICHeading3"/>
      </w:pPr>
      <w:r>
        <w:t>Proposal</w:t>
      </w:r>
    </w:p>
    <w:p w14:paraId="1D44DF8B" w14:textId="77777777" w:rsidR="007145BD" w:rsidRDefault="007145BD" w:rsidP="007145BD">
      <w:r w:rsidRPr="006F4BEE">
        <w:t>That Council resolve the matter of whether it seeks to apply for a rate cap variation for the 20</w:t>
      </w:r>
      <w:r>
        <w:t>22</w:t>
      </w:r>
      <w:r w:rsidRPr="006F4BEE">
        <w:t>/2</w:t>
      </w:r>
      <w:r>
        <w:t>3</w:t>
      </w:r>
      <w:r w:rsidRPr="006F4BEE">
        <w:t xml:space="preserve"> budgeting and planning cycle.</w:t>
      </w:r>
    </w:p>
    <w:p w14:paraId="7640960F" w14:textId="77777777" w:rsidR="007145BD" w:rsidRDefault="007145BD" w:rsidP="007145BD">
      <w:pPr>
        <w:spacing w:after="200" w:line="276" w:lineRule="auto"/>
        <w:jc w:val="left"/>
        <w:rPr>
          <w:b/>
          <w:caps/>
          <w:szCs w:val="20"/>
        </w:rPr>
      </w:pPr>
      <w:r>
        <w:br w:type="page"/>
      </w:r>
    </w:p>
    <w:p w14:paraId="26C9B0FE" w14:textId="77777777" w:rsidR="007145BD" w:rsidRPr="00B12A0F" w:rsidRDefault="007145BD" w:rsidP="007145BD">
      <w:pPr>
        <w:pStyle w:val="ICHeading3"/>
      </w:pPr>
      <w:r>
        <w:lastRenderedPageBreak/>
        <w:t>Council Plan</w:t>
      </w:r>
    </w:p>
    <w:p w14:paraId="2297B759" w14:textId="77777777" w:rsidR="007145BD" w:rsidRDefault="007145BD" w:rsidP="007145BD">
      <w:r>
        <w:t>The Council Plan 2021-2025</w:t>
      </w:r>
      <w:r>
        <w:tab/>
        <w:t>provides as follows:</w:t>
      </w:r>
    </w:p>
    <w:p w14:paraId="31619837" w14:textId="77777777" w:rsidR="007145BD" w:rsidRPr="00E559B8" w:rsidRDefault="007145BD" w:rsidP="007145BD">
      <w:pPr>
        <w:tabs>
          <w:tab w:val="left" w:pos="1985"/>
        </w:tabs>
        <w:spacing w:before="120" w:after="0"/>
        <w:rPr>
          <w:b/>
        </w:rPr>
      </w:pPr>
      <w:r>
        <w:rPr>
          <w:b/>
        </w:rPr>
        <w:t>Strategic Objective 3: A Council that listens and adapts to the needs of our evolving communities</w:t>
      </w:r>
    </w:p>
    <w:p w14:paraId="08194961" w14:textId="77777777" w:rsidR="007145BD" w:rsidRPr="00E559B8" w:rsidRDefault="007145BD" w:rsidP="007145BD">
      <w:pPr>
        <w:tabs>
          <w:tab w:val="left" w:pos="851"/>
        </w:tabs>
        <w:spacing w:before="60"/>
        <w:rPr>
          <w:b/>
        </w:rPr>
      </w:pPr>
      <w:r>
        <w:rPr>
          <w:b/>
        </w:rPr>
        <w:t>Priority 3.2: Align services to meet the needs of the community</w:t>
      </w:r>
    </w:p>
    <w:p w14:paraId="4D20C815" w14:textId="77777777" w:rsidR="007145BD" w:rsidRDefault="007145BD" w:rsidP="007145BD">
      <w:pPr>
        <w:spacing w:after="0"/>
      </w:pPr>
      <w:r>
        <w:t>The proposal is consistent with the Council Plan 2021 – 2025.</w:t>
      </w:r>
    </w:p>
    <w:p w14:paraId="7DA8B028" w14:textId="77777777" w:rsidR="007145BD" w:rsidRPr="00B12A0F" w:rsidRDefault="007145BD" w:rsidP="007145BD">
      <w:pPr>
        <w:pStyle w:val="ICHeading3"/>
      </w:pPr>
      <w:r>
        <w:t>Financial Implications</w:t>
      </w:r>
    </w:p>
    <w:p w14:paraId="4B7AE943" w14:textId="77777777" w:rsidR="007145BD" w:rsidRDefault="007145BD" w:rsidP="007145BD">
      <w:r w:rsidRPr="001C2AE6">
        <w:t>Depending on whether Council elects to apply for a rate cap variation for the 20</w:t>
      </w:r>
      <w:r>
        <w:t>22</w:t>
      </w:r>
      <w:r w:rsidRPr="001C2AE6">
        <w:t>/2</w:t>
      </w:r>
      <w:r>
        <w:t>3</w:t>
      </w:r>
      <w:r w:rsidRPr="001C2AE6">
        <w:t xml:space="preserve"> year and beyond, there will a disparity in the level of funds it will have at its disposal to invest for the benefit of the community.</w:t>
      </w:r>
    </w:p>
    <w:p w14:paraId="45539D8F" w14:textId="77777777" w:rsidR="007145BD" w:rsidRPr="00B12A0F" w:rsidRDefault="007145BD" w:rsidP="007145BD">
      <w:pPr>
        <w:pStyle w:val="ICHeading3"/>
      </w:pPr>
      <w:r>
        <w:t>Risk &amp; Occupational Health &amp; Safety Issues</w:t>
      </w:r>
    </w:p>
    <w:p w14:paraId="33D05835" w14:textId="77777777" w:rsidR="007145BD" w:rsidRDefault="007145BD" w:rsidP="007145BD">
      <w:r w:rsidRPr="001C2AE6">
        <w:t xml:space="preserve">The financial stability of Council is identified in Councils Strategic Risk profile. Based on Council rates being capped at </w:t>
      </w:r>
      <w:r>
        <w:t>1.75%</w:t>
      </w:r>
      <w:r w:rsidRPr="001C2AE6">
        <w:t xml:space="preserve"> in 20</w:t>
      </w:r>
      <w:r>
        <w:t>22</w:t>
      </w:r>
      <w:r w:rsidRPr="001C2AE6">
        <w:t>/</w:t>
      </w:r>
      <w:r>
        <w:t>23</w:t>
      </w:r>
      <w:r w:rsidRPr="001C2AE6">
        <w:t xml:space="preserve"> and projected CPI for future years, Council has currently assessed its ongoing financial sustainability as a medium risk.  </w:t>
      </w:r>
      <w:r>
        <w:t>Several</w:t>
      </w:r>
      <w:r w:rsidRPr="001C2AE6">
        <w:t xml:space="preserve"> controls are in place to manage the ongoing financial sustainability of Council.</w:t>
      </w:r>
    </w:p>
    <w:tbl>
      <w:tblPr>
        <w:tblStyle w:val="TableGrid"/>
        <w:tblW w:w="0" w:type="auto"/>
        <w:tblInd w:w="108" w:type="dxa"/>
        <w:tblLayout w:type="fixed"/>
        <w:tblLook w:val="04A0" w:firstRow="1" w:lastRow="0" w:firstColumn="1" w:lastColumn="0" w:noHBand="0" w:noVBand="1"/>
      </w:tblPr>
      <w:tblGrid>
        <w:gridCol w:w="1843"/>
        <w:gridCol w:w="2410"/>
        <w:gridCol w:w="1701"/>
        <w:gridCol w:w="3685"/>
      </w:tblGrid>
      <w:tr w:rsidR="007145BD" w14:paraId="0362F7E7" w14:textId="77777777" w:rsidTr="00D741FB">
        <w:trPr>
          <w:tblHeader/>
        </w:trPr>
        <w:tc>
          <w:tcPr>
            <w:tcW w:w="1843" w:type="dxa"/>
          </w:tcPr>
          <w:p w14:paraId="5AD4BA40" w14:textId="77777777" w:rsidR="007145BD" w:rsidRPr="00E559B8" w:rsidRDefault="007145BD" w:rsidP="00D741FB">
            <w:pPr>
              <w:spacing w:before="60" w:after="60"/>
              <w:rPr>
                <w:b/>
              </w:rPr>
            </w:pPr>
            <w:r>
              <w:rPr>
                <w:b/>
              </w:rPr>
              <w:t>Risk Identifier</w:t>
            </w:r>
          </w:p>
        </w:tc>
        <w:tc>
          <w:tcPr>
            <w:tcW w:w="2410" w:type="dxa"/>
          </w:tcPr>
          <w:p w14:paraId="2DFA10A7" w14:textId="77777777" w:rsidR="007145BD" w:rsidRPr="00E559B8" w:rsidRDefault="007145BD" w:rsidP="00D741FB">
            <w:pPr>
              <w:spacing w:before="60" w:after="60"/>
              <w:rPr>
                <w:b/>
              </w:rPr>
            </w:pPr>
            <w:r>
              <w:rPr>
                <w:b/>
              </w:rPr>
              <w:t>Detail of Risk</w:t>
            </w:r>
          </w:p>
        </w:tc>
        <w:tc>
          <w:tcPr>
            <w:tcW w:w="1701" w:type="dxa"/>
          </w:tcPr>
          <w:p w14:paraId="6D5DA39E" w14:textId="77777777" w:rsidR="007145BD" w:rsidRPr="00E559B8" w:rsidRDefault="007145BD" w:rsidP="00D741FB">
            <w:pPr>
              <w:spacing w:before="60" w:after="60"/>
              <w:rPr>
                <w:b/>
              </w:rPr>
            </w:pPr>
            <w:r>
              <w:rPr>
                <w:b/>
              </w:rPr>
              <w:t>Risk Rating</w:t>
            </w:r>
          </w:p>
        </w:tc>
        <w:tc>
          <w:tcPr>
            <w:tcW w:w="3685" w:type="dxa"/>
          </w:tcPr>
          <w:p w14:paraId="3C5AD325" w14:textId="77777777" w:rsidR="007145BD" w:rsidRPr="00E559B8" w:rsidRDefault="007145BD" w:rsidP="00D741FB">
            <w:pPr>
              <w:spacing w:before="60" w:after="60"/>
              <w:jc w:val="left"/>
              <w:rPr>
                <w:b/>
              </w:rPr>
            </w:pPr>
            <w:r>
              <w:rPr>
                <w:b/>
              </w:rPr>
              <w:t>Control/s</w:t>
            </w:r>
          </w:p>
        </w:tc>
      </w:tr>
      <w:tr w:rsidR="007145BD" w14:paraId="7DFCE924" w14:textId="77777777" w:rsidTr="00D741FB">
        <w:tc>
          <w:tcPr>
            <w:tcW w:w="1843" w:type="dxa"/>
          </w:tcPr>
          <w:p w14:paraId="06CD1B02" w14:textId="77777777" w:rsidR="007145BD" w:rsidRDefault="007145BD" w:rsidP="00D741FB">
            <w:pPr>
              <w:spacing w:before="60" w:after="60"/>
              <w:jc w:val="left"/>
            </w:pPr>
            <w:r w:rsidRPr="001C2AE6">
              <w:t>Financial stability of Council</w:t>
            </w:r>
          </w:p>
        </w:tc>
        <w:tc>
          <w:tcPr>
            <w:tcW w:w="2410" w:type="dxa"/>
          </w:tcPr>
          <w:p w14:paraId="0591D726" w14:textId="77777777" w:rsidR="007145BD" w:rsidRDefault="007145BD" w:rsidP="00D741FB">
            <w:pPr>
              <w:spacing w:before="60" w:after="60"/>
              <w:jc w:val="left"/>
            </w:pPr>
            <w:r w:rsidRPr="001C2AE6">
              <w:t>Limited funding or significant changes in funding sources limiting ability to deliver on Council’s objectives.</w:t>
            </w:r>
          </w:p>
        </w:tc>
        <w:tc>
          <w:tcPr>
            <w:tcW w:w="1701" w:type="dxa"/>
          </w:tcPr>
          <w:p w14:paraId="46F781DB" w14:textId="77777777" w:rsidR="007145BD" w:rsidRDefault="007145BD" w:rsidP="00D741FB">
            <w:pPr>
              <w:spacing w:before="60" w:after="60"/>
              <w:jc w:val="left"/>
            </w:pPr>
            <w:r>
              <w:t>Medium</w:t>
            </w:r>
          </w:p>
        </w:tc>
        <w:tc>
          <w:tcPr>
            <w:tcW w:w="3685" w:type="dxa"/>
          </w:tcPr>
          <w:p w14:paraId="203D791D" w14:textId="77777777" w:rsidR="007145BD" w:rsidRDefault="007145BD" w:rsidP="00D741FB">
            <w:pPr>
              <w:spacing w:before="60" w:after="60"/>
              <w:jc w:val="left"/>
            </w:pPr>
            <w:r>
              <w:t>Long term financial plan in place to document and review Council’s financial position and assist with strategic management of Council’s finances.</w:t>
            </w:r>
          </w:p>
          <w:p w14:paraId="715C1D1B" w14:textId="77777777" w:rsidR="007145BD" w:rsidRDefault="007145BD" w:rsidP="00D741FB">
            <w:pPr>
              <w:spacing w:before="60" w:after="60"/>
              <w:jc w:val="left"/>
            </w:pPr>
            <w:r>
              <w:t>Regular financial reporting to Audit &amp; Risk Advisory Committee aligns with Council reporting.</w:t>
            </w:r>
          </w:p>
          <w:p w14:paraId="75D59143" w14:textId="77777777" w:rsidR="007145BD" w:rsidRDefault="007145BD" w:rsidP="00D741FB">
            <w:pPr>
              <w:spacing w:before="60" w:after="60"/>
              <w:jc w:val="left"/>
            </w:pPr>
            <w:r>
              <w:t>Adherence to financial metrics as identified by VAGO and the LGPRF.</w:t>
            </w:r>
          </w:p>
          <w:p w14:paraId="1D32AC4E" w14:textId="77777777" w:rsidR="007145BD" w:rsidRDefault="007145BD" w:rsidP="00D741FB">
            <w:pPr>
              <w:spacing w:before="60" w:after="60"/>
              <w:jc w:val="left"/>
            </w:pPr>
            <w:r>
              <w:t>Focus on advocacy to support achievement of identified community needs.</w:t>
            </w:r>
          </w:p>
          <w:p w14:paraId="3C08F4A4" w14:textId="77777777" w:rsidR="007145BD" w:rsidRDefault="007145BD" w:rsidP="00D741FB">
            <w:pPr>
              <w:spacing w:before="60" w:after="60"/>
              <w:jc w:val="left"/>
            </w:pPr>
            <w:r>
              <w:t>External audits of financial accounts undertaken on annual basis for annual</w:t>
            </w:r>
          </w:p>
          <w:p w14:paraId="3E9E1C48" w14:textId="77777777" w:rsidR="007145BD" w:rsidRDefault="007145BD" w:rsidP="00D741FB">
            <w:pPr>
              <w:spacing w:before="60" w:after="60"/>
              <w:jc w:val="left"/>
            </w:pPr>
            <w:r>
              <w:t>report and received an unqualified audit result.</w:t>
            </w:r>
          </w:p>
          <w:p w14:paraId="52AFD4CA" w14:textId="77777777" w:rsidR="007145BD" w:rsidRDefault="007145BD" w:rsidP="00D741FB">
            <w:pPr>
              <w:spacing w:before="60" w:after="60"/>
              <w:jc w:val="left"/>
            </w:pPr>
            <w:r>
              <w:t>Service Review and Planning Policy and Framework implementation.</w:t>
            </w:r>
          </w:p>
          <w:p w14:paraId="3E833308" w14:textId="77777777" w:rsidR="007145BD" w:rsidRDefault="007145BD" w:rsidP="00D741FB">
            <w:pPr>
              <w:spacing w:before="60" w:after="60"/>
              <w:jc w:val="left"/>
            </w:pPr>
            <w:r>
              <w:t>Each service undertaking a review of their services every three to five years.</w:t>
            </w:r>
          </w:p>
          <w:p w14:paraId="4A499817" w14:textId="77777777" w:rsidR="007145BD" w:rsidRDefault="007145BD" w:rsidP="00D741FB">
            <w:pPr>
              <w:spacing w:before="60" w:after="60"/>
              <w:jc w:val="left"/>
            </w:pPr>
            <w:r>
              <w:t>Linking asset plans, community infrastructure plans and service plans to</w:t>
            </w:r>
          </w:p>
          <w:p w14:paraId="045C9090" w14:textId="77777777" w:rsidR="007145BD" w:rsidRDefault="007145BD" w:rsidP="00D741FB">
            <w:pPr>
              <w:spacing w:before="60" w:after="60"/>
              <w:jc w:val="left"/>
            </w:pPr>
            <w:r>
              <w:lastRenderedPageBreak/>
              <w:t>Council’s Long-Term Financial Plan.</w:t>
            </w:r>
          </w:p>
          <w:p w14:paraId="6E228E7F" w14:textId="77777777" w:rsidR="007145BD" w:rsidRDefault="007145BD" w:rsidP="00D741FB">
            <w:pPr>
              <w:spacing w:before="60" w:after="60"/>
              <w:jc w:val="left"/>
            </w:pPr>
            <w:r>
              <w:t>Borrowing funds within a sound financial management framework as a mechanism to finance major projects, as it spreads the payments for such assets across the generations who benefit.</w:t>
            </w:r>
          </w:p>
          <w:p w14:paraId="3EC18217" w14:textId="77777777" w:rsidR="007145BD" w:rsidRDefault="007145BD" w:rsidP="00D741FB">
            <w:pPr>
              <w:spacing w:before="60" w:after="60"/>
              <w:jc w:val="left"/>
            </w:pPr>
            <w:r>
              <w:t>Cost control and identifying opportunities to increase revenue streams.</w:t>
            </w:r>
          </w:p>
          <w:p w14:paraId="20A8922F" w14:textId="77777777" w:rsidR="007145BD" w:rsidRDefault="007145BD" w:rsidP="00D741FB">
            <w:pPr>
              <w:spacing w:before="60" w:after="60"/>
              <w:jc w:val="left"/>
            </w:pPr>
            <w:r>
              <w:t>Applying for a rate cap variation where required.</w:t>
            </w:r>
          </w:p>
        </w:tc>
      </w:tr>
    </w:tbl>
    <w:p w14:paraId="6A8902A3" w14:textId="77777777" w:rsidR="007145BD" w:rsidRDefault="007145BD" w:rsidP="007145BD"/>
    <w:p w14:paraId="25370B19" w14:textId="77777777" w:rsidR="007145BD" w:rsidRPr="00B12A0F" w:rsidRDefault="007145BD" w:rsidP="007145BD">
      <w:pPr>
        <w:pStyle w:val="ICHeading3"/>
      </w:pPr>
      <w:r>
        <w:t>Communications &amp; Consultation Strategy</w:t>
      </w:r>
    </w:p>
    <w:p w14:paraId="4BB1766D" w14:textId="77777777" w:rsidR="007145BD" w:rsidRPr="001C2AE6" w:rsidRDefault="007145BD" w:rsidP="007145BD">
      <w:bookmarkStart w:id="89" w:name="_Hlk24625473"/>
      <w:r w:rsidRPr="001C2AE6">
        <w:t>The communication and consultation strategy are contingent upon Council</w:t>
      </w:r>
      <w:r>
        <w:t>’</w:t>
      </w:r>
      <w:r w:rsidRPr="001C2AE6">
        <w:t>s decision as to whether it resolves to apply for a variation.</w:t>
      </w:r>
    </w:p>
    <w:bookmarkEnd w:id="89"/>
    <w:p w14:paraId="72192436" w14:textId="77777777" w:rsidR="007145BD" w:rsidRPr="00B12A0F" w:rsidRDefault="007145BD" w:rsidP="007145BD">
      <w:pPr>
        <w:pStyle w:val="ICHeading3"/>
      </w:pPr>
      <w:r>
        <w:t>Victorian Charter of Human Rights &amp; Responsibilities Act 2006</w:t>
      </w:r>
    </w:p>
    <w:p w14:paraId="498F2C0B" w14:textId="77777777" w:rsidR="007145BD" w:rsidRDefault="007145BD" w:rsidP="007145BD">
      <w:r w:rsidRPr="00E36B2C">
        <w:t xml:space="preserve">In developing this report to Council, the officer considered whether the subject matter raised any human rights issues. </w:t>
      </w:r>
      <w:proofErr w:type="gramStart"/>
      <w:r w:rsidRPr="00E36B2C">
        <w:t>In particular, whether</w:t>
      </w:r>
      <w:proofErr w:type="gramEnd"/>
      <w:r w:rsidRPr="00E36B2C">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49988BA" w14:textId="77777777" w:rsidR="007145BD" w:rsidRPr="00B12A0F" w:rsidRDefault="007145BD" w:rsidP="007145BD">
      <w:pPr>
        <w:pStyle w:val="ICHeading3"/>
      </w:pPr>
      <w:r>
        <w:t>Officer’s Declaration of Conflict of Interests</w:t>
      </w:r>
    </w:p>
    <w:p w14:paraId="611EFC2B" w14:textId="77777777" w:rsidR="007145BD" w:rsidRDefault="007145BD" w:rsidP="007145BD">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7CBCEB17" w14:textId="77777777" w:rsidR="007145BD" w:rsidRPr="00E36B2C" w:rsidRDefault="007145BD" w:rsidP="007145BD">
      <w:pPr>
        <w:rPr>
          <w:i/>
        </w:rPr>
      </w:pPr>
      <w:r w:rsidRPr="00E36B2C">
        <w:rPr>
          <w:i/>
        </w:rPr>
        <w:t xml:space="preserve">General Manager – </w:t>
      </w:r>
      <w:r>
        <w:rPr>
          <w:i/>
        </w:rPr>
        <w:t>Caroline Buisson</w:t>
      </w:r>
    </w:p>
    <w:p w14:paraId="7693B9A7" w14:textId="77777777" w:rsidR="007145BD" w:rsidRDefault="007145BD" w:rsidP="007145BD">
      <w:r>
        <w:t>In providing this advice to Council as the General Manager, I have no interests to disclose in this report.</w:t>
      </w:r>
    </w:p>
    <w:p w14:paraId="1C4635E1" w14:textId="77777777" w:rsidR="007145BD" w:rsidRPr="00E36B2C" w:rsidRDefault="007145BD" w:rsidP="007145BD">
      <w:pPr>
        <w:rPr>
          <w:i/>
        </w:rPr>
      </w:pPr>
      <w:r w:rsidRPr="00E36B2C">
        <w:rPr>
          <w:i/>
        </w:rPr>
        <w:t xml:space="preserve">Author – </w:t>
      </w:r>
      <w:r>
        <w:rPr>
          <w:i/>
        </w:rPr>
        <w:t>Steven Ivelja</w:t>
      </w:r>
    </w:p>
    <w:p w14:paraId="4C8DB61B" w14:textId="77777777" w:rsidR="007145BD" w:rsidRDefault="007145BD" w:rsidP="007145BD">
      <w:r>
        <w:t xml:space="preserve">In providing this advice to Council as the Author, I have no interests to disclose in this report. </w:t>
      </w:r>
    </w:p>
    <w:p w14:paraId="738FFA94" w14:textId="77777777" w:rsidR="007145BD" w:rsidRPr="00B12A0F" w:rsidRDefault="007145BD" w:rsidP="007145BD">
      <w:pPr>
        <w:pStyle w:val="ICHeading3"/>
      </w:pPr>
      <w:r>
        <w:t>Conclusion</w:t>
      </w:r>
    </w:p>
    <w:p w14:paraId="758CF89F" w14:textId="77777777" w:rsidR="007145BD" w:rsidRDefault="007145BD" w:rsidP="007145BD">
      <w:r>
        <w:t>The rate cap for the 2022/23 financial year has been set 1.75%.  In the context of the current coronavirus pandemic, it is recommended that Council do not seek a rate cap variation over the established rate cap of 1.75%.</w:t>
      </w:r>
    </w:p>
    <w:p w14:paraId="3C2AEB84" w14:textId="77777777" w:rsidR="007145BD" w:rsidRDefault="007145BD" w:rsidP="007145BD">
      <w:r>
        <w:t>Council may need to consider or re-assess its position in future years especially where the continued maturity in Council’s Asset Management Systems indicate the existence of assets backlogs and/or insufficient funding to satisfy asset renewal demand.</w:t>
      </w:r>
    </w:p>
    <w:p w14:paraId="5599F541" w14:textId="77777777" w:rsidR="007145BD" w:rsidRDefault="007145BD" w:rsidP="007145BD">
      <w:r>
        <w:lastRenderedPageBreak/>
        <w:t xml:space="preserve">Equally, if the Council wishes to expand or increase its levels of services and infrastructure beyond the constraints of the current strategic financial plan, it may need to consider the option of applying for a rate cap variation in future years, especially if external funding is not available. </w:t>
      </w:r>
      <w:bookmarkStart w:id="90" w:name="PageSet_Report_10287"/>
      <w:bookmarkEnd w:id="90"/>
      <w:r w:rsidRPr="007145BD">
        <w:t xml:space="preserve"> </w:t>
      </w:r>
    </w:p>
    <w:p w14:paraId="0E629156" w14:textId="77777777" w:rsidR="007145BD" w:rsidRDefault="007145BD" w:rsidP="007145BD">
      <w:pPr>
        <w:pStyle w:val="ICTOC1MINS"/>
        <w:sectPr w:rsidR="007145BD" w:rsidSect="007145BD">
          <w:headerReference w:type="even" r:id="rId66"/>
          <w:headerReference w:type="default" r:id="rId67"/>
          <w:footerReference w:type="even" r:id="rId68"/>
          <w:footerReference w:type="default" r:id="rId69"/>
          <w:headerReference w:type="first" r:id="rId70"/>
          <w:footerReference w:type="first" r:id="rId71"/>
          <w:pgSz w:w="11907" w:h="16839" w:code="9"/>
          <w:pgMar w:top="1134" w:right="1134" w:bottom="1134" w:left="1134" w:header="567" w:footer="567" w:gutter="0"/>
          <w:cols w:space="720"/>
          <w:formProt w:val="0"/>
          <w:docGrid w:linePitch="326"/>
        </w:sectPr>
      </w:pPr>
    </w:p>
    <w:bookmarkStart w:id="91" w:name="PDF1_CommunityAssets"/>
    <w:p w14:paraId="766E5818" w14:textId="77777777" w:rsidR="007145BD" w:rsidRDefault="007145BD" w:rsidP="007145BD">
      <w:pPr>
        <w:pStyle w:val="ICTOC1MINS"/>
      </w:pPr>
      <w:r>
        <w:lastRenderedPageBreak/>
        <w:fldChar w:fldCharType="begin"/>
      </w:r>
      <w:r>
        <w:instrText xml:space="preserve"> SEQ SeqList \* Charformat </w:instrText>
      </w:r>
      <w:r>
        <w:fldChar w:fldCharType="separate"/>
      </w:r>
      <w:bookmarkStart w:id="92" w:name="_Toc97630583"/>
      <w:r>
        <w:rPr>
          <w:noProof/>
        </w:rPr>
        <w:t>14</w:t>
      </w:r>
      <w:r>
        <w:fldChar w:fldCharType="end"/>
      </w:r>
      <w:r>
        <w:tab/>
        <w:t>Community Assets &amp; Infrastructure Reports</w:t>
      </w:r>
      <w:bookmarkEnd w:id="92"/>
    </w:p>
    <w:p w14:paraId="02369858" w14:textId="77777777" w:rsidR="007145BD" w:rsidRDefault="007145BD" w:rsidP="007145BD">
      <w:pPr>
        <w:pStyle w:val="ICTOC2MINS"/>
      </w:pPr>
      <w:bookmarkStart w:id="93" w:name="PDF2_ReportName_10093"/>
      <w:bookmarkStart w:id="94" w:name="_Toc97630584"/>
      <w:bookmarkEnd w:id="93"/>
      <w:r>
        <w:t>14.1</w:t>
      </w:r>
      <w:r>
        <w:tab/>
        <w:t>Capital Improvement Quarterly Report - 31 December 2021</w:t>
      </w:r>
      <w:bookmarkEnd w:id="94"/>
    </w:p>
    <w:p w14:paraId="037F12C2" w14:textId="77777777" w:rsidR="007145BD" w:rsidRDefault="007145BD" w:rsidP="007145BD">
      <w:pPr>
        <w:tabs>
          <w:tab w:val="left" w:pos="1985"/>
        </w:tabs>
        <w:ind w:left="1985" w:hanging="1985"/>
        <w:rPr>
          <w:b/>
          <w:szCs w:val="24"/>
        </w:rPr>
      </w:pPr>
      <w:r w:rsidRPr="00C52EA9">
        <w:rPr>
          <w:b/>
          <w:szCs w:val="24"/>
        </w:rPr>
        <w:t>Author:</w:t>
      </w:r>
      <w:r w:rsidRPr="00C52EA9">
        <w:rPr>
          <w:b/>
          <w:szCs w:val="24"/>
        </w:rPr>
        <w:tab/>
      </w:r>
      <w:r>
        <w:rPr>
          <w:b/>
          <w:szCs w:val="24"/>
        </w:rPr>
        <w:t>Ewen Nevett</w:t>
      </w:r>
      <w:r w:rsidRPr="00C52EA9">
        <w:rPr>
          <w:b/>
          <w:szCs w:val="24"/>
        </w:rPr>
        <w:t xml:space="preserve">, </w:t>
      </w:r>
      <w:r>
        <w:rPr>
          <w:b/>
          <w:szCs w:val="24"/>
        </w:rPr>
        <w:t>Manager Engineering Services</w:t>
      </w:r>
    </w:p>
    <w:p w14:paraId="3CFF4517" w14:textId="77777777" w:rsidR="007145BD" w:rsidRPr="00C52EA9" w:rsidRDefault="007145BD" w:rsidP="007145BD">
      <w:pPr>
        <w:tabs>
          <w:tab w:val="left" w:pos="1985"/>
        </w:tabs>
        <w:ind w:left="1985" w:hanging="1985"/>
        <w:rPr>
          <w:b/>
          <w:szCs w:val="24"/>
        </w:rPr>
      </w:pPr>
      <w:r>
        <w:rPr>
          <w:b/>
          <w:szCs w:val="24"/>
        </w:rPr>
        <w:t>Authoriser</w:t>
      </w:r>
      <w:r w:rsidRPr="00C52EA9">
        <w:rPr>
          <w:b/>
          <w:szCs w:val="24"/>
        </w:rPr>
        <w:t>:</w:t>
      </w:r>
      <w:r w:rsidRPr="00C52EA9">
        <w:rPr>
          <w:b/>
          <w:szCs w:val="24"/>
        </w:rPr>
        <w:tab/>
      </w:r>
      <w:r w:rsidRPr="00223236">
        <w:rPr>
          <w:rFonts w:cs="Calibri"/>
          <w:b/>
          <w:szCs w:val="24"/>
        </w:rPr>
        <w:t>Phil Jeffrey, General Manager Community Assets &amp; Infrastructure</w:t>
      </w:r>
      <w:r>
        <w:rPr>
          <w:b/>
          <w:szCs w:val="24"/>
        </w:rPr>
        <w:t xml:space="preserve"> </w:t>
      </w:r>
    </w:p>
    <w:p w14:paraId="280A5F0F" w14:textId="77777777" w:rsidR="007145BD" w:rsidRPr="00C52EA9" w:rsidRDefault="007145BD" w:rsidP="007145BD">
      <w:pPr>
        <w:tabs>
          <w:tab w:val="left" w:pos="1984"/>
        </w:tabs>
        <w:spacing w:before="120" w:after="0"/>
        <w:ind w:left="2551" w:hanging="2551"/>
        <w:rPr>
          <w:b/>
          <w:szCs w:val="24"/>
        </w:rPr>
      </w:pPr>
      <w:bookmarkStart w:id="95" w:name="PDF2_Attachments_10093"/>
      <w:r w:rsidRPr="00C52EA9">
        <w:rPr>
          <w:b/>
          <w:szCs w:val="24"/>
        </w:rPr>
        <w:t>Attachments:</w:t>
      </w:r>
      <w:r w:rsidRPr="00C52EA9">
        <w:rPr>
          <w:b/>
          <w:szCs w:val="24"/>
        </w:rPr>
        <w:tab/>
      </w:r>
      <w:r w:rsidRPr="00987701">
        <w:rPr>
          <w:rFonts w:cs="Calibri"/>
          <w:b/>
          <w:szCs w:val="24"/>
        </w:rPr>
        <w:t>1.</w:t>
      </w:r>
      <w:r w:rsidRPr="00987701">
        <w:rPr>
          <w:rFonts w:cs="Calibri"/>
          <w:b/>
          <w:szCs w:val="24"/>
        </w:rPr>
        <w:tab/>
        <w:t xml:space="preserve">CIP Attachment - Project Status Summaries </w:t>
      </w:r>
      <w:bookmarkStart w:id="96" w:name="_Hlk96526369"/>
      <w:r w:rsidRPr="00987701">
        <w:rPr>
          <w:rFonts w:cs="Calibri"/>
          <w:b/>
          <w:szCs w:val="24"/>
        </w:rPr>
        <w:t xml:space="preserve">(under separate cover) </w:t>
      </w:r>
      <w:bookmarkStart w:id="97" w:name="PDFA_10093_1"/>
      <w:r w:rsidRPr="00987701">
        <w:rPr>
          <w:rFonts w:cs="Calibri"/>
          <w:b/>
          <w:szCs w:val="24"/>
        </w:rPr>
        <w:t xml:space="preserve"> </w:t>
      </w:r>
      <w:bookmarkEnd w:id="97"/>
      <w:r>
        <w:rPr>
          <w:b/>
          <w:szCs w:val="24"/>
        </w:rPr>
        <w:t xml:space="preserve"> </w:t>
      </w:r>
      <w:bookmarkEnd w:id="95"/>
      <w:bookmarkEnd w:id="96"/>
    </w:p>
    <w:p w14:paraId="30ED9998" w14:textId="77777777" w:rsidR="007145BD" w:rsidRDefault="007145BD" w:rsidP="007145BD">
      <w:pPr>
        <w:tabs>
          <w:tab w:val="left" w:pos="2268"/>
        </w:tabs>
        <w:spacing w:after="0"/>
        <w:rPr>
          <w:szCs w:val="24"/>
        </w:rPr>
      </w:pPr>
      <w:r w:rsidRPr="00612D6E">
        <w:rPr>
          <w:szCs w:val="24"/>
        </w:rPr>
        <w:t xml:space="preserve"> </w:t>
      </w:r>
    </w:p>
    <w:p w14:paraId="262A1936" w14:textId="77777777" w:rsidR="007145BD" w:rsidRDefault="007145BD" w:rsidP="007145BD">
      <w:pPr>
        <w:pStyle w:val="ICHeading3"/>
        <w:spacing w:before="0"/>
      </w:pPr>
      <w:r>
        <w:t>Purpose</w:t>
      </w:r>
    </w:p>
    <w:p w14:paraId="381600EA" w14:textId="77777777" w:rsidR="007145BD" w:rsidRDefault="007145BD" w:rsidP="007145BD">
      <w:r>
        <w:t>To provide Council with an overview of the progress of Council’s 2021-2022 Capital Improvement Program to 31 December 2021.</w:t>
      </w:r>
    </w:p>
    <w:p w14:paraId="3F2DD1BF" w14:textId="77777777" w:rsidR="007145BD" w:rsidRDefault="007145BD" w:rsidP="007145BD">
      <w:pPr>
        <w:pStyle w:val="ICHeading3"/>
        <w:spacing w:before="0"/>
      </w:pPr>
      <w:r>
        <w:t>Executive Summary</w:t>
      </w:r>
    </w:p>
    <w:p w14:paraId="5BD463D4" w14:textId="77777777" w:rsidR="007145BD" w:rsidRDefault="007145BD" w:rsidP="007145BD">
      <w:r>
        <w:t xml:space="preserve">The delivery of the 2021-2022 Capital Improvement Program is on schedule </w:t>
      </w:r>
      <w:r w:rsidRPr="007F1E7A">
        <w:t>with 52.4%</w:t>
      </w:r>
      <w:r>
        <w:t xml:space="preserve"> of the projects are either completed, underway, soon to commence or in procurement stage.</w:t>
      </w:r>
    </w:p>
    <w:p w14:paraId="7E0694E1" w14:textId="77777777" w:rsidR="007145BD" w:rsidRDefault="007145BD" w:rsidP="007145BD"/>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145BD" w14:paraId="0E050E1E" w14:textId="77777777" w:rsidTr="00D741FB">
        <w:tc>
          <w:tcPr>
            <w:tcW w:w="9855" w:type="dxa"/>
          </w:tcPr>
          <w:p w14:paraId="106E1157" w14:textId="5E846D29" w:rsidR="00560A23" w:rsidRDefault="00560A23" w:rsidP="00560A23">
            <w:pPr>
              <w:tabs>
                <w:tab w:val="left" w:pos="1134"/>
              </w:tabs>
              <w:spacing w:before="240"/>
              <w:jc w:val="left"/>
              <w:rPr>
                <w:rFonts w:cs="Calibri"/>
                <w:b/>
                <w:caps/>
              </w:rPr>
            </w:pPr>
            <w:bookmarkStart w:id="98" w:name="PDF2_Recommendations_10093"/>
            <w:bookmarkStart w:id="99" w:name="MoverSeconder_10093"/>
            <w:bookmarkEnd w:id="98"/>
            <w:r w:rsidRPr="00560A23">
              <w:rPr>
                <w:rFonts w:cs="Calibri"/>
                <w:b/>
                <w:caps/>
              </w:rPr>
              <w:t xml:space="preserve">Resolution  </w:t>
            </w:r>
          </w:p>
          <w:p w14:paraId="195CA825" w14:textId="5DC3AEAD" w:rsidR="00560A23" w:rsidRDefault="00560A23" w:rsidP="00560A23">
            <w:pPr>
              <w:tabs>
                <w:tab w:val="left" w:pos="1134"/>
              </w:tabs>
              <w:spacing w:after="0"/>
              <w:jc w:val="left"/>
              <w:rPr>
                <w:rFonts w:cs="Calibri"/>
              </w:rPr>
            </w:pPr>
            <w:r w:rsidRPr="00560A23">
              <w:rPr>
                <w:rFonts w:cs="Calibri"/>
                <w:b/>
                <w:bCs/>
              </w:rPr>
              <w:t>Moved:</w:t>
            </w:r>
            <w:r w:rsidRPr="00560A23">
              <w:rPr>
                <w:rFonts w:cs="Calibri"/>
              </w:rPr>
              <w:tab/>
              <w:t>Cr Tonia Dudzik</w:t>
            </w:r>
          </w:p>
          <w:p w14:paraId="371110FE" w14:textId="24C5BA90" w:rsidR="00560A23" w:rsidRPr="00560A23" w:rsidRDefault="00560A23" w:rsidP="00560A23">
            <w:pPr>
              <w:tabs>
                <w:tab w:val="left" w:pos="1134"/>
              </w:tabs>
              <w:jc w:val="left"/>
            </w:pPr>
            <w:r w:rsidRPr="00560A23">
              <w:rPr>
                <w:rFonts w:cs="Calibri"/>
                <w:b/>
                <w:bCs/>
              </w:rPr>
              <w:t>Seconded:</w:t>
            </w:r>
            <w:r w:rsidRPr="00560A23">
              <w:rPr>
                <w:rFonts w:cs="Calibri"/>
              </w:rPr>
              <w:tab/>
              <w:t>Cr Ally Munari</w:t>
            </w:r>
            <w:bookmarkEnd w:id="99"/>
          </w:p>
          <w:p w14:paraId="58757252" w14:textId="77777777" w:rsidR="00560A23" w:rsidRDefault="007145BD" w:rsidP="00560A23">
            <w:pPr>
              <w:rPr>
                <w:b/>
              </w:rPr>
            </w:pPr>
            <w:r w:rsidRPr="007055DA">
              <w:rPr>
                <w:b/>
                <w:bCs/>
              </w:rPr>
              <w:t>That Council</w:t>
            </w:r>
            <w:r>
              <w:rPr>
                <w:b/>
              </w:rPr>
              <w:t xml:space="preserve"> receives </w:t>
            </w:r>
            <w:r w:rsidRPr="00A95A73">
              <w:rPr>
                <w:b/>
              </w:rPr>
              <w:t xml:space="preserve">the Capital Improvement Program </w:t>
            </w:r>
            <w:r>
              <w:rPr>
                <w:b/>
              </w:rPr>
              <w:t>Q</w:t>
            </w:r>
            <w:r w:rsidRPr="00A95A73">
              <w:rPr>
                <w:b/>
              </w:rPr>
              <w:t xml:space="preserve">uarterly </w:t>
            </w:r>
            <w:r>
              <w:rPr>
                <w:b/>
              </w:rPr>
              <w:t>R</w:t>
            </w:r>
            <w:r w:rsidRPr="00A95A73">
              <w:rPr>
                <w:b/>
              </w:rPr>
              <w:t xml:space="preserve">eport </w:t>
            </w:r>
            <w:r w:rsidRPr="00223236">
              <w:rPr>
                <w:b/>
              </w:rPr>
              <w:t>to 31 December 2021</w:t>
            </w:r>
            <w:r w:rsidRPr="00A95A73">
              <w:rPr>
                <w:b/>
              </w:rPr>
              <w:t>.</w:t>
            </w:r>
            <w:bookmarkStart w:id="100" w:name="Carried_10093"/>
          </w:p>
          <w:p w14:paraId="21748452" w14:textId="19E74602" w:rsidR="007145BD" w:rsidRPr="00AA2BED" w:rsidRDefault="00560A23" w:rsidP="00560A23">
            <w:pPr>
              <w:jc w:val="right"/>
              <w:rPr>
                <w:b/>
                <w:bCs/>
              </w:rPr>
            </w:pPr>
            <w:r w:rsidRPr="00560A23">
              <w:rPr>
                <w:rFonts w:cs="Calibri"/>
                <w:b/>
                <w:caps/>
              </w:rPr>
              <w:t>Carried</w:t>
            </w:r>
            <w:bookmarkEnd w:id="100"/>
          </w:p>
        </w:tc>
      </w:tr>
    </w:tbl>
    <w:p w14:paraId="72FB3D95" w14:textId="77777777" w:rsidR="007145BD" w:rsidRDefault="007145BD" w:rsidP="007145BD">
      <w:pPr>
        <w:spacing w:after="0"/>
        <w:rPr>
          <w:b/>
        </w:rPr>
      </w:pPr>
    </w:p>
    <w:p w14:paraId="2B766F2C" w14:textId="77777777" w:rsidR="007145BD" w:rsidRDefault="007145BD" w:rsidP="007145BD">
      <w:pPr>
        <w:pStyle w:val="ICHeading3"/>
        <w:spacing w:before="0"/>
      </w:pPr>
      <w:r>
        <w:t>Background</w:t>
      </w:r>
    </w:p>
    <w:p w14:paraId="7993B024" w14:textId="77777777" w:rsidR="007145BD" w:rsidRDefault="007145BD" w:rsidP="007145BD">
      <w:r>
        <w:t>The delivery of the Capital Improvement Program (CIP) is an important function of Council’s operations and represents a significant portion of Council’s overall expenditure.  Accordingly, the status of the overall program is reported to Council every quarter.</w:t>
      </w:r>
    </w:p>
    <w:p w14:paraId="31D94805" w14:textId="77777777" w:rsidR="007145BD" w:rsidRPr="00B12A0F" w:rsidRDefault="007145BD" w:rsidP="007145BD">
      <w:pPr>
        <w:pStyle w:val="ICHeading3"/>
      </w:pPr>
      <w:r>
        <w:t>Proposal</w:t>
      </w:r>
    </w:p>
    <w:p w14:paraId="77ACB3DE" w14:textId="77777777" w:rsidR="007145BD" w:rsidRDefault="007145BD" w:rsidP="007145BD">
      <w:r>
        <w:t>This quarterly report provides Council with an overview of the progress of Council’s 2021-2022 Capital Improvement Program to 31 December 2021.</w:t>
      </w:r>
    </w:p>
    <w:p w14:paraId="377D3380" w14:textId="77777777" w:rsidR="007145BD" w:rsidRDefault="007145BD" w:rsidP="007145BD">
      <w:pPr>
        <w:rPr>
          <w:u w:val="single"/>
        </w:rPr>
      </w:pPr>
      <w:r>
        <w:rPr>
          <w:u w:val="single"/>
        </w:rPr>
        <w:t>Implementation of the 2021/2022 Capital Improvement Program</w:t>
      </w:r>
    </w:p>
    <w:p w14:paraId="592D860C" w14:textId="77777777" w:rsidR="007145BD" w:rsidRDefault="007145BD" w:rsidP="007145BD">
      <w:r>
        <w:t xml:space="preserve">The 2021-2022 Capital Improvement Program currently consists </w:t>
      </w:r>
      <w:r w:rsidRPr="007F1E7A">
        <w:t>of 10</w:t>
      </w:r>
      <w:r>
        <w:t>6 projects reported to Council.  This number may be adjusted throughout the year as other projects become active.  12 No. projects have already been added to the 2021-2022 program since 1 July 2021.</w:t>
      </w:r>
    </w:p>
    <w:p w14:paraId="427C5E50" w14:textId="77777777" w:rsidR="007145BD" w:rsidRDefault="007145BD" w:rsidP="007145BD">
      <w:r>
        <w:t>The list incorporates projects from various sources including but not limited to the following:</w:t>
      </w:r>
    </w:p>
    <w:p w14:paraId="383B08BE" w14:textId="77777777"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t>Projects carried forward from 2020-2021 program.</w:t>
      </w:r>
    </w:p>
    <w:p w14:paraId="4BCB2728" w14:textId="77777777"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t>2021-2022 Council funded projects.</w:t>
      </w:r>
    </w:p>
    <w:p w14:paraId="4BAA03F8" w14:textId="77777777"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t>Grant funded projects.</w:t>
      </w:r>
    </w:p>
    <w:p w14:paraId="54672426" w14:textId="77777777" w:rsidR="007145BD" w:rsidRDefault="007145BD" w:rsidP="007145BD">
      <w:r>
        <w:t xml:space="preserve">The Community Assets &amp; Infrastructure Directorate nominates 6 key stages of the project delivery process and will report with reference to these stages </w:t>
      </w:r>
      <w:proofErr w:type="gramStart"/>
      <w:r>
        <w:t>in regard to</w:t>
      </w:r>
      <w:proofErr w:type="gramEnd"/>
      <w:r>
        <w:t xml:space="preserve"> the overall program status.  </w:t>
      </w:r>
    </w:p>
    <w:p w14:paraId="186A9FE9" w14:textId="77777777" w:rsidR="00EA3471" w:rsidRDefault="00EA3471" w:rsidP="007145BD"/>
    <w:p w14:paraId="78D10613" w14:textId="4D855FEC" w:rsidR="007145BD" w:rsidRDefault="007145BD" w:rsidP="007145BD">
      <w:r>
        <w:lastRenderedPageBreak/>
        <w:t>The table below summarises the overall program status at 31 December 2021:</w:t>
      </w:r>
    </w:p>
    <w:tbl>
      <w:tblPr>
        <w:tblW w:w="747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3"/>
        <w:gridCol w:w="1418"/>
        <w:gridCol w:w="1419"/>
      </w:tblGrid>
      <w:tr w:rsidR="007145BD" w14:paraId="333096A0" w14:textId="77777777" w:rsidTr="00D741FB">
        <w:tc>
          <w:tcPr>
            <w:tcW w:w="4633" w:type="dxa"/>
            <w:vMerge w:val="restart"/>
            <w:tcBorders>
              <w:top w:val="single" w:sz="4" w:space="0" w:color="auto"/>
              <w:left w:val="single" w:sz="4" w:space="0" w:color="auto"/>
              <w:bottom w:val="double" w:sz="4" w:space="0" w:color="auto"/>
              <w:right w:val="single" w:sz="4" w:space="0" w:color="auto"/>
            </w:tcBorders>
            <w:shd w:val="clear" w:color="auto" w:fill="D9D9D9"/>
            <w:vAlign w:val="center"/>
            <w:hideMark/>
          </w:tcPr>
          <w:p w14:paraId="05E30336" w14:textId="77777777" w:rsidR="007145BD" w:rsidRDefault="007145BD" w:rsidP="00D741FB">
            <w:pPr>
              <w:spacing w:line="256" w:lineRule="auto"/>
              <w:jc w:val="center"/>
              <w:rPr>
                <w:b/>
              </w:rPr>
            </w:pPr>
            <w:r>
              <w:br w:type="page"/>
            </w:r>
            <w:r>
              <w:rPr>
                <w:b/>
              </w:rPr>
              <w:t>CIP Program Delivery Stage</w:t>
            </w:r>
          </w:p>
        </w:tc>
        <w:tc>
          <w:tcPr>
            <w:tcW w:w="2837"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0FEEF47" w14:textId="77777777" w:rsidR="007145BD" w:rsidRPr="00223236" w:rsidRDefault="007145BD" w:rsidP="00D741FB">
            <w:pPr>
              <w:spacing w:line="256" w:lineRule="auto"/>
              <w:jc w:val="center"/>
              <w:rPr>
                <w:b/>
              </w:rPr>
            </w:pPr>
            <w:r>
              <w:rPr>
                <w:b/>
              </w:rPr>
              <w:t>A</w:t>
            </w:r>
            <w:r w:rsidRPr="00223236">
              <w:rPr>
                <w:b/>
              </w:rPr>
              <w:t xml:space="preserve">ctual as of </w:t>
            </w:r>
          </w:p>
          <w:p w14:paraId="7F2E6DA0" w14:textId="77777777" w:rsidR="007145BD" w:rsidRDefault="007145BD" w:rsidP="00D741FB">
            <w:pPr>
              <w:spacing w:line="256" w:lineRule="auto"/>
              <w:jc w:val="center"/>
              <w:rPr>
                <w:b/>
              </w:rPr>
            </w:pPr>
            <w:r w:rsidRPr="00223236">
              <w:rPr>
                <w:b/>
              </w:rPr>
              <w:t>31 December 2021</w:t>
            </w:r>
          </w:p>
        </w:tc>
      </w:tr>
      <w:tr w:rsidR="007145BD" w14:paraId="11B4B6B8" w14:textId="77777777" w:rsidTr="00D741FB">
        <w:tc>
          <w:tcPr>
            <w:tcW w:w="4633" w:type="dxa"/>
            <w:vMerge/>
            <w:tcBorders>
              <w:top w:val="single" w:sz="4" w:space="0" w:color="auto"/>
              <w:left w:val="single" w:sz="4" w:space="0" w:color="auto"/>
              <w:bottom w:val="double" w:sz="4" w:space="0" w:color="auto"/>
              <w:right w:val="single" w:sz="4" w:space="0" w:color="auto"/>
            </w:tcBorders>
            <w:vAlign w:val="center"/>
            <w:hideMark/>
          </w:tcPr>
          <w:p w14:paraId="6A0F4992" w14:textId="77777777" w:rsidR="007145BD" w:rsidRDefault="007145BD" w:rsidP="00D741FB">
            <w:pPr>
              <w:spacing w:after="0" w:line="256" w:lineRule="auto"/>
              <w:jc w:val="left"/>
              <w:rPr>
                <w:b/>
              </w:rPr>
            </w:pPr>
          </w:p>
        </w:tc>
        <w:tc>
          <w:tcPr>
            <w:tcW w:w="1418" w:type="dxa"/>
            <w:tcBorders>
              <w:top w:val="single" w:sz="4" w:space="0" w:color="auto"/>
              <w:left w:val="single" w:sz="4" w:space="0" w:color="auto"/>
              <w:bottom w:val="double" w:sz="4" w:space="0" w:color="auto"/>
              <w:right w:val="single" w:sz="4" w:space="0" w:color="auto"/>
            </w:tcBorders>
            <w:shd w:val="clear" w:color="auto" w:fill="D9D9D9"/>
            <w:hideMark/>
          </w:tcPr>
          <w:p w14:paraId="678650E2" w14:textId="77777777" w:rsidR="007145BD" w:rsidRDefault="007145BD" w:rsidP="00D741FB">
            <w:pPr>
              <w:spacing w:line="256" w:lineRule="auto"/>
              <w:jc w:val="center"/>
              <w:rPr>
                <w:b/>
              </w:rPr>
            </w:pPr>
            <w:r>
              <w:rPr>
                <w:b/>
              </w:rPr>
              <w:t>No. of Projects</w:t>
            </w:r>
          </w:p>
        </w:tc>
        <w:tc>
          <w:tcPr>
            <w:tcW w:w="1419" w:type="dxa"/>
            <w:tcBorders>
              <w:top w:val="single" w:sz="4" w:space="0" w:color="auto"/>
              <w:left w:val="single" w:sz="4" w:space="0" w:color="auto"/>
              <w:bottom w:val="double" w:sz="4" w:space="0" w:color="auto"/>
              <w:right w:val="single" w:sz="4" w:space="0" w:color="auto"/>
            </w:tcBorders>
            <w:shd w:val="clear" w:color="auto" w:fill="D9D9D9"/>
            <w:hideMark/>
          </w:tcPr>
          <w:p w14:paraId="26D9EF0E" w14:textId="77777777" w:rsidR="007145BD" w:rsidRDefault="007145BD" w:rsidP="00D741FB">
            <w:pPr>
              <w:spacing w:line="256" w:lineRule="auto"/>
              <w:jc w:val="center"/>
              <w:rPr>
                <w:b/>
              </w:rPr>
            </w:pPr>
            <w:r>
              <w:rPr>
                <w:b/>
              </w:rPr>
              <w:t>%</w:t>
            </w:r>
          </w:p>
        </w:tc>
      </w:tr>
      <w:tr w:rsidR="007145BD" w14:paraId="7B217847" w14:textId="77777777" w:rsidTr="00D741FB">
        <w:tc>
          <w:tcPr>
            <w:tcW w:w="4633" w:type="dxa"/>
            <w:tcBorders>
              <w:top w:val="double" w:sz="4" w:space="0" w:color="auto"/>
              <w:left w:val="single" w:sz="4" w:space="0" w:color="auto"/>
              <w:bottom w:val="single" w:sz="4" w:space="0" w:color="auto"/>
              <w:right w:val="single" w:sz="4" w:space="0" w:color="auto"/>
            </w:tcBorders>
            <w:shd w:val="clear" w:color="auto" w:fill="D9D9D9"/>
            <w:vAlign w:val="center"/>
            <w:hideMark/>
          </w:tcPr>
          <w:p w14:paraId="5CD26105" w14:textId="77777777" w:rsidR="007145BD" w:rsidRPr="00BB4724" w:rsidRDefault="007145BD" w:rsidP="00D741FB">
            <w:pPr>
              <w:spacing w:before="60" w:after="60" w:line="256" w:lineRule="auto"/>
              <w:rPr>
                <w:rFonts w:cs="Arial"/>
              </w:rPr>
            </w:pPr>
            <w:r w:rsidRPr="00BB4724">
              <w:rPr>
                <w:rFonts w:cs="Arial"/>
              </w:rPr>
              <w:t>Not Commenced (inactive/on hold)</w:t>
            </w:r>
          </w:p>
        </w:tc>
        <w:tc>
          <w:tcPr>
            <w:tcW w:w="1418" w:type="dxa"/>
            <w:tcBorders>
              <w:top w:val="double" w:sz="4" w:space="0" w:color="auto"/>
              <w:left w:val="single" w:sz="4" w:space="0" w:color="auto"/>
              <w:bottom w:val="single" w:sz="4" w:space="0" w:color="auto"/>
              <w:right w:val="single" w:sz="4" w:space="0" w:color="auto"/>
            </w:tcBorders>
            <w:shd w:val="clear" w:color="auto" w:fill="D9D9D9"/>
            <w:vAlign w:val="bottom"/>
          </w:tcPr>
          <w:p w14:paraId="0DE0F528" w14:textId="77777777" w:rsidR="007145BD" w:rsidRPr="00674867" w:rsidRDefault="007145BD" w:rsidP="00D741FB">
            <w:pPr>
              <w:spacing w:line="256" w:lineRule="auto"/>
              <w:jc w:val="center"/>
              <w:rPr>
                <w:rFonts w:cs="Arial"/>
              </w:rPr>
            </w:pPr>
            <w:r w:rsidRPr="00674867">
              <w:rPr>
                <w:rFonts w:cs="Arial"/>
              </w:rPr>
              <w:t>9</w:t>
            </w:r>
          </w:p>
        </w:tc>
        <w:tc>
          <w:tcPr>
            <w:tcW w:w="1419" w:type="dxa"/>
            <w:tcBorders>
              <w:top w:val="double" w:sz="4" w:space="0" w:color="auto"/>
              <w:left w:val="single" w:sz="4" w:space="0" w:color="auto"/>
              <w:bottom w:val="single" w:sz="4" w:space="0" w:color="auto"/>
              <w:right w:val="single" w:sz="4" w:space="0" w:color="auto"/>
            </w:tcBorders>
            <w:shd w:val="clear" w:color="auto" w:fill="D9D9D9"/>
            <w:vAlign w:val="bottom"/>
          </w:tcPr>
          <w:p w14:paraId="0A29A812" w14:textId="77777777" w:rsidR="007145BD" w:rsidRPr="00674867" w:rsidRDefault="007145BD" w:rsidP="00D741FB">
            <w:pPr>
              <w:tabs>
                <w:tab w:val="decimal" w:pos="471"/>
              </w:tabs>
              <w:spacing w:line="256" w:lineRule="auto"/>
              <w:jc w:val="center"/>
              <w:rPr>
                <w:rFonts w:cs="Arial"/>
              </w:rPr>
            </w:pPr>
            <w:r w:rsidRPr="00674867">
              <w:rPr>
                <w:rFonts w:cs="Arial"/>
              </w:rPr>
              <w:t>8.</w:t>
            </w:r>
            <w:r>
              <w:rPr>
                <w:rFonts w:cs="Arial"/>
              </w:rPr>
              <w:t>5</w:t>
            </w:r>
          </w:p>
        </w:tc>
      </w:tr>
      <w:tr w:rsidR="007145BD" w14:paraId="36BC6768" w14:textId="77777777" w:rsidTr="00D741FB">
        <w:tc>
          <w:tcPr>
            <w:tcW w:w="4633" w:type="dxa"/>
            <w:tcBorders>
              <w:top w:val="single" w:sz="18" w:space="0" w:color="auto"/>
              <w:left w:val="single" w:sz="4" w:space="0" w:color="auto"/>
              <w:bottom w:val="single" w:sz="4" w:space="0" w:color="auto"/>
              <w:right w:val="single" w:sz="4" w:space="0" w:color="auto"/>
            </w:tcBorders>
            <w:vAlign w:val="center"/>
            <w:hideMark/>
          </w:tcPr>
          <w:p w14:paraId="4E102F68" w14:textId="77777777" w:rsidR="007145BD" w:rsidRDefault="007145BD" w:rsidP="00D741FB">
            <w:pPr>
              <w:spacing w:before="60" w:after="60" w:line="256" w:lineRule="auto"/>
              <w:rPr>
                <w:rFonts w:cs="Arial"/>
              </w:rPr>
            </w:pPr>
            <w:r>
              <w:rPr>
                <w:rFonts w:cs="Arial"/>
              </w:rPr>
              <w:t>Not Commenced</w:t>
            </w:r>
          </w:p>
        </w:tc>
        <w:tc>
          <w:tcPr>
            <w:tcW w:w="1418" w:type="dxa"/>
            <w:tcBorders>
              <w:top w:val="single" w:sz="18" w:space="0" w:color="auto"/>
              <w:left w:val="single" w:sz="4" w:space="0" w:color="auto"/>
              <w:bottom w:val="single" w:sz="4" w:space="0" w:color="auto"/>
              <w:right w:val="single" w:sz="4" w:space="0" w:color="auto"/>
            </w:tcBorders>
            <w:vAlign w:val="bottom"/>
            <w:hideMark/>
          </w:tcPr>
          <w:p w14:paraId="5DF78D1C" w14:textId="77777777" w:rsidR="007145BD" w:rsidRPr="00674867" w:rsidRDefault="007145BD" w:rsidP="00D741FB">
            <w:pPr>
              <w:spacing w:line="256" w:lineRule="auto"/>
              <w:jc w:val="center"/>
              <w:rPr>
                <w:rFonts w:cs="Arial"/>
              </w:rPr>
            </w:pPr>
            <w:r w:rsidRPr="00674867">
              <w:rPr>
                <w:rFonts w:cs="Arial"/>
              </w:rPr>
              <w:t>1</w:t>
            </w:r>
            <w:r>
              <w:rPr>
                <w:rFonts w:cs="Arial"/>
              </w:rPr>
              <w:t>4</w:t>
            </w:r>
          </w:p>
        </w:tc>
        <w:tc>
          <w:tcPr>
            <w:tcW w:w="1419" w:type="dxa"/>
            <w:tcBorders>
              <w:top w:val="single" w:sz="18" w:space="0" w:color="auto"/>
              <w:left w:val="single" w:sz="4" w:space="0" w:color="auto"/>
              <w:bottom w:val="single" w:sz="4" w:space="0" w:color="auto"/>
              <w:right w:val="single" w:sz="4" w:space="0" w:color="auto"/>
            </w:tcBorders>
            <w:vAlign w:val="bottom"/>
            <w:hideMark/>
          </w:tcPr>
          <w:p w14:paraId="7CED4D53" w14:textId="77777777" w:rsidR="007145BD" w:rsidRPr="00674867" w:rsidRDefault="007145BD" w:rsidP="00D741FB">
            <w:pPr>
              <w:tabs>
                <w:tab w:val="decimal" w:pos="471"/>
              </w:tabs>
              <w:spacing w:line="256" w:lineRule="auto"/>
              <w:jc w:val="center"/>
              <w:rPr>
                <w:rFonts w:cs="Arial"/>
              </w:rPr>
            </w:pPr>
            <w:r w:rsidRPr="00674867">
              <w:rPr>
                <w:rFonts w:cs="Arial"/>
              </w:rPr>
              <w:t>1</w:t>
            </w:r>
            <w:r>
              <w:rPr>
                <w:rFonts w:cs="Arial"/>
              </w:rPr>
              <w:t>3.2</w:t>
            </w:r>
            <w:r w:rsidRPr="00674867">
              <w:rPr>
                <w:rFonts w:cs="Arial"/>
              </w:rPr>
              <w:t>%</w:t>
            </w:r>
          </w:p>
        </w:tc>
      </w:tr>
      <w:tr w:rsidR="007145BD" w14:paraId="56605F99" w14:textId="77777777" w:rsidTr="00D741FB">
        <w:tc>
          <w:tcPr>
            <w:tcW w:w="4633" w:type="dxa"/>
            <w:tcBorders>
              <w:top w:val="single" w:sz="4" w:space="0" w:color="auto"/>
              <w:left w:val="single" w:sz="4" w:space="0" w:color="auto"/>
              <w:bottom w:val="single" w:sz="4" w:space="0" w:color="auto"/>
              <w:right w:val="single" w:sz="4" w:space="0" w:color="auto"/>
            </w:tcBorders>
            <w:vAlign w:val="center"/>
            <w:hideMark/>
          </w:tcPr>
          <w:p w14:paraId="74D7DD2A" w14:textId="77777777" w:rsidR="007145BD" w:rsidRDefault="007145BD" w:rsidP="00D741FB">
            <w:pPr>
              <w:spacing w:before="60" w:after="60" w:line="256" w:lineRule="auto"/>
              <w:rPr>
                <w:rFonts w:cs="Arial"/>
              </w:rPr>
            </w:pPr>
            <w:r>
              <w:rPr>
                <w:rFonts w:cs="Arial"/>
              </w:rPr>
              <w:t>Documentation/Design Preparation</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84C930A" w14:textId="77777777" w:rsidR="007145BD" w:rsidRPr="00674867" w:rsidRDefault="007145BD" w:rsidP="00D741FB">
            <w:pPr>
              <w:spacing w:line="256" w:lineRule="auto"/>
              <w:jc w:val="center"/>
              <w:rPr>
                <w:rFonts w:cs="Arial"/>
              </w:rPr>
            </w:pPr>
            <w:r w:rsidRPr="00674867">
              <w:rPr>
                <w:rFonts w:cs="Arial"/>
              </w:rPr>
              <w:t>2</w:t>
            </w:r>
            <w:r>
              <w:rPr>
                <w:rFonts w:cs="Arial"/>
              </w:rPr>
              <w:t>7</w:t>
            </w:r>
            <w:r w:rsidRPr="00674867">
              <w:rPr>
                <w:rFonts w:cs="Arial"/>
              </w:rPr>
              <w:t xml:space="preserve"> </w:t>
            </w:r>
          </w:p>
        </w:tc>
        <w:tc>
          <w:tcPr>
            <w:tcW w:w="1419" w:type="dxa"/>
            <w:tcBorders>
              <w:top w:val="single" w:sz="4" w:space="0" w:color="auto"/>
              <w:left w:val="single" w:sz="4" w:space="0" w:color="auto"/>
              <w:bottom w:val="single" w:sz="4" w:space="0" w:color="auto"/>
              <w:right w:val="single" w:sz="4" w:space="0" w:color="auto"/>
            </w:tcBorders>
            <w:vAlign w:val="bottom"/>
            <w:hideMark/>
          </w:tcPr>
          <w:p w14:paraId="4CB1A6FF" w14:textId="77777777" w:rsidR="007145BD" w:rsidRPr="00674867" w:rsidRDefault="007145BD" w:rsidP="00D741FB">
            <w:pPr>
              <w:tabs>
                <w:tab w:val="decimal" w:pos="471"/>
              </w:tabs>
              <w:spacing w:line="256" w:lineRule="auto"/>
              <w:jc w:val="center"/>
              <w:rPr>
                <w:rFonts w:cs="Arial"/>
              </w:rPr>
            </w:pPr>
            <w:r w:rsidRPr="00674867">
              <w:rPr>
                <w:rFonts w:cs="Arial"/>
              </w:rPr>
              <w:t>2</w:t>
            </w:r>
            <w:r>
              <w:rPr>
                <w:rFonts w:cs="Arial"/>
              </w:rPr>
              <w:t>5.5</w:t>
            </w:r>
            <w:r w:rsidRPr="00674867">
              <w:rPr>
                <w:rFonts w:cs="Arial"/>
              </w:rPr>
              <w:t>%</w:t>
            </w:r>
          </w:p>
        </w:tc>
      </w:tr>
      <w:tr w:rsidR="007145BD" w14:paraId="4AB124D6" w14:textId="77777777" w:rsidTr="00D741FB">
        <w:tc>
          <w:tcPr>
            <w:tcW w:w="4633" w:type="dxa"/>
            <w:tcBorders>
              <w:top w:val="single" w:sz="4" w:space="0" w:color="auto"/>
              <w:left w:val="single" w:sz="4" w:space="0" w:color="auto"/>
              <w:bottom w:val="single" w:sz="4" w:space="0" w:color="auto"/>
              <w:right w:val="single" w:sz="4" w:space="0" w:color="auto"/>
            </w:tcBorders>
            <w:vAlign w:val="center"/>
            <w:hideMark/>
          </w:tcPr>
          <w:p w14:paraId="4A405E0D" w14:textId="77777777" w:rsidR="007145BD" w:rsidRDefault="007145BD" w:rsidP="00D741FB">
            <w:pPr>
              <w:spacing w:before="60" w:after="60" w:line="256" w:lineRule="auto"/>
              <w:rPr>
                <w:rFonts w:cs="Arial"/>
              </w:rPr>
            </w:pPr>
            <w:r>
              <w:rPr>
                <w:rFonts w:cs="Arial"/>
              </w:rPr>
              <w:t>Tender/Quote Stage</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2650106" w14:textId="77777777" w:rsidR="007145BD" w:rsidRPr="00674867" w:rsidRDefault="007145BD" w:rsidP="00D741FB">
            <w:pPr>
              <w:spacing w:line="256" w:lineRule="auto"/>
              <w:jc w:val="center"/>
              <w:rPr>
                <w:rFonts w:cs="Arial"/>
              </w:rPr>
            </w:pPr>
            <w:r w:rsidRPr="00674867">
              <w:rPr>
                <w:rFonts w:cs="Arial"/>
              </w:rPr>
              <w:t xml:space="preserve">14 </w:t>
            </w:r>
          </w:p>
        </w:tc>
        <w:tc>
          <w:tcPr>
            <w:tcW w:w="1419" w:type="dxa"/>
            <w:tcBorders>
              <w:top w:val="single" w:sz="4" w:space="0" w:color="auto"/>
              <w:left w:val="single" w:sz="4" w:space="0" w:color="auto"/>
              <w:bottom w:val="single" w:sz="4" w:space="0" w:color="auto"/>
              <w:right w:val="single" w:sz="4" w:space="0" w:color="auto"/>
            </w:tcBorders>
            <w:vAlign w:val="bottom"/>
            <w:hideMark/>
          </w:tcPr>
          <w:p w14:paraId="17E51707" w14:textId="77777777" w:rsidR="007145BD" w:rsidRPr="00674867" w:rsidRDefault="007145BD" w:rsidP="00D741FB">
            <w:pPr>
              <w:tabs>
                <w:tab w:val="decimal" w:pos="471"/>
              </w:tabs>
              <w:spacing w:line="256" w:lineRule="auto"/>
              <w:jc w:val="center"/>
              <w:rPr>
                <w:rFonts w:cs="Arial"/>
              </w:rPr>
            </w:pPr>
            <w:r w:rsidRPr="00674867">
              <w:rPr>
                <w:rFonts w:cs="Arial"/>
              </w:rPr>
              <w:t>13.</w:t>
            </w:r>
            <w:r>
              <w:rPr>
                <w:rFonts w:cs="Arial"/>
              </w:rPr>
              <w:t>2</w:t>
            </w:r>
            <w:r w:rsidRPr="00674867">
              <w:rPr>
                <w:rFonts w:cs="Arial"/>
              </w:rPr>
              <w:t>%</w:t>
            </w:r>
          </w:p>
        </w:tc>
      </w:tr>
      <w:tr w:rsidR="007145BD" w14:paraId="1C389632" w14:textId="77777777" w:rsidTr="00D741FB">
        <w:tc>
          <w:tcPr>
            <w:tcW w:w="4633" w:type="dxa"/>
            <w:tcBorders>
              <w:top w:val="single" w:sz="4" w:space="0" w:color="auto"/>
              <w:left w:val="single" w:sz="4" w:space="0" w:color="auto"/>
              <w:bottom w:val="single" w:sz="4" w:space="0" w:color="auto"/>
              <w:right w:val="single" w:sz="4" w:space="0" w:color="auto"/>
            </w:tcBorders>
            <w:vAlign w:val="center"/>
            <w:hideMark/>
          </w:tcPr>
          <w:p w14:paraId="08DEEF8D" w14:textId="77777777" w:rsidR="007145BD" w:rsidRDefault="007145BD" w:rsidP="00D741FB">
            <w:pPr>
              <w:spacing w:before="60" w:after="60" w:line="256" w:lineRule="auto"/>
              <w:rPr>
                <w:rFonts w:cs="Arial"/>
              </w:rPr>
            </w:pPr>
            <w:r>
              <w:rPr>
                <w:rFonts w:cs="Arial"/>
              </w:rPr>
              <w:t>Project Awarded – Waiting Commencement</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B98A479" w14:textId="77777777" w:rsidR="007145BD" w:rsidRPr="00674867" w:rsidRDefault="007145BD" w:rsidP="00D741FB">
            <w:pPr>
              <w:spacing w:line="256" w:lineRule="auto"/>
              <w:jc w:val="center"/>
              <w:rPr>
                <w:rFonts w:cs="Arial"/>
              </w:rPr>
            </w:pPr>
            <w:r w:rsidRPr="00674867">
              <w:rPr>
                <w:rFonts w:cs="Arial"/>
              </w:rPr>
              <w:t>12</w:t>
            </w:r>
          </w:p>
        </w:tc>
        <w:tc>
          <w:tcPr>
            <w:tcW w:w="1419" w:type="dxa"/>
            <w:tcBorders>
              <w:top w:val="single" w:sz="4" w:space="0" w:color="auto"/>
              <w:left w:val="single" w:sz="4" w:space="0" w:color="auto"/>
              <w:bottom w:val="single" w:sz="4" w:space="0" w:color="auto"/>
              <w:right w:val="single" w:sz="4" w:space="0" w:color="auto"/>
            </w:tcBorders>
            <w:vAlign w:val="bottom"/>
            <w:hideMark/>
          </w:tcPr>
          <w:p w14:paraId="59EAB542" w14:textId="77777777" w:rsidR="007145BD" w:rsidRPr="00674867" w:rsidRDefault="007145BD" w:rsidP="00D741FB">
            <w:pPr>
              <w:tabs>
                <w:tab w:val="decimal" w:pos="471"/>
              </w:tabs>
              <w:spacing w:line="256" w:lineRule="auto"/>
              <w:jc w:val="center"/>
              <w:rPr>
                <w:rFonts w:cs="Arial"/>
              </w:rPr>
            </w:pPr>
            <w:r w:rsidRPr="00674867">
              <w:rPr>
                <w:rFonts w:cs="Arial"/>
              </w:rPr>
              <w:t>11.</w:t>
            </w:r>
            <w:r>
              <w:rPr>
                <w:rFonts w:cs="Arial"/>
              </w:rPr>
              <w:t>3</w:t>
            </w:r>
            <w:r w:rsidRPr="00674867">
              <w:rPr>
                <w:rFonts w:cs="Arial"/>
              </w:rPr>
              <w:t>%</w:t>
            </w:r>
          </w:p>
        </w:tc>
      </w:tr>
      <w:tr w:rsidR="007145BD" w14:paraId="54206974" w14:textId="77777777" w:rsidTr="00D741FB">
        <w:tc>
          <w:tcPr>
            <w:tcW w:w="4633" w:type="dxa"/>
            <w:tcBorders>
              <w:top w:val="single" w:sz="4" w:space="0" w:color="auto"/>
              <w:left w:val="single" w:sz="4" w:space="0" w:color="auto"/>
              <w:bottom w:val="single" w:sz="4" w:space="0" w:color="auto"/>
              <w:right w:val="single" w:sz="4" w:space="0" w:color="auto"/>
            </w:tcBorders>
            <w:vAlign w:val="center"/>
            <w:hideMark/>
          </w:tcPr>
          <w:p w14:paraId="41E6C140" w14:textId="77777777" w:rsidR="007145BD" w:rsidRDefault="007145BD" w:rsidP="00D741FB">
            <w:pPr>
              <w:spacing w:before="60" w:after="60" w:line="256" w:lineRule="auto"/>
              <w:rPr>
                <w:rFonts w:cs="Arial"/>
              </w:rPr>
            </w:pPr>
            <w:r>
              <w:rPr>
                <w:rFonts w:cs="Arial"/>
              </w:rPr>
              <w:t>In Progress/Under Construction</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C9079DC" w14:textId="77777777" w:rsidR="007145BD" w:rsidRPr="00674867" w:rsidRDefault="007145BD" w:rsidP="00D741FB">
            <w:pPr>
              <w:spacing w:line="256" w:lineRule="auto"/>
              <w:jc w:val="center"/>
              <w:rPr>
                <w:rFonts w:cs="Arial"/>
              </w:rPr>
            </w:pPr>
            <w:r w:rsidRPr="00674867">
              <w:rPr>
                <w:rFonts w:cs="Arial"/>
              </w:rPr>
              <w:t>1</w:t>
            </w:r>
            <w:r>
              <w:rPr>
                <w:rFonts w:cs="Arial"/>
              </w:rPr>
              <w:t>3</w:t>
            </w:r>
            <w:r w:rsidRPr="00674867">
              <w:rPr>
                <w:rFonts w:cs="Arial"/>
              </w:rPr>
              <w:t xml:space="preserve"> </w:t>
            </w:r>
          </w:p>
        </w:tc>
        <w:tc>
          <w:tcPr>
            <w:tcW w:w="1419" w:type="dxa"/>
            <w:tcBorders>
              <w:top w:val="single" w:sz="4" w:space="0" w:color="auto"/>
              <w:left w:val="single" w:sz="4" w:space="0" w:color="auto"/>
              <w:bottom w:val="single" w:sz="4" w:space="0" w:color="auto"/>
              <w:right w:val="single" w:sz="4" w:space="0" w:color="auto"/>
            </w:tcBorders>
            <w:vAlign w:val="bottom"/>
            <w:hideMark/>
          </w:tcPr>
          <w:p w14:paraId="5D9FBCF2" w14:textId="77777777" w:rsidR="007145BD" w:rsidRPr="00674867" w:rsidRDefault="007145BD" w:rsidP="00D741FB">
            <w:pPr>
              <w:tabs>
                <w:tab w:val="decimal" w:pos="471"/>
              </w:tabs>
              <w:spacing w:line="256" w:lineRule="auto"/>
              <w:jc w:val="center"/>
              <w:rPr>
                <w:rFonts w:cs="Arial"/>
              </w:rPr>
            </w:pPr>
            <w:r w:rsidRPr="00674867">
              <w:rPr>
                <w:rFonts w:cs="Arial"/>
              </w:rPr>
              <w:t>1</w:t>
            </w:r>
            <w:r>
              <w:rPr>
                <w:rFonts w:cs="Arial"/>
              </w:rPr>
              <w:t>2.3</w:t>
            </w:r>
            <w:r w:rsidRPr="00674867">
              <w:rPr>
                <w:rFonts w:cs="Arial"/>
              </w:rPr>
              <w:t>%</w:t>
            </w:r>
          </w:p>
        </w:tc>
      </w:tr>
      <w:tr w:rsidR="007145BD" w14:paraId="6F76CEA8" w14:textId="77777777" w:rsidTr="00D741FB">
        <w:tc>
          <w:tcPr>
            <w:tcW w:w="4633" w:type="dxa"/>
            <w:tcBorders>
              <w:top w:val="single" w:sz="4" w:space="0" w:color="auto"/>
              <w:left w:val="single" w:sz="4" w:space="0" w:color="auto"/>
              <w:bottom w:val="single" w:sz="4" w:space="0" w:color="auto"/>
              <w:right w:val="single" w:sz="4" w:space="0" w:color="auto"/>
            </w:tcBorders>
            <w:vAlign w:val="center"/>
            <w:hideMark/>
          </w:tcPr>
          <w:p w14:paraId="7A7A634D" w14:textId="77777777" w:rsidR="007145BD" w:rsidRDefault="007145BD" w:rsidP="00D741FB">
            <w:pPr>
              <w:spacing w:before="60" w:after="60" w:line="256" w:lineRule="auto"/>
              <w:rPr>
                <w:rFonts w:cs="Arial"/>
              </w:rPr>
            </w:pPr>
            <w:r>
              <w:rPr>
                <w:rFonts w:cs="Arial"/>
              </w:rPr>
              <w:t>Complete</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4406AD9" w14:textId="77777777" w:rsidR="007145BD" w:rsidRPr="00674867" w:rsidRDefault="007145BD" w:rsidP="00D741FB">
            <w:pPr>
              <w:spacing w:line="256" w:lineRule="auto"/>
              <w:jc w:val="center"/>
              <w:rPr>
                <w:rFonts w:cs="Arial"/>
              </w:rPr>
            </w:pPr>
            <w:r w:rsidRPr="00674867">
              <w:rPr>
                <w:rFonts w:cs="Arial"/>
              </w:rPr>
              <w:t>1</w:t>
            </w:r>
            <w:r>
              <w:rPr>
                <w:rFonts w:cs="Arial"/>
              </w:rPr>
              <w:t>7</w:t>
            </w:r>
            <w:r w:rsidRPr="00674867">
              <w:rPr>
                <w:rFonts w:cs="Arial"/>
              </w:rPr>
              <w:t xml:space="preserve"> </w:t>
            </w:r>
          </w:p>
        </w:tc>
        <w:tc>
          <w:tcPr>
            <w:tcW w:w="1419" w:type="dxa"/>
            <w:tcBorders>
              <w:top w:val="single" w:sz="4" w:space="0" w:color="auto"/>
              <w:left w:val="single" w:sz="4" w:space="0" w:color="auto"/>
              <w:bottom w:val="single" w:sz="4" w:space="0" w:color="auto"/>
              <w:right w:val="single" w:sz="4" w:space="0" w:color="auto"/>
            </w:tcBorders>
            <w:vAlign w:val="bottom"/>
            <w:hideMark/>
          </w:tcPr>
          <w:p w14:paraId="764FD3A1" w14:textId="77777777" w:rsidR="007145BD" w:rsidRPr="00674867" w:rsidRDefault="007145BD" w:rsidP="00D741FB">
            <w:pPr>
              <w:tabs>
                <w:tab w:val="decimal" w:pos="471"/>
              </w:tabs>
              <w:spacing w:line="256" w:lineRule="auto"/>
              <w:jc w:val="center"/>
              <w:rPr>
                <w:rFonts w:cs="Arial"/>
              </w:rPr>
            </w:pPr>
            <w:r w:rsidRPr="00674867">
              <w:rPr>
                <w:rFonts w:cs="Arial"/>
              </w:rPr>
              <w:t>1</w:t>
            </w:r>
            <w:r>
              <w:rPr>
                <w:rFonts w:cs="Arial"/>
              </w:rPr>
              <w:t>6.0</w:t>
            </w:r>
            <w:r w:rsidRPr="00674867">
              <w:rPr>
                <w:rFonts w:cs="Arial"/>
              </w:rPr>
              <w:t>%</w:t>
            </w:r>
          </w:p>
        </w:tc>
      </w:tr>
      <w:tr w:rsidR="007145BD" w14:paraId="27FA3469" w14:textId="77777777" w:rsidTr="00D741FB">
        <w:tc>
          <w:tcPr>
            <w:tcW w:w="4633" w:type="dxa"/>
            <w:tcBorders>
              <w:top w:val="single" w:sz="4" w:space="0" w:color="auto"/>
              <w:left w:val="single" w:sz="4" w:space="0" w:color="auto"/>
              <w:bottom w:val="single" w:sz="4" w:space="0" w:color="auto"/>
              <w:right w:val="single" w:sz="4" w:space="0" w:color="auto"/>
            </w:tcBorders>
            <w:vAlign w:val="center"/>
            <w:hideMark/>
          </w:tcPr>
          <w:p w14:paraId="3BE2F6F2" w14:textId="77777777" w:rsidR="007145BD" w:rsidRDefault="007145BD" w:rsidP="00D741FB">
            <w:pPr>
              <w:spacing w:before="60" w:after="60" w:line="256" w:lineRule="auto"/>
              <w:rPr>
                <w:rFonts w:cs="Arial"/>
                <w:b/>
              </w:rPr>
            </w:pPr>
            <w:r>
              <w:rPr>
                <w:rFonts w:cs="Arial"/>
                <w:b/>
              </w:rPr>
              <w:t>TOTAL</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D287BC2" w14:textId="77777777" w:rsidR="007145BD" w:rsidRPr="00674867" w:rsidRDefault="007145BD" w:rsidP="00D741FB">
            <w:pPr>
              <w:spacing w:line="256" w:lineRule="auto"/>
              <w:jc w:val="center"/>
              <w:rPr>
                <w:rFonts w:cs="Arial"/>
              </w:rPr>
            </w:pPr>
            <w:r w:rsidRPr="00674867">
              <w:rPr>
                <w:rFonts w:cs="Arial"/>
              </w:rPr>
              <w:t>10</w:t>
            </w:r>
            <w:r>
              <w:rPr>
                <w:rFonts w:cs="Arial"/>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14:paraId="65206CC8" w14:textId="77777777" w:rsidR="007145BD" w:rsidRPr="00674867" w:rsidRDefault="007145BD" w:rsidP="00D741FB">
            <w:pPr>
              <w:tabs>
                <w:tab w:val="decimal" w:pos="471"/>
              </w:tabs>
              <w:spacing w:line="256" w:lineRule="auto"/>
              <w:jc w:val="center"/>
              <w:rPr>
                <w:rFonts w:cs="Arial"/>
              </w:rPr>
            </w:pPr>
            <w:r w:rsidRPr="00674867">
              <w:rPr>
                <w:rFonts w:cs="Arial"/>
              </w:rPr>
              <w:t>100.0</w:t>
            </w:r>
          </w:p>
        </w:tc>
      </w:tr>
    </w:tbl>
    <w:p w14:paraId="44B96E5F" w14:textId="77777777" w:rsidR="007145BD" w:rsidRDefault="007145BD" w:rsidP="007145BD"/>
    <w:p w14:paraId="18CBFE44" w14:textId="77777777" w:rsidR="007145BD" w:rsidRDefault="007145BD" w:rsidP="007145BD">
      <w:pPr>
        <w:spacing w:after="80"/>
      </w:pPr>
      <w:r>
        <w:t>The attached report details the proposed timeframe and progress of each individual project. In addition, the report also provides comments in relation to each project and its status.</w:t>
      </w:r>
    </w:p>
    <w:p w14:paraId="64E642AE" w14:textId="77777777" w:rsidR="007145BD" w:rsidRDefault="007145BD" w:rsidP="007145BD">
      <w:pPr>
        <w:spacing w:after="80"/>
        <w:rPr>
          <w:u w:val="single"/>
        </w:rPr>
      </w:pPr>
      <w:r>
        <w:rPr>
          <w:u w:val="single"/>
        </w:rPr>
        <w:t>Program Status</w:t>
      </w:r>
    </w:p>
    <w:p w14:paraId="7098EE17" w14:textId="77777777" w:rsidR="007145BD" w:rsidRPr="002F36D0" w:rsidRDefault="007145BD" w:rsidP="007145BD">
      <w:pPr>
        <w:spacing w:after="80"/>
      </w:pPr>
      <w:r>
        <w:t xml:space="preserve">At this stage of the financial year the program is on </w:t>
      </w:r>
      <w:r w:rsidRPr="00890AF6">
        <w:t>schedule</w:t>
      </w:r>
      <w:r>
        <w:t xml:space="preserve"> and within budget</w:t>
      </w:r>
      <w:r w:rsidRPr="00890AF6">
        <w:t>.</w:t>
      </w:r>
      <w:r>
        <w:t xml:space="preserve">  </w:t>
      </w:r>
      <w:r w:rsidRPr="002F36D0">
        <w:t>There are 9 projects “On Hold” either due to unsuccessful/pending grant funding applications or awaiting finalisation of various master planning and community engagement activities. 52.</w:t>
      </w:r>
      <w:r>
        <w:t>8</w:t>
      </w:r>
      <w:r w:rsidRPr="002F36D0">
        <w:t>% of the projects are either completed, underway, soon to commence or in procurement stage, with a further 2</w:t>
      </w:r>
      <w:r>
        <w:t>5.5</w:t>
      </w:r>
      <w:r w:rsidRPr="002F36D0">
        <w:t xml:space="preserve">% at design or document preparation stage.  </w:t>
      </w:r>
    </w:p>
    <w:p w14:paraId="35F2E33D" w14:textId="77777777" w:rsidR="007145BD" w:rsidRPr="002F36D0" w:rsidRDefault="007145BD" w:rsidP="007145BD">
      <w:r w:rsidRPr="002F36D0">
        <w:t>5 of the 105 projects are behind program at this stage:</w:t>
      </w:r>
    </w:p>
    <w:p w14:paraId="420470CE" w14:textId="77777777" w:rsidR="007145BD" w:rsidRPr="00A12E88" w:rsidRDefault="007145BD" w:rsidP="007145BD">
      <w:pPr>
        <w:pStyle w:val="ICBulletList1"/>
        <w:numPr>
          <w:ilvl w:val="0"/>
          <w:numId w:val="0"/>
        </w:numPr>
        <w:tabs>
          <w:tab w:val="left" w:pos="567"/>
        </w:tabs>
        <w:ind w:left="567" w:hanging="567"/>
      </w:pPr>
      <w:r w:rsidRPr="00A12E88">
        <w:rPr>
          <w:rFonts w:ascii="Symbol" w:hAnsi="Symbol"/>
        </w:rPr>
        <w:t></w:t>
      </w:r>
      <w:r w:rsidRPr="00A12E88">
        <w:rPr>
          <w:rFonts w:ascii="Symbol" w:hAnsi="Symbol"/>
        </w:rPr>
        <w:tab/>
      </w:r>
      <w:r w:rsidRPr="00A12E88">
        <w:t>Griffith Street</w:t>
      </w:r>
      <w:r>
        <w:t xml:space="preserve"> (</w:t>
      </w:r>
      <w:r w:rsidRPr="00A12E88">
        <w:t>Maddingley</w:t>
      </w:r>
      <w:r>
        <w:t>),</w:t>
      </w:r>
      <w:r w:rsidRPr="00A12E88">
        <w:t xml:space="preserve"> </w:t>
      </w:r>
      <w:r>
        <w:t>upgrade d</w:t>
      </w:r>
      <w:r w:rsidRPr="00A12E88">
        <w:t>esign</w:t>
      </w:r>
      <w:r>
        <w:t xml:space="preserve"> – A concept design has been completed after considering challenges of access to various industries and catering for large trucks, managing storm water design, integrating with DoT planning for Grant Street/Griffith Street upgrades and local access control </w:t>
      </w:r>
    </w:p>
    <w:p w14:paraId="3F6859EA" w14:textId="77777777" w:rsidR="007145BD" w:rsidRPr="00A12E88" w:rsidRDefault="007145BD" w:rsidP="007145BD">
      <w:pPr>
        <w:pStyle w:val="ICBulletList1"/>
        <w:numPr>
          <w:ilvl w:val="0"/>
          <w:numId w:val="0"/>
        </w:numPr>
        <w:tabs>
          <w:tab w:val="left" w:pos="567"/>
        </w:tabs>
        <w:ind w:left="567" w:hanging="567"/>
      </w:pPr>
      <w:r w:rsidRPr="00A12E88">
        <w:rPr>
          <w:rFonts w:ascii="Symbol" w:hAnsi="Symbol"/>
        </w:rPr>
        <w:t></w:t>
      </w:r>
      <w:r w:rsidRPr="00A12E88">
        <w:rPr>
          <w:rFonts w:ascii="Symbol" w:hAnsi="Symbol"/>
        </w:rPr>
        <w:tab/>
      </w:r>
      <w:r w:rsidRPr="00A12E88">
        <w:t>Fisken Street</w:t>
      </w:r>
      <w:r>
        <w:t xml:space="preserve"> (B</w:t>
      </w:r>
      <w:r w:rsidRPr="00A12E88">
        <w:t>allan</w:t>
      </w:r>
      <w:r>
        <w:t xml:space="preserve">), </w:t>
      </w:r>
      <w:r w:rsidRPr="00A12E88">
        <w:t xml:space="preserve">kerb replacement – Design </w:t>
      </w:r>
      <w:r>
        <w:t>complete which protects “significant” tree issue. Works will be deferred and combined with the proposal to upgrade the Fisken Street/Steiglitz Street intersection in 2022-2023</w:t>
      </w:r>
    </w:p>
    <w:p w14:paraId="214E4000" w14:textId="77777777"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rsidRPr="00A12E88">
        <w:t>Mason Lane Pavilion and Storage shed</w:t>
      </w:r>
      <w:r>
        <w:t xml:space="preserve"> (</w:t>
      </w:r>
      <w:r w:rsidRPr="00A12E88">
        <w:t>Bacchus Marsh</w:t>
      </w:r>
      <w:r>
        <w:t>), renovation and renewal</w:t>
      </w:r>
      <w:r w:rsidRPr="00A12E88">
        <w:t xml:space="preserve"> </w:t>
      </w:r>
      <w:r>
        <w:t>–</w:t>
      </w:r>
      <w:r w:rsidRPr="00A12E88">
        <w:t xml:space="preserve"> </w:t>
      </w:r>
      <w:r>
        <w:t>delayed due redesigns and alterations to shed locations combined with timing of works to avoid interrupting user groups use.  Work scheduled to commence 4 April 2022</w:t>
      </w:r>
    </w:p>
    <w:p w14:paraId="51F9F93F" w14:textId="77777777" w:rsidR="007145BD" w:rsidRPr="00A12E88" w:rsidRDefault="007145BD" w:rsidP="007145BD">
      <w:pPr>
        <w:pStyle w:val="ICBulletList1"/>
        <w:numPr>
          <w:ilvl w:val="0"/>
          <w:numId w:val="0"/>
        </w:numPr>
        <w:tabs>
          <w:tab w:val="left" w:pos="567"/>
        </w:tabs>
        <w:ind w:left="567" w:hanging="567"/>
      </w:pPr>
      <w:r w:rsidRPr="00A12E88">
        <w:rPr>
          <w:rFonts w:ascii="Symbol" w:hAnsi="Symbol"/>
        </w:rPr>
        <w:t></w:t>
      </w:r>
      <w:r w:rsidRPr="00A12E88">
        <w:rPr>
          <w:rFonts w:ascii="Symbol" w:hAnsi="Symbol"/>
        </w:rPr>
        <w:tab/>
      </w:r>
      <w:r w:rsidRPr="00A12E88">
        <w:t xml:space="preserve">Jonathan Drive (Darley), Playground renewal - </w:t>
      </w:r>
      <w:r w:rsidRPr="005276D7">
        <w:t xml:space="preserve">Community Engagement </w:t>
      </w:r>
      <w:r>
        <w:t>underway with c</w:t>
      </w:r>
      <w:r w:rsidRPr="005276D7">
        <w:t xml:space="preserve">onstruction scheduled </w:t>
      </w:r>
      <w:r>
        <w:t>for</w:t>
      </w:r>
      <w:r w:rsidRPr="005276D7">
        <w:t xml:space="preserve"> July 2022</w:t>
      </w:r>
    </w:p>
    <w:p w14:paraId="7DDBB708" w14:textId="77777777" w:rsidR="007145BD" w:rsidRPr="00A12E88" w:rsidRDefault="007145BD" w:rsidP="007145BD">
      <w:pPr>
        <w:pStyle w:val="ICBulletList1"/>
        <w:numPr>
          <w:ilvl w:val="0"/>
          <w:numId w:val="0"/>
        </w:numPr>
        <w:tabs>
          <w:tab w:val="left" w:pos="567"/>
        </w:tabs>
        <w:ind w:left="567" w:hanging="567"/>
      </w:pPr>
      <w:r w:rsidRPr="00A12E88">
        <w:rPr>
          <w:rFonts w:ascii="Symbol" w:hAnsi="Symbol"/>
        </w:rPr>
        <w:t></w:t>
      </w:r>
      <w:r w:rsidRPr="00A12E88">
        <w:rPr>
          <w:rFonts w:ascii="Symbol" w:hAnsi="Symbol"/>
        </w:rPr>
        <w:tab/>
      </w:r>
      <w:r w:rsidRPr="00A12E88">
        <w:t>Sports Field Lighting program – Fifth and final oval lighting project was deferred pending the Ballan Oval Pavilion design.</w:t>
      </w:r>
      <w:r>
        <w:t xml:space="preserve">  These lights have now been installed and final commissioning is due in early 2022.</w:t>
      </w:r>
    </w:p>
    <w:p w14:paraId="7109A33E" w14:textId="77777777" w:rsidR="007145BD" w:rsidRDefault="007145BD" w:rsidP="007145BD">
      <w:r w:rsidRPr="002F36D0">
        <w:lastRenderedPageBreak/>
        <w:t>15 projects are classified as “multi-year” with delivery dates beyond 30 June 2021,</w:t>
      </w:r>
      <w:r>
        <w:t xml:space="preserve"> many of which are projects funded under the Commonwealth Government’s Local Roads and Community Infrastructure Programs with completion times of 31 December 2022 and 30 June 2023.</w:t>
      </w:r>
    </w:p>
    <w:p w14:paraId="19C86CC0" w14:textId="77777777" w:rsidR="007145BD" w:rsidRPr="00B12A0F" w:rsidRDefault="007145BD" w:rsidP="007145BD">
      <w:pPr>
        <w:pStyle w:val="ICHeading3"/>
        <w:spacing w:before="120" w:after="80"/>
      </w:pPr>
      <w:r>
        <w:t>Council Plan</w:t>
      </w:r>
    </w:p>
    <w:p w14:paraId="3900B287" w14:textId="77777777" w:rsidR="007145BD" w:rsidRDefault="007145BD" w:rsidP="007145BD">
      <w:r>
        <w:t>The Council Plan 2021-2025 provides as follows:</w:t>
      </w:r>
    </w:p>
    <w:p w14:paraId="6ACDC865" w14:textId="77777777" w:rsidR="007145BD" w:rsidRPr="00E559B8" w:rsidRDefault="007145BD" w:rsidP="007145BD">
      <w:pPr>
        <w:tabs>
          <w:tab w:val="left" w:pos="2835"/>
        </w:tabs>
        <w:spacing w:before="120" w:after="0"/>
        <w:rPr>
          <w:b/>
        </w:rPr>
      </w:pPr>
      <w:r>
        <w:rPr>
          <w:b/>
        </w:rPr>
        <w:t>Strategic Objective 3: A Council that listens and adapts to the needs of our evolving communities</w:t>
      </w:r>
    </w:p>
    <w:p w14:paraId="738DC559" w14:textId="77777777" w:rsidR="007145BD" w:rsidRPr="00E559B8" w:rsidRDefault="007145BD" w:rsidP="007145BD">
      <w:pPr>
        <w:tabs>
          <w:tab w:val="left" w:pos="2835"/>
        </w:tabs>
        <w:spacing w:before="60"/>
        <w:rPr>
          <w:b/>
        </w:rPr>
      </w:pPr>
      <w:r>
        <w:rPr>
          <w:b/>
        </w:rPr>
        <w:t>Priority 3.3: Focus resources to deliver on our service promise in a sustainable way</w:t>
      </w:r>
    </w:p>
    <w:p w14:paraId="20D8CE83" w14:textId="77777777" w:rsidR="007145BD" w:rsidRDefault="007145BD" w:rsidP="007145BD">
      <w:r>
        <w:t>The proposal is consistent with the Council Plan 2021-2025.</w:t>
      </w:r>
    </w:p>
    <w:p w14:paraId="38772FB6" w14:textId="77777777" w:rsidR="007145BD" w:rsidRPr="00B12A0F" w:rsidRDefault="007145BD" w:rsidP="007145BD">
      <w:pPr>
        <w:pStyle w:val="ICHeading3"/>
        <w:spacing w:before="120"/>
      </w:pPr>
      <w:r>
        <w:t>Financial Implications</w:t>
      </w:r>
    </w:p>
    <w:p w14:paraId="4F6E34D4" w14:textId="77777777" w:rsidR="007145BD" w:rsidRDefault="007145BD" w:rsidP="007145BD">
      <w:r>
        <w:t>Reporting of the Capital Improvement Program has been resourced as part of Council’s budget; accordingly, there are no additional financial implications.  At this point in time, the program is within budget parameters.</w:t>
      </w:r>
    </w:p>
    <w:p w14:paraId="51ED8F71" w14:textId="77777777" w:rsidR="007145BD" w:rsidRPr="00B12A0F" w:rsidRDefault="007145BD" w:rsidP="007145BD">
      <w:pPr>
        <w:pStyle w:val="ICHeading3"/>
        <w:spacing w:before="120"/>
      </w:pPr>
      <w:r>
        <w:t>Risk &amp; Occupational Health &amp; Safety Issues</w:t>
      </w:r>
    </w:p>
    <w:p w14:paraId="21A4C782" w14:textId="77777777" w:rsidR="007145BD" w:rsidRPr="00B12A0F" w:rsidRDefault="007145BD" w:rsidP="007145BD">
      <w:pPr>
        <w:pStyle w:val="ICHeading3"/>
      </w:pPr>
      <w:r>
        <w:t>There are no irregular Risk and Occupational Health and Safety issues identified in this report.  Specific risk elements are analysed and dealt with as part of the delivery of each individual projectCommunications &amp; Consultation Strategy</w:t>
      </w:r>
    </w:p>
    <w:p w14:paraId="49867774" w14:textId="77777777" w:rsidR="007145BD" w:rsidRDefault="007145BD" w:rsidP="007145BD">
      <w:r>
        <w:t>Progress on the Capital Improvement Program will be reported in the following formats:</w:t>
      </w:r>
    </w:p>
    <w:p w14:paraId="46A183F1" w14:textId="77777777"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t>Infrastructure update on active projects</w:t>
      </w:r>
      <w:r>
        <w:tab/>
      </w:r>
      <w:r>
        <w:tab/>
        <w:t>Weekly</w:t>
      </w:r>
    </w:p>
    <w:p w14:paraId="3D4F967C" w14:textId="77777777"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t>Update on major projects</w:t>
      </w:r>
      <w:r>
        <w:tab/>
      </w:r>
      <w:r>
        <w:tab/>
      </w:r>
      <w:r>
        <w:tab/>
      </w:r>
      <w:r>
        <w:tab/>
        <w:t>Monthly</w:t>
      </w:r>
    </w:p>
    <w:p w14:paraId="314CD609" w14:textId="77777777"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t>Moorabool Matters</w:t>
      </w:r>
      <w:r>
        <w:tab/>
      </w:r>
      <w:r>
        <w:tab/>
      </w:r>
      <w:r>
        <w:tab/>
      </w:r>
      <w:r>
        <w:tab/>
      </w:r>
      <w:r>
        <w:tab/>
        <w:t>Quarterly</w:t>
      </w:r>
    </w:p>
    <w:p w14:paraId="6BBBD994" w14:textId="77777777"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t>Moorabool News</w:t>
      </w:r>
      <w:r>
        <w:tab/>
      </w:r>
      <w:r>
        <w:tab/>
      </w:r>
      <w:r>
        <w:tab/>
      </w:r>
      <w:r>
        <w:tab/>
      </w:r>
      <w:r>
        <w:tab/>
      </w:r>
      <w:r>
        <w:tab/>
        <w:t>As required</w:t>
      </w:r>
    </w:p>
    <w:p w14:paraId="2096F974" w14:textId="77777777"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t>Report to Council</w:t>
      </w:r>
      <w:r>
        <w:tab/>
      </w:r>
      <w:r>
        <w:tab/>
      </w:r>
      <w:r>
        <w:tab/>
      </w:r>
      <w:r>
        <w:tab/>
      </w:r>
      <w:r>
        <w:tab/>
      </w:r>
      <w:r>
        <w:tab/>
        <w:t>Quarterly</w:t>
      </w:r>
    </w:p>
    <w:p w14:paraId="5AECA630" w14:textId="77777777" w:rsidR="007145BD" w:rsidRDefault="007145BD" w:rsidP="007145BD">
      <w:r>
        <w:t>Specific projects are communicated to the community and affected residents as required through a range of methods including but not limited to advertisements, mail outs and letter drops.</w:t>
      </w:r>
    </w:p>
    <w:p w14:paraId="43B0717A" w14:textId="77777777" w:rsidR="007145BD" w:rsidRPr="00B12A0F" w:rsidRDefault="007145BD" w:rsidP="007145BD">
      <w:pPr>
        <w:pStyle w:val="ICHeading3"/>
      </w:pPr>
      <w:r>
        <w:t>Victorian Charter of Human Rights &amp; Responsibilities Act 2006</w:t>
      </w:r>
    </w:p>
    <w:p w14:paraId="62FE40B1" w14:textId="77777777" w:rsidR="007145BD" w:rsidRDefault="007145BD" w:rsidP="007145BD">
      <w:r w:rsidRPr="00E36B2C">
        <w:t xml:space="preserve">In developing this report to Council, the officer considered whether the subject matter raised any human rights issues. </w:t>
      </w:r>
      <w:proofErr w:type="gramStart"/>
      <w:r w:rsidRPr="00E36B2C">
        <w:t>In particular, whether</w:t>
      </w:r>
      <w:proofErr w:type="gramEnd"/>
      <w:r w:rsidRPr="00E36B2C">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F04AB4E" w14:textId="77777777" w:rsidR="007145BD" w:rsidRPr="00B12A0F" w:rsidRDefault="007145BD" w:rsidP="007145BD">
      <w:pPr>
        <w:pStyle w:val="ICHeading3"/>
      </w:pPr>
      <w:r>
        <w:t>Officer’s Declaration of Conflict of Interests</w:t>
      </w:r>
    </w:p>
    <w:p w14:paraId="012CA37C" w14:textId="77777777" w:rsidR="007145BD" w:rsidRDefault="007145BD" w:rsidP="007145BD">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28887EDA" w14:textId="77777777" w:rsidR="007145BD" w:rsidRPr="00E36B2C" w:rsidRDefault="007145BD" w:rsidP="007145BD">
      <w:pPr>
        <w:rPr>
          <w:i/>
        </w:rPr>
      </w:pPr>
      <w:r w:rsidRPr="00E36B2C">
        <w:rPr>
          <w:i/>
        </w:rPr>
        <w:t xml:space="preserve">General Manager – </w:t>
      </w:r>
      <w:r>
        <w:rPr>
          <w:i/>
        </w:rPr>
        <w:t>Phil Jeffrey</w:t>
      </w:r>
    </w:p>
    <w:p w14:paraId="17772A85" w14:textId="77777777" w:rsidR="007145BD" w:rsidRDefault="007145BD" w:rsidP="007145BD">
      <w:r>
        <w:t>In providing this advice to Council as the General Manager, I have no interests to disclose in this report.</w:t>
      </w:r>
    </w:p>
    <w:p w14:paraId="51A6ED92" w14:textId="77777777" w:rsidR="007145BD" w:rsidRPr="00E36B2C" w:rsidRDefault="007145BD" w:rsidP="007145BD">
      <w:pPr>
        <w:rPr>
          <w:i/>
        </w:rPr>
      </w:pPr>
      <w:r w:rsidRPr="00E36B2C">
        <w:rPr>
          <w:i/>
        </w:rPr>
        <w:t xml:space="preserve">Author – </w:t>
      </w:r>
      <w:r>
        <w:rPr>
          <w:i/>
        </w:rPr>
        <w:t xml:space="preserve">Ewen Nevett </w:t>
      </w:r>
    </w:p>
    <w:p w14:paraId="0BF4D38B" w14:textId="77777777" w:rsidR="007145BD" w:rsidRDefault="007145BD" w:rsidP="007145BD">
      <w:r>
        <w:t xml:space="preserve">In providing this advice to Council as the Author, I have no interests to disclose in this report. </w:t>
      </w:r>
    </w:p>
    <w:p w14:paraId="4A644107" w14:textId="77777777" w:rsidR="007145BD" w:rsidRPr="00B12A0F" w:rsidRDefault="007145BD" w:rsidP="007145BD">
      <w:pPr>
        <w:pStyle w:val="ICHeading3"/>
      </w:pPr>
      <w:r>
        <w:lastRenderedPageBreak/>
        <w:t>Conclusion</w:t>
      </w:r>
    </w:p>
    <w:p w14:paraId="031F98F7" w14:textId="77777777" w:rsidR="007145BD" w:rsidRDefault="007145BD" w:rsidP="007145BD">
      <w:r>
        <w:t>This report provides a summary of the progress of the Capital Improvement Program for the first half of the 2021-2022 period for the information of Councillors.</w:t>
      </w:r>
    </w:p>
    <w:p w14:paraId="6E3BF306" w14:textId="77777777" w:rsidR="007145BD" w:rsidRDefault="007145BD" w:rsidP="007145BD">
      <w:pPr>
        <w:spacing w:after="0"/>
      </w:pPr>
      <w:r>
        <w:t xml:space="preserve"> </w:t>
      </w:r>
      <w:bookmarkStart w:id="101" w:name="PageSet_Report_10093"/>
      <w:bookmarkEnd w:id="101"/>
    </w:p>
    <w:p w14:paraId="0CE72F56" w14:textId="77777777" w:rsidR="007145BD" w:rsidRDefault="007145BD" w:rsidP="007145BD">
      <w:pPr>
        <w:spacing w:after="0"/>
        <w:sectPr w:rsidR="007145BD" w:rsidSect="007145BD">
          <w:headerReference w:type="even" r:id="rId72"/>
          <w:headerReference w:type="default" r:id="rId73"/>
          <w:footerReference w:type="even" r:id="rId74"/>
          <w:footerReference w:type="default" r:id="rId75"/>
          <w:headerReference w:type="first" r:id="rId76"/>
          <w:footerReference w:type="first" r:id="rId77"/>
          <w:pgSz w:w="11907" w:h="16839" w:code="9"/>
          <w:pgMar w:top="1134" w:right="1134" w:bottom="1134" w:left="1134" w:header="567" w:footer="567" w:gutter="0"/>
          <w:cols w:space="720"/>
          <w:formProt w:val="0"/>
          <w:docGrid w:linePitch="326"/>
        </w:sectPr>
      </w:pPr>
    </w:p>
    <w:p w14:paraId="1C0FADEB" w14:textId="77777777" w:rsidR="007145BD" w:rsidRDefault="007145BD" w:rsidP="007145BD">
      <w:pPr>
        <w:pStyle w:val="ICTOC2MINS"/>
      </w:pPr>
      <w:bookmarkStart w:id="102" w:name="PDF2_ReportName_10235"/>
      <w:bookmarkStart w:id="103" w:name="_Toc97630585"/>
      <w:bookmarkEnd w:id="102"/>
      <w:r>
        <w:lastRenderedPageBreak/>
        <w:t>14.2</w:t>
      </w:r>
      <w:r>
        <w:tab/>
        <w:t>Draft Naturestrip Policy and Naturestrip Guidelines</w:t>
      </w:r>
      <w:bookmarkEnd w:id="103"/>
    </w:p>
    <w:p w14:paraId="208FC247" w14:textId="77777777" w:rsidR="007145BD" w:rsidRDefault="007145BD" w:rsidP="007145BD">
      <w:pPr>
        <w:tabs>
          <w:tab w:val="left" w:pos="1985"/>
        </w:tabs>
        <w:ind w:left="1985" w:hanging="1985"/>
        <w:rPr>
          <w:b/>
          <w:szCs w:val="24"/>
        </w:rPr>
      </w:pPr>
      <w:r w:rsidRPr="00C52EA9">
        <w:rPr>
          <w:b/>
          <w:szCs w:val="24"/>
        </w:rPr>
        <w:t>Author:</w:t>
      </w:r>
      <w:r w:rsidRPr="00C52EA9">
        <w:rPr>
          <w:b/>
          <w:szCs w:val="24"/>
        </w:rPr>
        <w:tab/>
      </w:r>
      <w:r>
        <w:rPr>
          <w:b/>
          <w:szCs w:val="24"/>
        </w:rPr>
        <w:t>Bivish Ghimire</w:t>
      </w:r>
      <w:r w:rsidRPr="00C52EA9">
        <w:rPr>
          <w:b/>
          <w:szCs w:val="24"/>
        </w:rPr>
        <w:t xml:space="preserve">, </w:t>
      </w:r>
      <w:r>
        <w:rPr>
          <w:b/>
          <w:szCs w:val="24"/>
        </w:rPr>
        <w:t>Asset Management Coordinator</w:t>
      </w:r>
    </w:p>
    <w:p w14:paraId="461CD038" w14:textId="77777777" w:rsidR="007145BD" w:rsidRPr="00C52EA9" w:rsidRDefault="007145BD" w:rsidP="007145BD">
      <w:pPr>
        <w:tabs>
          <w:tab w:val="left" w:pos="1985"/>
        </w:tabs>
        <w:ind w:left="1985" w:hanging="1985"/>
        <w:rPr>
          <w:b/>
          <w:szCs w:val="24"/>
        </w:rPr>
      </w:pPr>
      <w:r>
        <w:rPr>
          <w:b/>
          <w:szCs w:val="24"/>
        </w:rPr>
        <w:t>Authoriser</w:t>
      </w:r>
      <w:r w:rsidRPr="00C52EA9">
        <w:rPr>
          <w:b/>
          <w:szCs w:val="24"/>
        </w:rPr>
        <w:t>:</w:t>
      </w:r>
      <w:r w:rsidRPr="00C52EA9">
        <w:rPr>
          <w:b/>
          <w:szCs w:val="24"/>
        </w:rPr>
        <w:tab/>
      </w:r>
      <w:r w:rsidRPr="00EF0BF5">
        <w:rPr>
          <w:rFonts w:cs="Calibri"/>
          <w:b/>
          <w:szCs w:val="24"/>
        </w:rPr>
        <w:t>Phil Jeffrey, General Manager Community Assets &amp; Infrastructure</w:t>
      </w:r>
      <w:r>
        <w:rPr>
          <w:b/>
          <w:szCs w:val="24"/>
        </w:rPr>
        <w:t xml:space="preserve"> </w:t>
      </w:r>
    </w:p>
    <w:p w14:paraId="5A6CD78C" w14:textId="77777777" w:rsidR="007145BD" w:rsidRDefault="007145BD" w:rsidP="007145BD">
      <w:pPr>
        <w:tabs>
          <w:tab w:val="left" w:pos="1984"/>
        </w:tabs>
        <w:spacing w:before="120" w:after="0"/>
        <w:ind w:left="2551" w:hanging="2551"/>
        <w:rPr>
          <w:rFonts w:cs="Calibri"/>
          <w:b/>
          <w:szCs w:val="24"/>
        </w:rPr>
      </w:pPr>
      <w:bookmarkStart w:id="104" w:name="PDF2_Attachments_10235"/>
      <w:r w:rsidRPr="00C52EA9">
        <w:rPr>
          <w:b/>
          <w:szCs w:val="24"/>
        </w:rPr>
        <w:t>Attachments:</w:t>
      </w:r>
      <w:r w:rsidRPr="00C52EA9">
        <w:rPr>
          <w:b/>
          <w:szCs w:val="24"/>
        </w:rPr>
        <w:tab/>
      </w:r>
      <w:r w:rsidRPr="008D2706">
        <w:rPr>
          <w:rFonts w:cs="Calibri"/>
          <w:b/>
          <w:szCs w:val="24"/>
        </w:rPr>
        <w:t>1.</w:t>
      </w:r>
      <w:r w:rsidRPr="008D2706">
        <w:rPr>
          <w:rFonts w:cs="Calibri"/>
          <w:b/>
          <w:szCs w:val="24"/>
        </w:rPr>
        <w:tab/>
        <w:t xml:space="preserve">Draft Nature Strip Policy (under separate cover) </w:t>
      </w:r>
      <w:bookmarkStart w:id="105" w:name="PDFA_10235_1"/>
      <w:r w:rsidRPr="008D2706">
        <w:rPr>
          <w:rFonts w:cs="Calibri"/>
          <w:b/>
          <w:szCs w:val="24"/>
        </w:rPr>
        <w:t xml:space="preserve"> </w:t>
      </w:r>
      <w:bookmarkEnd w:id="105"/>
    </w:p>
    <w:p w14:paraId="1C960295" w14:textId="77777777" w:rsidR="007145BD" w:rsidRPr="00C52EA9" w:rsidRDefault="007145BD" w:rsidP="007145BD">
      <w:pPr>
        <w:tabs>
          <w:tab w:val="left" w:pos="2551"/>
        </w:tabs>
        <w:spacing w:after="0"/>
        <w:ind w:left="2551" w:hanging="567"/>
        <w:rPr>
          <w:b/>
          <w:szCs w:val="24"/>
        </w:rPr>
      </w:pPr>
      <w:r w:rsidRPr="008D2706">
        <w:rPr>
          <w:rFonts w:cs="Calibri"/>
          <w:b/>
          <w:szCs w:val="24"/>
        </w:rPr>
        <w:t>2.</w:t>
      </w:r>
      <w:r w:rsidRPr="008D2706">
        <w:rPr>
          <w:rFonts w:cs="Calibri"/>
          <w:b/>
          <w:szCs w:val="24"/>
        </w:rPr>
        <w:tab/>
        <w:t xml:space="preserve">Draft Nature Strip Guideline (under separate cover) </w:t>
      </w:r>
      <w:bookmarkStart w:id="106" w:name="PDFA_10235_2"/>
      <w:r w:rsidRPr="008D2706">
        <w:rPr>
          <w:rFonts w:cs="Calibri"/>
          <w:b/>
          <w:szCs w:val="24"/>
        </w:rPr>
        <w:t xml:space="preserve"> </w:t>
      </w:r>
      <w:bookmarkEnd w:id="106"/>
      <w:r>
        <w:rPr>
          <w:b/>
          <w:szCs w:val="24"/>
        </w:rPr>
        <w:t xml:space="preserve"> </w:t>
      </w:r>
      <w:bookmarkEnd w:id="104"/>
    </w:p>
    <w:p w14:paraId="41EDD71C" w14:textId="77777777" w:rsidR="007145BD" w:rsidRDefault="007145BD" w:rsidP="007145BD">
      <w:pPr>
        <w:tabs>
          <w:tab w:val="left" w:pos="2268"/>
        </w:tabs>
        <w:spacing w:after="0"/>
        <w:rPr>
          <w:szCs w:val="24"/>
        </w:rPr>
      </w:pPr>
      <w:r w:rsidRPr="00612D6E">
        <w:rPr>
          <w:szCs w:val="24"/>
        </w:rPr>
        <w:t xml:space="preserve"> </w:t>
      </w:r>
    </w:p>
    <w:p w14:paraId="5C6223DD" w14:textId="77777777" w:rsidR="007145BD" w:rsidRDefault="007145BD" w:rsidP="007145BD">
      <w:pPr>
        <w:pStyle w:val="ICHeading3"/>
        <w:spacing w:before="0"/>
      </w:pPr>
      <w:r>
        <w:t>Purpose</w:t>
      </w:r>
    </w:p>
    <w:p w14:paraId="3C06B532" w14:textId="77777777" w:rsidR="007145BD" w:rsidRDefault="007145BD" w:rsidP="007145BD">
      <w:r>
        <w:t>Following initial presentation to the Ordinary Meeting of Council in July 2021 and a subsequent public exhibition process, the purpose of this report is to provide a summary of the submissions received and present the Draft Nature Strip Policy and Guidelines for formal adoption.</w:t>
      </w:r>
    </w:p>
    <w:p w14:paraId="686205D2" w14:textId="77777777" w:rsidR="007145BD" w:rsidRDefault="007145BD" w:rsidP="007145BD">
      <w:pPr>
        <w:pStyle w:val="ICHeading3"/>
      </w:pPr>
      <w:r>
        <w:t>Executive Summary</w:t>
      </w:r>
    </w:p>
    <w:p w14:paraId="13862E25" w14:textId="77777777"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t>Council’s Draft Nature Strip Policy &amp; Nature Strip Guideline are operational documents that provide an overview of Council’s and residents management and maintenance practices and responsibilities.</w:t>
      </w:r>
    </w:p>
    <w:p w14:paraId="1DA507A7" w14:textId="77777777" w:rsidR="007145BD" w:rsidRPr="00862BFF" w:rsidRDefault="007145BD" w:rsidP="007145BD">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Development of this draft policy and guideline have been undertaken by Council staff and was based upon community consultation, professional experience and learnings, and benchmarking against other Councils.</w:t>
      </w:r>
    </w:p>
    <w:p w14:paraId="5F234CB6" w14:textId="77777777"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t>Following initial presentation at the Ordinary Meeting of Council in July 2021 a public exhibition period has been undertaken. During the exhibition period twenty-two submissions were received, and a summary of those submissions as well as recommended amendments to the plan is outlined within this report.</w:t>
      </w:r>
    </w:p>
    <w:p w14:paraId="6842C10D" w14:textId="77777777" w:rsidR="007145BD" w:rsidRPr="00253A60" w:rsidRDefault="007145BD" w:rsidP="007145BD">
      <w:pPr>
        <w:pStyle w:val="ICBulletList1"/>
        <w:numPr>
          <w:ilvl w:val="0"/>
          <w:numId w:val="0"/>
        </w:numPr>
        <w:tabs>
          <w:tab w:val="left" w:pos="567"/>
        </w:tabs>
        <w:ind w:left="567" w:hanging="567"/>
        <w:rPr>
          <w:sz w:val="22"/>
        </w:rPr>
      </w:pPr>
      <w:r w:rsidRPr="00253A60">
        <w:rPr>
          <w:rFonts w:ascii="Symbol" w:hAnsi="Symbol"/>
        </w:rPr>
        <w:t></w:t>
      </w:r>
      <w:r w:rsidRPr="00253A60">
        <w:rPr>
          <w:rFonts w:ascii="Symbol" w:hAnsi="Symbol"/>
        </w:rPr>
        <w:tab/>
      </w:r>
      <w:r w:rsidRPr="00B07B5D">
        <w:t xml:space="preserve">This policy and guideline </w:t>
      </w:r>
      <w:r>
        <w:t>will apply</w:t>
      </w:r>
      <w:r w:rsidRPr="00B07B5D">
        <w:t xml:space="preserve"> to</w:t>
      </w:r>
      <w:r>
        <w:t xml:space="preserve"> </w:t>
      </w:r>
      <w:r w:rsidRPr="00253A60">
        <w:t xml:space="preserve">all nature strips in Bacchus Marsh and Ballan townships, within residential zoned land from </w:t>
      </w:r>
      <w:r w:rsidRPr="00226DD9">
        <w:t>01 July 2022</w:t>
      </w:r>
      <w:r w:rsidRPr="00253A60">
        <w:t xml:space="preserve">. </w:t>
      </w:r>
      <w:r w:rsidRPr="00253A60">
        <w:rPr>
          <w:noProof/>
        </w:rPr>
        <w:t>Applications for naturestrip alterations outside of these areas will be considered on a case by case basis.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145BD" w14:paraId="26DA7DAD" w14:textId="77777777" w:rsidTr="00D741FB">
        <w:tc>
          <w:tcPr>
            <w:tcW w:w="9855" w:type="dxa"/>
          </w:tcPr>
          <w:p w14:paraId="467D21CD" w14:textId="505096F1" w:rsidR="007145BD" w:rsidRDefault="00D125CD" w:rsidP="00D125CD">
            <w:pPr>
              <w:pStyle w:val="ICHeading3"/>
              <w:keepNext w:val="0"/>
              <w:rPr>
                <w:rFonts w:cs="Calibri"/>
              </w:rPr>
            </w:pPr>
            <w:bookmarkStart w:id="107" w:name="PDF2_Recommendations_10235"/>
            <w:bookmarkStart w:id="108" w:name="MoverSeconder_10235"/>
            <w:bookmarkEnd w:id="107"/>
            <w:r w:rsidRPr="00D125CD">
              <w:rPr>
                <w:rFonts w:cs="Calibri"/>
              </w:rPr>
              <w:t xml:space="preserve">Resolution  </w:t>
            </w:r>
          </w:p>
          <w:p w14:paraId="3EBB8580" w14:textId="3A100226" w:rsidR="00D125CD" w:rsidRDefault="00D125CD" w:rsidP="00D125CD">
            <w:pPr>
              <w:tabs>
                <w:tab w:val="left" w:pos="1134"/>
              </w:tabs>
              <w:spacing w:after="0"/>
              <w:jc w:val="left"/>
              <w:rPr>
                <w:rFonts w:cs="Calibri"/>
              </w:rPr>
            </w:pPr>
            <w:r w:rsidRPr="00D125CD">
              <w:rPr>
                <w:rFonts w:cs="Calibri"/>
                <w:b/>
                <w:bCs/>
              </w:rPr>
              <w:t>Moved:</w:t>
            </w:r>
            <w:r w:rsidRPr="00D125CD">
              <w:rPr>
                <w:rFonts w:cs="Calibri"/>
              </w:rPr>
              <w:tab/>
              <w:t>Cr Moira Berry</w:t>
            </w:r>
          </w:p>
          <w:p w14:paraId="132F41AD" w14:textId="16F74378" w:rsidR="00D125CD" w:rsidRPr="00D125CD" w:rsidRDefault="00D125CD" w:rsidP="00D125CD">
            <w:pPr>
              <w:tabs>
                <w:tab w:val="left" w:pos="1134"/>
              </w:tabs>
              <w:jc w:val="left"/>
            </w:pPr>
            <w:r w:rsidRPr="00D125CD">
              <w:rPr>
                <w:rFonts w:cs="Calibri"/>
                <w:b/>
                <w:bCs/>
              </w:rPr>
              <w:t>Seconded:</w:t>
            </w:r>
            <w:r w:rsidRPr="00D125CD">
              <w:rPr>
                <w:rFonts w:cs="Calibri"/>
              </w:rPr>
              <w:tab/>
              <w:t>Cr Rod Ward</w:t>
            </w:r>
            <w:bookmarkEnd w:id="108"/>
          </w:p>
          <w:p w14:paraId="49869D2C" w14:textId="77777777" w:rsidR="007145BD" w:rsidRPr="007055DA" w:rsidRDefault="007145BD" w:rsidP="00D741FB">
            <w:pPr>
              <w:rPr>
                <w:b/>
                <w:bCs/>
              </w:rPr>
            </w:pPr>
            <w:r w:rsidRPr="007055DA">
              <w:rPr>
                <w:b/>
                <w:bCs/>
              </w:rPr>
              <w:t>That Council:</w:t>
            </w:r>
          </w:p>
          <w:p w14:paraId="4C4889CF" w14:textId="77777777" w:rsidR="007145BD" w:rsidRPr="001C5057" w:rsidRDefault="007145BD" w:rsidP="00D741FB">
            <w:pPr>
              <w:pStyle w:val="ICRecList1"/>
              <w:numPr>
                <w:ilvl w:val="0"/>
                <w:numId w:val="0"/>
              </w:numPr>
              <w:ind w:left="567" w:hanging="567"/>
              <w:rPr>
                <w:b/>
                <w:bCs/>
              </w:rPr>
            </w:pPr>
            <w:r w:rsidRPr="001C5057">
              <w:rPr>
                <w:b/>
                <w:bCs/>
              </w:rPr>
              <w:t>1.</w:t>
            </w:r>
            <w:r w:rsidRPr="001C5057">
              <w:rPr>
                <w:b/>
                <w:bCs/>
              </w:rPr>
              <w:tab/>
              <w:t>Adopts the updated Draft Nature</w:t>
            </w:r>
            <w:r>
              <w:rPr>
                <w:b/>
                <w:bCs/>
              </w:rPr>
              <w:t xml:space="preserve"> S</w:t>
            </w:r>
            <w:r w:rsidRPr="001C5057">
              <w:rPr>
                <w:b/>
                <w:bCs/>
              </w:rPr>
              <w:t xml:space="preserve">trip </w:t>
            </w:r>
            <w:r>
              <w:rPr>
                <w:b/>
                <w:bCs/>
              </w:rPr>
              <w:t>P</w:t>
            </w:r>
            <w:r w:rsidRPr="001C5057">
              <w:rPr>
                <w:b/>
                <w:bCs/>
              </w:rPr>
              <w:t xml:space="preserve">olicy </w:t>
            </w:r>
            <w:r>
              <w:rPr>
                <w:b/>
                <w:bCs/>
              </w:rPr>
              <w:t>and Draft Nature Strip</w:t>
            </w:r>
            <w:r w:rsidRPr="001C5057">
              <w:rPr>
                <w:b/>
                <w:bCs/>
              </w:rPr>
              <w:t xml:space="preserve"> </w:t>
            </w:r>
            <w:r>
              <w:rPr>
                <w:b/>
                <w:bCs/>
              </w:rPr>
              <w:t>G</w:t>
            </w:r>
            <w:r w:rsidRPr="001C5057">
              <w:rPr>
                <w:b/>
                <w:bCs/>
              </w:rPr>
              <w:t>uideline</w:t>
            </w:r>
            <w:r>
              <w:rPr>
                <w:b/>
                <w:bCs/>
              </w:rPr>
              <w:t>s</w:t>
            </w:r>
            <w:r w:rsidRPr="001C5057">
              <w:rPr>
                <w:b/>
                <w:bCs/>
              </w:rPr>
              <w:t xml:space="preserve"> provided as attachments to this report.</w:t>
            </w:r>
          </w:p>
          <w:p w14:paraId="3892E1E3" w14:textId="77777777" w:rsidR="00D125CD" w:rsidRDefault="007145BD" w:rsidP="00D125CD">
            <w:pPr>
              <w:pStyle w:val="ICRecList1"/>
              <w:numPr>
                <w:ilvl w:val="0"/>
                <w:numId w:val="0"/>
              </w:numPr>
              <w:ind w:left="567" w:hanging="567"/>
              <w:rPr>
                <w:b/>
                <w:bCs/>
              </w:rPr>
            </w:pPr>
            <w:r w:rsidRPr="00500D8A">
              <w:rPr>
                <w:b/>
                <w:bCs/>
              </w:rPr>
              <w:t>2.</w:t>
            </w:r>
            <w:r w:rsidRPr="00500D8A">
              <w:rPr>
                <w:b/>
                <w:bCs/>
              </w:rPr>
              <w:tab/>
            </w:r>
            <w:r w:rsidRPr="001C5057">
              <w:rPr>
                <w:b/>
                <w:bCs/>
              </w:rPr>
              <w:t>Requests a copy</w:t>
            </w:r>
            <w:r>
              <w:rPr>
                <w:b/>
                <w:bCs/>
              </w:rPr>
              <w:t xml:space="preserve"> of the Nature Strip Policy and Nature Strip Guidelines</w:t>
            </w:r>
            <w:r w:rsidRPr="001C5057">
              <w:rPr>
                <w:b/>
                <w:bCs/>
              </w:rPr>
              <w:t xml:space="preserve"> be placed on Council’s website.</w:t>
            </w:r>
            <w:bookmarkStart w:id="109" w:name="Carried_10235"/>
          </w:p>
          <w:p w14:paraId="15DBA876" w14:textId="23741D40" w:rsidR="007145BD" w:rsidRPr="00500D8A" w:rsidRDefault="00D125CD" w:rsidP="00D125CD">
            <w:pPr>
              <w:pStyle w:val="ICRecList1"/>
              <w:numPr>
                <w:ilvl w:val="0"/>
                <w:numId w:val="0"/>
              </w:numPr>
              <w:ind w:left="567" w:hanging="567"/>
              <w:jc w:val="right"/>
              <w:rPr>
                <w:b/>
                <w:bCs/>
              </w:rPr>
            </w:pPr>
            <w:r w:rsidRPr="00D125CD">
              <w:rPr>
                <w:rFonts w:cs="Calibri"/>
                <w:b/>
                <w:bCs/>
                <w:caps/>
              </w:rPr>
              <w:t>Carried</w:t>
            </w:r>
            <w:bookmarkEnd w:id="109"/>
          </w:p>
        </w:tc>
      </w:tr>
    </w:tbl>
    <w:p w14:paraId="4A73BBC2" w14:textId="77777777" w:rsidR="007145BD" w:rsidRDefault="007145BD" w:rsidP="007145BD">
      <w:pPr>
        <w:pStyle w:val="ICHeading3"/>
      </w:pPr>
      <w:r>
        <w:t>Background</w:t>
      </w:r>
    </w:p>
    <w:p w14:paraId="54F6E3A2" w14:textId="77777777" w:rsidR="007145BD" w:rsidRPr="006C64D0" w:rsidRDefault="007145BD" w:rsidP="007145BD">
      <w:pPr>
        <w:rPr>
          <w:rFonts w:asciiTheme="minorHAnsi" w:hAnsiTheme="minorHAnsi" w:cstheme="minorHAnsi"/>
          <w:szCs w:val="24"/>
        </w:rPr>
      </w:pPr>
      <w:r w:rsidRPr="006C64D0">
        <w:rPr>
          <w:rFonts w:asciiTheme="minorHAnsi" w:hAnsiTheme="minorHAnsi" w:cstheme="minorHAnsi"/>
          <w:szCs w:val="24"/>
        </w:rPr>
        <w:t>A nature</w:t>
      </w:r>
      <w:r>
        <w:rPr>
          <w:rFonts w:asciiTheme="minorHAnsi" w:hAnsiTheme="minorHAnsi" w:cstheme="minorHAnsi"/>
          <w:szCs w:val="24"/>
        </w:rPr>
        <w:t xml:space="preserve"> </w:t>
      </w:r>
      <w:r w:rsidRPr="006C64D0">
        <w:rPr>
          <w:rFonts w:asciiTheme="minorHAnsi" w:hAnsiTheme="minorHAnsi" w:cstheme="minorHAnsi"/>
          <w:szCs w:val="24"/>
        </w:rPr>
        <w:t xml:space="preserve">strip is the </w:t>
      </w:r>
      <w:r>
        <w:rPr>
          <w:rFonts w:asciiTheme="minorHAnsi" w:hAnsiTheme="minorHAnsi" w:cstheme="minorHAnsi"/>
          <w:szCs w:val="24"/>
        </w:rPr>
        <w:t>portion</w:t>
      </w:r>
      <w:r w:rsidRPr="006C64D0">
        <w:rPr>
          <w:rFonts w:asciiTheme="minorHAnsi" w:hAnsiTheme="minorHAnsi" w:cstheme="minorHAnsi"/>
          <w:szCs w:val="24"/>
        </w:rPr>
        <w:t xml:space="preserve"> of land located within </w:t>
      </w:r>
      <w:r>
        <w:rPr>
          <w:rFonts w:asciiTheme="minorHAnsi" w:hAnsiTheme="minorHAnsi" w:cstheme="minorHAnsi"/>
          <w:szCs w:val="24"/>
        </w:rPr>
        <w:t xml:space="preserve">the </w:t>
      </w:r>
      <w:r w:rsidRPr="006C64D0">
        <w:rPr>
          <w:rFonts w:asciiTheme="minorHAnsi" w:hAnsiTheme="minorHAnsi" w:cstheme="minorHAnsi"/>
          <w:szCs w:val="24"/>
        </w:rPr>
        <w:t>road reserve, between a property boundary and the adjacent roadway. Nature</w:t>
      </w:r>
      <w:r>
        <w:rPr>
          <w:rFonts w:asciiTheme="minorHAnsi" w:hAnsiTheme="minorHAnsi" w:cstheme="minorHAnsi"/>
          <w:szCs w:val="24"/>
        </w:rPr>
        <w:t xml:space="preserve"> </w:t>
      </w:r>
      <w:r w:rsidRPr="006C64D0">
        <w:rPr>
          <w:rFonts w:asciiTheme="minorHAnsi" w:hAnsiTheme="minorHAnsi" w:cstheme="minorHAnsi"/>
          <w:szCs w:val="24"/>
        </w:rPr>
        <w:t>stri</w:t>
      </w:r>
      <w:r>
        <w:rPr>
          <w:rFonts w:asciiTheme="minorHAnsi" w:hAnsiTheme="minorHAnsi" w:cstheme="minorHAnsi"/>
          <w:szCs w:val="24"/>
        </w:rPr>
        <w:t xml:space="preserve">ps </w:t>
      </w:r>
      <w:r w:rsidRPr="006C64D0">
        <w:rPr>
          <w:rFonts w:asciiTheme="minorHAnsi" w:hAnsiTheme="minorHAnsi" w:cstheme="minorHAnsi"/>
          <w:szCs w:val="24"/>
        </w:rPr>
        <w:t xml:space="preserve">add to the amenity of the local area, facilitate pedestrian movement, </w:t>
      </w:r>
      <w:proofErr w:type="gramStart"/>
      <w:r w:rsidRPr="006C64D0">
        <w:rPr>
          <w:rFonts w:asciiTheme="minorHAnsi" w:hAnsiTheme="minorHAnsi" w:cstheme="minorHAnsi"/>
          <w:szCs w:val="24"/>
        </w:rPr>
        <w:t>and also</w:t>
      </w:r>
      <w:proofErr w:type="gramEnd"/>
      <w:r w:rsidRPr="006C64D0">
        <w:rPr>
          <w:rFonts w:asciiTheme="minorHAnsi" w:hAnsiTheme="minorHAnsi" w:cstheme="minorHAnsi"/>
          <w:szCs w:val="24"/>
        </w:rPr>
        <w:t xml:space="preserve"> provide a space for assets such as footpaths, trees, street furniture </w:t>
      </w:r>
      <w:r>
        <w:rPr>
          <w:rFonts w:asciiTheme="minorHAnsi" w:hAnsiTheme="minorHAnsi" w:cstheme="minorHAnsi"/>
          <w:szCs w:val="24"/>
        </w:rPr>
        <w:t>and lights and</w:t>
      </w:r>
      <w:r w:rsidRPr="006C64D0">
        <w:rPr>
          <w:rFonts w:asciiTheme="minorHAnsi" w:hAnsiTheme="minorHAnsi" w:cstheme="minorHAnsi"/>
          <w:szCs w:val="24"/>
        </w:rPr>
        <w:t xml:space="preserve"> utilities </w:t>
      </w:r>
      <w:r>
        <w:rPr>
          <w:rFonts w:asciiTheme="minorHAnsi" w:hAnsiTheme="minorHAnsi" w:cstheme="minorHAnsi"/>
          <w:szCs w:val="24"/>
        </w:rPr>
        <w:t xml:space="preserve">such as </w:t>
      </w:r>
      <w:r w:rsidRPr="006C64D0">
        <w:rPr>
          <w:rFonts w:asciiTheme="minorHAnsi" w:hAnsiTheme="minorHAnsi" w:cstheme="minorHAnsi"/>
          <w:szCs w:val="24"/>
        </w:rPr>
        <w:t>gas, water, telecommunications</w:t>
      </w:r>
      <w:r>
        <w:rPr>
          <w:rFonts w:asciiTheme="minorHAnsi" w:hAnsiTheme="minorHAnsi" w:cstheme="minorHAnsi"/>
          <w:szCs w:val="24"/>
        </w:rPr>
        <w:t xml:space="preserve"> and electricity to be located</w:t>
      </w:r>
      <w:r w:rsidRPr="006C64D0">
        <w:rPr>
          <w:rFonts w:asciiTheme="minorHAnsi" w:hAnsiTheme="minorHAnsi" w:cstheme="minorHAnsi"/>
          <w:szCs w:val="24"/>
        </w:rPr>
        <w:t>.</w:t>
      </w:r>
    </w:p>
    <w:p w14:paraId="52887656" w14:textId="77777777" w:rsidR="007145BD" w:rsidRPr="00D31E13" w:rsidRDefault="007145BD" w:rsidP="007145BD">
      <w:pPr>
        <w:rPr>
          <w:rFonts w:asciiTheme="minorHAnsi" w:hAnsiTheme="minorHAnsi" w:cstheme="minorHAnsi"/>
          <w:szCs w:val="24"/>
        </w:rPr>
      </w:pPr>
      <w:r w:rsidRPr="006C64D0">
        <w:rPr>
          <w:rFonts w:asciiTheme="minorHAnsi" w:hAnsiTheme="minorHAnsi" w:cstheme="minorHAnsi"/>
          <w:szCs w:val="24"/>
        </w:rPr>
        <w:lastRenderedPageBreak/>
        <w:t xml:space="preserve">Whilst Council </w:t>
      </w:r>
      <w:r>
        <w:rPr>
          <w:rFonts w:asciiTheme="minorHAnsi" w:hAnsiTheme="minorHAnsi" w:cstheme="minorHAnsi"/>
          <w:szCs w:val="24"/>
        </w:rPr>
        <w:t>is</w:t>
      </w:r>
      <w:r w:rsidRPr="006C64D0">
        <w:rPr>
          <w:rFonts w:asciiTheme="minorHAnsi" w:hAnsiTheme="minorHAnsi" w:cstheme="minorHAnsi"/>
          <w:szCs w:val="24"/>
        </w:rPr>
        <w:t xml:space="preserve"> the authority that manage the road reserve, it is the expectation that the adjacent </w:t>
      </w:r>
      <w:r>
        <w:rPr>
          <w:rFonts w:asciiTheme="minorHAnsi" w:hAnsiTheme="minorHAnsi" w:cstheme="minorHAnsi"/>
          <w:szCs w:val="24"/>
        </w:rPr>
        <w:t>landowner</w:t>
      </w:r>
      <w:r w:rsidRPr="006C64D0">
        <w:rPr>
          <w:rFonts w:asciiTheme="minorHAnsi" w:hAnsiTheme="minorHAnsi" w:cstheme="minorHAnsi"/>
          <w:szCs w:val="24"/>
        </w:rPr>
        <w:t xml:space="preserve"> or occupier will undertake maintenance of the nature</w:t>
      </w:r>
      <w:r>
        <w:rPr>
          <w:rFonts w:asciiTheme="minorHAnsi" w:hAnsiTheme="minorHAnsi" w:cstheme="minorHAnsi"/>
          <w:szCs w:val="24"/>
        </w:rPr>
        <w:t xml:space="preserve"> </w:t>
      </w:r>
      <w:r w:rsidRPr="006C64D0">
        <w:rPr>
          <w:rFonts w:asciiTheme="minorHAnsi" w:hAnsiTheme="minorHAnsi" w:cstheme="minorHAnsi"/>
          <w:szCs w:val="24"/>
        </w:rPr>
        <w:t>strip area to ensure it is maintained in a neat and tidy condition. Council undertakes maintenance of nature</w:t>
      </w:r>
      <w:r>
        <w:rPr>
          <w:rFonts w:asciiTheme="minorHAnsi" w:hAnsiTheme="minorHAnsi" w:cstheme="minorHAnsi"/>
          <w:szCs w:val="24"/>
        </w:rPr>
        <w:t xml:space="preserve"> </w:t>
      </w:r>
      <w:r w:rsidRPr="006C64D0">
        <w:rPr>
          <w:rFonts w:asciiTheme="minorHAnsi" w:hAnsiTheme="minorHAnsi" w:cstheme="minorHAnsi"/>
          <w:szCs w:val="24"/>
        </w:rPr>
        <w:t>strip</w:t>
      </w:r>
      <w:r>
        <w:rPr>
          <w:rFonts w:asciiTheme="minorHAnsi" w:hAnsiTheme="minorHAnsi" w:cstheme="minorHAnsi"/>
          <w:szCs w:val="24"/>
        </w:rPr>
        <w:t>s</w:t>
      </w:r>
      <w:r w:rsidRPr="006C64D0">
        <w:rPr>
          <w:rFonts w:asciiTheme="minorHAnsi" w:hAnsiTheme="minorHAnsi" w:cstheme="minorHAnsi"/>
          <w:szCs w:val="24"/>
        </w:rPr>
        <w:t xml:space="preserve"> only along town entrances and in high-profile areas such as the CBD and are also responsible for the street trees planted within the nature</w:t>
      </w:r>
      <w:r>
        <w:rPr>
          <w:rFonts w:asciiTheme="minorHAnsi" w:hAnsiTheme="minorHAnsi" w:cstheme="minorHAnsi"/>
          <w:szCs w:val="24"/>
        </w:rPr>
        <w:t xml:space="preserve"> </w:t>
      </w:r>
      <w:r w:rsidRPr="006C64D0">
        <w:rPr>
          <w:rFonts w:asciiTheme="minorHAnsi" w:hAnsiTheme="minorHAnsi" w:cstheme="minorHAnsi"/>
          <w:szCs w:val="24"/>
        </w:rPr>
        <w:t>strip</w:t>
      </w:r>
      <w:r>
        <w:rPr>
          <w:rFonts w:asciiTheme="minorHAnsi" w:hAnsiTheme="minorHAnsi" w:cstheme="minorHAnsi"/>
          <w:szCs w:val="24"/>
        </w:rPr>
        <w:t>.</w:t>
      </w:r>
    </w:p>
    <w:p w14:paraId="583092B0" w14:textId="77777777" w:rsidR="007145BD" w:rsidRPr="006C64D0" w:rsidRDefault="007145BD" w:rsidP="007145BD">
      <w:pPr>
        <w:rPr>
          <w:rFonts w:asciiTheme="minorHAnsi" w:hAnsiTheme="minorHAnsi" w:cstheme="minorHAnsi"/>
          <w:color w:val="000000"/>
          <w:szCs w:val="24"/>
        </w:rPr>
      </w:pPr>
      <w:r w:rsidRPr="006C64D0">
        <w:rPr>
          <w:rFonts w:asciiTheme="minorHAnsi" w:hAnsiTheme="minorHAnsi" w:cstheme="minorHAnsi"/>
          <w:color w:val="000000" w:themeColor="text1"/>
          <w:szCs w:val="24"/>
        </w:rPr>
        <w:t>Council receives numerous requests from residents in relation to what is/is not permitted with respect to the ‘beautification’ of the nature</w:t>
      </w:r>
      <w:r>
        <w:rPr>
          <w:rFonts w:asciiTheme="minorHAnsi" w:hAnsiTheme="minorHAnsi" w:cstheme="minorHAnsi"/>
          <w:color w:val="000000" w:themeColor="text1"/>
          <w:szCs w:val="24"/>
        </w:rPr>
        <w:t xml:space="preserve"> </w:t>
      </w:r>
      <w:r w:rsidRPr="006C64D0">
        <w:rPr>
          <w:rFonts w:asciiTheme="minorHAnsi" w:hAnsiTheme="minorHAnsi" w:cstheme="minorHAnsi"/>
          <w:color w:val="000000" w:themeColor="text1"/>
          <w:szCs w:val="24"/>
        </w:rPr>
        <w:t xml:space="preserve">strip adjacent to their properties. This may include requests to replace the grassed area with other materials such as crushed rock, or the installation of landscaping items such as plantings, </w:t>
      </w:r>
      <w:r>
        <w:rPr>
          <w:rFonts w:asciiTheme="minorHAnsi" w:hAnsiTheme="minorHAnsi" w:cstheme="minorHAnsi"/>
          <w:color w:val="000000" w:themeColor="text1"/>
          <w:szCs w:val="24"/>
        </w:rPr>
        <w:t xml:space="preserve">landscape </w:t>
      </w:r>
      <w:r w:rsidRPr="006C64D0">
        <w:rPr>
          <w:rFonts w:asciiTheme="minorHAnsi" w:hAnsiTheme="minorHAnsi" w:cstheme="minorHAnsi"/>
          <w:color w:val="000000" w:themeColor="text1"/>
          <w:szCs w:val="24"/>
        </w:rPr>
        <w:t xml:space="preserve">features or formalised garden beds. In addition, complaints </w:t>
      </w:r>
      <w:r>
        <w:rPr>
          <w:rFonts w:asciiTheme="minorHAnsi" w:hAnsiTheme="minorHAnsi" w:cstheme="minorHAnsi"/>
          <w:color w:val="000000" w:themeColor="text1"/>
          <w:szCs w:val="24"/>
        </w:rPr>
        <w:t>are</w:t>
      </w:r>
      <w:r w:rsidRPr="006C64D0">
        <w:rPr>
          <w:rFonts w:asciiTheme="minorHAnsi" w:hAnsiTheme="minorHAnsi" w:cstheme="minorHAnsi"/>
          <w:color w:val="000000" w:themeColor="text1"/>
          <w:szCs w:val="24"/>
        </w:rPr>
        <w:t xml:space="preserve"> also received by Council in relation to nature</w:t>
      </w:r>
      <w:r>
        <w:rPr>
          <w:rFonts w:asciiTheme="minorHAnsi" w:hAnsiTheme="minorHAnsi" w:cstheme="minorHAnsi"/>
          <w:color w:val="000000" w:themeColor="text1"/>
          <w:szCs w:val="24"/>
        </w:rPr>
        <w:t xml:space="preserve"> </w:t>
      </w:r>
      <w:r w:rsidRPr="006C64D0">
        <w:rPr>
          <w:rFonts w:asciiTheme="minorHAnsi" w:hAnsiTheme="minorHAnsi" w:cstheme="minorHAnsi"/>
          <w:color w:val="000000" w:themeColor="text1"/>
          <w:szCs w:val="24"/>
        </w:rPr>
        <w:t>strip</w:t>
      </w:r>
      <w:r>
        <w:rPr>
          <w:rFonts w:asciiTheme="minorHAnsi" w:hAnsiTheme="minorHAnsi" w:cstheme="minorHAnsi"/>
          <w:color w:val="000000" w:themeColor="text1"/>
          <w:szCs w:val="24"/>
        </w:rPr>
        <w:t>s</w:t>
      </w:r>
      <w:r w:rsidRPr="006C64D0">
        <w:rPr>
          <w:rFonts w:asciiTheme="minorHAnsi" w:hAnsiTheme="minorHAnsi" w:cstheme="minorHAnsi"/>
          <w:color w:val="000000" w:themeColor="text1"/>
          <w:szCs w:val="24"/>
        </w:rPr>
        <w:t xml:space="preserve"> that have been altered in the absence of a formal policy and/or </w:t>
      </w:r>
      <w:r>
        <w:rPr>
          <w:rFonts w:asciiTheme="minorHAnsi" w:hAnsiTheme="minorHAnsi" w:cstheme="minorHAnsi"/>
          <w:color w:val="000000" w:themeColor="text1"/>
          <w:szCs w:val="24"/>
        </w:rPr>
        <w:t xml:space="preserve">without </w:t>
      </w:r>
      <w:r w:rsidRPr="006C64D0">
        <w:rPr>
          <w:rFonts w:asciiTheme="minorHAnsi" w:hAnsiTheme="minorHAnsi" w:cstheme="minorHAnsi"/>
          <w:color w:val="000000" w:themeColor="text1"/>
          <w:szCs w:val="24"/>
        </w:rPr>
        <w:t>cons</w:t>
      </w:r>
      <w:r>
        <w:rPr>
          <w:rFonts w:asciiTheme="minorHAnsi" w:hAnsiTheme="minorHAnsi" w:cstheme="minorHAnsi"/>
          <w:color w:val="000000" w:themeColor="text1"/>
          <w:szCs w:val="24"/>
        </w:rPr>
        <w:t>ent from</w:t>
      </w:r>
      <w:r w:rsidRPr="006C64D0">
        <w:rPr>
          <w:rFonts w:asciiTheme="minorHAnsi" w:hAnsiTheme="minorHAnsi" w:cstheme="minorHAnsi"/>
          <w:color w:val="000000" w:themeColor="text1"/>
          <w:szCs w:val="24"/>
        </w:rPr>
        <w:t xml:space="preserve"> Council.</w:t>
      </w:r>
    </w:p>
    <w:p w14:paraId="5A7854C9" w14:textId="77777777" w:rsidR="007145BD" w:rsidRPr="00B12A0F" w:rsidRDefault="007145BD" w:rsidP="007145BD">
      <w:pPr>
        <w:pStyle w:val="ICHeading3"/>
      </w:pPr>
      <w:r>
        <w:t>Proposal</w:t>
      </w:r>
    </w:p>
    <w:p w14:paraId="55597D9B" w14:textId="77777777" w:rsidR="007145BD" w:rsidRPr="00EE0FD8" w:rsidRDefault="007145BD" w:rsidP="007145BD">
      <w:pPr>
        <w:rPr>
          <w:rFonts w:asciiTheme="minorHAnsi" w:hAnsiTheme="minorHAnsi" w:cstheme="minorHAnsi"/>
        </w:rPr>
      </w:pPr>
      <w:r w:rsidRPr="00EE0FD8">
        <w:rPr>
          <w:rFonts w:asciiTheme="minorHAnsi" w:hAnsiTheme="minorHAnsi" w:cstheme="minorHAnsi"/>
        </w:rPr>
        <w:t xml:space="preserve">The </w:t>
      </w:r>
      <w:r>
        <w:rPr>
          <w:rFonts w:asciiTheme="minorHAnsi" w:hAnsiTheme="minorHAnsi" w:cstheme="minorHAnsi"/>
        </w:rPr>
        <w:t>D</w:t>
      </w:r>
      <w:r w:rsidRPr="00EE0FD8">
        <w:rPr>
          <w:rFonts w:asciiTheme="minorHAnsi" w:hAnsiTheme="minorHAnsi" w:cstheme="minorHAnsi"/>
        </w:rPr>
        <w:t>raft Nature</w:t>
      </w:r>
      <w:r>
        <w:rPr>
          <w:rFonts w:asciiTheme="minorHAnsi" w:hAnsiTheme="minorHAnsi" w:cstheme="minorHAnsi"/>
        </w:rPr>
        <w:t xml:space="preserve"> S</w:t>
      </w:r>
      <w:r w:rsidRPr="00EE0FD8">
        <w:rPr>
          <w:rFonts w:asciiTheme="minorHAnsi" w:hAnsiTheme="minorHAnsi" w:cstheme="minorHAnsi"/>
        </w:rPr>
        <w:t xml:space="preserve">trip Policy &amp; Guidelines were presented to Council at the Ordinary Meeting on 7 July 2021 where it was </w:t>
      </w:r>
      <w:r>
        <w:rPr>
          <w:rFonts w:asciiTheme="minorHAnsi" w:hAnsiTheme="minorHAnsi" w:cstheme="minorHAnsi"/>
        </w:rPr>
        <w:t>recommended</w:t>
      </w:r>
      <w:r w:rsidRPr="00EE0FD8">
        <w:rPr>
          <w:rFonts w:asciiTheme="minorHAnsi" w:hAnsiTheme="minorHAnsi" w:cstheme="minorHAnsi"/>
        </w:rPr>
        <w:t xml:space="preserve"> to proceed with public exhibition, allowing the community to make submissions to the documents for consideration prior to formal adoption.</w:t>
      </w:r>
    </w:p>
    <w:p w14:paraId="6534944C" w14:textId="77777777" w:rsidR="007145BD" w:rsidRDefault="007145BD" w:rsidP="007145BD">
      <w:pPr>
        <w:rPr>
          <w:rFonts w:asciiTheme="minorHAnsi" w:hAnsiTheme="minorHAnsi" w:cstheme="minorHAnsi"/>
          <w:szCs w:val="24"/>
        </w:rPr>
      </w:pPr>
      <w:r w:rsidRPr="00EE0FD8">
        <w:rPr>
          <w:rFonts w:asciiTheme="minorHAnsi" w:hAnsiTheme="minorHAnsi" w:cstheme="minorHAnsi"/>
        </w:rPr>
        <w:t>The public exhibition period was undertaken between 13 August and 9 September 2021</w:t>
      </w:r>
      <w:r>
        <w:rPr>
          <w:rFonts w:asciiTheme="minorHAnsi" w:hAnsiTheme="minorHAnsi" w:cstheme="minorHAnsi"/>
        </w:rPr>
        <w:t>.</w:t>
      </w:r>
      <w:r w:rsidRPr="00EE0FD8">
        <w:rPr>
          <w:rFonts w:asciiTheme="minorHAnsi" w:hAnsiTheme="minorHAnsi" w:cstheme="minorHAnsi"/>
        </w:rPr>
        <w:t xml:space="preserve"> The survey received a</w:t>
      </w:r>
      <w:r>
        <w:rPr>
          <w:rFonts w:asciiTheme="minorHAnsi" w:hAnsiTheme="minorHAnsi" w:cstheme="minorHAnsi"/>
        </w:rPr>
        <w:t xml:space="preserve"> very</w:t>
      </w:r>
      <w:r w:rsidRPr="00EE0FD8">
        <w:rPr>
          <w:rFonts w:asciiTheme="minorHAnsi" w:hAnsiTheme="minorHAnsi" w:cstheme="minorHAnsi"/>
        </w:rPr>
        <w:t xml:space="preserve"> high-level</w:t>
      </w:r>
      <w:r>
        <w:rPr>
          <w:rFonts w:asciiTheme="minorHAnsi" w:hAnsiTheme="minorHAnsi" w:cstheme="minorHAnsi"/>
        </w:rPr>
        <w:t xml:space="preserve"> of </w:t>
      </w:r>
      <w:r w:rsidRPr="00EE0FD8">
        <w:rPr>
          <w:rFonts w:asciiTheme="minorHAnsi" w:hAnsiTheme="minorHAnsi" w:cstheme="minorHAnsi"/>
        </w:rPr>
        <w:t xml:space="preserve">public </w:t>
      </w:r>
      <w:r>
        <w:rPr>
          <w:rFonts w:asciiTheme="minorHAnsi" w:hAnsiTheme="minorHAnsi" w:cstheme="minorHAnsi"/>
        </w:rPr>
        <w:t xml:space="preserve">interest on the </w:t>
      </w:r>
      <w:r w:rsidRPr="00EE0FD8">
        <w:rPr>
          <w:rFonts w:asciiTheme="minorHAnsi" w:hAnsiTheme="minorHAnsi" w:cstheme="minorHAnsi"/>
        </w:rPr>
        <w:t xml:space="preserve">“Have Your Say” page </w:t>
      </w:r>
      <w:r>
        <w:rPr>
          <w:rFonts w:asciiTheme="minorHAnsi" w:hAnsiTheme="minorHAnsi" w:cstheme="minorHAnsi"/>
        </w:rPr>
        <w:t xml:space="preserve">with </w:t>
      </w:r>
      <w:r w:rsidRPr="00EE0FD8">
        <w:rPr>
          <w:rFonts w:asciiTheme="minorHAnsi" w:hAnsiTheme="minorHAnsi" w:cstheme="minorHAnsi"/>
        </w:rPr>
        <w:t xml:space="preserve">9072 </w:t>
      </w:r>
      <w:r>
        <w:rPr>
          <w:rFonts w:asciiTheme="minorHAnsi" w:hAnsiTheme="minorHAnsi" w:cstheme="minorHAnsi"/>
        </w:rPr>
        <w:t xml:space="preserve">views and </w:t>
      </w:r>
      <w:r w:rsidRPr="00EE0FD8">
        <w:rPr>
          <w:rFonts w:asciiTheme="minorHAnsi" w:hAnsiTheme="minorHAnsi" w:cstheme="minorHAnsi"/>
        </w:rPr>
        <w:t>3706 Nature</w:t>
      </w:r>
      <w:r>
        <w:rPr>
          <w:rFonts w:asciiTheme="minorHAnsi" w:hAnsiTheme="minorHAnsi" w:cstheme="minorHAnsi"/>
        </w:rPr>
        <w:t xml:space="preserve"> S</w:t>
      </w:r>
      <w:r w:rsidRPr="00EE0FD8">
        <w:rPr>
          <w:rFonts w:asciiTheme="minorHAnsi" w:hAnsiTheme="minorHAnsi" w:cstheme="minorHAnsi"/>
        </w:rPr>
        <w:t xml:space="preserve">trip Policy and Guidelines </w:t>
      </w:r>
      <w:r>
        <w:rPr>
          <w:rFonts w:asciiTheme="minorHAnsi" w:hAnsiTheme="minorHAnsi" w:cstheme="minorHAnsi"/>
        </w:rPr>
        <w:t xml:space="preserve">documents </w:t>
      </w:r>
      <w:r w:rsidRPr="00EE0FD8">
        <w:rPr>
          <w:rFonts w:asciiTheme="minorHAnsi" w:hAnsiTheme="minorHAnsi" w:cstheme="minorHAnsi"/>
        </w:rPr>
        <w:t>were downloaded</w:t>
      </w:r>
      <w:r>
        <w:rPr>
          <w:rFonts w:asciiTheme="minorHAnsi" w:hAnsiTheme="minorHAnsi" w:cstheme="minorHAnsi"/>
        </w:rPr>
        <w:t>. However, Council only received a very low number of submissions</w:t>
      </w:r>
      <w:r w:rsidRPr="00EE0FD8">
        <w:rPr>
          <w:rFonts w:asciiTheme="minorHAnsi" w:hAnsiTheme="minorHAnsi" w:cstheme="minorHAnsi"/>
        </w:rPr>
        <w:t>.</w:t>
      </w:r>
      <w:r w:rsidRPr="00EE0FD8">
        <w:rPr>
          <w:rFonts w:asciiTheme="minorHAnsi" w:hAnsiTheme="minorHAnsi" w:cstheme="minorHAnsi"/>
          <w:szCs w:val="24"/>
        </w:rPr>
        <w:t xml:space="preserve"> A summary of the responses and key themes from the </w:t>
      </w:r>
      <w:r>
        <w:rPr>
          <w:rFonts w:asciiTheme="minorHAnsi" w:hAnsiTheme="minorHAnsi" w:cstheme="minorHAnsi"/>
          <w:szCs w:val="24"/>
        </w:rPr>
        <w:t>submissions</w:t>
      </w:r>
      <w:r w:rsidRPr="00EE0FD8">
        <w:rPr>
          <w:rFonts w:asciiTheme="minorHAnsi" w:hAnsiTheme="minorHAnsi" w:cstheme="minorHAnsi"/>
          <w:szCs w:val="24"/>
        </w:rPr>
        <w:t xml:space="preserve"> is provided below:</w:t>
      </w:r>
    </w:p>
    <w:p w14:paraId="2D2A2484" w14:textId="77777777" w:rsidR="007145BD" w:rsidRPr="00EE0FD8" w:rsidRDefault="007145BD" w:rsidP="007145BD">
      <w:pPr>
        <w:rPr>
          <w:rFonts w:asciiTheme="minorHAnsi" w:hAnsiTheme="minorHAnsi" w:cstheme="minorHAnsi"/>
          <w:szCs w:val="24"/>
        </w:rPr>
      </w:pPr>
    </w:p>
    <w:p w14:paraId="44C7ADED" w14:textId="77777777" w:rsidR="007145BD" w:rsidRDefault="007145BD" w:rsidP="007145BD">
      <w:pPr>
        <w:jc w:val="center"/>
        <w:rPr>
          <w:rFonts w:asciiTheme="minorHAnsi" w:hAnsiTheme="minorHAnsi" w:cstheme="minorHAnsi"/>
          <w:szCs w:val="24"/>
        </w:rPr>
      </w:pPr>
      <w:r>
        <w:rPr>
          <w:noProof/>
        </w:rPr>
        <w:drawing>
          <wp:inline distT="0" distB="0" distL="0" distR="0" wp14:anchorId="55AFCA82" wp14:editId="53F8B09F">
            <wp:extent cx="5297805" cy="31578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97805" cy="3157855"/>
                    </a:xfrm>
                    <a:prstGeom prst="rect">
                      <a:avLst/>
                    </a:prstGeom>
                    <a:noFill/>
                  </pic:spPr>
                </pic:pic>
              </a:graphicData>
            </a:graphic>
          </wp:inline>
        </w:drawing>
      </w:r>
    </w:p>
    <w:p w14:paraId="3B682BFF" w14:textId="77777777" w:rsidR="007145BD" w:rsidRDefault="007145BD" w:rsidP="007145BD">
      <w:pPr>
        <w:rPr>
          <w:rFonts w:asciiTheme="minorHAnsi" w:hAnsiTheme="minorHAnsi" w:cstheme="minorHAnsi"/>
          <w:szCs w:val="24"/>
        </w:rPr>
      </w:pPr>
    </w:p>
    <w:p w14:paraId="266CB9BE" w14:textId="77777777" w:rsidR="007145BD" w:rsidRDefault="007145BD" w:rsidP="007145BD">
      <w:pPr>
        <w:rPr>
          <w:rFonts w:asciiTheme="minorHAnsi" w:hAnsiTheme="minorHAnsi" w:cstheme="minorHAnsi"/>
        </w:rPr>
      </w:pPr>
      <w:r>
        <w:rPr>
          <w:rFonts w:asciiTheme="minorHAnsi" w:hAnsiTheme="minorHAnsi" w:cstheme="minorHAnsi"/>
          <w:noProof/>
        </w:rPr>
        <w:lastRenderedPageBreak/>
        <w:drawing>
          <wp:inline distT="0" distB="0" distL="0" distR="0" wp14:anchorId="069CA3F9" wp14:editId="424B43A0">
            <wp:extent cx="6254750" cy="3145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54750" cy="3145790"/>
                    </a:xfrm>
                    <a:prstGeom prst="rect">
                      <a:avLst/>
                    </a:prstGeom>
                    <a:noFill/>
                  </pic:spPr>
                </pic:pic>
              </a:graphicData>
            </a:graphic>
          </wp:inline>
        </w:drawing>
      </w:r>
    </w:p>
    <w:p w14:paraId="341E7B47" w14:textId="77777777" w:rsidR="007145BD" w:rsidRDefault="007145BD" w:rsidP="007145BD">
      <w:pPr>
        <w:rPr>
          <w:rFonts w:asciiTheme="minorHAnsi" w:hAnsiTheme="minorHAnsi" w:cstheme="minorHAnsi"/>
        </w:rPr>
      </w:pPr>
      <w:r>
        <w:rPr>
          <w:rFonts w:asciiTheme="minorHAnsi" w:hAnsiTheme="minorHAnsi" w:cstheme="minorHAnsi"/>
        </w:rPr>
        <w:t xml:space="preserve">The community interest in this policy was extremely high with over </w:t>
      </w:r>
      <w:proofErr w:type="gramStart"/>
      <w:r>
        <w:rPr>
          <w:rFonts w:asciiTheme="minorHAnsi" w:hAnsiTheme="minorHAnsi" w:cstheme="minorHAnsi"/>
        </w:rPr>
        <w:t>9,000 page</w:t>
      </w:r>
      <w:proofErr w:type="gramEnd"/>
      <w:r>
        <w:rPr>
          <w:rFonts w:asciiTheme="minorHAnsi" w:hAnsiTheme="minorHAnsi" w:cstheme="minorHAnsi"/>
        </w:rPr>
        <w:t xml:space="preserve"> visits and 3,706 documents downloaded, however Council only received 22 submissions.</w:t>
      </w:r>
    </w:p>
    <w:p w14:paraId="106C10B0" w14:textId="77777777" w:rsidR="007145BD" w:rsidRDefault="007145BD" w:rsidP="007145BD">
      <w:pPr>
        <w:rPr>
          <w:rFonts w:asciiTheme="minorHAnsi" w:hAnsiTheme="minorHAnsi" w:cstheme="minorHAnsi"/>
        </w:rPr>
      </w:pPr>
      <w:r>
        <w:rPr>
          <w:rFonts w:asciiTheme="minorHAnsi" w:hAnsiTheme="minorHAnsi" w:cstheme="minorHAnsi"/>
        </w:rPr>
        <w:t>Residents provided feedback in their submissions on alternative options for nature strips, as shown in the graph above. Of the 22 submissions received, the highest 10 (45%) supported hard surfaces (crushed rock, pavers etc) due to low maintenance, 3 (14%) supported parking on the nature strip (due to narrow roads), 2 (9%) supported formalised garden beds (planter boxes, veggies), 1 (5%) supported mulch with shrubs and 1 (5%) supported grass.</w:t>
      </w:r>
    </w:p>
    <w:p w14:paraId="1CC8E4C4" w14:textId="77777777" w:rsidR="007145BD" w:rsidRPr="00253A60" w:rsidRDefault="007145BD" w:rsidP="007145BD">
      <w:pPr>
        <w:rPr>
          <w:rFonts w:asciiTheme="minorHAnsi" w:hAnsiTheme="minorHAnsi" w:cstheme="minorHAnsi"/>
        </w:rPr>
      </w:pPr>
      <w:r w:rsidRPr="00253A60">
        <w:rPr>
          <w:rFonts w:asciiTheme="minorHAnsi" w:hAnsiTheme="minorHAnsi" w:cstheme="minorHAnsi"/>
        </w:rPr>
        <w:t>Officers do not support formalised garden beds as it creates a potential safety risk and obstruction to pedestrian movement and vehicle occupants (exiting vehicles), however they do support the installation of grass or turf, plants/shrubs with maximum 500mm height with wood chips/mulch and compacted gravel within residential areas of Bacchus Marsh and Ballan.</w:t>
      </w:r>
    </w:p>
    <w:p w14:paraId="61FCE8DA" w14:textId="77777777" w:rsidR="007145BD" w:rsidRPr="00B12A0F" w:rsidRDefault="007145BD" w:rsidP="007145BD">
      <w:pPr>
        <w:pStyle w:val="ICHeading3"/>
      </w:pPr>
      <w:r>
        <w:t>Council Plan</w:t>
      </w:r>
    </w:p>
    <w:p w14:paraId="3E7DCF22" w14:textId="77777777" w:rsidR="007145BD" w:rsidRDefault="007145BD" w:rsidP="007145BD">
      <w:r>
        <w:t>The Council Plan 2021-2025 provides as follows:</w:t>
      </w:r>
    </w:p>
    <w:p w14:paraId="7B802051" w14:textId="77777777" w:rsidR="007145BD" w:rsidRPr="00E559B8" w:rsidRDefault="007145BD" w:rsidP="007145BD">
      <w:pPr>
        <w:tabs>
          <w:tab w:val="left" w:pos="2835"/>
        </w:tabs>
        <w:spacing w:before="120" w:after="0"/>
        <w:rPr>
          <w:b/>
        </w:rPr>
      </w:pPr>
      <w:r>
        <w:rPr>
          <w:b/>
        </w:rPr>
        <w:t>Strategic Objective 2: Liveable and thriving environments</w:t>
      </w:r>
    </w:p>
    <w:p w14:paraId="7D64C2E0" w14:textId="77777777" w:rsidR="007145BD" w:rsidRPr="00E559B8" w:rsidRDefault="007145BD" w:rsidP="007145BD">
      <w:pPr>
        <w:tabs>
          <w:tab w:val="left" w:pos="2835"/>
        </w:tabs>
        <w:spacing w:before="60"/>
        <w:rPr>
          <w:b/>
        </w:rPr>
      </w:pPr>
      <w:r>
        <w:rPr>
          <w:b/>
        </w:rPr>
        <w:t>Priority 2.2: Beautify our Shire including our parks, gardens, streetscapes, public and open spaces</w:t>
      </w:r>
    </w:p>
    <w:p w14:paraId="1D950A88" w14:textId="77777777" w:rsidR="007145BD" w:rsidRDefault="007145BD" w:rsidP="007145BD">
      <w:r>
        <w:t>The proposal is consistent with the Council Plan 2021-2025.</w:t>
      </w:r>
    </w:p>
    <w:p w14:paraId="79C1C052" w14:textId="77777777" w:rsidR="007145BD" w:rsidRPr="00B12A0F" w:rsidRDefault="007145BD" w:rsidP="007145BD">
      <w:pPr>
        <w:pStyle w:val="ICHeading3"/>
      </w:pPr>
      <w:r>
        <w:t>Financial Implications</w:t>
      </w:r>
    </w:p>
    <w:p w14:paraId="18FBFD7B" w14:textId="77777777" w:rsidR="007145BD" w:rsidRPr="00136BE9" w:rsidRDefault="007145BD" w:rsidP="007145BD">
      <w:pPr>
        <w:rPr>
          <w:rFonts w:asciiTheme="minorHAnsi" w:hAnsiTheme="minorHAnsi" w:cstheme="minorHAnsi"/>
        </w:rPr>
      </w:pPr>
      <w:r w:rsidRPr="00136BE9">
        <w:rPr>
          <w:rFonts w:asciiTheme="minorHAnsi" w:hAnsiTheme="minorHAnsi" w:cstheme="minorHAnsi"/>
        </w:rPr>
        <w:t>There are no financial implications associated with implementing the proposals.</w:t>
      </w:r>
    </w:p>
    <w:p w14:paraId="16381C8C" w14:textId="77777777" w:rsidR="007145BD" w:rsidRPr="00B12A0F" w:rsidRDefault="007145BD" w:rsidP="007145BD">
      <w:pPr>
        <w:pStyle w:val="ICHeading3"/>
      </w:pPr>
      <w:r>
        <w:t>Risk &amp; Occupational Health &amp; Safety Issues</w:t>
      </w:r>
    </w:p>
    <w:p w14:paraId="01ABD791" w14:textId="77777777" w:rsidR="007145BD" w:rsidRDefault="007145BD" w:rsidP="007145BD">
      <w:pPr>
        <w:rPr>
          <w:rFonts w:asciiTheme="minorHAnsi" w:hAnsiTheme="minorHAnsi" w:cstheme="minorHAnsi"/>
        </w:rPr>
      </w:pPr>
      <w:r w:rsidRPr="00136BE9">
        <w:rPr>
          <w:rFonts w:asciiTheme="minorHAnsi" w:hAnsiTheme="minorHAnsi" w:cstheme="minorHAnsi"/>
        </w:rPr>
        <w:t>There are no risk or occupational health and safety issues associated with the recommendation within this report.</w:t>
      </w:r>
    </w:p>
    <w:p w14:paraId="38798BB3" w14:textId="77777777" w:rsidR="007145BD" w:rsidRDefault="007145BD" w:rsidP="007145BD">
      <w:pPr>
        <w:rPr>
          <w:rFonts w:asciiTheme="minorHAnsi" w:hAnsiTheme="minorHAnsi" w:cstheme="minorHAnsi"/>
        </w:rPr>
      </w:pPr>
    </w:p>
    <w:p w14:paraId="29F12A72" w14:textId="77777777" w:rsidR="007145BD" w:rsidRPr="00136BE9" w:rsidRDefault="007145BD" w:rsidP="007145BD">
      <w:pPr>
        <w:rPr>
          <w:rFonts w:asciiTheme="minorHAnsi" w:hAnsiTheme="minorHAnsi" w:cstheme="minorHAnsi"/>
        </w:rPr>
      </w:pPr>
    </w:p>
    <w:p w14:paraId="23F62EC8" w14:textId="77777777" w:rsidR="007145BD" w:rsidRDefault="007145BD" w:rsidP="007145BD">
      <w:pPr>
        <w:pStyle w:val="ICHeading3"/>
        <w:spacing w:before="80" w:after="80"/>
      </w:pPr>
      <w:r>
        <w:lastRenderedPageBreak/>
        <w:t>Communications &amp; Consultation Strategy</w:t>
      </w:r>
    </w:p>
    <w:tbl>
      <w:tblPr>
        <w:tblStyle w:val="TableGrid"/>
        <w:tblW w:w="0" w:type="auto"/>
        <w:tblInd w:w="108" w:type="dxa"/>
        <w:tblLook w:val="04A0" w:firstRow="1" w:lastRow="0" w:firstColumn="1" w:lastColumn="0" w:noHBand="0" w:noVBand="1"/>
      </w:tblPr>
      <w:tblGrid>
        <w:gridCol w:w="1457"/>
        <w:gridCol w:w="1419"/>
        <w:gridCol w:w="3361"/>
        <w:gridCol w:w="1385"/>
        <w:gridCol w:w="2125"/>
      </w:tblGrid>
      <w:tr w:rsidR="007145BD" w14:paraId="3BFAE27F" w14:textId="77777777" w:rsidTr="00D741FB">
        <w:tc>
          <w:tcPr>
            <w:tcW w:w="1457" w:type="dxa"/>
          </w:tcPr>
          <w:p w14:paraId="366D808E" w14:textId="77777777" w:rsidR="007145BD" w:rsidRPr="00E559B8" w:rsidRDefault="007145BD" w:rsidP="00D741FB">
            <w:pPr>
              <w:spacing w:before="60" w:after="60"/>
              <w:jc w:val="left"/>
              <w:rPr>
                <w:b/>
              </w:rPr>
            </w:pPr>
            <w:r>
              <w:rPr>
                <w:b/>
              </w:rPr>
              <w:t>Level of Engagement</w:t>
            </w:r>
          </w:p>
        </w:tc>
        <w:tc>
          <w:tcPr>
            <w:tcW w:w="1419" w:type="dxa"/>
          </w:tcPr>
          <w:p w14:paraId="21E98F85" w14:textId="77777777" w:rsidR="007145BD" w:rsidRPr="00E559B8" w:rsidRDefault="007145BD" w:rsidP="00D741FB">
            <w:pPr>
              <w:spacing w:before="60" w:after="60"/>
              <w:jc w:val="left"/>
              <w:rPr>
                <w:b/>
              </w:rPr>
            </w:pPr>
            <w:r>
              <w:rPr>
                <w:b/>
              </w:rPr>
              <w:t>Stakeholder</w:t>
            </w:r>
          </w:p>
        </w:tc>
        <w:tc>
          <w:tcPr>
            <w:tcW w:w="3361" w:type="dxa"/>
          </w:tcPr>
          <w:p w14:paraId="1833A32E" w14:textId="77777777" w:rsidR="007145BD" w:rsidRPr="00E559B8" w:rsidRDefault="007145BD" w:rsidP="00D741FB">
            <w:pPr>
              <w:spacing w:before="60" w:after="60"/>
              <w:jc w:val="left"/>
              <w:rPr>
                <w:b/>
              </w:rPr>
            </w:pPr>
            <w:r>
              <w:rPr>
                <w:b/>
              </w:rPr>
              <w:t>Activities</w:t>
            </w:r>
          </w:p>
        </w:tc>
        <w:tc>
          <w:tcPr>
            <w:tcW w:w="1385" w:type="dxa"/>
          </w:tcPr>
          <w:p w14:paraId="1007E897" w14:textId="77777777" w:rsidR="007145BD" w:rsidRPr="00E559B8" w:rsidRDefault="007145BD" w:rsidP="00D741FB">
            <w:pPr>
              <w:spacing w:before="60" w:after="60"/>
              <w:jc w:val="left"/>
              <w:rPr>
                <w:b/>
              </w:rPr>
            </w:pPr>
            <w:r>
              <w:rPr>
                <w:b/>
              </w:rPr>
              <w:t>Date</w:t>
            </w:r>
          </w:p>
        </w:tc>
        <w:tc>
          <w:tcPr>
            <w:tcW w:w="2125" w:type="dxa"/>
          </w:tcPr>
          <w:p w14:paraId="1A72AA45" w14:textId="77777777" w:rsidR="007145BD" w:rsidRPr="00E559B8" w:rsidRDefault="007145BD" w:rsidP="00D741FB">
            <w:pPr>
              <w:spacing w:before="60" w:after="60"/>
              <w:jc w:val="left"/>
              <w:rPr>
                <w:b/>
              </w:rPr>
            </w:pPr>
            <w:r>
              <w:rPr>
                <w:b/>
              </w:rPr>
              <w:t>Outcome</w:t>
            </w:r>
          </w:p>
        </w:tc>
      </w:tr>
      <w:tr w:rsidR="007145BD" w:rsidRPr="00B07B5D" w14:paraId="3478DF27" w14:textId="77777777" w:rsidTr="00D741FB">
        <w:tc>
          <w:tcPr>
            <w:tcW w:w="1457" w:type="dxa"/>
          </w:tcPr>
          <w:p w14:paraId="22CFFC47" w14:textId="77777777" w:rsidR="007145BD" w:rsidRPr="00B07B5D" w:rsidRDefault="007145BD" w:rsidP="00D741FB">
            <w:pPr>
              <w:spacing w:before="60" w:after="60"/>
              <w:jc w:val="left"/>
              <w:rPr>
                <w:sz w:val="22"/>
                <w:szCs w:val="20"/>
              </w:rPr>
            </w:pPr>
            <w:r w:rsidRPr="00B07B5D">
              <w:rPr>
                <w:sz w:val="22"/>
                <w:szCs w:val="20"/>
              </w:rPr>
              <w:t>Consult</w:t>
            </w:r>
          </w:p>
        </w:tc>
        <w:tc>
          <w:tcPr>
            <w:tcW w:w="1419" w:type="dxa"/>
          </w:tcPr>
          <w:p w14:paraId="200DF6FA" w14:textId="77777777" w:rsidR="007145BD" w:rsidRPr="00B07B5D" w:rsidRDefault="007145BD" w:rsidP="00D741FB">
            <w:pPr>
              <w:spacing w:before="60" w:after="60"/>
              <w:jc w:val="left"/>
              <w:rPr>
                <w:sz w:val="22"/>
                <w:szCs w:val="20"/>
              </w:rPr>
            </w:pPr>
            <w:r w:rsidRPr="00B07B5D">
              <w:rPr>
                <w:sz w:val="22"/>
                <w:szCs w:val="20"/>
              </w:rPr>
              <w:t>Council officers</w:t>
            </w:r>
          </w:p>
        </w:tc>
        <w:tc>
          <w:tcPr>
            <w:tcW w:w="3361" w:type="dxa"/>
          </w:tcPr>
          <w:p w14:paraId="52C89DBA" w14:textId="77777777" w:rsidR="007145BD" w:rsidRPr="00B07B5D" w:rsidRDefault="007145BD" w:rsidP="00D741FB">
            <w:pPr>
              <w:spacing w:before="60" w:after="60"/>
              <w:jc w:val="left"/>
              <w:rPr>
                <w:sz w:val="22"/>
                <w:szCs w:val="20"/>
              </w:rPr>
            </w:pPr>
            <w:r w:rsidRPr="00B07B5D">
              <w:rPr>
                <w:sz w:val="22"/>
                <w:szCs w:val="20"/>
              </w:rPr>
              <w:t>Internal working group meetings to develop a Draft Nature</w:t>
            </w:r>
            <w:r>
              <w:rPr>
                <w:sz w:val="22"/>
                <w:szCs w:val="20"/>
              </w:rPr>
              <w:t xml:space="preserve"> S</w:t>
            </w:r>
            <w:r w:rsidRPr="00B07B5D">
              <w:rPr>
                <w:sz w:val="22"/>
                <w:szCs w:val="20"/>
              </w:rPr>
              <w:t>trip Policy and Nature</w:t>
            </w:r>
            <w:r>
              <w:rPr>
                <w:sz w:val="22"/>
                <w:szCs w:val="20"/>
              </w:rPr>
              <w:t xml:space="preserve"> S</w:t>
            </w:r>
            <w:r w:rsidRPr="00B07B5D">
              <w:rPr>
                <w:sz w:val="22"/>
                <w:szCs w:val="20"/>
              </w:rPr>
              <w:t>trip Guideline.</w:t>
            </w:r>
          </w:p>
        </w:tc>
        <w:tc>
          <w:tcPr>
            <w:tcW w:w="1385" w:type="dxa"/>
          </w:tcPr>
          <w:p w14:paraId="7557B84B" w14:textId="77777777" w:rsidR="007145BD" w:rsidRPr="00B07B5D" w:rsidRDefault="007145BD" w:rsidP="00D741FB">
            <w:pPr>
              <w:spacing w:before="60" w:after="60"/>
              <w:jc w:val="left"/>
              <w:rPr>
                <w:sz w:val="22"/>
                <w:szCs w:val="20"/>
              </w:rPr>
            </w:pPr>
            <w:r w:rsidRPr="00B07B5D">
              <w:rPr>
                <w:sz w:val="22"/>
                <w:szCs w:val="20"/>
              </w:rPr>
              <w:t>January – May 2021</w:t>
            </w:r>
          </w:p>
        </w:tc>
        <w:tc>
          <w:tcPr>
            <w:tcW w:w="2125" w:type="dxa"/>
          </w:tcPr>
          <w:p w14:paraId="4145F947" w14:textId="77777777" w:rsidR="007145BD" w:rsidRPr="00B07B5D" w:rsidRDefault="007145BD" w:rsidP="00D741FB">
            <w:pPr>
              <w:spacing w:before="60" w:after="60"/>
              <w:jc w:val="left"/>
              <w:rPr>
                <w:sz w:val="22"/>
                <w:szCs w:val="20"/>
              </w:rPr>
            </w:pPr>
            <w:r w:rsidRPr="00B07B5D">
              <w:rPr>
                <w:sz w:val="22"/>
                <w:szCs w:val="20"/>
              </w:rPr>
              <w:t>Developed Draft Nature</w:t>
            </w:r>
            <w:r>
              <w:rPr>
                <w:sz w:val="22"/>
                <w:szCs w:val="20"/>
              </w:rPr>
              <w:t xml:space="preserve"> S</w:t>
            </w:r>
            <w:r w:rsidRPr="00B07B5D">
              <w:rPr>
                <w:sz w:val="22"/>
                <w:szCs w:val="20"/>
              </w:rPr>
              <w:t>trip Policy &amp; Nature</w:t>
            </w:r>
            <w:r>
              <w:rPr>
                <w:sz w:val="22"/>
                <w:szCs w:val="20"/>
              </w:rPr>
              <w:t xml:space="preserve"> S</w:t>
            </w:r>
            <w:r w:rsidRPr="00B07B5D">
              <w:rPr>
                <w:sz w:val="22"/>
                <w:szCs w:val="20"/>
              </w:rPr>
              <w:t>trip Guideline.</w:t>
            </w:r>
          </w:p>
        </w:tc>
      </w:tr>
      <w:tr w:rsidR="007145BD" w:rsidRPr="00B07B5D" w14:paraId="35DD31E8" w14:textId="77777777" w:rsidTr="00D741FB">
        <w:tc>
          <w:tcPr>
            <w:tcW w:w="1457" w:type="dxa"/>
          </w:tcPr>
          <w:p w14:paraId="1C15A427" w14:textId="77777777" w:rsidR="007145BD" w:rsidRPr="00B07B5D" w:rsidRDefault="007145BD" w:rsidP="00D741FB">
            <w:pPr>
              <w:spacing w:before="60" w:after="60"/>
              <w:jc w:val="left"/>
              <w:rPr>
                <w:sz w:val="22"/>
                <w:szCs w:val="20"/>
              </w:rPr>
            </w:pPr>
            <w:r w:rsidRPr="00B07B5D">
              <w:rPr>
                <w:sz w:val="22"/>
                <w:szCs w:val="20"/>
              </w:rPr>
              <w:t xml:space="preserve">Consult </w:t>
            </w:r>
          </w:p>
        </w:tc>
        <w:tc>
          <w:tcPr>
            <w:tcW w:w="1419" w:type="dxa"/>
          </w:tcPr>
          <w:p w14:paraId="05471C80" w14:textId="77777777" w:rsidR="007145BD" w:rsidRPr="00B07B5D" w:rsidRDefault="007145BD" w:rsidP="00D741FB">
            <w:pPr>
              <w:spacing w:before="60" w:after="60"/>
              <w:jc w:val="left"/>
              <w:rPr>
                <w:sz w:val="22"/>
                <w:szCs w:val="20"/>
              </w:rPr>
            </w:pPr>
            <w:r w:rsidRPr="00B07B5D">
              <w:rPr>
                <w:sz w:val="22"/>
                <w:szCs w:val="20"/>
              </w:rPr>
              <w:t>Councillors</w:t>
            </w:r>
          </w:p>
        </w:tc>
        <w:tc>
          <w:tcPr>
            <w:tcW w:w="3361" w:type="dxa"/>
          </w:tcPr>
          <w:p w14:paraId="141D140C" w14:textId="77777777" w:rsidR="007145BD" w:rsidRPr="00B07B5D" w:rsidRDefault="007145BD" w:rsidP="00D741FB">
            <w:pPr>
              <w:spacing w:before="60" w:after="60"/>
              <w:jc w:val="left"/>
              <w:rPr>
                <w:sz w:val="22"/>
                <w:szCs w:val="20"/>
              </w:rPr>
            </w:pPr>
            <w:r w:rsidRPr="00B07B5D">
              <w:rPr>
                <w:sz w:val="22"/>
                <w:szCs w:val="20"/>
              </w:rPr>
              <w:t>Briefing of Councillors to provide an overview of the Nature</w:t>
            </w:r>
            <w:r>
              <w:rPr>
                <w:sz w:val="22"/>
                <w:szCs w:val="20"/>
              </w:rPr>
              <w:t xml:space="preserve"> S</w:t>
            </w:r>
            <w:r w:rsidRPr="00B07B5D">
              <w:rPr>
                <w:sz w:val="22"/>
                <w:szCs w:val="20"/>
              </w:rPr>
              <w:t>trip Policy and Nature</w:t>
            </w:r>
            <w:r>
              <w:rPr>
                <w:sz w:val="22"/>
                <w:szCs w:val="20"/>
              </w:rPr>
              <w:t xml:space="preserve"> S</w:t>
            </w:r>
            <w:r w:rsidRPr="00B07B5D">
              <w:rPr>
                <w:sz w:val="22"/>
                <w:szCs w:val="20"/>
              </w:rPr>
              <w:t>trip Guideline.  A report to Council seeking endorsement of the public exhibition process.</w:t>
            </w:r>
          </w:p>
        </w:tc>
        <w:tc>
          <w:tcPr>
            <w:tcW w:w="1385" w:type="dxa"/>
          </w:tcPr>
          <w:p w14:paraId="3A96D704" w14:textId="77777777" w:rsidR="007145BD" w:rsidRPr="00B07B5D" w:rsidRDefault="007145BD" w:rsidP="00D741FB">
            <w:pPr>
              <w:spacing w:before="60" w:after="60"/>
              <w:jc w:val="left"/>
              <w:rPr>
                <w:sz w:val="22"/>
                <w:szCs w:val="20"/>
              </w:rPr>
            </w:pPr>
            <w:r w:rsidRPr="00B07B5D">
              <w:rPr>
                <w:sz w:val="22"/>
                <w:szCs w:val="20"/>
              </w:rPr>
              <w:t>July 2021</w:t>
            </w:r>
          </w:p>
        </w:tc>
        <w:tc>
          <w:tcPr>
            <w:tcW w:w="2125" w:type="dxa"/>
          </w:tcPr>
          <w:p w14:paraId="47C3994E" w14:textId="77777777" w:rsidR="007145BD" w:rsidRPr="00B07B5D" w:rsidRDefault="007145BD" w:rsidP="00D741FB">
            <w:pPr>
              <w:spacing w:before="60" w:after="60"/>
              <w:jc w:val="left"/>
              <w:rPr>
                <w:sz w:val="22"/>
                <w:szCs w:val="20"/>
              </w:rPr>
            </w:pPr>
            <w:r w:rsidRPr="00B07B5D">
              <w:rPr>
                <w:sz w:val="22"/>
                <w:szCs w:val="20"/>
              </w:rPr>
              <w:t>Endorsement of the draft documents and proposed public exhibition process.</w:t>
            </w:r>
          </w:p>
        </w:tc>
      </w:tr>
      <w:tr w:rsidR="007145BD" w:rsidRPr="00B07B5D" w14:paraId="16D546B1" w14:textId="77777777" w:rsidTr="00D741FB">
        <w:tc>
          <w:tcPr>
            <w:tcW w:w="1457" w:type="dxa"/>
          </w:tcPr>
          <w:p w14:paraId="01D072B1" w14:textId="77777777" w:rsidR="007145BD" w:rsidRPr="00B07B5D" w:rsidRDefault="007145BD" w:rsidP="00D741FB">
            <w:pPr>
              <w:spacing w:before="60" w:after="60"/>
              <w:jc w:val="left"/>
              <w:rPr>
                <w:sz w:val="22"/>
                <w:szCs w:val="20"/>
              </w:rPr>
            </w:pPr>
            <w:r w:rsidRPr="00B07B5D">
              <w:rPr>
                <w:sz w:val="22"/>
                <w:szCs w:val="20"/>
              </w:rPr>
              <w:t>Consult</w:t>
            </w:r>
          </w:p>
        </w:tc>
        <w:tc>
          <w:tcPr>
            <w:tcW w:w="1419" w:type="dxa"/>
          </w:tcPr>
          <w:p w14:paraId="34CCA8DF" w14:textId="77777777" w:rsidR="007145BD" w:rsidRPr="00B07B5D" w:rsidRDefault="007145BD" w:rsidP="00D741FB">
            <w:pPr>
              <w:spacing w:before="60" w:after="60"/>
              <w:jc w:val="left"/>
              <w:rPr>
                <w:sz w:val="22"/>
                <w:szCs w:val="20"/>
              </w:rPr>
            </w:pPr>
            <w:r w:rsidRPr="00B07B5D">
              <w:rPr>
                <w:sz w:val="22"/>
                <w:szCs w:val="20"/>
              </w:rPr>
              <w:t>Community</w:t>
            </w:r>
          </w:p>
        </w:tc>
        <w:tc>
          <w:tcPr>
            <w:tcW w:w="3361" w:type="dxa"/>
          </w:tcPr>
          <w:p w14:paraId="2A77522D" w14:textId="77777777" w:rsidR="007145BD" w:rsidRPr="00B07B5D" w:rsidRDefault="007145BD" w:rsidP="00D741FB">
            <w:pPr>
              <w:spacing w:before="60" w:after="60"/>
              <w:jc w:val="left"/>
              <w:rPr>
                <w:sz w:val="22"/>
                <w:szCs w:val="20"/>
              </w:rPr>
            </w:pPr>
            <w:r w:rsidRPr="00B07B5D">
              <w:rPr>
                <w:sz w:val="22"/>
                <w:szCs w:val="20"/>
              </w:rPr>
              <w:t xml:space="preserve">Public exhibition of the updated draft documents to allow for review and submissions by the community, to be </w:t>
            </w:r>
            <w:proofErr w:type="gramStart"/>
            <w:r w:rsidRPr="00B07B5D">
              <w:rPr>
                <w:sz w:val="22"/>
                <w:szCs w:val="20"/>
              </w:rPr>
              <w:t>taken into account</w:t>
            </w:r>
            <w:proofErr w:type="gramEnd"/>
            <w:r w:rsidRPr="00B07B5D">
              <w:rPr>
                <w:sz w:val="22"/>
                <w:szCs w:val="20"/>
              </w:rPr>
              <w:t xml:space="preserve"> in finalising the policy and guideline (4 weeks). </w:t>
            </w:r>
          </w:p>
        </w:tc>
        <w:tc>
          <w:tcPr>
            <w:tcW w:w="1385" w:type="dxa"/>
          </w:tcPr>
          <w:p w14:paraId="3E9846B0" w14:textId="77777777" w:rsidR="007145BD" w:rsidRPr="00B07B5D" w:rsidRDefault="007145BD" w:rsidP="00D741FB">
            <w:pPr>
              <w:spacing w:before="60" w:after="60"/>
              <w:jc w:val="left"/>
              <w:rPr>
                <w:sz w:val="22"/>
                <w:szCs w:val="20"/>
              </w:rPr>
            </w:pPr>
            <w:r w:rsidRPr="00B07B5D">
              <w:rPr>
                <w:sz w:val="22"/>
                <w:szCs w:val="20"/>
              </w:rPr>
              <w:t>August – September 2021</w:t>
            </w:r>
          </w:p>
        </w:tc>
        <w:tc>
          <w:tcPr>
            <w:tcW w:w="2125" w:type="dxa"/>
          </w:tcPr>
          <w:p w14:paraId="72DCAC92" w14:textId="77777777" w:rsidR="007145BD" w:rsidRPr="00B07B5D" w:rsidRDefault="007145BD" w:rsidP="00D741FB">
            <w:pPr>
              <w:spacing w:before="60" w:after="60"/>
              <w:jc w:val="left"/>
              <w:rPr>
                <w:sz w:val="22"/>
                <w:szCs w:val="20"/>
              </w:rPr>
            </w:pPr>
            <w:r w:rsidRPr="00B07B5D">
              <w:rPr>
                <w:sz w:val="22"/>
                <w:szCs w:val="20"/>
              </w:rPr>
              <w:t>Community feedback on the draft documents.</w:t>
            </w:r>
          </w:p>
        </w:tc>
      </w:tr>
      <w:tr w:rsidR="007145BD" w:rsidRPr="00B07B5D" w14:paraId="75081AB2" w14:textId="77777777" w:rsidTr="00D741FB">
        <w:tc>
          <w:tcPr>
            <w:tcW w:w="1457" w:type="dxa"/>
          </w:tcPr>
          <w:p w14:paraId="0F05AC47" w14:textId="77777777" w:rsidR="007145BD" w:rsidRPr="00B07B5D" w:rsidRDefault="007145BD" w:rsidP="00D741FB">
            <w:pPr>
              <w:spacing w:before="60" w:after="60"/>
              <w:jc w:val="left"/>
              <w:rPr>
                <w:sz w:val="22"/>
                <w:szCs w:val="20"/>
              </w:rPr>
            </w:pPr>
            <w:r w:rsidRPr="00B07B5D">
              <w:rPr>
                <w:sz w:val="22"/>
                <w:szCs w:val="20"/>
              </w:rPr>
              <w:t>Consult</w:t>
            </w:r>
          </w:p>
        </w:tc>
        <w:tc>
          <w:tcPr>
            <w:tcW w:w="1419" w:type="dxa"/>
          </w:tcPr>
          <w:p w14:paraId="67AEC734" w14:textId="77777777" w:rsidR="007145BD" w:rsidRPr="00B07B5D" w:rsidRDefault="007145BD" w:rsidP="00D741FB">
            <w:pPr>
              <w:spacing w:before="60" w:after="60"/>
              <w:jc w:val="left"/>
              <w:rPr>
                <w:sz w:val="22"/>
                <w:szCs w:val="20"/>
              </w:rPr>
            </w:pPr>
            <w:r w:rsidRPr="00B07B5D">
              <w:rPr>
                <w:sz w:val="22"/>
                <w:szCs w:val="20"/>
              </w:rPr>
              <w:t>Councillors</w:t>
            </w:r>
          </w:p>
        </w:tc>
        <w:tc>
          <w:tcPr>
            <w:tcW w:w="3361" w:type="dxa"/>
          </w:tcPr>
          <w:p w14:paraId="371D0490" w14:textId="77777777" w:rsidR="007145BD" w:rsidRPr="00B07B5D" w:rsidRDefault="007145BD" w:rsidP="00D741FB">
            <w:pPr>
              <w:spacing w:before="60" w:after="60"/>
              <w:jc w:val="left"/>
              <w:rPr>
                <w:sz w:val="22"/>
                <w:szCs w:val="20"/>
              </w:rPr>
            </w:pPr>
            <w:r w:rsidRPr="00B07B5D">
              <w:rPr>
                <w:sz w:val="22"/>
                <w:szCs w:val="20"/>
              </w:rPr>
              <w:t>A report to Council outlining the submissions received during the public exhibition process, providing an official response and overview of any required amendments.</w:t>
            </w:r>
          </w:p>
        </w:tc>
        <w:tc>
          <w:tcPr>
            <w:tcW w:w="1385" w:type="dxa"/>
          </w:tcPr>
          <w:p w14:paraId="6F44C6A6" w14:textId="77777777" w:rsidR="007145BD" w:rsidRPr="00B07B5D" w:rsidRDefault="007145BD" w:rsidP="00D741FB">
            <w:pPr>
              <w:spacing w:before="60" w:after="60"/>
              <w:jc w:val="left"/>
              <w:rPr>
                <w:sz w:val="22"/>
                <w:szCs w:val="20"/>
              </w:rPr>
            </w:pPr>
            <w:r w:rsidRPr="00C75C98">
              <w:rPr>
                <w:sz w:val="22"/>
                <w:szCs w:val="20"/>
              </w:rPr>
              <w:t>February 2022</w:t>
            </w:r>
          </w:p>
        </w:tc>
        <w:tc>
          <w:tcPr>
            <w:tcW w:w="2125" w:type="dxa"/>
          </w:tcPr>
          <w:p w14:paraId="3C85D34E" w14:textId="77777777" w:rsidR="007145BD" w:rsidRPr="00B07B5D" w:rsidRDefault="007145BD" w:rsidP="00D741FB">
            <w:pPr>
              <w:spacing w:before="60" w:after="60"/>
              <w:jc w:val="left"/>
              <w:rPr>
                <w:sz w:val="22"/>
                <w:szCs w:val="20"/>
              </w:rPr>
            </w:pPr>
            <w:r>
              <w:rPr>
                <w:sz w:val="22"/>
                <w:szCs w:val="20"/>
              </w:rPr>
              <w:t>D</w:t>
            </w:r>
            <w:r w:rsidRPr="00B07B5D">
              <w:rPr>
                <w:sz w:val="22"/>
                <w:szCs w:val="20"/>
              </w:rPr>
              <w:t xml:space="preserve">raft document presented to Council. </w:t>
            </w:r>
          </w:p>
        </w:tc>
      </w:tr>
      <w:tr w:rsidR="007145BD" w:rsidRPr="00B07B5D" w14:paraId="7AE5E60A" w14:textId="77777777" w:rsidTr="00D741FB">
        <w:tc>
          <w:tcPr>
            <w:tcW w:w="1457" w:type="dxa"/>
          </w:tcPr>
          <w:p w14:paraId="52F503D1" w14:textId="77777777" w:rsidR="007145BD" w:rsidRPr="00B07B5D" w:rsidRDefault="007145BD" w:rsidP="00D741FB">
            <w:pPr>
              <w:spacing w:before="60" w:after="60"/>
              <w:jc w:val="left"/>
              <w:rPr>
                <w:sz w:val="22"/>
                <w:szCs w:val="20"/>
              </w:rPr>
            </w:pPr>
            <w:r w:rsidRPr="00B07B5D">
              <w:rPr>
                <w:sz w:val="22"/>
                <w:szCs w:val="20"/>
              </w:rPr>
              <w:t>Inform</w:t>
            </w:r>
          </w:p>
        </w:tc>
        <w:tc>
          <w:tcPr>
            <w:tcW w:w="1419" w:type="dxa"/>
          </w:tcPr>
          <w:p w14:paraId="1CA04B29" w14:textId="77777777" w:rsidR="007145BD" w:rsidRPr="00B07B5D" w:rsidRDefault="007145BD" w:rsidP="00D741FB">
            <w:pPr>
              <w:spacing w:before="60" w:after="60"/>
              <w:jc w:val="left"/>
              <w:rPr>
                <w:sz w:val="22"/>
                <w:szCs w:val="20"/>
              </w:rPr>
            </w:pPr>
            <w:r w:rsidRPr="00B07B5D">
              <w:rPr>
                <w:sz w:val="22"/>
                <w:szCs w:val="20"/>
              </w:rPr>
              <w:t>Community</w:t>
            </w:r>
          </w:p>
        </w:tc>
        <w:tc>
          <w:tcPr>
            <w:tcW w:w="3361" w:type="dxa"/>
          </w:tcPr>
          <w:p w14:paraId="4C701C64" w14:textId="77777777" w:rsidR="007145BD" w:rsidRPr="00B07B5D" w:rsidRDefault="007145BD" w:rsidP="00D741FB">
            <w:pPr>
              <w:spacing w:before="60" w:after="60"/>
              <w:jc w:val="left"/>
              <w:rPr>
                <w:sz w:val="22"/>
                <w:szCs w:val="20"/>
              </w:rPr>
            </w:pPr>
            <w:r w:rsidRPr="00B07B5D">
              <w:rPr>
                <w:sz w:val="22"/>
                <w:szCs w:val="20"/>
              </w:rPr>
              <w:t>Final adopted document made available to the public on Council’s website.</w:t>
            </w:r>
          </w:p>
        </w:tc>
        <w:tc>
          <w:tcPr>
            <w:tcW w:w="1385" w:type="dxa"/>
          </w:tcPr>
          <w:p w14:paraId="03FE0086" w14:textId="77777777" w:rsidR="007145BD" w:rsidRPr="00B07B5D" w:rsidRDefault="007145BD" w:rsidP="00D741FB">
            <w:pPr>
              <w:spacing w:before="60" w:after="60"/>
              <w:jc w:val="left"/>
              <w:rPr>
                <w:sz w:val="22"/>
                <w:szCs w:val="20"/>
              </w:rPr>
            </w:pPr>
            <w:r>
              <w:rPr>
                <w:sz w:val="22"/>
                <w:szCs w:val="20"/>
              </w:rPr>
              <w:t>February</w:t>
            </w:r>
            <w:r w:rsidRPr="00B07B5D">
              <w:rPr>
                <w:sz w:val="22"/>
                <w:szCs w:val="20"/>
              </w:rPr>
              <w:t xml:space="preserve"> 202</w:t>
            </w:r>
            <w:r>
              <w:rPr>
                <w:sz w:val="22"/>
                <w:szCs w:val="20"/>
              </w:rPr>
              <w:t>2</w:t>
            </w:r>
          </w:p>
        </w:tc>
        <w:tc>
          <w:tcPr>
            <w:tcW w:w="2125" w:type="dxa"/>
          </w:tcPr>
          <w:p w14:paraId="4266C023" w14:textId="77777777" w:rsidR="007145BD" w:rsidRPr="00B07B5D" w:rsidRDefault="007145BD" w:rsidP="00D741FB">
            <w:pPr>
              <w:spacing w:before="60" w:after="60"/>
              <w:jc w:val="left"/>
              <w:rPr>
                <w:sz w:val="22"/>
                <w:szCs w:val="20"/>
              </w:rPr>
            </w:pPr>
            <w:r w:rsidRPr="00B07B5D">
              <w:rPr>
                <w:sz w:val="22"/>
                <w:szCs w:val="20"/>
              </w:rPr>
              <w:t>Final adopted Nature</w:t>
            </w:r>
            <w:r>
              <w:rPr>
                <w:sz w:val="22"/>
                <w:szCs w:val="20"/>
              </w:rPr>
              <w:t xml:space="preserve"> S</w:t>
            </w:r>
            <w:r w:rsidRPr="00B07B5D">
              <w:rPr>
                <w:sz w:val="22"/>
                <w:szCs w:val="20"/>
              </w:rPr>
              <w:t>trip Policy and Guideline made available and promoted.</w:t>
            </w:r>
          </w:p>
        </w:tc>
      </w:tr>
    </w:tbl>
    <w:p w14:paraId="60B6F9FA" w14:textId="77777777" w:rsidR="007145BD" w:rsidRPr="00B12A0F" w:rsidRDefault="007145BD" w:rsidP="007145BD">
      <w:pPr>
        <w:pStyle w:val="ICHeading3"/>
        <w:spacing w:before="120" w:after="60"/>
      </w:pPr>
      <w:r>
        <w:t>Victorian Charter of Human Rights &amp; Responsibilities Act 2006</w:t>
      </w:r>
    </w:p>
    <w:p w14:paraId="66A0DED5" w14:textId="77777777" w:rsidR="007145BD" w:rsidRDefault="007145BD" w:rsidP="007145BD">
      <w:r w:rsidRPr="00E36B2C">
        <w:t xml:space="preserve">In developing this report to Council, the officer considered whether the subject matter raised any human rights issues. </w:t>
      </w:r>
      <w:r>
        <w:t xml:space="preserve"> </w:t>
      </w:r>
      <w:proofErr w:type="gramStart"/>
      <w:r w:rsidRPr="00E36B2C">
        <w:t>In particular, whether</w:t>
      </w:r>
      <w:proofErr w:type="gramEnd"/>
      <w:r w:rsidRPr="00E36B2C">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4918A9D" w14:textId="77777777" w:rsidR="007145BD" w:rsidRPr="00B12A0F" w:rsidRDefault="007145BD" w:rsidP="007145BD">
      <w:pPr>
        <w:pStyle w:val="ICHeading3"/>
        <w:spacing w:before="120" w:after="60"/>
      </w:pPr>
      <w:r>
        <w:t>Officer’s Declaration of Conflict of Interests</w:t>
      </w:r>
    </w:p>
    <w:p w14:paraId="1E7F7ED5" w14:textId="77777777" w:rsidR="007145BD" w:rsidRDefault="007145BD" w:rsidP="007145BD">
      <w:pPr>
        <w:spacing w:after="80"/>
      </w:pPr>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1C316408" w14:textId="77777777" w:rsidR="007145BD" w:rsidRPr="00E36B2C" w:rsidRDefault="007145BD" w:rsidP="007145BD">
      <w:pPr>
        <w:spacing w:after="80"/>
        <w:rPr>
          <w:i/>
        </w:rPr>
      </w:pPr>
      <w:r w:rsidRPr="00E36B2C">
        <w:rPr>
          <w:i/>
        </w:rPr>
        <w:t xml:space="preserve">General Manager – </w:t>
      </w:r>
      <w:r>
        <w:rPr>
          <w:i/>
        </w:rPr>
        <w:t>Phil Jeffrey</w:t>
      </w:r>
    </w:p>
    <w:p w14:paraId="2DD758A8" w14:textId="77777777" w:rsidR="007145BD" w:rsidRDefault="007145BD" w:rsidP="007145BD">
      <w:pPr>
        <w:spacing w:after="80"/>
      </w:pPr>
      <w:r>
        <w:t>In providing this advice to Council as the General Manager, I have no interests to disclose in this report.</w:t>
      </w:r>
    </w:p>
    <w:p w14:paraId="3970DF07" w14:textId="77777777" w:rsidR="007145BD" w:rsidRPr="00E36B2C" w:rsidRDefault="007145BD" w:rsidP="007145BD">
      <w:pPr>
        <w:spacing w:after="80"/>
        <w:rPr>
          <w:i/>
        </w:rPr>
      </w:pPr>
      <w:r w:rsidRPr="00E36B2C">
        <w:rPr>
          <w:i/>
        </w:rPr>
        <w:t xml:space="preserve">Author – </w:t>
      </w:r>
      <w:r>
        <w:rPr>
          <w:i/>
        </w:rPr>
        <w:t>Bivish Ghimire</w:t>
      </w:r>
    </w:p>
    <w:p w14:paraId="3A28D9A6" w14:textId="77777777" w:rsidR="007145BD" w:rsidRDefault="007145BD" w:rsidP="007145BD">
      <w:r>
        <w:t xml:space="preserve">In providing this advice to Council as the Author, I have no interests to disclose in this report. </w:t>
      </w:r>
    </w:p>
    <w:p w14:paraId="4C32816E" w14:textId="77777777" w:rsidR="007145BD" w:rsidRDefault="007145BD" w:rsidP="007145BD">
      <w:pPr>
        <w:pStyle w:val="ICHeading3"/>
      </w:pPr>
      <w:r>
        <w:lastRenderedPageBreak/>
        <w:t>Conclusion</w:t>
      </w:r>
    </w:p>
    <w:p w14:paraId="489C47C8" w14:textId="77777777" w:rsidR="007145BD" w:rsidRDefault="007145BD" w:rsidP="007145BD">
      <w:r>
        <w:t>The draft Nature Strip Policy and Nature Strip Guidelines are operational documents that provide an overview of Council’s and residents management and maintenance practices and responsibilities.</w:t>
      </w:r>
    </w:p>
    <w:p w14:paraId="2E7A8FEF" w14:textId="77777777" w:rsidR="007145BD" w:rsidRDefault="007145BD" w:rsidP="007145BD">
      <w:r>
        <w:t xml:space="preserve">The development of draft Nature Strip Policy &amp; Guidelines was </w:t>
      </w:r>
      <w:proofErr w:type="gramStart"/>
      <w:r>
        <w:t>undertaken</w:t>
      </w:r>
      <w:proofErr w:type="gramEnd"/>
      <w:r>
        <w:t xml:space="preserve"> and a public exhibition period completed following an initial presentation of the Draft to the Ordinary Meeting of Council in July 2021. Twenty-two submissions were received during the exhibition period, and a summary of those submissions are outlined within this report.  </w:t>
      </w:r>
    </w:p>
    <w:p w14:paraId="2EF09A38" w14:textId="77777777" w:rsidR="007145BD" w:rsidRDefault="007145BD" w:rsidP="007145BD">
      <w:r w:rsidRPr="00E710C0">
        <w:t>Based on the information contained in this report, officer</w:t>
      </w:r>
      <w:r>
        <w:t>s</w:t>
      </w:r>
      <w:r w:rsidRPr="00E710C0">
        <w:t xml:space="preserve"> recommend that the draft policy be adopted with no changes</w:t>
      </w:r>
      <w:r>
        <w:t xml:space="preserve"> arising from the public consultation, however a clause has been inserted stating that the Policy </w:t>
      </w:r>
      <w:r w:rsidRPr="00253A60">
        <w:t xml:space="preserve">is not retrospective and comes into effect from 01 July 2022.  Complaints </w:t>
      </w:r>
      <w:r>
        <w:t>of non-compliance will be investigated on a case-by-case basis</w:t>
      </w:r>
      <w:r w:rsidRPr="00E710C0">
        <w:t>.</w:t>
      </w:r>
      <w:r>
        <w:t xml:space="preserve"> </w:t>
      </w:r>
      <w:bookmarkStart w:id="110" w:name="PageSet_Report_10235"/>
      <w:bookmarkEnd w:id="110"/>
    </w:p>
    <w:p w14:paraId="5F591A61" w14:textId="77777777" w:rsidR="007145BD" w:rsidRDefault="007145BD" w:rsidP="007145BD">
      <w:pPr>
        <w:spacing w:after="0"/>
        <w:sectPr w:rsidR="007145BD" w:rsidSect="007145BD">
          <w:headerReference w:type="even" r:id="rId80"/>
          <w:headerReference w:type="default" r:id="rId81"/>
          <w:footerReference w:type="even" r:id="rId82"/>
          <w:footerReference w:type="default" r:id="rId83"/>
          <w:headerReference w:type="first" r:id="rId84"/>
          <w:footerReference w:type="first" r:id="rId85"/>
          <w:pgSz w:w="11907" w:h="16839" w:code="9"/>
          <w:pgMar w:top="1134" w:right="1134" w:bottom="1134" w:left="1134" w:header="567" w:footer="567" w:gutter="0"/>
          <w:cols w:space="720"/>
          <w:formProt w:val="0"/>
          <w:docGrid w:linePitch="326"/>
        </w:sectPr>
      </w:pPr>
    </w:p>
    <w:p w14:paraId="7855D260" w14:textId="77777777" w:rsidR="007145BD" w:rsidRDefault="007145BD" w:rsidP="007145BD">
      <w:pPr>
        <w:pStyle w:val="ICTOC2MINS"/>
      </w:pPr>
      <w:bookmarkStart w:id="111" w:name="PDF2_ReportName_10274"/>
      <w:bookmarkStart w:id="112" w:name="_Toc97630586"/>
      <w:bookmarkEnd w:id="111"/>
      <w:r>
        <w:lastRenderedPageBreak/>
        <w:t>14.3</w:t>
      </w:r>
      <w:r>
        <w:tab/>
        <w:t>Draft Asset Management Strategy and Asset Management Plans</w:t>
      </w:r>
      <w:bookmarkEnd w:id="112"/>
    </w:p>
    <w:p w14:paraId="0F74B699" w14:textId="77777777" w:rsidR="007145BD" w:rsidRDefault="007145BD" w:rsidP="007145BD">
      <w:pPr>
        <w:tabs>
          <w:tab w:val="left" w:pos="1985"/>
        </w:tabs>
        <w:ind w:left="1985" w:hanging="1985"/>
        <w:rPr>
          <w:b/>
          <w:szCs w:val="24"/>
        </w:rPr>
      </w:pPr>
      <w:r w:rsidRPr="00C52EA9">
        <w:rPr>
          <w:b/>
          <w:szCs w:val="24"/>
        </w:rPr>
        <w:t>Author:</w:t>
      </w:r>
      <w:r w:rsidRPr="00C52EA9">
        <w:rPr>
          <w:b/>
          <w:szCs w:val="24"/>
        </w:rPr>
        <w:tab/>
      </w:r>
      <w:r>
        <w:rPr>
          <w:b/>
          <w:szCs w:val="24"/>
        </w:rPr>
        <w:t>Bivish Ghimire</w:t>
      </w:r>
      <w:r w:rsidRPr="00C52EA9">
        <w:rPr>
          <w:b/>
          <w:szCs w:val="24"/>
        </w:rPr>
        <w:t xml:space="preserve">, </w:t>
      </w:r>
      <w:r>
        <w:rPr>
          <w:b/>
          <w:szCs w:val="24"/>
        </w:rPr>
        <w:t>Asset Management Coordinator</w:t>
      </w:r>
    </w:p>
    <w:p w14:paraId="0B8DB9AB" w14:textId="77777777" w:rsidR="007145BD" w:rsidRPr="00C52EA9" w:rsidRDefault="007145BD" w:rsidP="007145BD">
      <w:pPr>
        <w:tabs>
          <w:tab w:val="left" w:pos="1985"/>
        </w:tabs>
        <w:ind w:left="1985" w:hanging="1985"/>
        <w:rPr>
          <w:b/>
          <w:szCs w:val="24"/>
        </w:rPr>
      </w:pPr>
      <w:r>
        <w:rPr>
          <w:b/>
          <w:szCs w:val="24"/>
        </w:rPr>
        <w:t>Authoriser</w:t>
      </w:r>
      <w:r w:rsidRPr="00C52EA9">
        <w:rPr>
          <w:b/>
          <w:szCs w:val="24"/>
        </w:rPr>
        <w:t>:</w:t>
      </w:r>
      <w:r w:rsidRPr="00C52EA9">
        <w:rPr>
          <w:b/>
          <w:szCs w:val="24"/>
        </w:rPr>
        <w:tab/>
      </w:r>
      <w:r w:rsidRPr="007F3228">
        <w:rPr>
          <w:rFonts w:cs="Calibri"/>
          <w:b/>
          <w:szCs w:val="24"/>
        </w:rPr>
        <w:t>Phil Jeffrey, General Manager Community Assets &amp; Infrastructure</w:t>
      </w:r>
      <w:r>
        <w:rPr>
          <w:b/>
          <w:szCs w:val="24"/>
        </w:rPr>
        <w:t xml:space="preserve"> </w:t>
      </w:r>
    </w:p>
    <w:p w14:paraId="57187D6E" w14:textId="77777777" w:rsidR="007145BD" w:rsidRDefault="007145BD" w:rsidP="007145BD">
      <w:pPr>
        <w:tabs>
          <w:tab w:val="left" w:pos="1984"/>
        </w:tabs>
        <w:spacing w:before="120" w:after="0"/>
        <w:ind w:left="2551" w:hanging="2551"/>
        <w:rPr>
          <w:rFonts w:cs="Calibri"/>
          <w:b/>
          <w:szCs w:val="24"/>
        </w:rPr>
      </w:pPr>
      <w:bookmarkStart w:id="113" w:name="PDF2_Attachments_10274"/>
      <w:r w:rsidRPr="00C52EA9">
        <w:rPr>
          <w:b/>
          <w:szCs w:val="24"/>
        </w:rPr>
        <w:t>Attachments:</w:t>
      </w:r>
      <w:r w:rsidRPr="00C52EA9">
        <w:rPr>
          <w:b/>
          <w:szCs w:val="24"/>
        </w:rPr>
        <w:tab/>
      </w:r>
      <w:r w:rsidRPr="00F04451">
        <w:rPr>
          <w:rFonts w:cs="Calibri"/>
          <w:b/>
          <w:szCs w:val="24"/>
        </w:rPr>
        <w:t>1.</w:t>
      </w:r>
      <w:r w:rsidRPr="00F04451">
        <w:rPr>
          <w:rFonts w:cs="Calibri"/>
          <w:b/>
          <w:szCs w:val="24"/>
        </w:rPr>
        <w:tab/>
        <w:t xml:space="preserve">Draft Asset Management Strategy (under separate cover) </w:t>
      </w:r>
      <w:bookmarkStart w:id="114" w:name="PDFA_10274_1"/>
      <w:r w:rsidRPr="00F04451">
        <w:rPr>
          <w:rFonts w:cs="Calibri"/>
          <w:b/>
          <w:szCs w:val="24"/>
        </w:rPr>
        <w:t xml:space="preserve"> </w:t>
      </w:r>
      <w:bookmarkEnd w:id="114"/>
    </w:p>
    <w:p w14:paraId="6190DA86" w14:textId="77777777" w:rsidR="007145BD" w:rsidRDefault="007145BD" w:rsidP="007145BD">
      <w:pPr>
        <w:tabs>
          <w:tab w:val="left" w:pos="2551"/>
        </w:tabs>
        <w:spacing w:after="0"/>
        <w:ind w:left="2551" w:hanging="567"/>
        <w:rPr>
          <w:rFonts w:cs="Calibri"/>
          <w:b/>
          <w:szCs w:val="24"/>
        </w:rPr>
      </w:pPr>
      <w:r w:rsidRPr="00F04451">
        <w:rPr>
          <w:rFonts w:cs="Calibri"/>
          <w:b/>
          <w:szCs w:val="24"/>
        </w:rPr>
        <w:t>2.</w:t>
      </w:r>
      <w:r w:rsidRPr="00F04451">
        <w:rPr>
          <w:rFonts w:cs="Calibri"/>
          <w:b/>
          <w:szCs w:val="24"/>
        </w:rPr>
        <w:tab/>
        <w:t xml:space="preserve">Draft Asset Management Plan (Buildings) (under separate cover) </w:t>
      </w:r>
      <w:bookmarkStart w:id="115" w:name="PDFA_10274_2"/>
      <w:r w:rsidRPr="00F04451">
        <w:rPr>
          <w:rFonts w:cs="Calibri"/>
          <w:b/>
          <w:szCs w:val="24"/>
        </w:rPr>
        <w:t xml:space="preserve"> </w:t>
      </w:r>
      <w:bookmarkEnd w:id="115"/>
    </w:p>
    <w:p w14:paraId="0D1C204C" w14:textId="77777777" w:rsidR="007145BD" w:rsidRDefault="007145BD" w:rsidP="007145BD">
      <w:pPr>
        <w:tabs>
          <w:tab w:val="left" w:pos="2551"/>
        </w:tabs>
        <w:spacing w:after="0"/>
        <w:ind w:left="2551" w:hanging="567"/>
        <w:rPr>
          <w:rFonts w:cs="Calibri"/>
          <w:b/>
          <w:szCs w:val="24"/>
        </w:rPr>
      </w:pPr>
      <w:r w:rsidRPr="00F04451">
        <w:rPr>
          <w:rFonts w:cs="Calibri"/>
          <w:b/>
          <w:szCs w:val="24"/>
        </w:rPr>
        <w:t>3.</w:t>
      </w:r>
      <w:r w:rsidRPr="00F04451">
        <w:rPr>
          <w:rFonts w:cs="Calibri"/>
          <w:b/>
          <w:szCs w:val="24"/>
        </w:rPr>
        <w:tab/>
        <w:t xml:space="preserve">Draft Asset Management Plan (Open Space) (under separate cover) </w:t>
      </w:r>
      <w:bookmarkStart w:id="116" w:name="PDFA_Attachment_3"/>
      <w:bookmarkStart w:id="117" w:name="PDFA_10274_3"/>
      <w:r w:rsidRPr="00F04451">
        <w:rPr>
          <w:rFonts w:cs="Calibri"/>
          <w:b/>
          <w:szCs w:val="24"/>
        </w:rPr>
        <w:t xml:space="preserve"> </w:t>
      </w:r>
      <w:bookmarkEnd w:id="116"/>
      <w:bookmarkEnd w:id="117"/>
    </w:p>
    <w:p w14:paraId="0B0FC061" w14:textId="77777777" w:rsidR="007145BD" w:rsidRDefault="007145BD" w:rsidP="007145BD">
      <w:pPr>
        <w:tabs>
          <w:tab w:val="left" w:pos="2551"/>
        </w:tabs>
        <w:spacing w:after="0"/>
        <w:ind w:left="2551" w:hanging="567"/>
        <w:rPr>
          <w:rFonts w:cs="Calibri"/>
          <w:b/>
          <w:szCs w:val="24"/>
        </w:rPr>
      </w:pPr>
      <w:r w:rsidRPr="00F04451">
        <w:rPr>
          <w:rFonts w:cs="Calibri"/>
          <w:b/>
          <w:szCs w:val="24"/>
        </w:rPr>
        <w:t>4.</w:t>
      </w:r>
      <w:r w:rsidRPr="00F04451">
        <w:rPr>
          <w:rFonts w:cs="Calibri"/>
          <w:b/>
          <w:szCs w:val="24"/>
        </w:rPr>
        <w:tab/>
        <w:t xml:space="preserve">Draft Asset Management Plan (Stormwater) (under separate cover) </w:t>
      </w:r>
      <w:bookmarkStart w:id="118" w:name="PDFA_Attachment_4"/>
      <w:bookmarkStart w:id="119" w:name="PDFA_10274_4"/>
      <w:r w:rsidRPr="00F04451">
        <w:rPr>
          <w:rFonts w:cs="Calibri"/>
          <w:b/>
          <w:szCs w:val="24"/>
        </w:rPr>
        <w:t xml:space="preserve"> </w:t>
      </w:r>
      <w:bookmarkEnd w:id="118"/>
      <w:bookmarkEnd w:id="119"/>
    </w:p>
    <w:p w14:paraId="765408A0" w14:textId="77777777" w:rsidR="007145BD" w:rsidRPr="00C52EA9" w:rsidRDefault="007145BD" w:rsidP="007145BD">
      <w:pPr>
        <w:tabs>
          <w:tab w:val="left" w:pos="2551"/>
        </w:tabs>
        <w:spacing w:after="0"/>
        <w:ind w:left="2551" w:hanging="567"/>
        <w:rPr>
          <w:b/>
          <w:szCs w:val="24"/>
        </w:rPr>
      </w:pPr>
      <w:r w:rsidRPr="00F04451">
        <w:rPr>
          <w:rFonts w:cs="Calibri"/>
          <w:b/>
          <w:szCs w:val="24"/>
        </w:rPr>
        <w:t>5.</w:t>
      </w:r>
      <w:r w:rsidRPr="00F04451">
        <w:rPr>
          <w:rFonts w:cs="Calibri"/>
          <w:b/>
          <w:szCs w:val="24"/>
        </w:rPr>
        <w:tab/>
        <w:t xml:space="preserve">Draft Asset Management Plan (Transport) (under separate cover) </w:t>
      </w:r>
      <w:bookmarkStart w:id="120" w:name="PDFA_Attachment_5"/>
      <w:bookmarkStart w:id="121" w:name="PDFA_10274_5"/>
      <w:r w:rsidRPr="00F04451">
        <w:rPr>
          <w:rFonts w:cs="Calibri"/>
          <w:b/>
          <w:szCs w:val="24"/>
        </w:rPr>
        <w:t xml:space="preserve"> </w:t>
      </w:r>
      <w:bookmarkEnd w:id="120"/>
      <w:bookmarkEnd w:id="121"/>
      <w:r>
        <w:rPr>
          <w:b/>
          <w:szCs w:val="24"/>
        </w:rPr>
        <w:t xml:space="preserve"> </w:t>
      </w:r>
      <w:bookmarkEnd w:id="113"/>
    </w:p>
    <w:p w14:paraId="5C9DD83F" w14:textId="77777777" w:rsidR="007145BD" w:rsidRPr="00DF1F94" w:rsidRDefault="007145BD" w:rsidP="007145BD">
      <w:pPr>
        <w:pStyle w:val="ICHeading3"/>
        <w:spacing w:before="0"/>
        <w:rPr>
          <w:rFonts w:asciiTheme="minorHAnsi" w:hAnsiTheme="minorHAnsi" w:cstheme="minorHAnsi"/>
        </w:rPr>
      </w:pPr>
      <w:r w:rsidRPr="00DF1F94">
        <w:rPr>
          <w:rFonts w:asciiTheme="minorHAnsi" w:hAnsiTheme="minorHAnsi" w:cstheme="minorHAnsi"/>
        </w:rPr>
        <w:t>Purpose</w:t>
      </w:r>
    </w:p>
    <w:p w14:paraId="2E7DD349" w14:textId="77777777" w:rsidR="007145BD" w:rsidRDefault="007145BD" w:rsidP="007145BD">
      <w:pPr>
        <w:rPr>
          <w:rFonts w:asciiTheme="minorHAnsi" w:hAnsiTheme="minorHAnsi" w:cstheme="minorHAnsi"/>
        </w:rPr>
      </w:pPr>
      <w:r>
        <w:rPr>
          <w:rFonts w:asciiTheme="minorHAnsi" w:hAnsiTheme="minorHAnsi" w:cstheme="minorHAnsi"/>
        </w:rPr>
        <w:t>Following an internal review process, Council’s existing Asset Management Strategy and suite of Asset Management Plans (Transport, Buildings, Stormwater and Open Space) have been revised and updated drafts prepared. In principle approval is now sought, in order to proceed with public exhibition of the draft documents.</w:t>
      </w:r>
    </w:p>
    <w:p w14:paraId="2C1F6EAA" w14:textId="77777777" w:rsidR="007145BD" w:rsidRPr="00DF1F94" w:rsidRDefault="007145BD" w:rsidP="007145BD">
      <w:pPr>
        <w:rPr>
          <w:rFonts w:asciiTheme="minorHAnsi" w:hAnsiTheme="minorHAnsi" w:cstheme="minorHAnsi"/>
        </w:rPr>
      </w:pPr>
      <w:r>
        <w:rPr>
          <w:rFonts w:asciiTheme="minorHAnsi" w:hAnsiTheme="minorHAnsi" w:cstheme="minorHAnsi"/>
        </w:rPr>
        <w:t>Under the Local Government Act 2020 updated Asset Management Plans are required to be adopted by all Councils by 30 June 2022.</w:t>
      </w:r>
    </w:p>
    <w:p w14:paraId="4CE52CC0" w14:textId="77777777" w:rsidR="007145BD" w:rsidRPr="00DF1F94" w:rsidRDefault="007145BD" w:rsidP="007145BD">
      <w:pPr>
        <w:pStyle w:val="ICHeading3"/>
        <w:rPr>
          <w:rFonts w:asciiTheme="minorHAnsi" w:hAnsiTheme="minorHAnsi" w:cstheme="minorHAnsi"/>
        </w:rPr>
      </w:pPr>
      <w:r w:rsidRPr="00DF1F94">
        <w:rPr>
          <w:rFonts w:asciiTheme="minorHAnsi" w:hAnsiTheme="minorHAnsi" w:cstheme="minorHAnsi"/>
        </w:rPr>
        <w:t>Executive Summary</w:t>
      </w:r>
    </w:p>
    <w:p w14:paraId="0EF2960C" w14:textId="77777777" w:rsidR="007145BD" w:rsidRPr="00DF1F94" w:rsidRDefault="007145BD" w:rsidP="007145BD">
      <w:pPr>
        <w:pStyle w:val="ICBulletList1"/>
        <w:numPr>
          <w:ilvl w:val="0"/>
          <w:numId w:val="0"/>
        </w:numPr>
        <w:tabs>
          <w:tab w:val="left" w:pos="567"/>
        </w:tabs>
        <w:ind w:left="567" w:hanging="567"/>
        <w:rPr>
          <w:rFonts w:asciiTheme="minorHAnsi" w:hAnsiTheme="minorHAnsi" w:cstheme="minorHAnsi"/>
        </w:rPr>
      </w:pPr>
      <w:r w:rsidRPr="00DF1F94">
        <w:rPr>
          <w:rFonts w:ascii="Symbol" w:hAnsi="Symbol" w:cstheme="minorHAnsi"/>
        </w:rPr>
        <w:t></w:t>
      </w:r>
      <w:r w:rsidRPr="00DF1F94">
        <w:rPr>
          <w:rFonts w:ascii="Symbol" w:hAnsi="Symbol" w:cstheme="minorHAnsi"/>
        </w:rPr>
        <w:tab/>
      </w:r>
      <w:r w:rsidRPr="00DF1F94">
        <w:rPr>
          <w:rFonts w:asciiTheme="minorHAnsi" w:hAnsiTheme="minorHAnsi" w:cstheme="minorHAnsi"/>
        </w:rPr>
        <w:t xml:space="preserve">Council is responsible for the management of </w:t>
      </w:r>
      <w:r>
        <w:rPr>
          <w:rFonts w:asciiTheme="minorHAnsi" w:hAnsiTheme="minorHAnsi" w:cstheme="minorHAnsi"/>
        </w:rPr>
        <w:t>over</w:t>
      </w:r>
      <w:r w:rsidRPr="00DF1F94">
        <w:rPr>
          <w:rFonts w:asciiTheme="minorHAnsi" w:hAnsiTheme="minorHAnsi" w:cstheme="minorHAnsi"/>
        </w:rPr>
        <w:t xml:space="preserve"> $</w:t>
      </w:r>
      <w:r>
        <w:rPr>
          <w:rFonts w:asciiTheme="minorHAnsi" w:hAnsiTheme="minorHAnsi" w:cstheme="minorHAnsi"/>
        </w:rPr>
        <w:t>700M</w:t>
      </w:r>
      <w:r w:rsidRPr="00DF1F94">
        <w:rPr>
          <w:rFonts w:asciiTheme="minorHAnsi" w:hAnsiTheme="minorHAnsi" w:cstheme="minorHAnsi"/>
        </w:rPr>
        <w:t xml:space="preserve"> of physical infrastructure assets that support the delivery of services to the community.</w:t>
      </w:r>
    </w:p>
    <w:p w14:paraId="0B730B1A" w14:textId="77777777" w:rsidR="007145BD" w:rsidRDefault="007145BD" w:rsidP="007145BD">
      <w:pPr>
        <w:pStyle w:val="ICBulletList1"/>
        <w:numPr>
          <w:ilvl w:val="0"/>
          <w:numId w:val="0"/>
        </w:numPr>
        <w:tabs>
          <w:tab w:val="left" w:pos="567"/>
        </w:tabs>
        <w:ind w:left="567" w:hanging="567"/>
        <w:rPr>
          <w:rFonts w:asciiTheme="minorHAnsi" w:hAnsiTheme="minorHAnsi" w:cstheme="minorHAnsi"/>
        </w:rPr>
      </w:pPr>
      <w:r>
        <w:rPr>
          <w:rFonts w:ascii="Symbol" w:hAnsi="Symbol" w:cstheme="minorHAnsi"/>
        </w:rPr>
        <w:t></w:t>
      </w:r>
      <w:r>
        <w:rPr>
          <w:rFonts w:ascii="Symbol" w:hAnsi="Symbol" w:cstheme="minorHAnsi"/>
        </w:rPr>
        <w:tab/>
      </w:r>
      <w:r w:rsidRPr="00DF1F94">
        <w:rPr>
          <w:rFonts w:asciiTheme="minorHAnsi" w:hAnsiTheme="minorHAnsi" w:cstheme="minorHAnsi"/>
        </w:rPr>
        <w:t xml:space="preserve">Asset </w:t>
      </w:r>
      <w:r>
        <w:rPr>
          <w:rFonts w:asciiTheme="minorHAnsi" w:hAnsiTheme="minorHAnsi" w:cstheme="minorHAnsi"/>
        </w:rPr>
        <w:t>M</w:t>
      </w:r>
      <w:r w:rsidRPr="00DF1F94">
        <w:rPr>
          <w:rFonts w:asciiTheme="minorHAnsi" w:hAnsiTheme="minorHAnsi" w:cstheme="minorHAnsi"/>
        </w:rPr>
        <w:t>anagement is a core service and is at the centre of Council’s financial and strategic decision making.</w:t>
      </w:r>
    </w:p>
    <w:p w14:paraId="577D9586" w14:textId="77777777" w:rsidR="007145BD" w:rsidRPr="00DF1F94" w:rsidRDefault="007145BD" w:rsidP="007145BD">
      <w:pPr>
        <w:pStyle w:val="ICBulletList1"/>
        <w:numPr>
          <w:ilvl w:val="0"/>
          <w:numId w:val="0"/>
        </w:numPr>
        <w:tabs>
          <w:tab w:val="left" w:pos="567"/>
        </w:tabs>
        <w:ind w:left="567" w:hanging="567"/>
        <w:rPr>
          <w:rFonts w:asciiTheme="minorHAnsi" w:hAnsiTheme="minorHAnsi" w:cstheme="minorHAnsi"/>
        </w:rPr>
      </w:pPr>
      <w:r w:rsidRPr="00DF1F94">
        <w:rPr>
          <w:rFonts w:ascii="Symbol" w:hAnsi="Symbol" w:cstheme="minorHAnsi"/>
        </w:rPr>
        <w:t></w:t>
      </w:r>
      <w:r w:rsidRPr="00DF1F94">
        <w:rPr>
          <w:rFonts w:ascii="Symbol" w:hAnsi="Symbol" w:cstheme="minorHAnsi"/>
        </w:rPr>
        <w:tab/>
      </w:r>
      <w:r w:rsidRPr="00DA7EB1">
        <w:rPr>
          <w:rFonts w:asciiTheme="minorHAnsi" w:hAnsiTheme="minorHAnsi" w:cstheme="minorHAnsi"/>
        </w:rPr>
        <w:t>The Local Government Act 2020</w:t>
      </w:r>
      <w:r w:rsidRPr="00DF1F94">
        <w:rPr>
          <w:rFonts w:asciiTheme="minorHAnsi" w:hAnsiTheme="minorHAnsi" w:cstheme="minorHAnsi"/>
        </w:rPr>
        <w:t xml:space="preserve"> requires that Councils have adequate control over their assets and mandate</w:t>
      </w:r>
      <w:r>
        <w:rPr>
          <w:rFonts w:asciiTheme="minorHAnsi" w:hAnsiTheme="minorHAnsi" w:cstheme="minorHAnsi"/>
        </w:rPr>
        <w:t>s</w:t>
      </w:r>
      <w:r w:rsidRPr="00DF1F94">
        <w:rPr>
          <w:rFonts w:asciiTheme="minorHAnsi" w:hAnsiTheme="minorHAnsi" w:cstheme="minorHAnsi"/>
        </w:rPr>
        <w:t xml:space="preserve"> the development and adoption of a ten-year Asset Plan to guide the management of Council assets throughout the asset lifecycle (acquisition, maintenance, renewal, upgrade/expansion, decommissioning and disposal).</w:t>
      </w:r>
    </w:p>
    <w:p w14:paraId="07DE0E8C" w14:textId="77777777" w:rsidR="007145BD" w:rsidRDefault="007145BD" w:rsidP="007145BD">
      <w:pPr>
        <w:pStyle w:val="ICBulletList1"/>
        <w:numPr>
          <w:ilvl w:val="0"/>
          <w:numId w:val="0"/>
        </w:numPr>
        <w:tabs>
          <w:tab w:val="left" w:pos="567"/>
        </w:tabs>
        <w:ind w:left="567" w:hanging="567"/>
      </w:pPr>
      <w:r>
        <w:rPr>
          <w:rFonts w:ascii="Symbol" w:hAnsi="Symbol"/>
        </w:rPr>
        <w:t></w:t>
      </w:r>
      <w:r>
        <w:rPr>
          <w:rFonts w:ascii="Symbol" w:hAnsi="Symbol"/>
        </w:rPr>
        <w:tab/>
      </w:r>
      <w:r>
        <w:t xml:space="preserve">A review of the current Asset Management Strategy has also been undertaken and proposed </w:t>
      </w:r>
      <w:r w:rsidRPr="00EC2F4B">
        <w:t>updates made based on current standards and guidelines, new asset data, expected growth,</w:t>
      </w:r>
      <w:r>
        <w:t xml:space="preserve"> professional experience, utilisation of predictive modelling tools and learnings from the current strategy.</w:t>
      </w:r>
    </w:p>
    <w:p w14:paraId="6CE0D4AB" w14:textId="77777777" w:rsidR="007145BD" w:rsidRPr="00B43D80" w:rsidRDefault="007145BD" w:rsidP="007145BD">
      <w:pPr>
        <w:pStyle w:val="ICBulletList1"/>
        <w:numPr>
          <w:ilvl w:val="0"/>
          <w:numId w:val="0"/>
        </w:numPr>
        <w:tabs>
          <w:tab w:val="left" w:pos="567"/>
        </w:tabs>
        <w:ind w:left="567" w:hanging="567"/>
      </w:pPr>
      <w:r w:rsidRPr="00B43D80">
        <w:rPr>
          <w:rFonts w:ascii="Symbol" w:hAnsi="Symbol"/>
        </w:rPr>
        <w:t></w:t>
      </w:r>
      <w:r w:rsidRPr="00B43D80">
        <w:rPr>
          <w:rFonts w:ascii="Symbol" w:hAnsi="Symbol"/>
        </w:rPr>
        <w:tab/>
      </w:r>
      <w:r w:rsidRPr="008A0245">
        <w:rPr>
          <w:rFonts w:asciiTheme="minorHAnsi" w:hAnsiTheme="minorHAnsi" w:cstheme="minorHAnsi"/>
        </w:rPr>
        <w:t xml:space="preserve">In principle approval is now sought, </w:t>
      </w:r>
      <w:r>
        <w:rPr>
          <w:rFonts w:asciiTheme="minorHAnsi" w:hAnsiTheme="minorHAnsi" w:cstheme="minorHAnsi"/>
        </w:rPr>
        <w:t xml:space="preserve">in order </w:t>
      </w:r>
      <w:r w:rsidRPr="008A0245">
        <w:rPr>
          <w:rFonts w:asciiTheme="minorHAnsi" w:hAnsiTheme="minorHAnsi" w:cstheme="minorHAnsi"/>
        </w:rPr>
        <w:t>to proceed with public exhibition of the draft documents</w:t>
      </w:r>
      <w:r>
        <w:rPr>
          <w:rFonts w:asciiTheme="minorHAnsi" w:hAnsiTheme="minorHAnsi" w:cstheme="minorHAnsi"/>
        </w:rPr>
        <w:t xml:space="preserve"> for a period of 28 days</w:t>
      </w:r>
      <w:r w:rsidRPr="008A0245">
        <w:rPr>
          <w:rFonts w:asciiTheme="minorHAnsi" w:hAnsiTheme="minorHAnsi" w:cstheme="minorHAnsi"/>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145BD" w14:paraId="2929DA3A" w14:textId="77777777" w:rsidTr="00D741FB">
        <w:tc>
          <w:tcPr>
            <w:tcW w:w="9855" w:type="dxa"/>
          </w:tcPr>
          <w:p w14:paraId="084B8CBA" w14:textId="6098AA77" w:rsidR="007145BD" w:rsidRDefault="00D125CD" w:rsidP="00D125CD">
            <w:pPr>
              <w:pStyle w:val="ICHeading3"/>
              <w:keepNext w:val="0"/>
              <w:rPr>
                <w:rFonts w:cs="Calibri"/>
              </w:rPr>
            </w:pPr>
            <w:bookmarkStart w:id="122" w:name="PDF2_Recommendations_10274"/>
            <w:bookmarkStart w:id="123" w:name="MoverSeconder_10274"/>
            <w:bookmarkEnd w:id="122"/>
            <w:r w:rsidRPr="00D125CD">
              <w:rPr>
                <w:rFonts w:cs="Calibri"/>
              </w:rPr>
              <w:t xml:space="preserve">Motion  </w:t>
            </w:r>
          </w:p>
          <w:p w14:paraId="5BD0934F" w14:textId="66A6ADC4" w:rsidR="00D125CD" w:rsidRDefault="00D125CD" w:rsidP="00D125CD">
            <w:pPr>
              <w:tabs>
                <w:tab w:val="left" w:pos="1134"/>
              </w:tabs>
              <w:spacing w:after="0"/>
              <w:jc w:val="left"/>
              <w:rPr>
                <w:rFonts w:cs="Calibri"/>
              </w:rPr>
            </w:pPr>
            <w:r w:rsidRPr="00D125CD">
              <w:rPr>
                <w:rFonts w:cs="Calibri"/>
                <w:b/>
                <w:bCs/>
              </w:rPr>
              <w:t>Moved:</w:t>
            </w:r>
            <w:r w:rsidRPr="00D125CD">
              <w:rPr>
                <w:rFonts w:cs="Calibri"/>
              </w:rPr>
              <w:tab/>
              <w:t>Cr David Edwards</w:t>
            </w:r>
          </w:p>
          <w:p w14:paraId="236513C4" w14:textId="77B41EB1" w:rsidR="00D125CD" w:rsidRPr="00D125CD" w:rsidRDefault="00D125CD" w:rsidP="00D125CD">
            <w:pPr>
              <w:tabs>
                <w:tab w:val="left" w:pos="1134"/>
              </w:tabs>
              <w:jc w:val="left"/>
            </w:pPr>
            <w:r w:rsidRPr="00D125CD">
              <w:rPr>
                <w:rFonts w:cs="Calibri"/>
                <w:b/>
                <w:bCs/>
              </w:rPr>
              <w:t>Seconded:</w:t>
            </w:r>
            <w:r w:rsidRPr="00D125CD">
              <w:rPr>
                <w:rFonts w:cs="Calibri"/>
              </w:rPr>
              <w:tab/>
              <w:t>Cr Tonia Dudzik</w:t>
            </w:r>
            <w:bookmarkEnd w:id="123"/>
          </w:p>
          <w:p w14:paraId="55625E90" w14:textId="77777777" w:rsidR="007145BD" w:rsidRPr="00EC75D0" w:rsidRDefault="007145BD" w:rsidP="00D741FB">
            <w:pPr>
              <w:rPr>
                <w:b/>
                <w:bCs/>
              </w:rPr>
            </w:pPr>
            <w:r w:rsidRPr="00EC75D0">
              <w:rPr>
                <w:b/>
                <w:bCs/>
              </w:rPr>
              <w:t>That Council:</w:t>
            </w:r>
          </w:p>
          <w:p w14:paraId="39D28D7C" w14:textId="77777777" w:rsidR="007145BD" w:rsidRDefault="007145BD" w:rsidP="00D741FB">
            <w:pPr>
              <w:pStyle w:val="ICRecList1"/>
              <w:numPr>
                <w:ilvl w:val="0"/>
                <w:numId w:val="0"/>
              </w:numPr>
              <w:ind w:left="567" w:hanging="567"/>
              <w:rPr>
                <w:b/>
                <w:bCs/>
              </w:rPr>
            </w:pPr>
            <w:r>
              <w:rPr>
                <w:b/>
                <w:bCs/>
              </w:rPr>
              <w:t>1.</w:t>
            </w:r>
            <w:r>
              <w:rPr>
                <w:b/>
                <w:bCs/>
              </w:rPr>
              <w:tab/>
            </w:r>
            <w:r w:rsidRPr="00EC75D0">
              <w:rPr>
                <w:b/>
                <w:bCs/>
              </w:rPr>
              <w:t>Endorses</w:t>
            </w:r>
            <w:r>
              <w:rPr>
                <w:b/>
                <w:bCs/>
              </w:rPr>
              <w:t xml:space="preserve">, in principle, </w:t>
            </w:r>
            <w:r w:rsidRPr="00EC75D0">
              <w:rPr>
                <w:b/>
                <w:bCs/>
              </w:rPr>
              <w:t xml:space="preserve">the </w:t>
            </w:r>
            <w:bookmarkStart w:id="124" w:name="_Hlk21012299"/>
            <w:r w:rsidRPr="00EC75D0">
              <w:rPr>
                <w:b/>
                <w:bCs/>
              </w:rPr>
              <w:t xml:space="preserve">Draft </w:t>
            </w:r>
            <w:r>
              <w:rPr>
                <w:b/>
                <w:bCs/>
              </w:rPr>
              <w:t xml:space="preserve">Asset Management Strategy and Asset Management Plans (4) for the purpose of </w:t>
            </w:r>
            <w:r w:rsidRPr="00EC75D0">
              <w:rPr>
                <w:b/>
                <w:bCs/>
              </w:rPr>
              <w:t xml:space="preserve">public </w:t>
            </w:r>
            <w:bookmarkEnd w:id="124"/>
            <w:r>
              <w:rPr>
                <w:b/>
                <w:bCs/>
              </w:rPr>
              <w:t>exhibition</w:t>
            </w:r>
            <w:r w:rsidRPr="00EC75D0">
              <w:rPr>
                <w:b/>
                <w:bCs/>
              </w:rPr>
              <w:t>.</w:t>
            </w:r>
          </w:p>
          <w:p w14:paraId="036D587C" w14:textId="77777777" w:rsidR="007145BD" w:rsidRDefault="007145BD" w:rsidP="00D741FB">
            <w:pPr>
              <w:pStyle w:val="ICRecList1"/>
              <w:numPr>
                <w:ilvl w:val="0"/>
                <w:numId w:val="0"/>
              </w:numPr>
              <w:ind w:left="567" w:hanging="567"/>
              <w:rPr>
                <w:b/>
                <w:bCs/>
              </w:rPr>
            </w:pPr>
            <w:r w:rsidRPr="00EC58C7">
              <w:rPr>
                <w:b/>
                <w:bCs/>
              </w:rPr>
              <w:t>2.</w:t>
            </w:r>
            <w:r w:rsidRPr="00EC58C7">
              <w:rPr>
                <w:b/>
                <w:bCs/>
              </w:rPr>
              <w:tab/>
            </w:r>
            <w:r w:rsidRPr="00EC75D0">
              <w:rPr>
                <w:b/>
                <w:bCs/>
              </w:rPr>
              <w:t xml:space="preserve">Requests that a further report be presented to Council on completion of </w:t>
            </w:r>
            <w:r>
              <w:rPr>
                <w:b/>
                <w:bCs/>
              </w:rPr>
              <w:t>the exhibition process</w:t>
            </w:r>
            <w:r w:rsidRPr="00EC75D0">
              <w:rPr>
                <w:b/>
                <w:bCs/>
              </w:rPr>
              <w:t>.</w:t>
            </w:r>
          </w:p>
          <w:p w14:paraId="5D8A9959" w14:textId="6EFA7FAD" w:rsidR="00D125CD" w:rsidRPr="00EC58C7" w:rsidRDefault="00D125CD" w:rsidP="00D125CD">
            <w:pPr>
              <w:pStyle w:val="ICRecList1"/>
              <w:numPr>
                <w:ilvl w:val="0"/>
                <w:numId w:val="0"/>
              </w:numPr>
              <w:ind w:left="567" w:hanging="567"/>
              <w:jc w:val="right"/>
              <w:rPr>
                <w:b/>
                <w:bCs/>
              </w:rPr>
            </w:pPr>
            <w:r>
              <w:rPr>
                <w:b/>
                <w:bCs/>
              </w:rPr>
              <w:t>CARRIED</w:t>
            </w:r>
          </w:p>
        </w:tc>
      </w:tr>
    </w:tbl>
    <w:p w14:paraId="015013B4" w14:textId="77777777" w:rsidR="007145BD" w:rsidRPr="003D6F5E" w:rsidRDefault="007145BD" w:rsidP="007145BD">
      <w:pPr>
        <w:pStyle w:val="ICHeading3"/>
        <w:spacing w:before="0"/>
        <w:rPr>
          <w:b w:val="0"/>
          <w:caps w:val="0"/>
          <w:szCs w:val="22"/>
        </w:rPr>
      </w:pPr>
      <w:r>
        <w:lastRenderedPageBreak/>
        <w:t>Background</w:t>
      </w:r>
    </w:p>
    <w:p w14:paraId="78107E6F" w14:textId="77777777" w:rsidR="007145BD" w:rsidRDefault="007145BD" w:rsidP="007145BD">
      <w:pPr>
        <w:rPr>
          <w:rFonts w:asciiTheme="minorHAnsi" w:hAnsiTheme="minorHAnsi" w:cstheme="minorHAnsi"/>
          <w:szCs w:val="24"/>
        </w:rPr>
      </w:pPr>
      <w:r>
        <w:t xml:space="preserve">Council’s infrastructure assets include, but are not limited to, the road and street network, underground drainage, buildings and facilities, and parks and recreational facilities, among others. Council seeks to ensure that these infrastructure assets are effectively managed to meet current </w:t>
      </w:r>
      <w:r w:rsidRPr="003A5422">
        <w:rPr>
          <w:rFonts w:asciiTheme="minorHAnsi" w:hAnsiTheme="minorHAnsi" w:cstheme="minorHAnsi"/>
          <w:szCs w:val="24"/>
        </w:rPr>
        <w:t>and future service delivery goals.</w:t>
      </w:r>
    </w:p>
    <w:p w14:paraId="2BCF624F" w14:textId="77777777" w:rsidR="007145BD" w:rsidRDefault="007145BD" w:rsidP="007145BD">
      <w:pPr>
        <w:rPr>
          <w:rFonts w:asciiTheme="minorHAnsi" w:hAnsiTheme="minorHAnsi" w:cstheme="minorHAnsi"/>
          <w:szCs w:val="24"/>
        </w:rPr>
      </w:pPr>
      <w:r>
        <w:rPr>
          <w:noProof/>
        </w:rPr>
        <w:drawing>
          <wp:inline distT="0" distB="0" distL="0" distR="0" wp14:anchorId="5C6E257E" wp14:editId="08A140D9">
            <wp:extent cx="6120765" cy="6421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765" cy="6421120"/>
                    </a:xfrm>
                    <a:prstGeom prst="rect">
                      <a:avLst/>
                    </a:prstGeom>
                  </pic:spPr>
                </pic:pic>
              </a:graphicData>
            </a:graphic>
          </wp:inline>
        </w:drawing>
      </w:r>
    </w:p>
    <w:p w14:paraId="4DFB4AFD" w14:textId="77777777" w:rsidR="007145BD" w:rsidRDefault="007145BD" w:rsidP="007145BD">
      <w:pPr>
        <w:rPr>
          <w:rFonts w:asciiTheme="minorHAnsi" w:hAnsiTheme="minorHAnsi" w:cstheme="minorHAnsi"/>
          <w:szCs w:val="24"/>
        </w:rPr>
      </w:pPr>
    </w:p>
    <w:p w14:paraId="3C78A107" w14:textId="77777777" w:rsidR="007145BD" w:rsidRDefault="007145BD" w:rsidP="007145BD">
      <w:pPr>
        <w:rPr>
          <w:rFonts w:asciiTheme="minorHAnsi" w:hAnsiTheme="minorHAnsi" w:cstheme="minorHAnsi"/>
          <w:szCs w:val="24"/>
        </w:rPr>
      </w:pPr>
      <w:r w:rsidRPr="00BA2A7A">
        <w:rPr>
          <w:rFonts w:asciiTheme="minorHAnsi" w:hAnsiTheme="minorHAnsi" w:cstheme="minorHAnsi"/>
          <w:szCs w:val="24"/>
        </w:rPr>
        <w:t>Th</w:t>
      </w:r>
      <w:r>
        <w:rPr>
          <w:rFonts w:asciiTheme="minorHAnsi" w:hAnsiTheme="minorHAnsi" w:cstheme="minorHAnsi"/>
          <w:szCs w:val="24"/>
        </w:rPr>
        <w:t>e</w:t>
      </w:r>
      <w:r w:rsidRPr="00BA2A7A">
        <w:rPr>
          <w:rFonts w:asciiTheme="minorHAnsi" w:hAnsiTheme="minorHAnsi" w:cstheme="minorHAnsi"/>
          <w:szCs w:val="24"/>
        </w:rPr>
        <w:t xml:space="preserve"> A</w:t>
      </w:r>
      <w:r>
        <w:rPr>
          <w:rFonts w:asciiTheme="minorHAnsi" w:hAnsiTheme="minorHAnsi" w:cstheme="minorHAnsi"/>
          <w:szCs w:val="24"/>
        </w:rPr>
        <w:t xml:space="preserve">sset </w:t>
      </w:r>
      <w:r w:rsidRPr="00BA2A7A">
        <w:rPr>
          <w:rFonts w:asciiTheme="minorHAnsi" w:hAnsiTheme="minorHAnsi" w:cstheme="minorHAnsi"/>
          <w:szCs w:val="24"/>
        </w:rPr>
        <w:t>M</w:t>
      </w:r>
      <w:r>
        <w:rPr>
          <w:rFonts w:asciiTheme="minorHAnsi" w:hAnsiTheme="minorHAnsi" w:cstheme="minorHAnsi"/>
          <w:szCs w:val="24"/>
        </w:rPr>
        <w:t>anagement (AM)</w:t>
      </w:r>
      <w:r w:rsidRPr="00BA2A7A">
        <w:rPr>
          <w:rFonts w:asciiTheme="minorHAnsi" w:hAnsiTheme="minorHAnsi" w:cstheme="minorHAnsi"/>
          <w:szCs w:val="24"/>
        </w:rPr>
        <w:t xml:space="preserve"> Strategy is an integral part of Council’s</w:t>
      </w:r>
      <w:r>
        <w:rPr>
          <w:rFonts w:asciiTheme="minorHAnsi" w:hAnsiTheme="minorHAnsi" w:cstheme="minorHAnsi"/>
          <w:szCs w:val="24"/>
        </w:rPr>
        <w:t xml:space="preserve"> </w:t>
      </w:r>
      <w:r w:rsidRPr="00BA2A7A">
        <w:rPr>
          <w:rFonts w:asciiTheme="minorHAnsi" w:hAnsiTheme="minorHAnsi" w:cstheme="minorHAnsi"/>
          <w:szCs w:val="24"/>
        </w:rPr>
        <w:t>planning framework</w:t>
      </w:r>
      <w:r>
        <w:rPr>
          <w:rFonts w:asciiTheme="minorHAnsi" w:hAnsiTheme="minorHAnsi" w:cstheme="minorHAnsi"/>
          <w:szCs w:val="24"/>
        </w:rPr>
        <w:t xml:space="preserve"> (see figure 1 above) </w:t>
      </w:r>
      <w:r w:rsidRPr="00BA2A7A">
        <w:rPr>
          <w:rFonts w:asciiTheme="minorHAnsi" w:hAnsiTheme="minorHAnsi" w:cstheme="minorHAnsi"/>
          <w:szCs w:val="24"/>
        </w:rPr>
        <w:t>includ</w:t>
      </w:r>
      <w:r>
        <w:rPr>
          <w:rFonts w:asciiTheme="minorHAnsi" w:hAnsiTheme="minorHAnsi" w:cstheme="minorHAnsi"/>
          <w:szCs w:val="24"/>
        </w:rPr>
        <w:t>ing</w:t>
      </w:r>
      <w:r w:rsidRPr="00BA2A7A">
        <w:rPr>
          <w:rFonts w:asciiTheme="minorHAnsi" w:hAnsiTheme="minorHAnsi" w:cstheme="minorHAnsi"/>
          <w:szCs w:val="24"/>
        </w:rPr>
        <w:t xml:space="preserve"> the Council</w:t>
      </w:r>
      <w:r>
        <w:rPr>
          <w:rFonts w:asciiTheme="minorHAnsi" w:hAnsiTheme="minorHAnsi" w:cstheme="minorHAnsi"/>
          <w:szCs w:val="24"/>
        </w:rPr>
        <w:t xml:space="preserve"> </w:t>
      </w:r>
      <w:r w:rsidRPr="00BA2A7A">
        <w:rPr>
          <w:rFonts w:asciiTheme="minorHAnsi" w:hAnsiTheme="minorHAnsi" w:cstheme="minorHAnsi"/>
          <w:szCs w:val="24"/>
        </w:rPr>
        <w:t>Plan, AM Policy, AM</w:t>
      </w:r>
      <w:r>
        <w:rPr>
          <w:rFonts w:asciiTheme="minorHAnsi" w:hAnsiTheme="minorHAnsi" w:cstheme="minorHAnsi"/>
          <w:szCs w:val="24"/>
        </w:rPr>
        <w:t xml:space="preserve"> </w:t>
      </w:r>
      <w:r w:rsidRPr="00BA2A7A">
        <w:rPr>
          <w:rFonts w:asciiTheme="minorHAnsi" w:hAnsiTheme="minorHAnsi" w:cstheme="minorHAnsi"/>
          <w:szCs w:val="24"/>
        </w:rPr>
        <w:t>Strategy,</w:t>
      </w:r>
      <w:r>
        <w:rPr>
          <w:rFonts w:asciiTheme="minorHAnsi" w:hAnsiTheme="minorHAnsi" w:cstheme="minorHAnsi"/>
          <w:szCs w:val="24"/>
        </w:rPr>
        <w:t xml:space="preserve"> and</w:t>
      </w:r>
      <w:r w:rsidRPr="00BA2A7A">
        <w:rPr>
          <w:rFonts w:asciiTheme="minorHAnsi" w:hAnsiTheme="minorHAnsi" w:cstheme="minorHAnsi"/>
          <w:szCs w:val="24"/>
        </w:rPr>
        <w:t xml:space="preserve"> AM Plans for individual </w:t>
      </w:r>
      <w:r>
        <w:rPr>
          <w:rFonts w:asciiTheme="minorHAnsi" w:hAnsiTheme="minorHAnsi" w:cstheme="minorHAnsi"/>
          <w:szCs w:val="24"/>
        </w:rPr>
        <w:t xml:space="preserve">asset </w:t>
      </w:r>
      <w:r w:rsidRPr="00BA2A7A">
        <w:rPr>
          <w:rFonts w:asciiTheme="minorHAnsi" w:hAnsiTheme="minorHAnsi" w:cstheme="minorHAnsi"/>
          <w:szCs w:val="24"/>
        </w:rPr>
        <w:t>portfolios</w:t>
      </w:r>
      <w:r>
        <w:rPr>
          <w:rFonts w:asciiTheme="minorHAnsi" w:hAnsiTheme="minorHAnsi" w:cstheme="minorHAnsi"/>
          <w:szCs w:val="24"/>
        </w:rPr>
        <w:t>.</w:t>
      </w:r>
    </w:p>
    <w:p w14:paraId="7AC67091" w14:textId="77777777" w:rsidR="007145BD" w:rsidRDefault="007145BD" w:rsidP="007145BD">
      <w:pPr>
        <w:rPr>
          <w:rFonts w:asciiTheme="minorHAnsi" w:hAnsiTheme="minorHAnsi" w:cstheme="minorHAnsi"/>
          <w:szCs w:val="24"/>
        </w:rPr>
      </w:pPr>
      <w:r>
        <w:rPr>
          <w:rFonts w:asciiTheme="minorHAnsi" w:hAnsiTheme="minorHAnsi" w:cstheme="minorHAnsi"/>
          <w:szCs w:val="24"/>
        </w:rPr>
        <w:t xml:space="preserve">The Asset Management Strategy sets out the framework to </w:t>
      </w:r>
      <w:r w:rsidRPr="003A5422">
        <w:rPr>
          <w:rFonts w:asciiTheme="minorHAnsi" w:hAnsiTheme="minorHAnsi" w:cstheme="minorHAnsi"/>
          <w:szCs w:val="24"/>
        </w:rPr>
        <w:t>assist Council to deliver sustainable and effective services and improve its Asset Management capabilities</w:t>
      </w:r>
      <w:r>
        <w:rPr>
          <w:rFonts w:asciiTheme="minorHAnsi" w:hAnsiTheme="minorHAnsi" w:cstheme="minorHAnsi"/>
          <w:szCs w:val="24"/>
        </w:rPr>
        <w:t>.</w:t>
      </w:r>
    </w:p>
    <w:p w14:paraId="29D96184" w14:textId="77777777" w:rsidR="007145BD" w:rsidRPr="003A5422" w:rsidRDefault="007145BD" w:rsidP="007145BD">
      <w:pPr>
        <w:rPr>
          <w:rFonts w:asciiTheme="minorHAnsi" w:hAnsiTheme="minorHAnsi" w:cstheme="minorHAnsi"/>
          <w:szCs w:val="24"/>
        </w:rPr>
      </w:pPr>
      <w:r w:rsidRPr="003A5422">
        <w:rPr>
          <w:rFonts w:asciiTheme="minorHAnsi" w:hAnsiTheme="minorHAnsi" w:cstheme="minorHAnsi"/>
          <w:szCs w:val="24"/>
        </w:rPr>
        <w:lastRenderedPageBreak/>
        <w:t xml:space="preserve">Asset Management Plans address all major asset groups </w:t>
      </w:r>
      <w:r>
        <w:rPr>
          <w:rFonts w:asciiTheme="minorHAnsi" w:hAnsiTheme="minorHAnsi" w:cstheme="minorHAnsi"/>
          <w:szCs w:val="24"/>
        </w:rPr>
        <w:t xml:space="preserve">and </w:t>
      </w:r>
      <w:r w:rsidRPr="003A5422">
        <w:rPr>
          <w:rFonts w:asciiTheme="minorHAnsi" w:hAnsiTheme="minorHAnsi" w:cstheme="minorHAnsi"/>
          <w:szCs w:val="24"/>
        </w:rPr>
        <w:t xml:space="preserve">set out the general principles of life cycle asset management and summarise the asset management practices being implemented </w:t>
      </w:r>
      <w:r>
        <w:rPr>
          <w:rFonts w:asciiTheme="minorHAnsi" w:hAnsiTheme="minorHAnsi" w:cstheme="minorHAnsi"/>
          <w:szCs w:val="24"/>
        </w:rPr>
        <w:t xml:space="preserve">by </w:t>
      </w:r>
      <w:r w:rsidRPr="003A5422">
        <w:rPr>
          <w:rFonts w:asciiTheme="minorHAnsi" w:hAnsiTheme="minorHAnsi" w:cstheme="minorHAnsi"/>
          <w:szCs w:val="24"/>
        </w:rPr>
        <w:t>Council.</w:t>
      </w:r>
    </w:p>
    <w:p w14:paraId="137EBBBB" w14:textId="77777777" w:rsidR="007145BD" w:rsidRPr="00684C5E" w:rsidRDefault="007145BD" w:rsidP="007145BD">
      <w:r>
        <w:t>Asset Management P</w:t>
      </w:r>
      <w:r w:rsidRPr="00684C5E">
        <w:t>lans have been developed for the following asset categories.</w:t>
      </w:r>
    </w:p>
    <w:p w14:paraId="7FF49FF0" w14:textId="77777777" w:rsidR="007145BD" w:rsidRPr="00A8287C" w:rsidRDefault="007145BD" w:rsidP="007145BD">
      <w:pPr>
        <w:pStyle w:val="ICBulletList1"/>
        <w:numPr>
          <w:ilvl w:val="0"/>
          <w:numId w:val="0"/>
        </w:numPr>
        <w:ind w:left="720" w:hanging="360"/>
        <w:rPr>
          <w:b/>
          <w:bCs/>
        </w:rPr>
      </w:pPr>
      <w:r w:rsidRPr="00A8287C">
        <w:rPr>
          <w:rFonts w:ascii="Symbol" w:hAnsi="Symbol"/>
          <w:bCs/>
        </w:rPr>
        <w:t></w:t>
      </w:r>
      <w:r w:rsidRPr="00A8287C">
        <w:rPr>
          <w:rFonts w:ascii="Symbol" w:hAnsi="Symbol"/>
          <w:bCs/>
        </w:rPr>
        <w:tab/>
      </w:r>
      <w:r w:rsidRPr="00AB21A3">
        <w:rPr>
          <w:b/>
          <w:bCs/>
        </w:rPr>
        <w:t>Transport Asset Management Plan (TAMP)</w:t>
      </w:r>
    </w:p>
    <w:p w14:paraId="66A8C46E" w14:textId="77777777" w:rsidR="007145BD" w:rsidRDefault="007145BD" w:rsidP="007145BD">
      <w:pPr>
        <w:pStyle w:val="ICBulletList1"/>
        <w:numPr>
          <w:ilvl w:val="0"/>
          <w:numId w:val="0"/>
        </w:numPr>
        <w:ind w:left="720"/>
      </w:pPr>
      <w:r>
        <w:t>Council’s current register contains $473.4M of roads, bridges, kerb and channels, path, car parks and traffic management devices owned and managed by Council.</w:t>
      </w:r>
    </w:p>
    <w:p w14:paraId="73848EBE" w14:textId="77777777" w:rsidR="007145BD" w:rsidRPr="00A8287C" w:rsidRDefault="007145BD" w:rsidP="007145BD">
      <w:pPr>
        <w:pStyle w:val="ICBulletList1"/>
        <w:numPr>
          <w:ilvl w:val="0"/>
          <w:numId w:val="0"/>
        </w:numPr>
        <w:ind w:left="720" w:hanging="360"/>
      </w:pPr>
      <w:r w:rsidRPr="00A8287C">
        <w:rPr>
          <w:rFonts w:ascii="Symbol" w:hAnsi="Symbol"/>
        </w:rPr>
        <w:t></w:t>
      </w:r>
      <w:r w:rsidRPr="00A8287C">
        <w:rPr>
          <w:rFonts w:ascii="Symbol" w:hAnsi="Symbol"/>
        </w:rPr>
        <w:tab/>
      </w:r>
      <w:r w:rsidRPr="00A8287C">
        <w:rPr>
          <w:b/>
          <w:bCs/>
        </w:rPr>
        <w:t>Building Asset Management Plan (BAMP)</w:t>
      </w:r>
    </w:p>
    <w:p w14:paraId="3F65069C" w14:textId="77777777" w:rsidR="007145BD" w:rsidRDefault="007145BD" w:rsidP="007145BD">
      <w:pPr>
        <w:pStyle w:val="ICBulletList1"/>
        <w:numPr>
          <w:ilvl w:val="0"/>
          <w:numId w:val="0"/>
        </w:numPr>
        <w:ind w:left="720"/>
      </w:pPr>
      <w:r>
        <w:t>Council’s current register contains $73.5M worth of buildings and structures, including halls, depots, libraries, offices, amenity blocks and shelters.</w:t>
      </w:r>
    </w:p>
    <w:p w14:paraId="21BB649E" w14:textId="77777777" w:rsidR="007145BD" w:rsidRPr="00A8287C" w:rsidRDefault="007145BD" w:rsidP="007145BD">
      <w:pPr>
        <w:pStyle w:val="ICBulletList1"/>
        <w:numPr>
          <w:ilvl w:val="0"/>
          <w:numId w:val="0"/>
        </w:numPr>
        <w:ind w:left="720" w:hanging="360"/>
      </w:pPr>
      <w:r w:rsidRPr="00A8287C">
        <w:rPr>
          <w:rFonts w:ascii="Symbol" w:hAnsi="Symbol"/>
        </w:rPr>
        <w:t></w:t>
      </w:r>
      <w:r w:rsidRPr="00A8287C">
        <w:rPr>
          <w:rFonts w:ascii="Symbol" w:hAnsi="Symbol"/>
        </w:rPr>
        <w:tab/>
      </w:r>
      <w:r w:rsidRPr="00A8287C">
        <w:rPr>
          <w:b/>
          <w:bCs/>
        </w:rPr>
        <w:t>Stormwater Asset Management Plan (SAMP)</w:t>
      </w:r>
    </w:p>
    <w:p w14:paraId="2D0FC1FD" w14:textId="77777777" w:rsidR="007145BD" w:rsidRDefault="007145BD" w:rsidP="007145BD">
      <w:pPr>
        <w:pStyle w:val="ICBulletList1"/>
        <w:numPr>
          <w:ilvl w:val="0"/>
          <w:numId w:val="0"/>
        </w:numPr>
        <w:ind w:left="720"/>
      </w:pPr>
      <w:r>
        <w:t>Council’s current register contains $104.6M worth of water and drainage assets, including stormwater pits and pipes, bores and standpipes, tanks and dams and flood mitigation devices.</w:t>
      </w:r>
    </w:p>
    <w:p w14:paraId="5091D06A" w14:textId="77777777" w:rsidR="007145BD" w:rsidRPr="00A8287C" w:rsidRDefault="007145BD" w:rsidP="007145BD">
      <w:pPr>
        <w:pStyle w:val="ICBulletList1"/>
        <w:numPr>
          <w:ilvl w:val="0"/>
          <w:numId w:val="0"/>
        </w:numPr>
        <w:ind w:left="720" w:hanging="360"/>
        <w:rPr>
          <w:b/>
          <w:bCs/>
        </w:rPr>
      </w:pPr>
      <w:r w:rsidRPr="00A8287C">
        <w:rPr>
          <w:rFonts w:ascii="Symbol" w:hAnsi="Symbol"/>
          <w:bCs/>
        </w:rPr>
        <w:t></w:t>
      </w:r>
      <w:r w:rsidRPr="00A8287C">
        <w:rPr>
          <w:rFonts w:ascii="Symbol" w:hAnsi="Symbol"/>
          <w:bCs/>
        </w:rPr>
        <w:tab/>
      </w:r>
      <w:r w:rsidRPr="00A8287C">
        <w:rPr>
          <w:b/>
          <w:bCs/>
        </w:rPr>
        <w:t>Open Space Asset Management Plan (OSAMP)</w:t>
      </w:r>
    </w:p>
    <w:p w14:paraId="04F5539E" w14:textId="77777777" w:rsidR="007145BD" w:rsidRDefault="007145BD" w:rsidP="007145BD">
      <w:pPr>
        <w:pStyle w:val="ICBulletList1"/>
        <w:numPr>
          <w:ilvl w:val="0"/>
          <w:numId w:val="0"/>
        </w:numPr>
        <w:ind w:left="720"/>
      </w:pPr>
      <w:r>
        <w:t xml:space="preserve">Council’s current register contains $17.05M </w:t>
      </w:r>
      <w:r w:rsidRPr="00D17786">
        <w:t>worth of recreation and open space assets, including parks and reserves, play equipment, sports fields and courts</w:t>
      </w:r>
      <w:r>
        <w:t xml:space="preserve">. </w:t>
      </w:r>
    </w:p>
    <w:p w14:paraId="52959775" w14:textId="77777777" w:rsidR="007145BD" w:rsidRDefault="007145BD" w:rsidP="007145BD">
      <w:pPr>
        <w:pStyle w:val="ICHeading3"/>
      </w:pPr>
      <w:r>
        <w:t>Proposal</w:t>
      </w:r>
    </w:p>
    <w:p w14:paraId="4FE05325" w14:textId="77777777" w:rsidR="007145BD" w:rsidRDefault="007145BD" w:rsidP="007145BD">
      <w:pPr>
        <w:rPr>
          <w:rFonts w:asciiTheme="minorHAnsi" w:hAnsiTheme="minorHAnsi" w:cstheme="minorHAnsi"/>
        </w:rPr>
      </w:pPr>
      <w:r>
        <w:rPr>
          <w:rFonts w:asciiTheme="minorHAnsi" w:hAnsiTheme="minorHAnsi" w:cstheme="minorHAnsi"/>
        </w:rPr>
        <w:t>Following an internal review process, Council’s existing Asset Management Strategy and suite of Asset Management Plans (Transport, Buildings, Stormwater and Open Space) have been revised and updated drafts prepared. In principle approval is now sought in order to proceed with the public exhibition of the draft documents for a period of 28 days.</w:t>
      </w:r>
    </w:p>
    <w:p w14:paraId="6BE2A501" w14:textId="77777777" w:rsidR="007145BD" w:rsidRPr="00B12A0F" w:rsidRDefault="007145BD" w:rsidP="007145BD">
      <w:pPr>
        <w:pStyle w:val="ICHeading3"/>
      </w:pPr>
      <w:r>
        <w:t>Council Plan</w:t>
      </w:r>
    </w:p>
    <w:p w14:paraId="70E10D26" w14:textId="77777777" w:rsidR="007145BD" w:rsidRDefault="007145BD" w:rsidP="007145BD">
      <w:r>
        <w:t>The Council Plan 2021-2025 provides as follows:</w:t>
      </w:r>
    </w:p>
    <w:p w14:paraId="04C25954" w14:textId="77777777" w:rsidR="007145BD" w:rsidRPr="00E559B8" w:rsidRDefault="007145BD" w:rsidP="007145BD">
      <w:pPr>
        <w:spacing w:before="120" w:after="0"/>
        <w:ind w:left="2700" w:hanging="2700"/>
        <w:rPr>
          <w:b/>
        </w:rPr>
      </w:pPr>
      <w:r>
        <w:rPr>
          <w:b/>
        </w:rPr>
        <w:t>Strategic Objective 3: A Council that listens and adapts to the needs of our evolving communities</w:t>
      </w:r>
    </w:p>
    <w:p w14:paraId="2EE99BFF" w14:textId="77777777" w:rsidR="007145BD" w:rsidRPr="00E559B8" w:rsidRDefault="007145BD" w:rsidP="007145BD">
      <w:pPr>
        <w:spacing w:before="60"/>
        <w:ind w:left="2700" w:hanging="2700"/>
        <w:rPr>
          <w:b/>
        </w:rPr>
      </w:pPr>
      <w:r>
        <w:rPr>
          <w:b/>
        </w:rPr>
        <w:t>Priority 3.2: Align services to meet the needs of the community</w:t>
      </w:r>
    </w:p>
    <w:p w14:paraId="53124D1E" w14:textId="77777777" w:rsidR="007145BD" w:rsidRDefault="007145BD" w:rsidP="007145BD">
      <w:r>
        <w:t>The proposal to provide in principle endorsement for the purpose of public exhibition is consistent with the Council Plan 2021-2025.</w:t>
      </w:r>
    </w:p>
    <w:p w14:paraId="00255CAE" w14:textId="77777777" w:rsidR="007145BD" w:rsidRPr="00B12A0F" w:rsidRDefault="007145BD" w:rsidP="007145BD">
      <w:pPr>
        <w:pStyle w:val="ICHeading3"/>
      </w:pPr>
      <w:r>
        <w:t>Financial Implications</w:t>
      </w:r>
    </w:p>
    <w:p w14:paraId="34613E74" w14:textId="77777777" w:rsidR="007145BD" w:rsidRDefault="007145BD" w:rsidP="007145BD">
      <w:r>
        <w:t>There are no financial implications associated with the recommendation within this report.</w:t>
      </w:r>
    </w:p>
    <w:p w14:paraId="11A5A74F" w14:textId="77777777" w:rsidR="007145BD" w:rsidRPr="00B12A0F" w:rsidRDefault="007145BD" w:rsidP="007145BD">
      <w:pPr>
        <w:pStyle w:val="ICHeading3"/>
      </w:pPr>
      <w:r>
        <w:t>Risk &amp; Occupational Health &amp; Safety Issues</w:t>
      </w:r>
    </w:p>
    <w:p w14:paraId="1B104849" w14:textId="77777777" w:rsidR="007145BD" w:rsidRDefault="007145BD" w:rsidP="007145BD">
      <w:r>
        <w:t>There are no risk or occupational health and safety issues associated with the recommendation within this report.</w:t>
      </w:r>
    </w:p>
    <w:p w14:paraId="5AB1D00A" w14:textId="77777777" w:rsidR="007145BD" w:rsidRDefault="007145BD" w:rsidP="007145BD">
      <w:pPr>
        <w:spacing w:after="200" w:line="276" w:lineRule="auto"/>
        <w:jc w:val="left"/>
        <w:rPr>
          <w:b/>
          <w:caps/>
          <w:szCs w:val="20"/>
        </w:rPr>
      </w:pPr>
      <w:r>
        <w:br w:type="page"/>
      </w:r>
    </w:p>
    <w:p w14:paraId="72870052" w14:textId="77777777" w:rsidR="007145BD" w:rsidRDefault="007145BD" w:rsidP="007145BD">
      <w:pPr>
        <w:pStyle w:val="ICHeading3"/>
      </w:pPr>
      <w:r>
        <w:lastRenderedPageBreak/>
        <w:t>Communications &amp; Consultation Strategy</w:t>
      </w:r>
    </w:p>
    <w:tbl>
      <w:tblPr>
        <w:tblStyle w:val="TableGrid"/>
        <w:tblW w:w="0" w:type="auto"/>
        <w:tblInd w:w="108" w:type="dxa"/>
        <w:tblLook w:val="04A0" w:firstRow="1" w:lastRow="0" w:firstColumn="1" w:lastColumn="0" w:noHBand="0" w:noVBand="1"/>
      </w:tblPr>
      <w:tblGrid>
        <w:gridCol w:w="1457"/>
        <w:gridCol w:w="1534"/>
        <w:gridCol w:w="3105"/>
        <w:gridCol w:w="1275"/>
        <w:gridCol w:w="2268"/>
      </w:tblGrid>
      <w:tr w:rsidR="007145BD" w14:paraId="5AE9029E" w14:textId="77777777" w:rsidTr="00D741FB">
        <w:tc>
          <w:tcPr>
            <w:tcW w:w="1457" w:type="dxa"/>
          </w:tcPr>
          <w:p w14:paraId="4024512F" w14:textId="77777777" w:rsidR="007145BD" w:rsidRPr="00E559B8" w:rsidRDefault="007145BD" w:rsidP="00D741FB">
            <w:pPr>
              <w:spacing w:before="60" w:after="60"/>
              <w:jc w:val="left"/>
              <w:rPr>
                <w:b/>
              </w:rPr>
            </w:pPr>
            <w:r>
              <w:rPr>
                <w:b/>
              </w:rPr>
              <w:t>Level of Engagement</w:t>
            </w:r>
          </w:p>
        </w:tc>
        <w:tc>
          <w:tcPr>
            <w:tcW w:w="1534" w:type="dxa"/>
          </w:tcPr>
          <w:p w14:paraId="4C4B5A9B" w14:textId="77777777" w:rsidR="007145BD" w:rsidRPr="00E559B8" w:rsidRDefault="007145BD" w:rsidP="00D741FB">
            <w:pPr>
              <w:spacing w:before="60" w:after="60"/>
              <w:jc w:val="left"/>
              <w:rPr>
                <w:b/>
              </w:rPr>
            </w:pPr>
            <w:r>
              <w:rPr>
                <w:b/>
              </w:rPr>
              <w:t>Stakeholder</w:t>
            </w:r>
          </w:p>
        </w:tc>
        <w:tc>
          <w:tcPr>
            <w:tcW w:w="3105" w:type="dxa"/>
          </w:tcPr>
          <w:p w14:paraId="01DFC0AF" w14:textId="77777777" w:rsidR="007145BD" w:rsidRPr="00E559B8" w:rsidRDefault="007145BD" w:rsidP="00D741FB">
            <w:pPr>
              <w:spacing w:before="60" w:after="60"/>
              <w:jc w:val="left"/>
              <w:rPr>
                <w:b/>
              </w:rPr>
            </w:pPr>
            <w:r>
              <w:rPr>
                <w:b/>
              </w:rPr>
              <w:t>Activities</w:t>
            </w:r>
          </w:p>
        </w:tc>
        <w:tc>
          <w:tcPr>
            <w:tcW w:w="1275" w:type="dxa"/>
          </w:tcPr>
          <w:p w14:paraId="7FEF9AEA" w14:textId="77777777" w:rsidR="007145BD" w:rsidRPr="00E559B8" w:rsidRDefault="007145BD" w:rsidP="00D741FB">
            <w:pPr>
              <w:spacing w:before="60" w:after="60"/>
              <w:jc w:val="left"/>
              <w:rPr>
                <w:b/>
              </w:rPr>
            </w:pPr>
            <w:r>
              <w:rPr>
                <w:b/>
              </w:rPr>
              <w:t>Date</w:t>
            </w:r>
          </w:p>
        </w:tc>
        <w:tc>
          <w:tcPr>
            <w:tcW w:w="2268" w:type="dxa"/>
          </w:tcPr>
          <w:p w14:paraId="2616FCB2" w14:textId="77777777" w:rsidR="007145BD" w:rsidRPr="00E559B8" w:rsidRDefault="007145BD" w:rsidP="00D741FB">
            <w:pPr>
              <w:spacing w:before="60" w:after="60"/>
              <w:jc w:val="left"/>
              <w:rPr>
                <w:b/>
              </w:rPr>
            </w:pPr>
            <w:r>
              <w:rPr>
                <w:b/>
              </w:rPr>
              <w:t>Outcome</w:t>
            </w:r>
          </w:p>
        </w:tc>
      </w:tr>
      <w:tr w:rsidR="007145BD" w14:paraId="67748619" w14:textId="77777777" w:rsidTr="00D741FB">
        <w:tc>
          <w:tcPr>
            <w:tcW w:w="1457" w:type="dxa"/>
          </w:tcPr>
          <w:p w14:paraId="38164BF4" w14:textId="77777777" w:rsidR="007145BD" w:rsidRDefault="007145BD" w:rsidP="00D741FB">
            <w:pPr>
              <w:spacing w:before="60" w:after="60"/>
              <w:jc w:val="left"/>
            </w:pPr>
            <w:r>
              <w:t>Consult</w:t>
            </w:r>
          </w:p>
        </w:tc>
        <w:tc>
          <w:tcPr>
            <w:tcW w:w="1534" w:type="dxa"/>
          </w:tcPr>
          <w:p w14:paraId="4A6CA057" w14:textId="77777777" w:rsidR="007145BD" w:rsidRDefault="007145BD" w:rsidP="00D741FB">
            <w:pPr>
              <w:spacing w:before="60" w:after="60"/>
              <w:jc w:val="left"/>
            </w:pPr>
            <w:r>
              <w:t>Council officers</w:t>
            </w:r>
          </w:p>
        </w:tc>
        <w:tc>
          <w:tcPr>
            <w:tcW w:w="3105" w:type="dxa"/>
          </w:tcPr>
          <w:p w14:paraId="444FF522" w14:textId="77777777" w:rsidR="007145BD" w:rsidRDefault="007145BD" w:rsidP="00D741FB">
            <w:pPr>
              <w:spacing w:before="60" w:after="60"/>
              <w:jc w:val="left"/>
            </w:pPr>
            <w:r>
              <w:t>Internal working group and Service Manager meetings to review and update documentation</w:t>
            </w:r>
          </w:p>
        </w:tc>
        <w:tc>
          <w:tcPr>
            <w:tcW w:w="1275" w:type="dxa"/>
          </w:tcPr>
          <w:p w14:paraId="4A7BF6C9" w14:textId="77777777" w:rsidR="007145BD" w:rsidRDefault="007145BD" w:rsidP="00D741FB">
            <w:pPr>
              <w:spacing w:before="60" w:after="60"/>
              <w:jc w:val="left"/>
            </w:pPr>
            <w:r>
              <w:t>October 2021- January 2022</w:t>
            </w:r>
          </w:p>
        </w:tc>
        <w:tc>
          <w:tcPr>
            <w:tcW w:w="2268" w:type="dxa"/>
          </w:tcPr>
          <w:p w14:paraId="10B76A45" w14:textId="77777777" w:rsidR="007145BD" w:rsidRDefault="007145BD" w:rsidP="00D741FB">
            <w:pPr>
              <w:spacing w:before="60" w:after="60"/>
              <w:jc w:val="left"/>
            </w:pPr>
            <w:r>
              <w:t>Draft Asset Management Strategy and Asset Management Plans</w:t>
            </w:r>
          </w:p>
        </w:tc>
      </w:tr>
      <w:tr w:rsidR="007145BD" w14:paraId="6AF074BD" w14:textId="77777777" w:rsidTr="00D741FB">
        <w:tc>
          <w:tcPr>
            <w:tcW w:w="1457" w:type="dxa"/>
          </w:tcPr>
          <w:p w14:paraId="7C494D49" w14:textId="77777777" w:rsidR="007145BD" w:rsidRDefault="007145BD" w:rsidP="00D741FB">
            <w:pPr>
              <w:spacing w:before="60" w:after="60"/>
              <w:jc w:val="left"/>
            </w:pPr>
            <w:r>
              <w:t xml:space="preserve">Consult </w:t>
            </w:r>
          </w:p>
        </w:tc>
        <w:tc>
          <w:tcPr>
            <w:tcW w:w="1534" w:type="dxa"/>
          </w:tcPr>
          <w:p w14:paraId="2326F26A" w14:textId="77777777" w:rsidR="007145BD" w:rsidRDefault="007145BD" w:rsidP="00D741FB">
            <w:pPr>
              <w:spacing w:before="60" w:after="60"/>
              <w:jc w:val="left"/>
            </w:pPr>
            <w:r>
              <w:t>Councillors</w:t>
            </w:r>
          </w:p>
        </w:tc>
        <w:tc>
          <w:tcPr>
            <w:tcW w:w="3105" w:type="dxa"/>
          </w:tcPr>
          <w:p w14:paraId="282EA0F4" w14:textId="77777777" w:rsidR="007145BD" w:rsidRDefault="007145BD" w:rsidP="00D741FB">
            <w:pPr>
              <w:spacing w:before="60" w:after="60"/>
              <w:jc w:val="left"/>
            </w:pPr>
            <w:r>
              <w:t>Briefing of Councillors to provide an overview of the documentation. Report to Council seeking endorsement for public exhibition.</w:t>
            </w:r>
          </w:p>
        </w:tc>
        <w:tc>
          <w:tcPr>
            <w:tcW w:w="1275" w:type="dxa"/>
          </w:tcPr>
          <w:p w14:paraId="1FE17F51" w14:textId="77777777" w:rsidR="007145BD" w:rsidRDefault="007145BD" w:rsidP="00D741FB">
            <w:pPr>
              <w:spacing w:before="60" w:after="60"/>
              <w:jc w:val="left"/>
            </w:pPr>
            <w:r>
              <w:t>March 2022</w:t>
            </w:r>
          </w:p>
        </w:tc>
        <w:tc>
          <w:tcPr>
            <w:tcW w:w="2268" w:type="dxa"/>
          </w:tcPr>
          <w:p w14:paraId="28DE15A0" w14:textId="77777777" w:rsidR="007145BD" w:rsidRDefault="007145BD" w:rsidP="00D741FB">
            <w:pPr>
              <w:spacing w:before="60" w:after="60"/>
              <w:jc w:val="left"/>
            </w:pPr>
            <w:r>
              <w:t>Endorsement of the draft documents.</w:t>
            </w:r>
          </w:p>
        </w:tc>
      </w:tr>
      <w:tr w:rsidR="007145BD" w14:paraId="2A0CBB46" w14:textId="77777777" w:rsidTr="00D741FB">
        <w:tc>
          <w:tcPr>
            <w:tcW w:w="1457" w:type="dxa"/>
          </w:tcPr>
          <w:p w14:paraId="25BB59CB" w14:textId="77777777" w:rsidR="007145BD" w:rsidRDefault="007145BD" w:rsidP="00D741FB">
            <w:pPr>
              <w:spacing w:before="60" w:after="60"/>
              <w:jc w:val="left"/>
            </w:pPr>
            <w:r>
              <w:t>Consult</w:t>
            </w:r>
          </w:p>
        </w:tc>
        <w:tc>
          <w:tcPr>
            <w:tcW w:w="1534" w:type="dxa"/>
          </w:tcPr>
          <w:p w14:paraId="1F708036" w14:textId="77777777" w:rsidR="007145BD" w:rsidRDefault="007145BD" w:rsidP="00D741FB">
            <w:pPr>
              <w:spacing w:before="60" w:after="60"/>
              <w:jc w:val="left"/>
            </w:pPr>
            <w:r>
              <w:t>Community</w:t>
            </w:r>
          </w:p>
        </w:tc>
        <w:tc>
          <w:tcPr>
            <w:tcW w:w="3105" w:type="dxa"/>
          </w:tcPr>
          <w:p w14:paraId="39F36BB0" w14:textId="77777777" w:rsidR="007145BD" w:rsidRDefault="007145BD" w:rsidP="00D741FB">
            <w:pPr>
              <w:spacing w:before="60" w:after="60"/>
              <w:jc w:val="left"/>
            </w:pPr>
            <w:r>
              <w:t>Public exhibition (28 days) of the updated draft documents to allow for review and feedback from the community (to be considered in finalising the plans).</w:t>
            </w:r>
          </w:p>
        </w:tc>
        <w:tc>
          <w:tcPr>
            <w:tcW w:w="1275" w:type="dxa"/>
          </w:tcPr>
          <w:p w14:paraId="4A771122" w14:textId="77777777" w:rsidR="007145BD" w:rsidRDefault="007145BD" w:rsidP="00D741FB">
            <w:pPr>
              <w:spacing w:before="60" w:after="60"/>
              <w:jc w:val="left"/>
            </w:pPr>
            <w:r>
              <w:t>March-April 2022</w:t>
            </w:r>
          </w:p>
        </w:tc>
        <w:tc>
          <w:tcPr>
            <w:tcW w:w="2268" w:type="dxa"/>
          </w:tcPr>
          <w:p w14:paraId="54D92928" w14:textId="77777777" w:rsidR="007145BD" w:rsidRDefault="007145BD" w:rsidP="00D741FB">
            <w:pPr>
              <w:spacing w:before="60" w:after="60"/>
              <w:jc w:val="left"/>
            </w:pPr>
            <w:r>
              <w:t>Community feedback on the draft documents.</w:t>
            </w:r>
          </w:p>
        </w:tc>
      </w:tr>
      <w:tr w:rsidR="007145BD" w14:paraId="4104B233" w14:textId="77777777" w:rsidTr="00D741FB">
        <w:tc>
          <w:tcPr>
            <w:tcW w:w="1457" w:type="dxa"/>
          </w:tcPr>
          <w:p w14:paraId="45793ACE" w14:textId="77777777" w:rsidR="007145BD" w:rsidRDefault="007145BD" w:rsidP="00D741FB">
            <w:pPr>
              <w:spacing w:before="60" w:after="60"/>
              <w:jc w:val="left"/>
            </w:pPr>
            <w:r>
              <w:t>Consult</w:t>
            </w:r>
          </w:p>
        </w:tc>
        <w:tc>
          <w:tcPr>
            <w:tcW w:w="1534" w:type="dxa"/>
          </w:tcPr>
          <w:p w14:paraId="56D1CA86" w14:textId="77777777" w:rsidR="007145BD" w:rsidRDefault="007145BD" w:rsidP="00D741FB">
            <w:pPr>
              <w:spacing w:before="60" w:after="60"/>
              <w:jc w:val="left"/>
            </w:pPr>
            <w:r>
              <w:t>Councillors</w:t>
            </w:r>
          </w:p>
        </w:tc>
        <w:tc>
          <w:tcPr>
            <w:tcW w:w="3105" w:type="dxa"/>
          </w:tcPr>
          <w:p w14:paraId="495360C7" w14:textId="77777777" w:rsidR="007145BD" w:rsidRDefault="007145BD" w:rsidP="00D741FB">
            <w:pPr>
              <w:spacing w:before="60" w:after="60"/>
              <w:jc w:val="left"/>
            </w:pPr>
            <w:r>
              <w:t>Report to Council outlining the submissions received, providing an official response and overview of any recommended amendments.</w:t>
            </w:r>
          </w:p>
        </w:tc>
        <w:tc>
          <w:tcPr>
            <w:tcW w:w="1275" w:type="dxa"/>
          </w:tcPr>
          <w:p w14:paraId="1EB493ED" w14:textId="77777777" w:rsidR="007145BD" w:rsidRDefault="007145BD" w:rsidP="00D741FB">
            <w:pPr>
              <w:spacing w:before="60" w:after="60"/>
              <w:jc w:val="left"/>
            </w:pPr>
            <w:r>
              <w:t>June 2022</w:t>
            </w:r>
          </w:p>
        </w:tc>
        <w:tc>
          <w:tcPr>
            <w:tcW w:w="2268" w:type="dxa"/>
          </w:tcPr>
          <w:p w14:paraId="109BB894" w14:textId="77777777" w:rsidR="007145BD" w:rsidRDefault="007145BD" w:rsidP="00D741FB">
            <w:pPr>
              <w:spacing w:before="60" w:after="60"/>
              <w:jc w:val="left"/>
            </w:pPr>
            <w:r>
              <w:t>Final draft document adopted by Council.</w:t>
            </w:r>
          </w:p>
        </w:tc>
      </w:tr>
      <w:tr w:rsidR="007145BD" w14:paraId="52AF40FC" w14:textId="77777777" w:rsidTr="00D741FB">
        <w:tc>
          <w:tcPr>
            <w:tcW w:w="1457" w:type="dxa"/>
          </w:tcPr>
          <w:p w14:paraId="6C351D59" w14:textId="77777777" w:rsidR="007145BD" w:rsidRDefault="007145BD" w:rsidP="00D741FB">
            <w:pPr>
              <w:spacing w:before="60" w:after="60"/>
              <w:jc w:val="left"/>
            </w:pPr>
            <w:r>
              <w:t>Inform</w:t>
            </w:r>
          </w:p>
        </w:tc>
        <w:tc>
          <w:tcPr>
            <w:tcW w:w="1534" w:type="dxa"/>
          </w:tcPr>
          <w:p w14:paraId="4CB3E2D5" w14:textId="77777777" w:rsidR="007145BD" w:rsidRDefault="007145BD" w:rsidP="00D741FB">
            <w:pPr>
              <w:spacing w:before="60" w:after="60"/>
              <w:jc w:val="left"/>
            </w:pPr>
            <w:r>
              <w:t>Community</w:t>
            </w:r>
          </w:p>
        </w:tc>
        <w:tc>
          <w:tcPr>
            <w:tcW w:w="3105" w:type="dxa"/>
          </w:tcPr>
          <w:p w14:paraId="2C11D6D4" w14:textId="77777777" w:rsidR="007145BD" w:rsidRDefault="007145BD" w:rsidP="00D741FB">
            <w:pPr>
              <w:spacing w:before="60" w:after="60"/>
              <w:jc w:val="left"/>
            </w:pPr>
            <w:r>
              <w:t>Adopted document made publicly available on Council’s website.</w:t>
            </w:r>
          </w:p>
        </w:tc>
        <w:tc>
          <w:tcPr>
            <w:tcW w:w="1275" w:type="dxa"/>
          </w:tcPr>
          <w:p w14:paraId="436B4780" w14:textId="77777777" w:rsidR="007145BD" w:rsidRDefault="007145BD" w:rsidP="00D741FB">
            <w:pPr>
              <w:spacing w:before="60" w:after="60"/>
              <w:jc w:val="left"/>
            </w:pPr>
            <w:r>
              <w:t>June 2022</w:t>
            </w:r>
          </w:p>
        </w:tc>
        <w:tc>
          <w:tcPr>
            <w:tcW w:w="2268" w:type="dxa"/>
          </w:tcPr>
          <w:p w14:paraId="05A2D418" w14:textId="77777777" w:rsidR="007145BD" w:rsidRDefault="007145BD" w:rsidP="00D741FB">
            <w:pPr>
              <w:spacing w:before="60" w:after="60"/>
              <w:jc w:val="left"/>
            </w:pPr>
            <w:r>
              <w:t>Adopted documents made available.</w:t>
            </w:r>
          </w:p>
        </w:tc>
      </w:tr>
    </w:tbl>
    <w:p w14:paraId="285CDA17" w14:textId="77777777" w:rsidR="007145BD" w:rsidRPr="00B12A0F" w:rsidRDefault="007145BD" w:rsidP="007145BD">
      <w:pPr>
        <w:pStyle w:val="ICHeading3"/>
      </w:pPr>
      <w:r>
        <w:t>Victorian Charter of Human Rights &amp; Responsibilities Act 2006</w:t>
      </w:r>
    </w:p>
    <w:p w14:paraId="0D277655" w14:textId="77777777" w:rsidR="007145BD" w:rsidRDefault="007145BD" w:rsidP="007145BD">
      <w:r w:rsidRPr="00E36B2C">
        <w:t xml:space="preserve">In developing this report to Council, the officer considered whether the subject matter raised any human rights issues. </w:t>
      </w:r>
      <w:proofErr w:type="gramStart"/>
      <w:r w:rsidRPr="00E36B2C">
        <w:t>In particular, whether</w:t>
      </w:r>
      <w:proofErr w:type="gramEnd"/>
      <w:r w:rsidRPr="00E36B2C">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3DF3436A" w14:textId="77777777" w:rsidR="007145BD" w:rsidRPr="00B12A0F" w:rsidRDefault="007145BD" w:rsidP="007145BD">
      <w:pPr>
        <w:pStyle w:val="ICHeading3"/>
      </w:pPr>
      <w:r>
        <w:t>Officer’s Declaration of Conflict of Interests</w:t>
      </w:r>
    </w:p>
    <w:p w14:paraId="386E1D9D" w14:textId="77777777" w:rsidR="007145BD" w:rsidRDefault="007145BD" w:rsidP="007145BD">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7372DD49" w14:textId="77777777" w:rsidR="007145BD" w:rsidRPr="00E36B2C" w:rsidRDefault="007145BD" w:rsidP="007145BD">
      <w:pPr>
        <w:rPr>
          <w:i/>
        </w:rPr>
      </w:pPr>
      <w:r w:rsidRPr="00E36B2C">
        <w:rPr>
          <w:i/>
        </w:rPr>
        <w:t xml:space="preserve">General Manager – </w:t>
      </w:r>
      <w:r>
        <w:rPr>
          <w:i/>
        </w:rPr>
        <w:t>Phil Jeffrey</w:t>
      </w:r>
    </w:p>
    <w:p w14:paraId="18A01DC7" w14:textId="77777777" w:rsidR="007145BD" w:rsidRDefault="007145BD" w:rsidP="007145BD">
      <w:r>
        <w:t>In providing this advice to Council as the General Manager, I have no interests to disclose in this report.</w:t>
      </w:r>
    </w:p>
    <w:p w14:paraId="51A31044" w14:textId="77777777" w:rsidR="007145BD" w:rsidRPr="00E36B2C" w:rsidRDefault="007145BD" w:rsidP="007145BD">
      <w:pPr>
        <w:rPr>
          <w:i/>
        </w:rPr>
      </w:pPr>
      <w:r w:rsidRPr="00E36B2C">
        <w:rPr>
          <w:i/>
        </w:rPr>
        <w:t xml:space="preserve">Author – </w:t>
      </w:r>
      <w:r>
        <w:rPr>
          <w:i/>
        </w:rPr>
        <w:t>Bivish Ghimire</w:t>
      </w:r>
    </w:p>
    <w:p w14:paraId="77B3EAA6" w14:textId="77777777" w:rsidR="007145BD" w:rsidRDefault="007145BD" w:rsidP="007145BD">
      <w:r>
        <w:t xml:space="preserve">In providing this advice to Council as the Author, I have no interests to disclose in this report. </w:t>
      </w:r>
    </w:p>
    <w:p w14:paraId="4C3DDC5D" w14:textId="77777777" w:rsidR="007145BD" w:rsidRPr="00B12A0F" w:rsidRDefault="007145BD" w:rsidP="007145BD">
      <w:pPr>
        <w:pStyle w:val="ICHeading3"/>
      </w:pPr>
      <w:r>
        <w:lastRenderedPageBreak/>
        <w:t>Conclusion</w:t>
      </w:r>
    </w:p>
    <w:p w14:paraId="7C3BB193" w14:textId="77777777" w:rsidR="007145BD" w:rsidRDefault="007145BD" w:rsidP="007145BD">
      <w:pPr>
        <w:rPr>
          <w:rFonts w:asciiTheme="minorHAnsi" w:hAnsiTheme="minorHAnsi" w:cstheme="minorHAnsi"/>
        </w:rPr>
      </w:pPr>
      <w:r>
        <w:rPr>
          <w:rFonts w:asciiTheme="minorHAnsi" w:hAnsiTheme="minorHAnsi" w:cstheme="minorHAnsi"/>
        </w:rPr>
        <w:t>Following an internal review process, Council’s existing Asset Management Strategy and suite of Asset Management Plans (Transport, Buildings, Stormwater and Open Space) have been revised and updated drafts prepared. In principle approval is now sought, to proceed with the public exhibition of the draft documents to meet the Local Government Act requirement of adoption by 30 June 2022.</w:t>
      </w:r>
    </w:p>
    <w:p w14:paraId="191853C8" w14:textId="77777777" w:rsidR="007145BD" w:rsidRDefault="007145BD" w:rsidP="007145BD">
      <w:pPr>
        <w:spacing w:after="0"/>
      </w:pPr>
      <w:r>
        <w:t xml:space="preserve"> </w:t>
      </w:r>
      <w:bookmarkStart w:id="125" w:name="PageSet_Report_10274"/>
      <w:bookmarkEnd w:id="125"/>
      <w:r w:rsidRPr="007145BD">
        <w:t xml:space="preserve"> </w:t>
      </w:r>
    </w:p>
    <w:p w14:paraId="5552F167" w14:textId="77777777" w:rsidR="007145BD" w:rsidRDefault="007145BD" w:rsidP="007145BD">
      <w:pPr>
        <w:pStyle w:val="ICTOC1MINS"/>
        <w:sectPr w:rsidR="007145BD" w:rsidSect="007145BD">
          <w:headerReference w:type="even" r:id="rId87"/>
          <w:headerReference w:type="default" r:id="rId88"/>
          <w:footerReference w:type="even" r:id="rId89"/>
          <w:footerReference w:type="default" r:id="rId90"/>
          <w:headerReference w:type="first" r:id="rId91"/>
          <w:footerReference w:type="first" r:id="rId92"/>
          <w:pgSz w:w="11907" w:h="16839" w:code="9"/>
          <w:pgMar w:top="1134" w:right="1134" w:bottom="1134" w:left="1134" w:header="567" w:footer="567" w:gutter="0"/>
          <w:cols w:space="720"/>
          <w:formProt w:val="0"/>
          <w:docGrid w:linePitch="326"/>
        </w:sectPr>
      </w:pPr>
    </w:p>
    <w:bookmarkStart w:id="126" w:name="PDF1_OtherReports"/>
    <w:p w14:paraId="6A03DCC6" w14:textId="77777777" w:rsidR="007145BD" w:rsidRDefault="007145BD" w:rsidP="007145BD">
      <w:pPr>
        <w:pStyle w:val="ICTOC1MINS"/>
      </w:pPr>
      <w:r>
        <w:lastRenderedPageBreak/>
        <w:fldChar w:fldCharType="begin"/>
      </w:r>
      <w:r>
        <w:instrText xml:space="preserve"> SEQ SeqList \* Charformat </w:instrText>
      </w:r>
      <w:r>
        <w:fldChar w:fldCharType="separate"/>
      </w:r>
      <w:bookmarkStart w:id="127" w:name="_Toc97630587"/>
      <w:r>
        <w:rPr>
          <w:noProof/>
        </w:rPr>
        <w:t>15</w:t>
      </w:r>
      <w:r>
        <w:fldChar w:fldCharType="end"/>
      </w:r>
      <w:r>
        <w:tab/>
        <w:t>Other Reports</w:t>
      </w:r>
      <w:bookmarkEnd w:id="127"/>
    </w:p>
    <w:p w14:paraId="31398866" w14:textId="6860B183" w:rsidR="007145BD" w:rsidRDefault="007145BD" w:rsidP="007145BD">
      <w:pPr>
        <w:pStyle w:val="ICTOC3MINS"/>
      </w:pPr>
      <w:bookmarkStart w:id="128" w:name="_Toc97630588"/>
      <w:r w:rsidRPr="007145BD">
        <w:rPr>
          <w:rFonts w:cs="Calibri"/>
        </w:rPr>
        <w:t>Nil</w:t>
      </w:r>
      <w:r w:rsidR="00567A74">
        <w:t>.</w:t>
      </w:r>
      <w:bookmarkEnd w:id="128"/>
    </w:p>
    <w:bookmarkStart w:id="129" w:name="PDF1_NoticesofMotion"/>
    <w:p w14:paraId="07327D30" w14:textId="77777777" w:rsidR="007145BD" w:rsidRDefault="007145BD" w:rsidP="007145BD">
      <w:pPr>
        <w:pStyle w:val="ICTOC1MINS"/>
      </w:pPr>
      <w:r>
        <w:fldChar w:fldCharType="begin"/>
      </w:r>
      <w:r>
        <w:instrText xml:space="preserve"> SEQ SeqList \* Charformat </w:instrText>
      </w:r>
      <w:r>
        <w:fldChar w:fldCharType="separate"/>
      </w:r>
      <w:bookmarkStart w:id="130" w:name="_Toc97630589"/>
      <w:r>
        <w:rPr>
          <w:noProof/>
        </w:rPr>
        <w:t>16</w:t>
      </w:r>
      <w:r>
        <w:fldChar w:fldCharType="end"/>
      </w:r>
      <w:r>
        <w:tab/>
        <w:t>Notices of Motion</w:t>
      </w:r>
      <w:bookmarkEnd w:id="130"/>
    </w:p>
    <w:p w14:paraId="36F93C88" w14:textId="2F3C84B1" w:rsidR="007145BD" w:rsidRDefault="007145BD" w:rsidP="007145BD">
      <w:pPr>
        <w:pStyle w:val="ICTOC3MINS"/>
      </w:pPr>
      <w:bookmarkStart w:id="131" w:name="_Toc97630590"/>
      <w:r w:rsidRPr="007145BD">
        <w:rPr>
          <w:rFonts w:cs="Calibri"/>
        </w:rPr>
        <w:t>Nil</w:t>
      </w:r>
      <w:r w:rsidR="00567A74">
        <w:t>.</w:t>
      </w:r>
      <w:bookmarkEnd w:id="131"/>
    </w:p>
    <w:bookmarkStart w:id="132" w:name="PDF1_NoticesofRescission"/>
    <w:p w14:paraId="1293F9B0" w14:textId="77777777" w:rsidR="007145BD" w:rsidRDefault="007145BD" w:rsidP="007145BD">
      <w:pPr>
        <w:pStyle w:val="ICTOC1MINS"/>
      </w:pPr>
      <w:r>
        <w:fldChar w:fldCharType="begin"/>
      </w:r>
      <w:r>
        <w:instrText xml:space="preserve"> SEQ SeqList \* Charformat </w:instrText>
      </w:r>
      <w:r>
        <w:fldChar w:fldCharType="separate"/>
      </w:r>
      <w:bookmarkStart w:id="133" w:name="_Toc97630591"/>
      <w:r>
        <w:rPr>
          <w:noProof/>
        </w:rPr>
        <w:t>17</w:t>
      </w:r>
      <w:r>
        <w:fldChar w:fldCharType="end"/>
      </w:r>
      <w:r>
        <w:tab/>
        <w:t>Notices of Rescission</w:t>
      </w:r>
      <w:bookmarkEnd w:id="133"/>
    </w:p>
    <w:p w14:paraId="51DE84F7" w14:textId="101C2050" w:rsidR="007145BD" w:rsidRDefault="007145BD" w:rsidP="007145BD">
      <w:pPr>
        <w:pStyle w:val="ICTOC3MINS"/>
      </w:pPr>
      <w:bookmarkStart w:id="134" w:name="_Toc97630592"/>
      <w:r w:rsidRPr="007145BD">
        <w:rPr>
          <w:rFonts w:cs="Calibri"/>
        </w:rPr>
        <w:t>Nil</w:t>
      </w:r>
      <w:r w:rsidR="00567A74">
        <w:t>.</w:t>
      </w:r>
      <w:bookmarkEnd w:id="134"/>
    </w:p>
    <w:p w14:paraId="609FE221" w14:textId="77777777" w:rsidR="007145BD" w:rsidRDefault="007145BD" w:rsidP="007145BD">
      <w:pPr>
        <w:pStyle w:val="ICTOC1MINS"/>
        <w:sectPr w:rsidR="007145BD" w:rsidSect="007145BD">
          <w:headerReference w:type="even" r:id="rId93"/>
          <w:headerReference w:type="default" r:id="rId94"/>
          <w:footerReference w:type="even" r:id="rId95"/>
          <w:footerReference w:type="default" r:id="rId96"/>
          <w:headerReference w:type="first" r:id="rId97"/>
          <w:footerReference w:type="first" r:id="rId98"/>
          <w:pgSz w:w="11907" w:h="16839" w:code="9"/>
          <w:pgMar w:top="1134" w:right="1134" w:bottom="1134" w:left="1134" w:header="567" w:footer="567" w:gutter="0"/>
          <w:cols w:space="720"/>
          <w:formProt w:val="0"/>
          <w:docGrid w:linePitch="326"/>
        </w:sectPr>
      </w:pPr>
    </w:p>
    <w:bookmarkStart w:id="135" w:name="PDF1_MayorsReport"/>
    <w:p w14:paraId="70B2E321" w14:textId="77777777" w:rsidR="007145BD" w:rsidRDefault="007145BD" w:rsidP="007145BD">
      <w:pPr>
        <w:pStyle w:val="ICTOC1MINS"/>
      </w:pPr>
      <w:r>
        <w:lastRenderedPageBreak/>
        <w:fldChar w:fldCharType="begin"/>
      </w:r>
      <w:r>
        <w:instrText xml:space="preserve"> SEQ SeqList \* Charformat </w:instrText>
      </w:r>
      <w:r>
        <w:fldChar w:fldCharType="separate"/>
      </w:r>
      <w:bookmarkStart w:id="136" w:name="_Toc97630593"/>
      <w:r>
        <w:rPr>
          <w:noProof/>
        </w:rPr>
        <w:t>18</w:t>
      </w:r>
      <w:r>
        <w:fldChar w:fldCharType="end"/>
      </w:r>
      <w:r>
        <w:tab/>
        <w:t>Mayor’s Report</w:t>
      </w:r>
      <w:bookmarkEnd w:id="136"/>
    </w:p>
    <w:p w14:paraId="19C04C59" w14:textId="77777777" w:rsidR="007145BD" w:rsidRDefault="007145BD" w:rsidP="007145BD">
      <w:pPr>
        <w:pStyle w:val="ICTOC2MINS"/>
      </w:pPr>
      <w:bookmarkStart w:id="137" w:name="PDF2_ReportName_10153"/>
      <w:bookmarkStart w:id="138" w:name="_Toc97630594"/>
      <w:bookmarkEnd w:id="137"/>
      <w:r>
        <w:t>18.1</w:t>
      </w:r>
      <w:r>
        <w:tab/>
        <w:t>Mayor's Report</w:t>
      </w:r>
      <w:bookmarkEnd w:id="138"/>
    </w:p>
    <w:p w14:paraId="013DA06B" w14:textId="77777777" w:rsidR="007145BD" w:rsidRDefault="007145BD" w:rsidP="007145BD">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343FD12F" w14:textId="77777777" w:rsidR="007145BD" w:rsidRPr="00C52EA9" w:rsidRDefault="007145BD" w:rsidP="007145BD">
      <w:pPr>
        <w:tabs>
          <w:tab w:val="left" w:pos="1985"/>
        </w:tabs>
        <w:ind w:left="1985" w:hanging="1985"/>
        <w:rPr>
          <w:b/>
          <w:szCs w:val="24"/>
        </w:rPr>
      </w:pPr>
      <w:r>
        <w:rPr>
          <w:b/>
          <w:szCs w:val="24"/>
        </w:rPr>
        <w:t>Authoriser</w:t>
      </w:r>
      <w:r w:rsidRPr="00C52EA9">
        <w:rPr>
          <w:b/>
          <w:szCs w:val="24"/>
        </w:rPr>
        <w:t>:</w:t>
      </w:r>
      <w:r w:rsidRPr="00C52EA9">
        <w:rPr>
          <w:b/>
          <w:szCs w:val="24"/>
        </w:rPr>
        <w:tab/>
      </w:r>
      <w:r w:rsidRPr="00FD4EC0">
        <w:rPr>
          <w:rFonts w:cs="Calibri"/>
          <w:b/>
          <w:szCs w:val="24"/>
        </w:rPr>
        <w:t>Derek Madden, Chief Executive Officer</w:t>
      </w:r>
      <w:r>
        <w:rPr>
          <w:b/>
          <w:szCs w:val="24"/>
        </w:rPr>
        <w:t xml:space="preserve"> </w:t>
      </w:r>
    </w:p>
    <w:p w14:paraId="0F48C747" w14:textId="77777777" w:rsidR="007145BD" w:rsidRPr="00C52EA9" w:rsidRDefault="007145BD" w:rsidP="007145BD">
      <w:pPr>
        <w:tabs>
          <w:tab w:val="left" w:pos="1984"/>
        </w:tabs>
        <w:spacing w:before="120" w:after="0"/>
        <w:ind w:left="2551" w:hanging="2551"/>
        <w:rPr>
          <w:b/>
          <w:szCs w:val="24"/>
        </w:rPr>
      </w:pPr>
      <w:bookmarkStart w:id="139" w:name="PDF2_Attachments_10153"/>
      <w:r w:rsidRPr="00C52EA9">
        <w:rPr>
          <w:b/>
          <w:szCs w:val="24"/>
        </w:rPr>
        <w:t>Attachments:</w:t>
      </w:r>
      <w:r w:rsidRPr="00C52EA9">
        <w:rPr>
          <w:b/>
          <w:szCs w:val="24"/>
        </w:rPr>
        <w:tab/>
      </w:r>
      <w:r w:rsidRPr="00FD4EC0">
        <w:rPr>
          <w:rFonts w:cs="Calibri"/>
          <w:b/>
          <w:szCs w:val="24"/>
        </w:rPr>
        <w:t>Nil</w:t>
      </w:r>
      <w:r>
        <w:rPr>
          <w:b/>
          <w:szCs w:val="24"/>
        </w:rPr>
        <w:t xml:space="preserve"> </w:t>
      </w:r>
      <w:bookmarkEnd w:id="139"/>
    </w:p>
    <w:p w14:paraId="7611AD8B" w14:textId="77777777" w:rsidR="007145BD" w:rsidRDefault="007145BD" w:rsidP="007145BD">
      <w:pPr>
        <w:tabs>
          <w:tab w:val="left" w:pos="2268"/>
        </w:tabs>
        <w:spacing w:after="0"/>
        <w:rPr>
          <w:szCs w:val="24"/>
        </w:rPr>
      </w:pPr>
      <w:r w:rsidRPr="00612D6E">
        <w:rPr>
          <w:szCs w:val="24"/>
        </w:rPr>
        <w:t xml:space="preserve"> </w:t>
      </w:r>
    </w:p>
    <w:p w14:paraId="1F3B9F47" w14:textId="77777777" w:rsidR="007145BD" w:rsidRDefault="007145BD" w:rsidP="007145BD">
      <w:pPr>
        <w:pStyle w:val="ICHeading3"/>
        <w:spacing w:before="0"/>
      </w:pPr>
      <w:r>
        <w:t>Purpose</w:t>
      </w:r>
    </w:p>
    <w:p w14:paraId="4D5A26B5" w14:textId="77777777" w:rsidR="007145BD" w:rsidRDefault="007145BD" w:rsidP="007145BD">
      <w:r>
        <w:t xml:space="preserve">To provide details to the community on the meetings and events attended by the Mayor since the last Ordinary Meeting of Council. </w:t>
      </w:r>
    </w:p>
    <w:p w14:paraId="168BC546" w14:textId="77777777" w:rsidR="007145BD" w:rsidRDefault="007145BD" w:rsidP="007145BD"/>
    <w:p w14:paraId="0B1BC7E7" w14:textId="77777777" w:rsidR="007145BD" w:rsidRDefault="007145BD" w:rsidP="007145BD">
      <w:pPr>
        <w:pStyle w:val="ICHeading3"/>
        <w:spacing w:before="0"/>
      </w:pPr>
      <w:r>
        <w:t>Executive Summary</w:t>
      </w:r>
    </w:p>
    <w:p w14:paraId="43D0A89B" w14:textId="77777777" w:rsidR="007145BD" w:rsidRPr="00862BFF" w:rsidRDefault="007145BD" w:rsidP="00567A74">
      <w:pPr>
        <w:pStyle w:val="ICBulletList1"/>
        <w:numPr>
          <w:ilvl w:val="0"/>
          <w:numId w:val="0"/>
        </w:numPr>
        <w:ind w:left="567" w:hanging="567"/>
      </w:pPr>
      <w:r w:rsidRPr="00862BFF">
        <w:rPr>
          <w:rFonts w:ascii="Symbol" w:eastAsia="Calibri" w:hAnsi="Symbol" w:cs="Times New Roman"/>
        </w:rPr>
        <w:t></w:t>
      </w:r>
      <w:r w:rsidRPr="00862BFF">
        <w:rPr>
          <w:rFonts w:ascii="Symbol" w:eastAsia="Calibri" w:hAnsi="Symbol" w:cs="Times New Roman"/>
        </w:rPr>
        <w:tab/>
      </w:r>
      <w:r>
        <w:t>That the Mayor’s Report be tabled for consideration at the Ordinary Meeting of Council.</w:t>
      </w:r>
    </w:p>
    <w:tbl>
      <w:tblPr>
        <w:tblW w:w="9692"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0"/>
        <w:gridCol w:w="8102"/>
      </w:tblGrid>
      <w:tr w:rsidR="00EA379B" w:rsidRPr="00EA379B" w14:paraId="63E834D6" w14:textId="77777777" w:rsidTr="00EA379B">
        <w:trPr>
          <w:trHeight w:val="645"/>
        </w:trPr>
        <w:tc>
          <w:tcPr>
            <w:tcW w:w="9692" w:type="dxa"/>
            <w:gridSpan w:val="2"/>
            <w:tcBorders>
              <w:top w:val="single" w:sz="6" w:space="0" w:color="auto"/>
              <w:left w:val="single" w:sz="6" w:space="0" w:color="auto"/>
              <w:bottom w:val="single" w:sz="6" w:space="0" w:color="auto"/>
              <w:right w:val="single" w:sz="6" w:space="0" w:color="auto"/>
            </w:tcBorders>
            <w:shd w:val="clear" w:color="auto" w:fill="000000"/>
            <w:hideMark/>
          </w:tcPr>
          <w:p w14:paraId="6B2ACC30" w14:textId="77777777" w:rsidR="00EA379B" w:rsidRPr="00EA379B" w:rsidRDefault="00EA379B" w:rsidP="00EA379B">
            <w:pPr>
              <w:spacing w:after="0"/>
              <w:jc w:val="left"/>
              <w:textAlignment w:val="baseline"/>
              <w:rPr>
                <w:rFonts w:ascii="Times New Roman" w:eastAsia="Times New Roman" w:hAnsi="Times New Roman" w:cs="Times New Roman"/>
                <w:szCs w:val="24"/>
                <w:lang w:eastAsia="en-AU"/>
              </w:rPr>
            </w:pPr>
            <w:r w:rsidRPr="00EA379B">
              <w:rPr>
                <w:rFonts w:eastAsia="Times New Roman" w:cs="Calibri"/>
                <w:b/>
                <w:bCs/>
                <w:color w:val="FFFFFF"/>
                <w:szCs w:val="24"/>
                <w:lang w:eastAsia="en-AU"/>
              </w:rPr>
              <w:t>Cr Tom Sullivan – Mayor’s Report</w:t>
            </w:r>
            <w:r w:rsidRPr="00EA379B">
              <w:rPr>
                <w:rFonts w:eastAsia="Times New Roman" w:cs="Calibri"/>
                <w:color w:val="FFFFFF"/>
                <w:szCs w:val="24"/>
                <w:lang w:eastAsia="en-AU"/>
              </w:rPr>
              <w:t> </w:t>
            </w:r>
          </w:p>
        </w:tc>
      </w:tr>
      <w:tr w:rsidR="00EA379B" w:rsidRPr="00EA379B" w14:paraId="54DCACD4" w14:textId="77777777" w:rsidTr="00EA379B">
        <w:trPr>
          <w:trHeight w:val="450"/>
        </w:trPr>
        <w:tc>
          <w:tcPr>
            <w:tcW w:w="96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E3FE90E" w14:textId="77777777" w:rsidR="00EA379B" w:rsidRPr="00EA379B" w:rsidRDefault="00EA379B" w:rsidP="00EA379B">
            <w:pPr>
              <w:spacing w:after="0"/>
              <w:jc w:val="left"/>
              <w:textAlignment w:val="baseline"/>
              <w:rPr>
                <w:rFonts w:ascii="Times New Roman" w:eastAsia="Times New Roman" w:hAnsi="Times New Roman" w:cs="Times New Roman"/>
                <w:szCs w:val="24"/>
                <w:lang w:eastAsia="en-AU"/>
              </w:rPr>
            </w:pPr>
            <w:r w:rsidRPr="00EA379B">
              <w:rPr>
                <w:rFonts w:eastAsia="Times New Roman" w:cs="Calibri"/>
                <w:b/>
                <w:bCs/>
                <w:i/>
                <w:iCs/>
                <w:color w:val="000000"/>
                <w:sz w:val="22"/>
                <w:lang w:eastAsia="en-AU"/>
              </w:rPr>
              <w:t>Date:</w:t>
            </w:r>
            <w:r w:rsidRPr="00EA379B">
              <w:rPr>
                <w:rFonts w:eastAsia="Times New Roman" w:cs="Calibri"/>
                <w:i/>
                <w:iCs/>
                <w:color w:val="000000"/>
                <w:sz w:val="22"/>
                <w:lang w:eastAsia="en-AU"/>
              </w:rPr>
              <w:t xml:space="preserve"> 2 March 2022</w:t>
            </w:r>
            <w:r w:rsidRPr="00EA379B">
              <w:rPr>
                <w:rFonts w:eastAsia="Times New Roman" w:cs="Calibri"/>
                <w:color w:val="000000"/>
                <w:sz w:val="22"/>
                <w:lang w:eastAsia="en-AU"/>
              </w:rPr>
              <w:t> </w:t>
            </w:r>
          </w:p>
        </w:tc>
      </w:tr>
      <w:tr w:rsidR="00EA379B" w:rsidRPr="00EA379B" w14:paraId="0EF76A37" w14:textId="77777777" w:rsidTr="00EA379B">
        <w:trPr>
          <w:trHeight w:val="540"/>
        </w:trPr>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30DF2CB0" w14:textId="77777777" w:rsidR="00EA379B" w:rsidRPr="00EA379B" w:rsidRDefault="00EA379B" w:rsidP="00EA379B">
            <w:pPr>
              <w:spacing w:after="0"/>
              <w:textAlignment w:val="baseline"/>
              <w:rPr>
                <w:rFonts w:ascii="Times New Roman" w:eastAsia="Times New Roman" w:hAnsi="Times New Roman" w:cs="Times New Roman"/>
                <w:szCs w:val="24"/>
                <w:lang w:eastAsia="en-AU"/>
              </w:rPr>
            </w:pPr>
            <w:r w:rsidRPr="00EA379B">
              <w:rPr>
                <w:rFonts w:eastAsia="Times New Roman" w:cs="Calibri"/>
                <w:sz w:val="22"/>
                <w:lang w:eastAsia="en-AU"/>
              </w:rPr>
              <w:t>9 February </w:t>
            </w:r>
          </w:p>
        </w:tc>
        <w:tc>
          <w:tcPr>
            <w:tcW w:w="8102" w:type="dxa"/>
            <w:tcBorders>
              <w:top w:val="single" w:sz="6" w:space="0" w:color="auto"/>
              <w:left w:val="single" w:sz="6" w:space="0" w:color="auto"/>
              <w:bottom w:val="single" w:sz="6" w:space="0" w:color="auto"/>
              <w:right w:val="single" w:sz="6" w:space="0" w:color="auto"/>
            </w:tcBorders>
            <w:shd w:val="clear" w:color="auto" w:fill="auto"/>
            <w:hideMark/>
          </w:tcPr>
          <w:p w14:paraId="7CC23673" w14:textId="77777777" w:rsidR="00EA379B" w:rsidRPr="00EA379B" w:rsidRDefault="00EA379B" w:rsidP="00BC4AAD">
            <w:pPr>
              <w:numPr>
                <w:ilvl w:val="0"/>
                <w:numId w:val="8"/>
              </w:numPr>
              <w:spacing w:after="0"/>
              <w:ind w:hanging="555"/>
              <w:jc w:val="left"/>
              <w:textAlignment w:val="baseline"/>
              <w:rPr>
                <w:rFonts w:eastAsia="Times New Roman" w:cs="Calibri"/>
                <w:sz w:val="22"/>
                <w:lang w:eastAsia="en-AU"/>
              </w:rPr>
            </w:pPr>
            <w:r w:rsidRPr="00EA379B">
              <w:rPr>
                <w:rFonts w:eastAsia="Times New Roman" w:cs="Calibri"/>
                <w:sz w:val="22"/>
                <w:lang w:eastAsia="en-AU"/>
              </w:rPr>
              <w:t>Councillor Briefings: Masterplan of Rotary Park; Enforcement Policy; Female Friendly Sport &amp; Recreation Participation and Infrastructure Study; Age Well Live Well Strategy; Review of the DAC Agenda; General Business </w:t>
            </w:r>
          </w:p>
          <w:p w14:paraId="41AFC3CD" w14:textId="77777777" w:rsidR="00EA379B" w:rsidRPr="00EA379B" w:rsidRDefault="00EA379B" w:rsidP="00EA379B">
            <w:pPr>
              <w:tabs>
                <w:tab w:val="num" w:pos="720"/>
              </w:tabs>
              <w:spacing w:after="0"/>
              <w:ind w:hanging="555"/>
              <w:jc w:val="left"/>
              <w:textAlignment w:val="baseline"/>
              <w:rPr>
                <w:rFonts w:ascii="Times New Roman" w:eastAsia="Times New Roman" w:hAnsi="Times New Roman" w:cs="Times New Roman"/>
                <w:szCs w:val="24"/>
                <w:lang w:eastAsia="en-AU"/>
              </w:rPr>
            </w:pPr>
            <w:r w:rsidRPr="00EA379B">
              <w:rPr>
                <w:rFonts w:eastAsia="Times New Roman" w:cs="Calibri"/>
                <w:sz w:val="22"/>
                <w:lang w:eastAsia="en-AU"/>
              </w:rPr>
              <w:t> </w:t>
            </w:r>
          </w:p>
        </w:tc>
      </w:tr>
      <w:tr w:rsidR="00EA379B" w:rsidRPr="00EA379B" w14:paraId="631652E9" w14:textId="77777777" w:rsidTr="00EA379B">
        <w:trPr>
          <w:trHeight w:val="540"/>
        </w:trPr>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44B2722F" w14:textId="77777777" w:rsidR="00EA379B" w:rsidRPr="00EA379B" w:rsidRDefault="00EA379B" w:rsidP="00EA379B">
            <w:pPr>
              <w:spacing w:after="0"/>
              <w:textAlignment w:val="baseline"/>
              <w:rPr>
                <w:rFonts w:ascii="Times New Roman" w:eastAsia="Times New Roman" w:hAnsi="Times New Roman" w:cs="Times New Roman"/>
                <w:szCs w:val="24"/>
                <w:lang w:eastAsia="en-AU"/>
              </w:rPr>
            </w:pPr>
            <w:r w:rsidRPr="00EA379B">
              <w:rPr>
                <w:rFonts w:eastAsia="Times New Roman" w:cs="Calibri"/>
                <w:sz w:val="22"/>
                <w:lang w:eastAsia="en-AU"/>
              </w:rPr>
              <w:t>16 February </w:t>
            </w:r>
          </w:p>
        </w:tc>
        <w:tc>
          <w:tcPr>
            <w:tcW w:w="8102" w:type="dxa"/>
            <w:tcBorders>
              <w:top w:val="single" w:sz="6" w:space="0" w:color="auto"/>
              <w:left w:val="single" w:sz="6" w:space="0" w:color="auto"/>
              <w:bottom w:val="single" w:sz="6" w:space="0" w:color="auto"/>
              <w:right w:val="single" w:sz="6" w:space="0" w:color="auto"/>
            </w:tcBorders>
            <w:shd w:val="clear" w:color="auto" w:fill="auto"/>
            <w:hideMark/>
          </w:tcPr>
          <w:p w14:paraId="0CD34361" w14:textId="77777777" w:rsidR="00EA379B" w:rsidRPr="00EA379B" w:rsidRDefault="00EA379B" w:rsidP="00BC4AAD">
            <w:pPr>
              <w:numPr>
                <w:ilvl w:val="0"/>
                <w:numId w:val="8"/>
              </w:numPr>
              <w:spacing w:after="0"/>
              <w:ind w:hanging="555"/>
              <w:jc w:val="left"/>
              <w:textAlignment w:val="baseline"/>
              <w:rPr>
                <w:rFonts w:eastAsia="Times New Roman" w:cs="Calibri"/>
                <w:sz w:val="22"/>
                <w:lang w:eastAsia="en-AU"/>
              </w:rPr>
            </w:pPr>
            <w:r w:rsidRPr="00EA379B">
              <w:rPr>
                <w:rFonts w:eastAsia="Times New Roman" w:cs="Calibri"/>
                <w:sz w:val="22"/>
                <w:lang w:eastAsia="en-AU"/>
              </w:rPr>
              <w:t>Ballan Recreation Reserve Sod Turning with Michaela Settle </w:t>
            </w:r>
          </w:p>
          <w:p w14:paraId="1FCC8C99" w14:textId="77777777" w:rsidR="00EA379B" w:rsidRPr="00EA379B" w:rsidRDefault="00EA379B" w:rsidP="00BC4AAD">
            <w:pPr>
              <w:numPr>
                <w:ilvl w:val="0"/>
                <w:numId w:val="8"/>
              </w:numPr>
              <w:spacing w:after="0"/>
              <w:ind w:hanging="555"/>
              <w:jc w:val="left"/>
              <w:textAlignment w:val="baseline"/>
              <w:rPr>
                <w:rFonts w:eastAsia="Times New Roman" w:cs="Calibri"/>
                <w:sz w:val="22"/>
                <w:lang w:eastAsia="en-AU"/>
              </w:rPr>
            </w:pPr>
            <w:r w:rsidRPr="00EA379B">
              <w:rPr>
                <w:rFonts w:eastAsia="Times New Roman" w:cs="Calibri"/>
                <w:sz w:val="22"/>
                <w:lang w:eastAsia="en-AU"/>
              </w:rPr>
              <w:t>Councillor Briefings: Draft Naturestrip Policy and Naturestrip Guidelines; CIP Quarterly Report; Brand Strategy Update; Advocacy Update; Review of the OMC Agenda; General Business </w:t>
            </w:r>
          </w:p>
          <w:p w14:paraId="053A9171" w14:textId="77777777" w:rsidR="00EA379B" w:rsidRPr="00EA379B" w:rsidRDefault="00EA379B" w:rsidP="00BC4AAD">
            <w:pPr>
              <w:numPr>
                <w:ilvl w:val="0"/>
                <w:numId w:val="8"/>
              </w:numPr>
              <w:spacing w:after="0"/>
              <w:ind w:hanging="555"/>
              <w:jc w:val="left"/>
              <w:textAlignment w:val="baseline"/>
              <w:rPr>
                <w:rFonts w:eastAsia="Times New Roman" w:cs="Calibri"/>
                <w:sz w:val="22"/>
                <w:lang w:eastAsia="en-AU"/>
              </w:rPr>
            </w:pPr>
            <w:r w:rsidRPr="00EA379B">
              <w:rPr>
                <w:rFonts w:eastAsia="Times New Roman" w:cs="Calibri"/>
                <w:sz w:val="22"/>
                <w:lang w:eastAsia="en-AU"/>
              </w:rPr>
              <w:t>Development Assessment Committee </w:t>
            </w:r>
          </w:p>
          <w:p w14:paraId="32EA56F2" w14:textId="77777777" w:rsidR="00EA379B" w:rsidRPr="00EA379B" w:rsidRDefault="00EA379B" w:rsidP="00EA379B">
            <w:pPr>
              <w:spacing w:after="0"/>
              <w:jc w:val="left"/>
              <w:textAlignment w:val="baseline"/>
              <w:rPr>
                <w:rFonts w:ascii="Times New Roman" w:eastAsia="Times New Roman" w:hAnsi="Times New Roman" w:cs="Times New Roman"/>
                <w:szCs w:val="24"/>
                <w:lang w:eastAsia="en-AU"/>
              </w:rPr>
            </w:pPr>
            <w:r w:rsidRPr="00EA379B">
              <w:rPr>
                <w:rFonts w:eastAsia="Times New Roman" w:cs="Calibri"/>
                <w:sz w:val="22"/>
                <w:lang w:eastAsia="en-AU"/>
              </w:rPr>
              <w:t> </w:t>
            </w:r>
          </w:p>
        </w:tc>
      </w:tr>
      <w:tr w:rsidR="00EA379B" w:rsidRPr="00EA379B" w14:paraId="66FC98B8" w14:textId="77777777" w:rsidTr="00EA379B">
        <w:trPr>
          <w:trHeight w:val="540"/>
        </w:trPr>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6A779C0B" w14:textId="77777777" w:rsidR="00EA379B" w:rsidRPr="00EA379B" w:rsidRDefault="00EA379B" w:rsidP="00EA379B">
            <w:pPr>
              <w:spacing w:after="0"/>
              <w:textAlignment w:val="baseline"/>
              <w:rPr>
                <w:rFonts w:ascii="Times New Roman" w:eastAsia="Times New Roman" w:hAnsi="Times New Roman" w:cs="Times New Roman"/>
                <w:szCs w:val="24"/>
                <w:lang w:eastAsia="en-AU"/>
              </w:rPr>
            </w:pPr>
            <w:r w:rsidRPr="00EA379B">
              <w:rPr>
                <w:rFonts w:eastAsia="Times New Roman" w:cs="Calibri"/>
                <w:sz w:val="22"/>
                <w:lang w:eastAsia="en-AU"/>
              </w:rPr>
              <w:t>17 February </w:t>
            </w:r>
          </w:p>
        </w:tc>
        <w:tc>
          <w:tcPr>
            <w:tcW w:w="8102" w:type="dxa"/>
            <w:tcBorders>
              <w:top w:val="single" w:sz="6" w:space="0" w:color="auto"/>
              <w:left w:val="single" w:sz="6" w:space="0" w:color="auto"/>
              <w:bottom w:val="single" w:sz="6" w:space="0" w:color="auto"/>
              <w:right w:val="single" w:sz="6" w:space="0" w:color="auto"/>
            </w:tcBorders>
            <w:shd w:val="clear" w:color="auto" w:fill="auto"/>
            <w:hideMark/>
          </w:tcPr>
          <w:p w14:paraId="09AA4550" w14:textId="77777777" w:rsidR="00EA379B" w:rsidRPr="00EA379B" w:rsidRDefault="00EA379B" w:rsidP="00BC4AAD">
            <w:pPr>
              <w:numPr>
                <w:ilvl w:val="0"/>
                <w:numId w:val="8"/>
              </w:numPr>
              <w:spacing w:after="0"/>
              <w:ind w:hanging="555"/>
              <w:jc w:val="left"/>
              <w:textAlignment w:val="baseline"/>
              <w:rPr>
                <w:rFonts w:eastAsia="Times New Roman" w:cs="Calibri"/>
                <w:sz w:val="22"/>
                <w:lang w:eastAsia="en-AU"/>
              </w:rPr>
            </w:pPr>
            <w:r w:rsidRPr="00EA379B">
              <w:rPr>
                <w:rFonts w:eastAsia="Times New Roman" w:cs="Calibri"/>
                <w:sz w:val="22"/>
                <w:lang w:eastAsia="en-AU"/>
              </w:rPr>
              <w:t>Timber Towns Victoria meeting </w:t>
            </w:r>
          </w:p>
          <w:p w14:paraId="6431D671" w14:textId="23FE67E3" w:rsidR="00EA379B" w:rsidRPr="00EA379B" w:rsidRDefault="00EA379B" w:rsidP="00EA379B">
            <w:pPr>
              <w:spacing w:after="0"/>
              <w:ind w:left="720"/>
              <w:jc w:val="left"/>
              <w:textAlignment w:val="baseline"/>
              <w:rPr>
                <w:rFonts w:eastAsia="Times New Roman" w:cs="Calibri"/>
                <w:sz w:val="22"/>
                <w:lang w:eastAsia="en-AU"/>
              </w:rPr>
            </w:pPr>
          </w:p>
        </w:tc>
      </w:tr>
      <w:tr w:rsidR="00EA379B" w:rsidRPr="00EA379B" w14:paraId="26CC64A9" w14:textId="77777777" w:rsidTr="00EA379B">
        <w:trPr>
          <w:trHeight w:val="540"/>
        </w:trPr>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037BCBB9" w14:textId="77777777" w:rsidR="00EA379B" w:rsidRPr="00EA379B" w:rsidRDefault="00EA379B" w:rsidP="00EA379B">
            <w:pPr>
              <w:spacing w:after="0"/>
              <w:textAlignment w:val="baseline"/>
              <w:rPr>
                <w:rFonts w:ascii="Times New Roman" w:eastAsia="Times New Roman" w:hAnsi="Times New Roman" w:cs="Times New Roman"/>
                <w:szCs w:val="24"/>
                <w:lang w:eastAsia="en-AU"/>
              </w:rPr>
            </w:pPr>
            <w:r w:rsidRPr="00EA379B">
              <w:rPr>
                <w:rFonts w:eastAsia="Times New Roman" w:cs="Calibri"/>
                <w:sz w:val="22"/>
                <w:lang w:eastAsia="en-AU"/>
              </w:rPr>
              <w:t>21 February </w:t>
            </w:r>
          </w:p>
        </w:tc>
        <w:tc>
          <w:tcPr>
            <w:tcW w:w="8102" w:type="dxa"/>
            <w:tcBorders>
              <w:top w:val="single" w:sz="6" w:space="0" w:color="auto"/>
              <w:left w:val="single" w:sz="6" w:space="0" w:color="auto"/>
              <w:bottom w:val="single" w:sz="6" w:space="0" w:color="auto"/>
              <w:right w:val="single" w:sz="6" w:space="0" w:color="auto"/>
            </w:tcBorders>
            <w:shd w:val="clear" w:color="auto" w:fill="auto"/>
            <w:hideMark/>
          </w:tcPr>
          <w:p w14:paraId="3F433BDE" w14:textId="77777777" w:rsidR="00EA379B" w:rsidRPr="00EA379B" w:rsidRDefault="00EA379B" w:rsidP="00BC4AAD">
            <w:pPr>
              <w:numPr>
                <w:ilvl w:val="0"/>
                <w:numId w:val="8"/>
              </w:numPr>
              <w:spacing w:after="0"/>
              <w:ind w:hanging="555"/>
              <w:jc w:val="left"/>
              <w:textAlignment w:val="baseline"/>
              <w:rPr>
                <w:rFonts w:eastAsia="Times New Roman" w:cs="Calibri"/>
                <w:sz w:val="22"/>
                <w:lang w:eastAsia="en-AU"/>
              </w:rPr>
            </w:pPr>
            <w:r w:rsidRPr="00EA379B">
              <w:rPr>
                <w:rFonts w:eastAsia="Times New Roman" w:cs="Calibri"/>
                <w:sz w:val="22"/>
                <w:lang w:eastAsia="en-AU"/>
              </w:rPr>
              <w:t>Teams meeting with Minister Jaclyn Symes re June 2021 storm event </w:t>
            </w:r>
          </w:p>
          <w:p w14:paraId="115C8E51" w14:textId="71E447F4" w:rsidR="00EA379B" w:rsidRPr="00EA379B" w:rsidRDefault="00EA379B" w:rsidP="00EA379B">
            <w:pPr>
              <w:spacing w:after="0"/>
              <w:ind w:left="720"/>
              <w:jc w:val="left"/>
              <w:textAlignment w:val="baseline"/>
              <w:rPr>
                <w:rFonts w:eastAsia="Times New Roman" w:cs="Calibri"/>
                <w:sz w:val="22"/>
                <w:lang w:eastAsia="en-AU"/>
              </w:rPr>
            </w:pPr>
          </w:p>
        </w:tc>
      </w:tr>
      <w:tr w:rsidR="00EA379B" w:rsidRPr="00EA379B" w14:paraId="6C4D9DB2" w14:textId="77777777" w:rsidTr="00EA379B">
        <w:trPr>
          <w:trHeight w:val="540"/>
        </w:trPr>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0A3E79D2" w14:textId="77777777" w:rsidR="00EA379B" w:rsidRPr="00EA379B" w:rsidRDefault="00EA379B" w:rsidP="00EA379B">
            <w:pPr>
              <w:spacing w:after="0"/>
              <w:textAlignment w:val="baseline"/>
              <w:rPr>
                <w:rFonts w:ascii="Times New Roman" w:eastAsia="Times New Roman" w:hAnsi="Times New Roman" w:cs="Times New Roman"/>
                <w:szCs w:val="24"/>
                <w:lang w:eastAsia="en-AU"/>
              </w:rPr>
            </w:pPr>
            <w:r w:rsidRPr="00EA379B">
              <w:rPr>
                <w:rFonts w:eastAsia="Times New Roman" w:cs="Calibri"/>
                <w:sz w:val="22"/>
                <w:lang w:eastAsia="en-AU"/>
              </w:rPr>
              <w:t>23 February </w:t>
            </w:r>
          </w:p>
        </w:tc>
        <w:tc>
          <w:tcPr>
            <w:tcW w:w="8102" w:type="dxa"/>
            <w:tcBorders>
              <w:top w:val="single" w:sz="6" w:space="0" w:color="auto"/>
              <w:left w:val="single" w:sz="6" w:space="0" w:color="auto"/>
              <w:bottom w:val="single" w:sz="6" w:space="0" w:color="auto"/>
              <w:right w:val="single" w:sz="6" w:space="0" w:color="auto"/>
            </w:tcBorders>
            <w:shd w:val="clear" w:color="auto" w:fill="auto"/>
            <w:hideMark/>
          </w:tcPr>
          <w:p w14:paraId="19D41946" w14:textId="77777777" w:rsidR="00EA379B" w:rsidRPr="00EA379B" w:rsidRDefault="00EA379B" w:rsidP="00BC4AAD">
            <w:pPr>
              <w:numPr>
                <w:ilvl w:val="0"/>
                <w:numId w:val="8"/>
              </w:numPr>
              <w:spacing w:after="0"/>
              <w:ind w:hanging="555"/>
              <w:jc w:val="left"/>
              <w:textAlignment w:val="baseline"/>
              <w:rPr>
                <w:rFonts w:eastAsia="Times New Roman" w:cs="Calibri"/>
                <w:sz w:val="22"/>
                <w:lang w:eastAsia="en-AU"/>
              </w:rPr>
            </w:pPr>
            <w:r w:rsidRPr="00EA379B">
              <w:rPr>
                <w:rFonts w:eastAsia="Times New Roman" w:cs="Calibri"/>
                <w:sz w:val="22"/>
                <w:lang w:eastAsia="en-AU"/>
              </w:rPr>
              <w:t>Councillor Briefings: December 2021 Quarterly Budget Update &amp; Consideration of Intent to Seek a Rate Cap Variation; Draft Asset Management Strategy and Asset Management Plans; Dept Jobs, Precinct &amp; Regions - Minerals Exploration; Dept Jobs, Precinct &amp; Regions - Strategic Extractive Resources Roadmap; PA2017135 – Use and Development of an Extractive Industry (Sand Quarry) at Seereys Road, Coimadai; Maddingley Brown Coal </w:t>
            </w:r>
          </w:p>
          <w:p w14:paraId="78DA5DCE" w14:textId="40D3F679" w:rsidR="00EA379B" w:rsidRPr="00EA379B" w:rsidRDefault="00EA379B" w:rsidP="00EA379B">
            <w:pPr>
              <w:spacing w:after="0"/>
              <w:ind w:left="720"/>
              <w:jc w:val="left"/>
              <w:textAlignment w:val="baseline"/>
              <w:rPr>
                <w:rFonts w:eastAsia="Times New Roman" w:cs="Calibri"/>
                <w:sz w:val="22"/>
                <w:lang w:eastAsia="en-AU"/>
              </w:rPr>
            </w:pPr>
          </w:p>
        </w:tc>
      </w:tr>
      <w:tr w:rsidR="00EA379B" w:rsidRPr="00EA379B" w14:paraId="1F7805E8" w14:textId="77777777" w:rsidTr="00EA379B">
        <w:trPr>
          <w:trHeight w:val="540"/>
        </w:trPr>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78A7AB39" w14:textId="77777777" w:rsidR="00EA379B" w:rsidRPr="00EA379B" w:rsidRDefault="00EA379B" w:rsidP="00EA379B">
            <w:pPr>
              <w:spacing w:after="0"/>
              <w:textAlignment w:val="baseline"/>
              <w:rPr>
                <w:rFonts w:ascii="Times New Roman" w:eastAsia="Times New Roman" w:hAnsi="Times New Roman" w:cs="Times New Roman"/>
                <w:szCs w:val="24"/>
                <w:lang w:eastAsia="en-AU"/>
              </w:rPr>
            </w:pPr>
            <w:r w:rsidRPr="00EA379B">
              <w:rPr>
                <w:rFonts w:eastAsia="Times New Roman" w:cs="Calibri"/>
                <w:sz w:val="22"/>
                <w:lang w:eastAsia="en-AU"/>
              </w:rPr>
              <w:t>24 February </w:t>
            </w:r>
          </w:p>
        </w:tc>
        <w:tc>
          <w:tcPr>
            <w:tcW w:w="8102" w:type="dxa"/>
            <w:tcBorders>
              <w:top w:val="single" w:sz="6" w:space="0" w:color="auto"/>
              <w:left w:val="single" w:sz="6" w:space="0" w:color="auto"/>
              <w:bottom w:val="single" w:sz="6" w:space="0" w:color="auto"/>
              <w:right w:val="single" w:sz="6" w:space="0" w:color="auto"/>
            </w:tcBorders>
            <w:shd w:val="clear" w:color="auto" w:fill="auto"/>
            <w:hideMark/>
          </w:tcPr>
          <w:p w14:paraId="5360A9C2" w14:textId="77777777" w:rsidR="00EA379B" w:rsidRPr="00EA379B" w:rsidRDefault="00EA379B" w:rsidP="00BC4AAD">
            <w:pPr>
              <w:numPr>
                <w:ilvl w:val="0"/>
                <w:numId w:val="8"/>
              </w:numPr>
              <w:spacing w:after="0"/>
              <w:ind w:hanging="555"/>
              <w:jc w:val="left"/>
              <w:textAlignment w:val="baseline"/>
              <w:rPr>
                <w:rFonts w:eastAsia="Times New Roman" w:cs="Calibri"/>
                <w:sz w:val="22"/>
                <w:lang w:eastAsia="en-AU"/>
              </w:rPr>
            </w:pPr>
            <w:r w:rsidRPr="00EA379B">
              <w:rPr>
                <w:rFonts w:eastAsia="Times New Roman" w:cs="Calibri"/>
                <w:sz w:val="22"/>
                <w:lang w:eastAsia="en-AU"/>
              </w:rPr>
              <w:t xml:space="preserve">Circular Economy Leadership Course Live Webinar (Circular Economy </w:t>
            </w:r>
            <w:proofErr w:type="gramStart"/>
            <w:r w:rsidRPr="00EA379B">
              <w:rPr>
                <w:rFonts w:eastAsia="Times New Roman" w:cs="Calibri"/>
                <w:sz w:val="22"/>
                <w:lang w:eastAsia="en-AU"/>
              </w:rPr>
              <w:t>and  Sustainable</w:t>
            </w:r>
            <w:proofErr w:type="gramEnd"/>
            <w:r w:rsidRPr="00EA379B">
              <w:rPr>
                <w:rFonts w:eastAsia="Times New Roman" w:cs="Calibri"/>
                <w:sz w:val="22"/>
                <w:lang w:eastAsia="en-AU"/>
              </w:rPr>
              <w:t xml:space="preserve"> Development </w:t>
            </w:r>
          </w:p>
          <w:p w14:paraId="3E5D61A6" w14:textId="1EA364BD" w:rsidR="00EA379B" w:rsidRPr="00EA379B" w:rsidRDefault="00EA379B" w:rsidP="00EA379B">
            <w:pPr>
              <w:spacing w:after="0"/>
              <w:ind w:left="720"/>
              <w:jc w:val="left"/>
              <w:textAlignment w:val="baseline"/>
              <w:rPr>
                <w:rFonts w:eastAsia="Times New Roman" w:cs="Calibri"/>
                <w:sz w:val="22"/>
                <w:lang w:eastAsia="en-AU"/>
              </w:rPr>
            </w:pPr>
          </w:p>
        </w:tc>
      </w:tr>
      <w:tr w:rsidR="00EA379B" w:rsidRPr="00EA379B" w14:paraId="1E9AB299" w14:textId="77777777" w:rsidTr="00EA379B">
        <w:trPr>
          <w:trHeight w:val="540"/>
        </w:trPr>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5A875EA2" w14:textId="77777777" w:rsidR="00EA379B" w:rsidRPr="00EA379B" w:rsidRDefault="00EA379B" w:rsidP="00EA379B">
            <w:pPr>
              <w:spacing w:after="0"/>
              <w:textAlignment w:val="baseline"/>
              <w:rPr>
                <w:rFonts w:ascii="Times New Roman" w:eastAsia="Times New Roman" w:hAnsi="Times New Roman" w:cs="Times New Roman"/>
                <w:szCs w:val="24"/>
                <w:lang w:eastAsia="en-AU"/>
              </w:rPr>
            </w:pPr>
            <w:r w:rsidRPr="00EA379B">
              <w:rPr>
                <w:rFonts w:eastAsia="Times New Roman" w:cs="Calibri"/>
                <w:sz w:val="22"/>
                <w:lang w:eastAsia="en-AU"/>
              </w:rPr>
              <w:t>25 February </w:t>
            </w:r>
          </w:p>
        </w:tc>
        <w:tc>
          <w:tcPr>
            <w:tcW w:w="8102" w:type="dxa"/>
            <w:tcBorders>
              <w:top w:val="single" w:sz="6" w:space="0" w:color="auto"/>
              <w:left w:val="single" w:sz="6" w:space="0" w:color="auto"/>
              <w:bottom w:val="single" w:sz="6" w:space="0" w:color="auto"/>
              <w:right w:val="single" w:sz="6" w:space="0" w:color="auto"/>
            </w:tcBorders>
            <w:shd w:val="clear" w:color="auto" w:fill="auto"/>
            <w:hideMark/>
          </w:tcPr>
          <w:p w14:paraId="16466663" w14:textId="77777777" w:rsidR="00EA379B" w:rsidRPr="00EA379B" w:rsidRDefault="00EA379B" w:rsidP="00BC4AAD">
            <w:pPr>
              <w:numPr>
                <w:ilvl w:val="0"/>
                <w:numId w:val="8"/>
              </w:numPr>
              <w:spacing w:after="0"/>
              <w:ind w:hanging="555"/>
              <w:jc w:val="left"/>
              <w:textAlignment w:val="baseline"/>
              <w:rPr>
                <w:rFonts w:eastAsia="Times New Roman" w:cs="Calibri"/>
                <w:sz w:val="22"/>
                <w:lang w:eastAsia="en-AU"/>
              </w:rPr>
            </w:pPr>
            <w:r w:rsidRPr="00EA379B">
              <w:rPr>
                <w:rFonts w:eastAsia="Times New Roman" w:cs="Calibri"/>
                <w:sz w:val="22"/>
                <w:lang w:eastAsia="en-AU"/>
              </w:rPr>
              <w:t>Grampians Central West Waste &amp; Resource Recovery Group – LG Forum </w:t>
            </w:r>
          </w:p>
          <w:p w14:paraId="25D2AF45" w14:textId="7D5C65E5" w:rsidR="00EA379B" w:rsidRPr="00EA379B" w:rsidRDefault="00EA379B" w:rsidP="00EA379B">
            <w:pPr>
              <w:spacing w:after="0"/>
              <w:ind w:left="720"/>
              <w:jc w:val="left"/>
              <w:textAlignment w:val="baseline"/>
              <w:rPr>
                <w:rFonts w:eastAsia="Times New Roman" w:cs="Calibri"/>
                <w:sz w:val="22"/>
                <w:lang w:eastAsia="en-AU"/>
              </w:rPr>
            </w:pPr>
          </w:p>
        </w:tc>
      </w:tr>
      <w:tr w:rsidR="00EA379B" w:rsidRPr="00EA379B" w14:paraId="7FEB4638" w14:textId="77777777" w:rsidTr="00EA379B">
        <w:trPr>
          <w:trHeight w:val="540"/>
        </w:trPr>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2FC26AD4" w14:textId="77777777" w:rsidR="00EA379B" w:rsidRPr="00EA379B" w:rsidRDefault="00EA379B" w:rsidP="00EA379B">
            <w:pPr>
              <w:spacing w:after="0"/>
              <w:textAlignment w:val="baseline"/>
              <w:rPr>
                <w:rFonts w:ascii="Times New Roman" w:eastAsia="Times New Roman" w:hAnsi="Times New Roman" w:cs="Times New Roman"/>
                <w:szCs w:val="24"/>
                <w:lang w:eastAsia="en-AU"/>
              </w:rPr>
            </w:pPr>
            <w:r w:rsidRPr="00EA379B">
              <w:rPr>
                <w:rFonts w:eastAsia="Times New Roman" w:cs="Calibri"/>
                <w:sz w:val="22"/>
                <w:lang w:eastAsia="en-AU"/>
              </w:rPr>
              <w:t>2 March </w:t>
            </w:r>
          </w:p>
        </w:tc>
        <w:tc>
          <w:tcPr>
            <w:tcW w:w="8102" w:type="dxa"/>
            <w:tcBorders>
              <w:top w:val="single" w:sz="6" w:space="0" w:color="auto"/>
              <w:left w:val="single" w:sz="6" w:space="0" w:color="auto"/>
              <w:bottom w:val="single" w:sz="6" w:space="0" w:color="auto"/>
              <w:right w:val="single" w:sz="6" w:space="0" w:color="auto"/>
            </w:tcBorders>
            <w:shd w:val="clear" w:color="auto" w:fill="auto"/>
            <w:hideMark/>
          </w:tcPr>
          <w:p w14:paraId="50891949" w14:textId="77777777" w:rsidR="00EA379B" w:rsidRPr="00EA379B" w:rsidRDefault="00EA379B" w:rsidP="00BC4AAD">
            <w:pPr>
              <w:numPr>
                <w:ilvl w:val="0"/>
                <w:numId w:val="8"/>
              </w:numPr>
              <w:spacing w:after="0"/>
              <w:ind w:hanging="555"/>
              <w:jc w:val="left"/>
              <w:textAlignment w:val="baseline"/>
              <w:rPr>
                <w:rFonts w:eastAsia="Times New Roman" w:cs="Calibri"/>
                <w:sz w:val="22"/>
                <w:lang w:eastAsia="en-AU"/>
              </w:rPr>
            </w:pPr>
            <w:r w:rsidRPr="00EA379B">
              <w:rPr>
                <w:rFonts w:eastAsia="Times New Roman" w:cs="Calibri"/>
                <w:sz w:val="22"/>
                <w:lang w:eastAsia="en-AU"/>
              </w:rPr>
              <w:t>Darley Pavilion Sod Turning with Steve McGhie and Michaela Settle </w:t>
            </w:r>
          </w:p>
          <w:p w14:paraId="369BF04B" w14:textId="77777777" w:rsidR="00EA379B" w:rsidRPr="00EA379B" w:rsidRDefault="00EA379B" w:rsidP="00BC4AAD">
            <w:pPr>
              <w:numPr>
                <w:ilvl w:val="0"/>
                <w:numId w:val="8"/>
              </w:numPr>
              <w:spacing w:after="0"/>
              <w:ind w:hanging="555"/>
              <w:jc w:val="left"/>
              <w:textAlignment w:val="baseline"/>
              <w:rPr>
                <w:rFonts w:eastAsia="Times New Roman" w:cs="Calibri"/>
                <w:sz w:val="22"/>
                <w:lang w:eastAsia="en-AU"/>
              </w:rPr>
            </w:pPr>
            <w:r w:rsidRPr="00EA379B">
              <w:rPr>
                <w:rFonts w:eastAsia="Times New Roman" w:cs="Calibri"/>
                <w:sz w:val="22"/>
                <w:lang w:eastAsia="en-AU"/>
              </w:rPr>
              <w:t>Moorabool Growth Management Committee </w:t>
            </w:r>
          </w:p>
          <w:p w14:paraId="175E40DE" w14:textId="77777777" w:rsidR="00EA379B" w:rsidRPr="00EA379B" w:rsidRDefault="00EA379B" w:rsidP="00BC4AAD">
            <w:pPr>
              <w:numPr>
                <w:ilvl w:val="0"/>
                <w:numId w:val="8"/>
              </w:numPr>
              <w:spacing w:after="0"/>
              <w:ind w:hanging="555"/>
              <w:jc w:val="left"/>
              <w:textAlignment w:val="baseline"/>
              <w:rPr>
                <w:rFonts w:eastAsia="Times New Roman" w:cs="Calibri"/>
                <w:sz w:val="22"/>
                <w:lang w:eastAsia="en-AU"/>
              </w:rPr>
            </w:pPr>
            <w:r w:rsidRPr="00EA379B">
              <w:rPr>
                <w:rFonts w:eastAsia="Times New Roman" w:cs="Calibri"/>
                <w:sz w:val="22"/>
                <w:lang w:eastAsia="en-AU"/>
              </w:rPr>
              <w:t>Ordinary Meeting of Council </w:t>
            </w:r>
          </w:p>
          <w:p w14:paraId="15EB5367" w14:textId="5CBE0E15" w:rsidR="00EA379B" w:rsidRPr="00EA379B" w:rsidRDefault="00EA379B" w:rsidP="00EA379B">
            <w:pPr>
              <w:spacing w:after="0"/>
              <w:ind w:left="165"/>
              <w:jc w:val="left"/>
              <w:textAlignment w:val="baseline"/>
              <w:rPr>
                <w:rFonts w:eastAsia="Times New Roman" w:cs="Calibri"/>
                <w:sz w:val="22"/>
                <w:lang w:eastAsia="en-AU"/>
              </w:rPr>
            </w:pPr>
          </w:p>
        </w:tc>
      </w:tr>
    </w:tbl>
    <w:p w14:paraId="7FF1CE32" w14:textId="77777777" w:rsidR="00EA379B" w:rsidRPr="00EA379B" w:rsidRDefault="00EA379B" w:rsidP="00EA379B">
      <w:pPr>
        <w:spacing w:after="0"/>
        <w:jc w:val="left"/>
        <w:textAlignment w:val="baseline"/>
        <w:rPr>
          <w:rFonts w:ascii="Segoe UI" w:eastAsia="Times New Roman" w:hAnsi="Segoe UI" w:cs="Segoe UI"/>
          <w:sz w:val="18"/>
          <w:szCs w:val="18"/>
          <w:lang w:eastAsia="en-AU"/>
        </w:rPr>
      </w:pPr>
      <w:r w:rsidRPr="00EA379B">
        <w:rPr>
          <w:rFonts w:eastAsia="Times New Roman" w:cs="Calibri"/>
          <w:sz w:val="22"/>
          <w:lang w:eastAsia="en-AU"/>
        </w:rPr>
        <w:t> </w:t>
      </w:r>
    </w:p>
    <w:p w14:paraId="36E12B49" w14:textId="640F65FD" w:rsidR="007145BD" w:rsidRDefault="007145BD" w:rsidP="00EA379B">
      <w:pPr>
        <w:spacing w:after="0"/>
        <w:jc w:val="left"/>
        <w:textAlignment w:val="baseline"/>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145BD" w14:paraId="631C6421" w14:textId="77777777" w:rsidTr="00D741FB">
        <w:tc>
          <w:tcPr>
            <w:tcW w:w="9855" w:type="dxa"/>
          </w:tcPr>
          <w:p w14:paraId="7746555A" w14:textId="03EA608F" w:rsidR="007145BD" w:rsidRDefault="00445723" w:rsidP="00445723">
            <w:pPr>
              <w:pStyle w:val="ICHeading3"/>
              <w:keepNext w:val="0"/>
              <w:rPr>
                <w:rFonts w:cs="Calibri"/>
              </w:rPr>
            </w:pPr>
            <w:bookmarkStart w:id="140" w:name="PDF2_Recommendations_10153"/>
            <w:bookmarkStart w:id="141" w:name="MoverSeconder_10153"/>
            <w:bookmarkEnd w:id="140"/>
            <w:r w:rsidRPr="00445723">
              <w:rPr>
                <w:rFonts w:cs="Calibri"/>
              </w:rPr>
              <w:lastRenderedPageBreak/>
              <w:t xml:space="preserve">Resolution  </w:t>
            </w:r>
          </w:p>
          <w:p w14:paraId="5186FB35" w14:textId="1E0669E7" w:rsidR="00445723" w:rsidRDefault="00445723" w:rsidP="00445723">
            <w:pPr>
              <w:tabs>
                <w:tab w:val="left" w:pos="1134"/>
              </w:tabs>
              <w:spacing w:after="0"/>
              <w:jc w:val="left"/>
              <w:rPr>
                <w:rFonts w:cs="Calibri"/>
              </w:rPr>
            </w:pPr>
            <w:r w:rsidRPr="00445723">
              <w:rPr>
                <w:rFonts w:cs="Calibri"/>
                <w:b/>
                <w:bCs/>
              </w:rPr>
              <w:t>Moved:</w:t>
            </w:r>
            <w:r w:rsidRPr="00445723">
              <w:rPr>
                <w:rFonts w:cs="Calibri"/>
              </w:rPr>
              <w:tab/>
              <w:t>Cr Ally Munari</w:t>
            </w:r>
          </w:p>
          <w:p w14:paraId="77198022" w14:textId="2855818D" w:rsidR="00445723" w:rsidRPr="00445723" w:rsidRDefault="00445723" w:rsidP="00445723">
            <w:pPr>
              <w:tabs>
                <w:tab w:val="left" w:pos="1134"/>
              </w:tabs>
              <w:jc w:val="left"/>
            </w:pPr>
            <w:r w:rsidRPr="00445723">
              <w:rPr>
                <w:rFonts w:cs="Calibri"/>
                <w:b/>
                <w:bCs/>
              </w:rPr>
              <w:t>Seconded:</w:t>
            </w:r>
            <w:r w:rsidRPr="00445723">
              <w:rPr>
                <w:rFonts w:cs="Calibri"/>
              </w:rPr>
              <w:tab/>
              <w:t>Cr David Edwards</w:t>
            </w:r>
            <w:bookmarkEnd w:id="141"/>
          </w:p>
          <w:p w14:paraId="6045429F" w14:textId="77777777" w:rsidR="007145BD" w:rsidRPr="006D344E" w:rsidRDefault="007145BD" w:rsidP="00D741FB">
            <w:pPr>
              <w:rPr>
                <w:b/>
              </w:rPr>
            </w:pPr>
            <w:r w:rsidRPr="006D344E">
              <w:rPr>
                <w:b/>
              </w:rPr>
              <w:t xml:space="preserve">That Council </w:t>
            </w:r>
            <w:r>
              <w:rPr>
                <w:b/>
              </w:rPr>
              <w:t xml:space="preserve">receives </w:t>
            </w:r>
            <w:r w:rsidRPr="006D344E">
              <w:rPr>
                <w:b/>
              </w:rPr>
              <w:t xml:space="preserve">the Mayor’s Report. </w:t>
            </w:r>
          </w:p>
          <w:p w14:paraId="5C19C160" w14:textId="0C2B2DF0" w:rsidR="007145BD" w:rsidRDefault="00445723" w:rsidP="00445723">
            <w:pPr>
              <w:pStyle w:val="ICRecList3"/>
              <w:numPr>
                <w:ilvl w:val="0"/>
                <w:numId w:val="0"/>
              </w:numPr>
              <w:jc w:val="right"/>
            </w:pPr>
            <w:bookmarkStart w:id="142" w:name="Carried_10153"/>
            <w:r w:rsidRPr="00445723">
              <w:rPr>
                <w:rFonts w:cs="Calibri"/>
                <w:b/>
                <w:caps/>
              </w:rPr>
              <w:t>Carried</w:t>
            </w:r>
            <w:bookmarkEnd w:id="142"/>
          </w:p>
        </w:tc>
      </w:tr>
    </w:tbl>
    <w:p w14:paraId="533A212D" w14:textId="77777777" w:rsidR="007145BD" w:rsidRDefault="007145BD" w:rsidP="007145BD">
      <w:pPr>
        <w:spacing w:after="0"/>
        <w:rPr>
          <w:b/>
        </w:rPr>
      </w:pPr>
    </w:p>
    <w:p w14:paraId="46471E77" w14:textId="77777777" w:rsidR="007145BD" w:rsidRDefault="007145BD" w:rsidP="007145BD">
      <w:pPr>
        <w:spacing w:after="0"/>
      </w:pPr>
      <w:r>
        <w:t xml:space="preserve"> </w:t>
      </w:r>
      <w:bookmarkStart w:id="143" w:name="PageSet_Report_10153"/>
      <w:bookmarkEnd w:id="143"/>
      <w:r w:rsidRPr="007145BD">
        <w:t xml:space="preserve"> .</w:t>
      </w:r>
      <w:bookmarkEnd w:id="27"/>
      <w:bookmarkEnd w:id="47"/>
      <w:bookmarkEnd w:id="67"/>
      <w:bookmarkEnd w:id="91"/>
      <w:bookmarkEnd w:id="126"/>
      <w:bookmarkEnd w:id="129"/>
      <w:bookmarkEnd w:id="132"/>
      <w:bookmarkEnd w:id="135"/>
    </w:p>
    <w:p w14:paraId="31689B4A" w14:textId="77777777" w:rsidR="007145BD" w:rsidRDefault="007145BD" w:rsidP="007145BD">
      <w:pPr>
        <w:pStyle w:val="ICTOC1MINS"/>
        <w:tabs>
          <w:tab w:val="clear" w:pos="851"/>
          <w:tab w:val="left" w:pos="567"/>
        </w:tabs>
        <w:spacing w:after="120"/>
        <w:rPr>
          <w:noProof/>
        </w:rPr>
        <w:sectPr w:rsidR="007145BD" w:rsidSect="007145BD">
          <w:headerReference w:type="even" r:id="rId99"/>
          <w:headerReference w:type="default" r:id="rId100"/>
          <w:footerReference w:type="even" r:id="rId101"/>
          <w:footerReference w:type="default" r:id="rId102"/>
          <w:headerReference w:type="first" r:id="rId103"/>
          <w:footerReference w:type="first" r:id="rId104"/>
          <w:pgSz w:w="11907" w:h="16839" w:code="9"/>
          <w:pgMar w:top="1134" w:right="1134" w:bottom="1134" w:left="1134" w:header="567" w:footer="567" w:gutter="0"/>
          <w:cols w:space="720"/>
          <w:formProt w:val="0"/>
          <w:docGrid w:linePitch="326"/>
        </w:sectPr>
      </w:pPr>
    </w:p>
    <w:bookmarkStart w:id="144" w:name="PDF1_CouncillorsReports"/>
    <w:p w14:paraId="151A3A7B" w14:textId="77777777" w:rsidR="007145BD" w:rsidRDefault="007145BD" w:rsidP="007145BD">
      <w:pPr>
        <w:pStyle w:val="ICTOC1MINS"/>
        <w:tabs>
          <w:tab w:val="clear" w:pos="851"/>
          <w:tab w:val="left" w:pos="567"/>
        </w:tabs>
        <w:spacing w:after="120"/>
        <w:rPr>
          <w:noProof/>
        </w:rPr>
      </w:pPr>
      <w:r>
        <w:rPr>
          <w:noProof/>
        </w:rPr>
        <w:lastRenderedPageBreak/>
        <w:fldChar w:fldCharType="begin"/>
      </w:r>
      <w:r>
        <w:rPr>
          <w:noProof/>
        </w:rPr>
        <w:instrText xml:space="preserve"> SEQ SeqList \* CHARFORMAT </w:instrText>
      </w:r>
      <w:r>
        <w:rPr>
          <w:noProof/>
        </w:rPr>
        <w:fldChar w:fldCharType="separate"/>
      </w:r>
      <w:bookmarkStart w:id="145" w:name="_Toc97630595"/>
      <w:r>
        <w:rPr>
          <w:noProof/>
        </w:rPr>
        <w:t>19</w:t>
      </w:r>
      <w:r>
        <w:rPr>
          <w:noProof/>
        </w:rPr>
        <w:fldChar w:fldCharType="end"/>
      </w:r>
      <w:r w:rsidRPr="0056606E">
        <w:rPr>
          <w:noProof/>
        </w:rPr>
        <w:tab/>
      </w:r>
      <w:r>
        <w:rPr>
          <w:noProof/>
        </w:rPr>
        <w:t>Councillors’ Reports</w:t>
      </w:r>
      <w:bookmarkEnd w:id="144"/>
      <w:bookmarkEnd w:id="145"/>
      <w:r>
        <w:rPr>
          <w:noProof/>
        </w:rPr>
        <w:t xml:space="preserve"> </w:t>
      </w:r>
    </w:p>
    <w:tbl>
      <w:tblPr>
        <w:tblW w:w="9670" w:type="dxa"/>
        <w:tblInd w:w="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91"/>
        <w:gridCol w:w="8079"/>
      </w:tblGrid>
      <w:tr w:rsidR="00105E47" w:rsidRPr="00292D3F" w14:paraId="4993843A" w14:textId="77777777" w:rsidTr="00D741FB">
        <w:trPr>
          <w:trHeight w:val="647"/>
        </w:trPr>
        <w:tc>
          <w:tcPr>
            <w:tcW w:w="9670" w:type="dxa"/>
            <w:gridSpan w:val="2"/>
            <w:shd w:val="clear" w:color="auto" w:fill="000000"/>
          </w:tcPr>
          <w:p w14:paraId="436D0CDE" w14:textId="77777777" w:rsidR="00105E47" w:rsidRPr="00292D3F" w:rsidRDefault="00105E47" w:rsidP="00D741FB">
            <w:pPr>
              <w:spacing w:before="120"/>
              <w:rPr>
                <w:rFonts w:asciiTheme="minorHAnsi" w:hAnsiTheme="minorHAnsi" w:cs="Arial"/>
                <w:b/>
                <w:color w:val="FFFFFF"/>
              </w:rPr>
            </w:pPr>
            <w:r w:rsidRPr="00292D3F">
              <w:rPr>
                <w:rFonts w:asciiTheme="minorHAnsi" w:hAnsiTheme="minorHAnsi" w:cs="Arial"/>
                <w:b/>
                <w:color w:val="FFFFFF"/>
              </w:rPr>
              <w:t xml:space="preserve">Cr </w:t>
            </w:r>
            <w:r>
              <w:rPr>
                <w:rFonts w:asciiTheme="minorHAnsi" w:hAnsiTheme="minorHAnsi" w:cs="Arial"/>
                <w:b/>
                <w:color w:val="FFFFFF"/>
              </w:rPr>
              <w:t>Ally Munari</w:t>
            </w:r>
          </w:p>
        </w:tc>
      </w:tr>
      <w:tr w:rsidR="00105E47" w:rsidRPr="00292D3F" w14:paraId="5012C7CE" w14:textId="77777777" w:rsidTr="00D741FB">
        <w:trPr>
          <w:trHeight w:val="451"/>
        </w:trPr>
        <w:tc>
          <w:tcPr>
            <w:tcW w:w="9670" w:type="dxa"/>
            <w:gridSpan w:val="2"/>
          </w:tcPr>
          <w:p w14:paraId="3B448E45" w14:textId="731E3705" w:rsidR="00105E47" w:rsidRPr="00292D3F" w:rsidRDefault="00105E47" w:rsidP="00D741FB">
            <w:pPr>
              <w:rPr>
                <w:rFonts w:asciiTheme="minorHAnsi" w:hAnsiTheme="minorHAnsi" w:cs="Arial"/>
                <w:i/>
                <w:snapToGrid w:val="0"/>
                <w:color w:val="000000"/>
              </w:rPr>
            </w:pPr>
            <w:r w:rsidRPr="00292D3F">
              <w:rPr>
                <w:rFonts w:asciiTheme="minorHAnsi" w:hAnsiTheme="minorHAnsi" w:cs="Arial"/>
                <w:b/>
                <w:i/>
                <w:snapToGrid w:val="0"/>
                <w:color w:val="000000"/>
              </w:rPr>
              <w:t>Date:</w:t>
            </w:r>
            <w:r w:rsidRPr="00292D3F">
              <w:rPr>
                <w:rFonts w:asciiTheme="minorHAnsi" w:hAnsiTheme="minorHAnsi" w:cs="Arial"/>
                <w:i/>
                <w:snapToGrid w:val="0"/>
                <w:color w:val="000000"/>
              </w:rPr>
              <w:t xml:space="preserve"> </w:t>
            </w:r>
            <w:r>
              <w:rPr>
                <w:rFonts w:asciiTheme="minorHAnsi" w:hAnsiTheme="minorHAnsi" w:cs="Arial"/>
                <w:i/>
                <w:snapToGrid w:val="0"/>
                <w:color w:val="000000"/>
              </w:rPr>
              <w:t>3 March 2022</w:t>
            </w:r>
          </w:p>
        </w:tc>
      </w:tr>
      <w:tr w:rsidR="00105E47" w:rsidRPr="00C60883" w14:paraId="3592068E" w14:textId="77777777" w:rsidTr="00D741FB">
        <w:trPr>
          <w:trHeight w:val="551"/>
        </w:trPr>
        <w:tc>
          <w:tcPr>
            <w:tcW w:w="1591" w:type="dxa"/>
          </w:tcPr>
          <w:p w14:paraId="7B880266" w14:textId="76CB9CB9" w:rsidR="00105E47" w:rsidRDefault="00105E47" w:rsidP="00D741FB">
            <w:pPr>
              <w:rPr>
                <w:rFonts w:asciiTheme="minorHAnsi" w:hAnsiTheme="minorHAnsi" w:cstheme="minorHAnsi"/>
              </w:rPr>
            </w:pPr>
            <w:r>
              <w:rPr>
                <w:rFonts w:asciiTheme="minorHAnsi" w:hAnsiTheme="minorHAnsi" w:cstheme="minorHAnsi"/>
              </w:rPr>
              <w:t>Various Dates</w:t>
            </w:r>
          </w:p>
        </w:tc>
        <w:tc>
          <w:tcPr>
            <w:tcW w:w="8079" w:type="dxa"/>
          </w:tcPr>
          <w:p w14:paraId="6E3D0266" w14:textId="47B91056" w:rsidR="00105E47" w:rsidRPr="00105E47" w:rsidRDefault="00D02FE0" w:rsidP="00BC4AAD">
            <w:pPr>
              <w:pStyle w:val="ListParagraph"/>
              <w:numPr>
                <w:ilvl w:val="0"/>
                <w:numId w:val="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Stop Ausnet Towers Meeting</w:t>
            </w:r>
          </w:p>
        </w:tc>
      </w:tr>
    </w:tbl>
    <w:p w14:paraId="2A4236EF" w14:textId="6E79AB8B" w:rsidR="007145BD" w:rsidRDefault="007145BD" w:rsidP="007145BD">
      <w:pPr>
        <w:rPr>
          <w:noProof/>
        </w:rPr>
      </w:pPr>
    </w:p>
    <w:tbl>
      <w:tblPr>
        <w:tblW w:w="9670" w:type="dxa"/>
        <w:tblInd w:w="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91"/>
        <w:gridCol w:w="8079"/>
      </w:tblGrid>
      <w:tr w:rsidR="00105E47" w:rsidRPr="00292D3F" w14:paraId="1EB5755D" w14:textId="77777777" w:rsidTr="00D741FB">
        <w:trPr>
          <w:trHeight w:val="647"/>
        </w:trPr>
        <w:tc>
          <w:tcPr>
            <w:tcW w:w="9670" w:type="dxa"/>
            <w:gridSpan w:val="2"/>
            <w:shd w:val="clear" w:color="auto" w:fill="000000"/>
          </w:tcPr>
          <w:p w14:paraId="1F3A6806" w14:textId="2C47BB96" w:rsidR="00105E47" w:rsidRPr="00292D3F" w:rsidRDefault="00105E47" w:rsidP="00D741FB">
            <w:pPr>
              <w:spacing w:before="120"/>
              <w:rPr>
                <w:rFonts w:asciiTheme="minorHAnsi" w:hAnsiTheme="minorHAnsi" w:cs="Arial"/>
                <w:b/>
                <w:color w:val="FFFFFF"/>
              </w:rPr>
            </w:pPr>
            <w:r w:rsidRPr="00292D3F">
              <w:rPr>
                <w:rFonts w:asciiTheme="minorHAnsi" w:hAnsiTheme="minorHAnsi" w:cs="Arial"/>
                <w:b/>
                <w:color w:val="FFFFFF"/>
              </w:rPr>
              <w:t xml:space="preserve">Cr </w:t>
            </w:r>
            <w:r>
              <w:rPr>
                <w:rFonts w:asciiTheme="minorHAnsi" w:hAnsiTheme="minorHAnsi" w:cs="Arial"/>
                <w:b/>
                <w:color w:val="FFFFFF"/>
              </w:rPr>
              <w:t>Paul Tatchell</w:t>
            </w:r>
          </w:p>
        </w:tc>
      </w:tr>
      <w:tr w:rsidR="00105E47" w:rsidRPr="00292D3F" w14:paraId="4A060B06" w14:textId="77777777" w:rsidTr="00D741FB">
        <w:trPr>
          <w:trHeight w:val="451"/>
        </w:trPr>
        <w:tc>
          <w:tcPr>
            <w:tcW w:w="9670" w:type="dxa"/>
            <w:gridSpan w:val="2"/>
          </w:tcPr>
          <w:p w14:paraId="326439B1" w14:textId="31D7CDC2" w:rsidR="00105E47" w:rsidRPr="00292D3F" w:rsidRDefault="00105E47" w:rsidP="00D741FB">
            <w:pPr>
              <w:rPr>
                <w:rFonts w:asciiTheme="minorHAnsi" w:hAnsiTheme="minorHAnsi" w:cs="Arial"/>
                <w:i/>
                <w:snapToGrid w:val="0"/>
                <w:color w:val="000000"/>
              </w:rPr>
            </w:pPr>
            <w:r w:rsidRPr="00292D3F">
              <w:rPr>
                <w:rFonts w:asciiTheme="minorHAnsi" w:hAnsiTheme="minorHAnsi" w:cs="Arial"/>
                <w:b/>
                <w:i/>
                <w:snapToGrid w:val="0"/>
                <w:color w:val="000000"/>
              </w:rPr>
              <w:t>Date:</w:t>
            </w:r>
            <w:r w:rsidRPr="00292D3F">
              <w:rPr>
                <w:rFonts w:asciiTheme="minorHAnsi" w:hAnsiTheme="minorHAnsi" w:cs="Arial"/>
                <w:i/>
                <w:snapToGrid w:val="0"/>
                <w:color w:val="000000"/>
              </w:rPr>
              <w:t xml:space="preserve"> </w:t>
            </w:r>
            <w:r>
              <w:rPr>
                <w:rFonts w:asciiTheme="minorHAnsi" w:hAnsiTheme="minorHAnsi" w:cs="Arial"/>
                <w:i/>
                <w:snapToGrid w:val="0"/>
                <w:color w:val="000000"/>
              </w:rPr>
              <w:t>3 March 2022</w:t>
            </w:r>
          </w:p>
        </w:tc>
      </w:tr>
      <w:tr w:rsidR="00105E47" w:rsidRPr="00C60883" w14:paraId="310EAEF7" w14:textId="77777777" w:rsidTr="00D741FB">
        <w:trPr>
          <w:trHeight w:val="551"/>
        </w:trPr>
        <w:tc>
          <w:tcPr>
            <w:tcW w:w="1591" w:type="dxa"/>
          </w:tcPr>
          <w:p w14:paraId="64E1C935" w14:textId="3EFD470C" w:rsidR="00105E47" w:rsidRDefault="00105E47" w:rsidP="00D741FB">
            <w:pPr>
              <w:rPr>
                <w:rFonts w:asciiTheme="minorHAnsi" w:hAnsiTheme="minorHAnsi" w:cstheme="minorHAnsi"/>
              </w:rPr>
            </w:pPr>
          </w:p>
        </w:tc>
        <w:tc>
          <w:tcPr>
            <w:tcW w:w="8079" w:type="dxa"/>
          </w:tcPr>
          <w:p w14:paraId="452A920B" w14:textId="77777777" w:rsidR="00105E47" w:rsidRDefault="00105E47" w:rsidP="00BC4AAD">
            <w:pPr>
              <w:pStyle w:val="ListParagraph"/>
              <w:numPr>
                <w:ilvl w:val="0"/>
                <w:numId w:val="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 xml:space="preserve">Advised Council of the passing of June Huggins at the end of </w:t>
            </w:r>
            <w:proofErr w:type="gramStart"/>
            <w:r>
              <w:rPr>
                <w:rFonts w:asciiTheme="minorHAnsi" w:hAnsiTheme="minorHAnsi" w:cstheme="minorHAnsi"/>
              </w:rPr>
              <w:t>January 2022, and</w:t>
            </w:r>
            <w:proofErr w:type="gramEnd"/>
            <w:r>
              <w:rPr>
                <w:rFonts w:asciiTheme="minorHAnsi" w:hAnsiTheme="minorHAnsi" w:cstheme="minorHAnsi"/>
              </w:rPr>
              <w:t xml:space="preserve"> acknowledged her contribution to the community offered his respects.</w:t>
            </w:r>
          </w:p>
          <w:p w14:paraId="197B7A47" w14:textId="0CDAE908" w:rsidR="00ED23DA" w:rsidRPr="00C60883" w:rsidRDefault="00ED23DA" w:rsidP="00ED23DA">
            <w:pPr>
              <w:pStyle w:val="ListParagraph"/>
              <w:tabs>
                <w:tab w:val="left" w:pos="2268"/>
              </w:tabs>
              <w:autoSpaceDE w:val="0"/>
              <w:autoSpaceDN w:val="0"/>
              <w:adjustRightInd w:val="0"/>
              <w:spacing w:after="0" w:line="240" w:lineRule="auto"/>
              <w:ind w:left="360"/>
              <w:jc w:val="left"/>
              <w:rPr>
                <w:rFonts w:asciiTheme="minorHAnsi" w:hAnsiTheme="minorHAnsi" w:cstheme="minorHAnsi"/>
              </w:rPr>
            </w:pPr>
          </w:p>
        </w:tc>
      </w:tr>
    </w:tbl>
    <w:p w14:paraId="4CB6E34A" w14:textId="159B5A59" w:rsidR="00105E47" w:rsidRDefault="00105E47" w:rsidP="007145BD">
      <w:pPr>
        <w:rPr>
          <w:noProof/>
        </w:rPr>
      </w:pPr>
    </w:p>
    <w:tbl>
      <w:tblPr>
        <w:tblW w:w="9670" w:type="dxa"/>
        <w:tblInd w:w="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91"/>
        <w:gridCol w:w="8079"/>
      </w:tblGrid>
      <w:tr w:rsidR="00105E47" w:rsidRPr="00292D3F" w14:paraId="75C3BBC0" w14:textId="77777777" w:rsidTr="00D741FB">
        <w:trPr>
          <w:trHeight w:val="647"/>
        </w:trPr>
        <w:tc>
          <w:tcPr>
            <w:tcW w:w="9670" w:type="dxa"/>
            <w:gridSpan w:val="2"/>
            <w:shd w:val="clear" w:color="auto" w:fill="000000"/>
          </w:tcPr>
          <w:p w14:paraId="219BEC44" w14:textId="5035FD3A" w:rsidR="00105E47" w:rsidRPr="00292D3F" w:rsidRDefault="00105E47" w:rsidP="00D741FB">
            <w:pPr>
              <w:spacing w:before="120"/>
              <w:rPr>
                <w:rFonts w:asciiTheme="minorHAnsi" w:hAnsiTheme="minorHAnsi" w:cs="Arial"/>
                <w:b/>
                <w:color w:val="FFFFFF"/>
              </w:rPr>
            </w:pPr>
            <w:r w:rsidRPr="00292D3F">
              <w:rPr>
                <w:rFonts w:asciiTheme="minorHAnsi" w:hAnsiTheme="minorHAnsi" w:cs="Arial"/>
                <w:b/>
                <w:color w:val="FFFFFF"/>
              </w:rPr>
              <w:t xml:space="preserve">Cr </w:t>
            </w:r>
            <w:r>
              <w:rPr>
                <w:rFonts w:asciiTheme="minorHAnsi" w:hAnsiTheme="minorHAnsi" w:cs="Arial"/>
                <w:b/>
                <w:color w:val="FFFFFF"/>
              </w:rPr>
              <w:t>Tonya Dudzik</w:t>
            </w:r>
          </w:p>
        </w:tc>
      </w:tr>
      <w:tr w:rsidR="00105E47" w:rsidRPr="00292D3F" w14:paraId="27397EE8" w14:textId="77777777" w:rsidTr="00D741FB">
        <w:trPr>
          <w:trHeight w:val="451"/>
        </w:trPr>
        <w:tc>
          <w:tcPr>
            <w:tcW w:w="9670" w:type="dxa"/>
            <w:gridSpan w:val="2"/>
          </w:tcPr>
          <w:p w14:paraId="7106A6CA" w14:textId="0FB33AC0" w:rsidR="00105E47" w:rsidRPr="00292D3F" w:rsidRDefault="00105E47" w:rsidP="00D741FB">
            <w:pPr>
              <w:rPr>
                <w:rFonts w:asciiTheme="minorHAnsi" w:hAnsiTheme="minorHAnsi" w:cs="Arial"/>
                <w:i/>
                <w:snapToGrid w:val="0"/>
                <w:color w:val="000000"/>
              </w:rPr>
            </w:pPr>
            <w:r w:rsidRPr="00292D3F">
              <w:rPr>
                <w:rFonts w:asciiTheme="minorHAnsi" w:hAnsiTheme="minorHAnsi" w:cs="Arial"/>
                <w:b/>
                <w:i/>
                <w:snapToGrid w:val="0"/>
                <w:color w:val="000000"/>
              </w:rPr>
              <w:t>Date:</w:t>
            </w:r>
            <w:r w:rsidRPr="00292D3F">
              <w:rPr>
                <w:rFonts w:asciiTheme="minorHAnsi" w:hAnsiTheme="minorHAnsi" w:cs="Arial"/>
                <w:i/>
                <w:snapToGrid w:val="0"/>
                <w:color w:val="000000"/>
              </w:rPr>
              <w:t xml:space="preserve"> </w:t>
            </w:r>
            <w:r>
              <w:rPr>
                <w:rFonts w:asciiTheme="minorHAnsi" w:hAnsiTheme="minorHAnsi" w:cs="Arial"/>
                <w:i/>
                <w:snapToGrid w:val="0"/>
                <w:color w:val="000000"/>
              </w:rPr>
              <w:t>3 March 2022</w:t>
            </w:r>
          </w:p>
        </w:tc>
      </w:tr>
      <w:tr w:rsidR="00105E47" w:rsidRPr="00C60883" w14:paraId="54607410" w14:textId="77777777" w:rsidTr="00D741FB">
        <w:trPr>
          <w:trHeight w:val="551"/>
        </w:trPr>
        <w:tc>
          <w:tcPr>
            <w:tcW w:w="1591" w:type="dxa"/>
          </w:tcPr>
          <w:p w14:paraId="63C656EE" w14:textId="4DD604B6" w:rsidR="00105E47" w:rsidRDefault="00105E47" w:rsidP="00D741FB">
            <w:pPr>
              <w:rPr>
                <w:rFonts w:asciiTheme="minorHAnsi" w:hAnsiTheme="minorHAnsi" w:cstheme="minorHAnsi"/>
              </w:rPr>
            </w:pPr>
            <w:r>
              <w:rPr>
                <w:rFonts w:asciiTheme="minorHAnsi" w:hAnsiTheme="minorHAnsi" w:cstheme="minorHAnsi"/>
              </w:rPr>
              <w:t>28 February</w:t>
            </w:r>
          </w:p>
        </w:tc>
        <w:tc>
          <w:tcPr>
            <w:tcW w:w="8079" w:type="dxa"/>
          </w:tcPr>
          <w:p w14:paraId="19D73B2F" w14:textId="288CAC4E" w:rsidR="00105E47" w:rsidRDefault="00105E47" w:rsidP="00BC4AAD">
            <w:pPr>
              <w:pStyle w:val="ListParagraph"/>
              <w:numPr>
                <w:ilvl w:val="0"/>
                <w:numId w:val="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Bacchus Marsh Public Hall Meeting</w:t>
            </w:r>
            <w:r w:rsidR="00D02FE0">
              <w:rPr>
                <w:rFonts w:asciiTheme="minorHAnsi" w:hAnsiTheme="minorHAnsi" w:cstheme="minorHAnsi"/>
              </w:rPr>
              <w:t>.</w:t>
            </w:r>
          </w:p>
          <w:p w14:paraId="7C5B4484" w14:textId="37C4F427" w:rsidR="00105E47" w:rsidRPr="00105E47" w:rsidRDefault="00105E47" w:rsidP="00105E47">
            <w:pPr>
              <w:tabs>
                <w:tab w:val="left" w:pos="2268"/>
              </w:tabs>
              <w:autoSpaceDE w:val="0"/>
              <w:autoSpaceDN w:val="0"/>
              <w:adjustRightInd w:val="0"/>
              <w:spacing w:after="0"/>
              <w:jc w:val="left"/>
              <w:rPr>
                <w:rFonts w:asciiTheme="minorHAnsi" w:hAnsiTheme="minorHAnsi" w:cstheme="minorHAnsi"/>
              </w:rPr>
            </w:pPr>
          </w:p>
        </w:tc>
      </w:tr>
      <w:tr w:rsidR="00D02FE0" w:rsidRPr="00C60883" w14:paraId="301D6CA4" w14:textId="77777777" w:rsidTr="00D741FB">
        <w:trPr>
          <w:trHeight w:val="551"/>
        </w:trPr>
        <w:tc>
          <w:tcPr>
            <w:tcW w:w="1591" w:type="dxa"/>
          </w:tcPr>
          <w:p w14:paraId="0706C0B7" w14:textId="1776DD29" w:rsidR="00D02FE0" w:rsidRDefault="00D02FE0" w:rsidP="00D741FB">
            <w:pPr>
              <w:rPr>
                <w:rFonts w:asciiTheme="minorHAnsi" w:hAnsiTheme="minorHAnsi" w:cstheme="minorHAnsi"/>
              </w:rPr>
            </w:pPr>
            <w:r>
              <w:rPr>
                <w:rFonts w:asciiTheme="minorHAnsi" w:hAnsiTheme="minorHAnsi" w:cstheme="minorHAnsi"/>
              </w:rPr>
              <w:t>1 March</w:t>
            </w:r>
          </w:p>
        </w:tc>
        <w:tc>
          <w:tcPr>
            <w:tcW w:w="8079" w:type="dxa"/>
          </w:tcPr>
          <w:p w14:paraId="291BF1F1" w14:textId="16E4B222" w:rsidR="00D02FE0" w:rsidRDefault="00D02FE0" w:rsidP="00BC4AAD">
            <w:pPr>
              <w:pStyle w:val="ListParagraph"/>
              <w:numPr>
                <w:ilvl w:val="0"/>
                <w:numId w:val="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 xml:space="preserve">Ballan Stop Ausnet Towers </w:t>
            </w:r>
            <w:r w:rsidR="00ED23DA">
              <w:rPr>
                <w:rFonts w:asciiTheme="minorHAnsi" w:hAnsiTheme="minorHAnsi" w:cstheme="minorHAnsi"/>
              </w:rPr>
              <w:t>M</w:t>
            </w:r>
            <w:r>
              <w:rPr>
                <w:rFonts w:asciiTheme="minorHAnsi" w:hAnsiTheme="minorHAnsi" w:cstheme="minorHAnsi"/>
              </w:rPr>
              <w:t>eeting.</w:t>
            </w:r>
          </w:p>
        </w:tc>
      </w:tr>
    </w:tbl>
    <w:p w14:paraId="03E5CAA6" w14:textId="42408691" w:rsidR="00105E47" w:rsidRDefault="00105E47" w:rsidP="007145BD">
      <w:pPr>
        <w:rPr>
          <w:noProof/>
        </w:rPr>
      </w:pPr>
    </w:p>
    <w:tbl>
      <w:tblPr>
        <w:tblW w:w="9670" w:type="dxa"/>
        <w:tblInd w:w="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91"/>
        <w:gridCol w:w="8079"/>
      </w:tblGrid>
      <w:tr w:rsidR="00105E47" w:rsidRPr="00292D3F" w14:paraId="6D367616" w14:textId="77777777" w:rsidTr="00D741FB">
        <w:trPr>
          <w:trHeight w:val="647"/>
        </w:trPr>
        <w:tc>
          <w:tcPr>
            <w:tcW w:w="9670" w:type="dxa"/>
            <w:gridSpan w:val="2"/>
            <w:shd w:val="clear" w:color="auto" w:fill="000000"/>
          </w:tcPr>
          <w:p w14:paraId="1DCD6F60" w14:textId="7F12AAAB" w:rsidR="00105E47" w:rsidRPr="00292D3F" w:rsidRDefault="00105E47" w:rsidP="00D741FB">
            <w:pPr>
              <w:spacing w:before="120"/>
              <w:rPr>
                <w:rFonts w:asciiTheme="minorHAnsi" w:hAnsiTheme="minorHAnsi" w:cs="Arial"/>
                <w:b/>
                <w:color w:val="FFFFFF"/>
              </w:rPr>
            </w:pPr>
            <w:r w:rsidRPr="00292D3F">
              <w:rPr>
                <w:rFonts w:asciiTheme="minorHAnsi" w:hAnsiTheme="minorHAnsi" w:cs="Arial"/>
                <w:b/>
                <w:color w:val="FFFFFF"/>
              </w:rPr>
              <w:t xml:space="preserve">Cr </w:t>
            </w:r>
            <w:r>
              <w:rPr>
                <w:rFonts w:asciiTheme="minorHAnsi" w:hAnsiTheme="minorHAnsi" w:cs="Arial"/>
                <w:b/>
                <w:color w:val="FFFFFF"/>
              </w:rPr>
              <w:t>Rod Ward</w:t>
            </w:r>
          </w:p>
        </w:tc>
      </w:tr>
      <w:tr w:rsidR="00105E47" w:rsidRPr="00292D3F" w14:paraId="583D07F3" w14:textId="77777777" w:rsidTr="00D741FB">
        <w:trPr>
          <w:trHeight w:val="451"/>
        </w:trPr>
        <w:tc>
          <w:tcPr>
            <w:tcW w:w="9670" w:type="dxa"/>
            <w:gridSpan w:val="2"/>
          </w:tcPr>
          <w:p w14:paraId="5D5D1D61" w14:textId="77777777" w:rsidR="00105E47" w:rsidRPr="00292D3F" w:rsidRDefault="00105E47" w:rsidP="00D741FB">
            <w:pPr>
              <w:rPr>
                <w:rFonts w:asciiTheme="minorHAnsi" w:hAnsiTheme="minorHAnsi" w:cs="Arial"/>
                <w:i/>
                <w:snapToGrid w:val="0"/>
                <w:color w:val="000000"/>
              </w:rPr>
            </w:pPr>
            <w:r w:rsidRPr="00292D3F">
              <w:rPr>
                <w:rFonts w:asciiTheme="minorHAnsi" w:hAnsiTheme="minorHAnsi" w:cs="Arial"/>
                <w:b/>
                <w:i/>
                <w:snapToGrid w:val="0"/>
                <w:color w:val="000000"/>
              </w:rPr>
              <w:t>Date:</w:t>
            </w:r>
            <w:r w:rsidRPr="00292D3F">
              <w:rPr>
                <w:rFonts w:asciiTheme="minorHAnsi" w:hAnsiTheme="minorHAnsi" w:cs="Arial"/>
                <w:i/>
                <w:snapToGrid w:val="0"/>
                <w:color w:val="000000"/>
              </w:rPr>
              <w:t xml:space="preserve"> </w:t>
            </w:r>
            <w:r>
              <w:rPr>
                <w:rFonts w:asciiTheme="minorHAnsi" w:hAnsiTheme="minorHAnsi" w:cs="Arial"/>
                <w:i/>
                <w:snapToGrid w:val="0"/>
                <w:color w:val="000000"/>
              </w:rPr>
              <w:t>3 March 2022</w:t>
            </w:r>
          </w:p>
        </w:tc>
      </w:tr>
      <w:tr w:rsidR="00105E47" w:rsidRPr="00C60883" w14:paraId="772E036B" w14:textId="77777777" w:rsidTr="00D741FB">
        <w:trPr>
          <w:trHeight w:val="551"/>
        </w:trPr>
        <w:tc>
          <w:tcPr>
            <w:tcW w:w="1591" w:type="dxa"/>
          </w:tcPr>
          <w:p w14:paraId="3866DCD4" w14:textId="10730B7E" w:rsidR="00105E47" w:rsidRDefault="00D02FE0" w:rsidP="00D741FB">
            <w:pPr>
              <w:rPr>
                <w:rFonts w:asciiTheme="minorHAnsi" w:hAnsiTheme="minorHAnsi" w:cstheme="minorHAnsi"/>
              </w:rPr>
            </w:pPr>
            <w:r>
              <w:rPr>
                <w:rFonts w:asciiTheme="minorHAnsi" w:hAnsiTheme="minorHAnsi" w:cstheme="minorHAnsi"/>
              </w:rPr>
              <w:t xml:space="preserve">Various </w:t>
            </w:r>
          </w:p>
        </w:tc>
        <w:tc>
          <w:tcPr>
            <w:tcW w:w="8079" w:type="dxa"/>
          </w:tcPr>
          <w:p w14:paraId="5D328BE7" w14:textId="6AAB5C57" w:rsidR="00105E47" w:rsidRPr="00C60883" w:rsidRDefault="00D02FE0" w:rsidP="00BC4AAD">
            <w:pPr>
              <w:pStyle w:val="ListParagraph"/>
              <w:numPr>
                <w:ilvl w:val="0"/>
                <w:numId w:val="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Various community meeting and committee events including the Western Highway Action Committee meeting.</w:t>
            </w:r>
          </w:p>
        </w:tc>
      </w:tr>
    </w:tbl>
    <w:p w14:paraId="4077431D" w14:textId="4B026972" w:rsidR="00105E47" w:rsidRDefault="00105E47" w:rsidP="007145BD">
      <w:pPr>
        <w:rPr>
          <w:noProof/>
        </w:rPr>
      </w:pPr>
    </w:p>
    <w:tbl>
      <w:tblPr>
        <w:tblW w:w="9670" w:type="dxa"/>
        <w:tblInd w:w="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91"/>
        <w:gridCol w:w="8079"/>
      </w:tblGrid>
      <w:tr w:rsidR="00D02FE0" w:rsidRPr="00292D3F" w14:paraId="66B08F2F" w14:textId="77777777" w:rsidTr="00D741FB">
        <w:trPr>
          <w:trHeight w:val="647"/>
        </w:trPr>
        <w:tc>
          <w:tcPr>
            <w:tcW w:w="9670" w:type="dxa"/>
            <w:gridSpan w:val="2"/>
            <w:shd w:val="clear" w:color="auto" w:fill="000000"/>
          </w:tcPr>
          <w:p w14:paraId="68CB9F71" w14:textId="41CD8699" w:rsidR="00D02FE0" w:rsidRPr="00292D3F" w:rsidRDefault="00D02FE0" w:rsidP="00D741FB">
            <w:pPr>
              <w:spacing w:before="120"/>
              <w:rPr>
                <w:rFonts w:asciiTheme="minorHAnsi" w:hAnsiTheme="minorHAnsi" w:cs="Arial"/>
                <w:b/>
                <w:color w:val="FFFFFF"/>
              </w:rPr>
            </w:pPr>
            <w:r w:rsidRPr="00292D3F">
              <w:rPr>
                <w:rFonts w:asciiTheme="minorHAnsi" w:hAnsiTheme="minorHAnsi" w:cs="Arial"/>
                <w:b/>
                <w:color w:val="FFFFFF"/>
              </w:rPr>
              <w:t xml:space="preserve">Cr </w:t>
            </w:r>
            <w:r>
              <w:rPr>
                <w:rFonts w:asciiTheme="minorHAnsi" w:hAnsiTheme="minorHAnsi" w:cs="Arial"/>
                <w:b/>
                <w:color w:val="FFFFFF"/>
              </w:rPr>
              <w:t>Moira Berry</w:t>
            </w:r>
          </w:p>
        </w:tc>
      </w:tr>
      <w:tr w:rsidR="00D02FE0" w:rsidRPr="00292D3F" w14:paraId="14EFEA15" w14:textId="77777777" w:rsidTr="00D741FB">
        <w:trPr>
          <w:trHeight w:val="451"/>
        </w:trPr>
        <w:tc>
          <w:tcPr>
            <w:tcW w:w="9670" w:type="dxa"/>
            <w:gridSpan w:val="2"/>
          </w:tcPr>
          <w:p w14:paraId="1E71F5D0" w14:textId="77777777" w:rsidR="00D02FE0" w:rsidRPr="00292D3F" w:rsidRDefault="00D02FE0" w:rsidP="00D741FB">
            <w:pPr>
              <w:rPr>
                <w:rFonts w:asciiTheme="minorHAnsi" w:hAnsiTheme="minorHAnsi" w:cs="Arial"/>
                <w:i/>
                <w:snapToGrid w:val="0"/>
                <w:color w:val="000000"/>
              </w:rPr>
            </w:pPr>
            <w:r w:rsidRPr="00292D3F">
              <w:rPr>
                <w:rFonts w:asciiTheme="minorHAnsi" w:hAnsiTheme="minorHAnsi" w:cs="Arial"/>
                <w:b/>
                <w:i/>
                <w:snapToGrid w:val="0"/>
                <w:color w:val="000000"/>
              </w:rPr>
              <w:t>Date:</w:t>
            </w:r>
            <w:r w:rsidRPr="00292D3F">
              <w:rPr>
                <w:rFonts w:asciiTheme="minorHAnsi" w:hAnsiTheme="minorHAnsi" w:cs="Arial"/>
                <w:i/>
                <w:snapToGrid w:val="0"/>
                <w:color w:val="000000"/>
              </w:rPr>
              <w:t xml:space="preserve"> </w:t>
            </w:r>
            <w:r>
              <w:rPr>
                <w:rFonts w:asciiTheme="minorHAnsi" w:hAnsiTheme="minorHAnsi" w:cs="Arial"/>
                <w:i/>
                <w:snapToGrid w:val="0"/>
                <w:color w:val="000000"/>
              </w:rPr>
              <w:t>3 March 2022</w:t>
            </w:r>
          </w:p>
        </w:tc>
      </w:tr>
      <w:tr w:rsidR="00D02FE0" w:rsidRPr="00C60883" w14:paraId="001466F8" w14:textId="77777777" w:rsidTr="00D741FB">
        <w:trPr>
          <w:trHeight w:val="551"/>
        </w:trPr>
        <w:tc>
          <w:tcPr>
            <w:tcW w:w="1591" w:type="dxa"/>
          </w:tcPr>
          <w:p w14:paraId="52F3DFF9" w14:textId="49E2C629" w:rsidR="00D02FE0" w:rsidRDefault="00D02FE0" w:rsidP="00D741FB">
            <w:pPr>
              <w:rPr>
                <w:rFonts w:asciiTheme="minorHAnsi" w:hAnsiTheme="minorHAnsi" w:cstheme="minorHAnsi"/>
              </w:rPr>
            </w:pPr>
            <w:r>
              <w:rPr>
                <w:rFonts w:asciiTheme="minorHAnsi" w:hAnsiTheme="minorHAnsi" w:cstheme="minorHAnsi"/>
              </w:rPr>
              <w:t>24 February</w:t>
            </w:r>
          </w:p>
        </w:tc>
        <w:tc>
          <w:tcPr>
            <w:tcW w:w="8079" w:type="dxa"/>
          </w:tcPr>
          <w:p w14:paraId="70E44412" w14:textId="32BC6354" w:rsidR="00D02FE0" w:rsidRPr="00C60883" w:rsidRDefault="00D02FE0" w:rsidP="00BC4AAD">
            <w:pPr>
              <w:pStyle w:val="ListParagraph"/>
              <w:numPr>
                <w:ilvl w:val="0"/>
                <w:numId w:val="9"/>
              </w:numPr>
              <w:tabs>
                <w:tab w:val="left" w:pos="2268"/>
              </w:tabs>
              <w:autoSpaceDE w:val="0"/>
              <w:autoSpaceDN w:val="0"/>
              <w:adjustRightInd w:val="0"/>
              <w:spacing w:after="0" w:line="240" w:lineRule="auto"/>
              <w:jc w:val="left"/>
              <w:rPr>
                <w:rFonts w:asciiTheme="minorHAnsi" w:hAnsiTheme="minorHAnsi" w:cstheme="minorHAnsi"/>
              </w:rPr>
            </w:pPr>
            <w:r w:rsidRPr="00EA379B">
              <w:rPr>
                <w:rFonts w:asciiTheme="minorHAnsi" w:hAnsiTheme="minorHAnsi" w:cstheme="minorHAnsi"/>
              </w:rPr>
              <w:t xml:space="preserve">Seereys Road, </w:t>
            </w:r>
            <w:r w:rsidRPr="00D02FE0">
              <w:rPr>
                <w:rFonts w:asciiTheme="minorHAnsi" w:hAnsiTheme="minorHAnsi" w:cstheme="minorHAnsi"/>
              </w:rPr>
              <w:t xml:space="preserve">Sand Quarry </w:t>
            </w:r>
            <w:r w:rsidR="00ED23DA">
              <w:rPr>
                <w:rFonts w:asciiTheme="minorHAnsi" w:hAnsiTheme="minorHAnsi" w:cstheme="minorHAnsi"/>
              </w:rPr>
              <w:t>M</w:t>
            </w:r>
            <w:r w:rsidRPr="00D02FE0">
              <w:rPr>
                <w:rFonts w:asciiTheme="minorHAnsi" w:hAnsiTheme="minorHAnsi" w:cstheme="minorHAnsi"/>
              </w:rPr>
              <w:t>eeting</w:t>
            </w:r>
            <w:r>
              <w:rPr>
                <w:rFonts w:asciiTheme="minorHAnsi" w:hAnsiTheme="minorHAnsi" w:cstheme="minorHAnsi"/>
              </w:rPr>
              <w:t>.</w:t>
            </w:r>
          </w:p>
        </w:tc>
      </w:tr>
      <w:tr w:rsidR="00D02FE0" w:rsidRPr="00C60883" w14:paraId="1DDD083F" w14:textId="77777777" w:rsidTr="00D741FB">
        <w:trPr>
          <w:trHeight w:val="551"/>
        </w:trPr>
        <w:tc>
          <w:tcPr>
            <w:tcW w:w="1591" w:type="dxa"/>
          </w:tcPr>
          <w:p w14:paraId="7AC8E86C" w14:textId="4A2E3AE8" w:rsidR="00D02FE0" w:rsidRDefault="00D02FE0" w:rsidP="00D741FB">
            <w:pPr>
              <w:rPr>
                <w:rFonts w:asciiTheme="minorHAnsi" w:hAnsiTheme="minorHAnsi" w:cstheme="minorHAnsi"/>
              </w:rPr>
            </w:pPr>
            <w:r>
              <w:rPr>
                <w:rFonts w:asciiTheme="minorHAnsi" w:hAnsiTheme="minorHAnsi" w:cstheme="minorHAnsi"/>
              </w:rPr>
              <w:t>28 February</w:t>
            </w:r>
          </w:p>
        </w:tc>
        <w:tc>
          <w:tcPr>
            <w:tcW w:w="8079" w:type="dxa"/>
          </w:tcPr>
          <w:p w14:paraId="08897F15" w14:textId="7FFEF67D" w:rsidR="00D02FE0" w:rsidRPr="00EA379B" w:rsidRDefault="00D02FE0" w:rsidP="00BC4AAD">
            <w:pPr>
              <w:pStyle w:val="ListParagraph"/>
              <w:numPr>
                <w:ilvl w:val="0"/>
                <w:numId w:val="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 xml:space="preserve">Bacchus Marsh Stop Ausnet Towers </w:t>
            </w:r>
            <w:r w:rsidR="00ED23DA">
              <w:rPr>
                <w:rFonts w:asciiTheme="minorHAnsi" w:hAnsiTheme="minorHAnsi" w:cstheme="minorHAnsi"/>
              </w:rPr>
              <w:t>M</w:t>
            </w:r>
            <w:r>
              <w:rPr>
                <w:rFonts w:asciiTheme="minorHAnsi" w:hAnsiTheme="minorHAnsi" w:cstheme="minorHAnsi"/>
              </w:rPr>
              <w:t xml:space="preserve">eeting. </w:t>
            </w:r>
          </w:p>
        </w:tc>
      </w:tr>
      <w:tr w:rsidR="00D02FE0" w:rsidRPr="00C60883" w14:paraId="522584D8" w14:textId="77777777" w:rsidTr="00D741FB">
        <w:trPr>
          <w:trHeight w:val="551"/>
        </w:trPr>
        <w:tc>
          <w:tcPr>
            <w:tcW w:w="1591" w:type="dxa"/>
          </w:tcPr>
          <w:p w14:paraId="34FF00FA" w14:textId="59A9E398" w:rsidR="00D02FE0" w:rsidRDefault="00D02FE0" w:rsidP="00D741FB">
            <w:pPr>
              <w:rPr>
                <w:rFonts w:asciiTheme="minorHAnsi" w:hAnsiTheme="minorHAnsi" w:cstheme="minorHAnsi"/>
              </w:rPr>
            </w:pPr>
            <w:r>
              <w:rPr>
                <w:rFonts w:asciiTheme="minorHAnsi" w:hAnsiTheme="minorHAnsi" w:cstheme="minorHAnsi"/>
              </w:rPr>
              <w:t>2 March</w:t>
            </w:r>
          </w:p>
        </w:tc>
        <w:tc>
          <w:tcPr>
            <w:tcW w:w="8079" w:type="dxa"/>
          </w:tcPr>
          <w:p w14:paraId="35D54785" w14:textId="4A42F2B7" w:rsidR="00D02FE0" w:rsidRPr="00EA379B" w:rsidRDefault="00D02FE0" w:rsidP="00BC4AAD">
            <w:pPr>
              <w:pStyle w:val="ListParagraph"/>
              <w:numPr>
                <w:ilvl w:val="0"/>
                <w:numId w:val="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 xml:space="preserve">Darley Pavilion </w:t>
            </w:r>
            <w:r w:rsidR="00ED23DA">
              <w:rPr>
                <w:rFonts w:asciiTheme="minorHAnsi" w:hAnsiTheme="minorHAnsi" w:cstheme="minorHAnsi"/>
              </w:rPr>
              <w:t>S</w:t>
            </w:r>
            <w:r>
              <w:rPr>
                <w:rFonts w:asciiTheme="minorHAnsi" w:hAnsiTheme="minorHAnsi" w:cstheme="minorHAnsi"/>
              </w:rPr>
              <w:t xml:space="preserve">od </w:t>
            </w:r>
            <w:r w:rsidR="00ED23DA">
              <w:rPr>
                <w:rFonts w:asciiTheme="minorHAnsi" w:hAnsiTheme="minorHAnsi" w:cstheme="minorHAnsi"/>
              </w:rPr>
              <w:t>T</w:t>
            </w:r>
            <w:r>
              <w:rPr>
                <w:rFonts w:asciiTheme="minorHAnsi" w:hAnsiTheme="minorHAnsi" w:cstheme="minorHAnsi"/>
              </w:rPr>
              <w:t xml:space="preserve">urning </w:t>
            </w:r>
            <w:r w:rsidR="00ED23DA">
              <w:rPr>
                <w:rFonts w:asciiTheme="minorHAnsi" w:hAnsiTheme="minorHAnsi" w:cstheme="minorHAnsi"/>
              </w:rPr>
              <w:t>E</w:t>
            </w:r>
            <w:r>
              <w:rPr>
                <w:rFonts w:asciiTheme="minorHAnsi" w:hAnsiTheme="minorHAnsi" w:cstheme="minorHAnsi"/>
              </w:rPr>
              <w:t>vent.</w:t>
            </w:r>
          </w:p>
        </w:tc>
      </w:tr>
    </w:tbl>
    <w:p w14:paraId="36940D36" w14:textId="4FA96CC4" w:rsidR="00ED23DA" w:rsidRDefault="00ED23DA" w:rsidP="007145BD">
      <w:pPr>
        <w:rPr>
          <w:noProof/>
        </w:rPr>
      </w:pPr>
    </w:p>
    <w:p w14:paraId="31BE7B1D" w14:textId="77777777" w:rsidR="00ED23DA" w:rsidRDefault="00ED23DA">
      <w:pPr>
        <w:spacing w:after="200" w:line="276" w:lineRule="auto"/>
        <w:jc w:val="left"/>
        <w:rPr>
          <w:noProof/>
        </w:rPr>
      </w:pPr>
      <w:r>
        <w:rPr>
          <w:noProof/>
        </w:rPr>
        <w:br w:type="page"/>
      </w:r>
    </w:p>
    <w:p w14:paraId="171D0730" w14:textId="77777777" w:rsidR="00D02FE0" w:rsidRDefault="00D02FE0" w:rsidP="007145BD">
      <w:pPr>
        <w:rPr>
          <w:noProof/>
        </w:rPr>
      </w:pPr>
    </w:p>
    <w:tbl>
      <w:tblPr>
        <w:tblW w:w="5000" w:type="pct"/>
        <w:tblLayout w:type="fixed"/>
        <w:tblLook w:val="0000" w:firstRow="0" w:lastRow="0" w:firstColumn="0" w:lastColumn="0" w:noHBand="0" w:noVBand="0"/>
      </w:tblPr>
      <w:tblGrid>
        <w:gridCol w:w="9855"/>
      </w:tblGrid>
      <w:tr w:rsidR="00ED23DA" w14:paraId="4D21A590" w14:textId="77777777" w:rsidTr="00ED23DA">
        <w:tc>
          <w:tcPr>
            <w:tcW w:w="5000" w:type="pct"/>
            <w:tcBorders>
              <w:bottom w:val="single" w:sz="6" w:space="0" w:color="auto"/>
            </w:tcBorders>
            <w:shd w:val="clear" w:color="auto" w:fill="auto"/>
          </w:tcPr>
          <w:p w14:paraId="61DBB988" w14:textId="5BCC959D" w:rsidR="00ED23DA" w:rsidRDefault="00ED23DA" w:rsidP="00ED23DA">
            <w:pPr>
              <w:spacing w:before="240"/>
              <w:jc w:val="left"/>
              <w:rPr>
                <w:rFonts w:cs="Calibri"/>
                <w:b/>
                <w:caps/>
                <w:noProof/>
              </w:rPr>
            </w:pPr>
            <w:bookmarkStart w:id="146" w:name="PDF2_NewItem_N_2"/>
            <w:bookmarkStart w:id="147" w:name="PDF2_Recommendations_N_2"/>
            <w:bookmarkStart w:id="148" w:name="PDF2_NewItemText_N_2"/>
            <w:bookmarkStart w:id="149" w:name="MoverSeconder_N_2"/>
            <w:bookmarkEnd w:id="146"/>
            <w:bookmarkEnd w:id="147"/>
            <w:bookmarkEnd w:id="148"/>
            <w:r w:rsidRPr="00ED23DA">
              <w:rPr>
                <w:rFonts w:cs="Calibri"/>
                <w:b/>
                <w:caps/>
                <w:noProof/>
              </w:rPr>
              <w:t xml:space="preserve">Resolution  </w:t>
            </w:r>
          </w:p>
          <w:p w14:paraId="52948B17" w14:textId="19D54DEB" w:rsidR="00ED23DA" w:rsidRDefault="00ED23DA" w:rsidP="00ED23DA">
            <w:pPr>
              <w:tabs>
                <w:tab w:val="left" w:pos="1134"/>
              </w:tabs>
              <w:spacing w:after="0"/>
              <w:jc w:val="left"/>
              <w:rPr>
                <w:rFonts w:cs="Calibri"/>
                <w:noProof/>
              </w:rPr>
            </w:pPr>
            <w:r w:rsidRPr="009479A6">
              <w:rPr>
                <w:rFonts w:cs="Calibri"/>
                <w:b/>
                <w:bCs/>
                <w:noProof/>
              </w:rPr>
              <w:t>Moved:</w:t>
            </w:r>
            <w:r w:rsidRPr="00ED23DA">
              <w:rPr>
                <w:rFonts w:cs="Calibri"/>
                <w:noProof/>
              </w:rPr>
              <w:tab/>
              <w:t>Cr Ally Munari</w:t>
            </w:r>
          </w:p>
          <w:p w14:paraId="271AF0F6" w14:textId="4F9AD6DF" w:rsidR="00ED23DA" w:rsidRPr="00ED23DA" w:rsidRDefault="00ED23DA" w:rsidP="00ED23DA">
            <w:pPr>
              <w:tabs>
                <w:tab w:val="left" w:pos="1134"/>
              </w:tabs>
              <w:jc w:val="left"/>
              <w:rPr>
                <w:noProof/>
              </w:rPr>
            </w:pPr>
            <w:r w:rsidRPr="009479A6">
              <w:rPr>
                <w:rFonts w:cs="Calibri"/>
                <w:b/>
                <w:bCs/>
                <w:noProof/>
              </w:rPr>
              <w:t>Seconded:</w:t>
            </w:r>
            <w:r w:rsidRPr="00ED23DA">
              <w:rPr>
                <w:rFonts w:cs="Calibri"/>
                <w:noProof/>
              </w:rPr>
              <w:tab/>
              <w:t>Cr Paul Tatchell</w:t>
            </w:r>
            <w:bookmarkEnd w:id="149"/>
          </w:p>
          <w:p w14:paraId="183B9486" w14:textId="77777777" w:rsidR="00ED23DA" w:rsidRDefault="00ED23DA" w:rsidP="00ED23DA">
            <w:pPr>
              <w:rPr>
                <w:b/>
              </w:rPr>
            </w:pPr>
            <w:r w:rsidRPr="006D344E">
              <w:rPr>
                <w:b/>
              </w:rPr>
              <w:t>That Council receive</w:t>
            </w:r>
            <w:r>
              <w:rPr>
                <w:b/>
              </w:rPr>
              <w:t>s</w:t>
            </w:r>
            <w:r w:rsidRPr="006D344E">
              <w:rPr>
                <w:b/>
              </w:rPr>
              <w:t xml:space="preserve"> the </w:t>
            </w:r>
            <w:r>
              <w:rPr>
                <w:b/>
              </w:rPr>
              <w:t>Councillor</w:t>
            </w:r>
            <w:r w:rsidRPr="006D344E">
              <w:rPr>
                <w:b/>
              </w:rPr>
              <w:t>s</w:t>
            </w:r>
            <w:r>
              <w:rPr>
                <w:b/>
              </w:rPr>
              <w:t>’</w:t>
            </w:r>
            <w:r w:rsidRPr="006D344E">
              <w:rPr>
                <w:b/>
              </w:rPr>
              <w:t xml:space="preserve"> Report</w:t>
            </w:r>
            <w:r>
              <w:rPr>
                <w:b/>
              </w:rPr>
              <w:t>s</w:t>
            </w:r>
            <w:r w:rsidRPr="006D344E">
              <w:rPr>
                <w:b/>
              </w:rPr>
              <w:t>.</w:t>
            </w:r>
          </w:p>
          <w:p w14:paraId="188F50F6" w14:textId="54BB0A52" w:rsidR="00ED23DA" w:rsidRPr="00ED23DA" w:rsidRDefault="00ED23DA" w:rsidP="00ED23DA">
            <w:pPr>
              <w:jc w:val="right"/>
              <w:rPr>
                <w:noProof/>
              </w:rPr>
            </w:pPr>
            <w:bookmarkStart w:id="150" w:name="Carried_N_2"/>
            <w:r w:rsidRPr="00ED23DA">
              <w:rPr>
                <w:rFonts w:cs="Calibri"/>
                <w:b/>
                <w:caps/>
                <w:noProof/>
              </w:rPr>
              <w:t>Carried</w:t>
            </w:r>
            <w:bookmarkEnd w:id="150"/>
          </w:p>
        </w:tc>
      </w:tr>
    </w:tbl>
    <w:p w14:paraId="1D02B15C" w14:textId="39EC721C" w:rsidR="009479A6" w:rsidRPr="009479A6" w:rsidRDefault="009479A6" w:rsidP="009479A6">
      <w:pPr>
        <w:sectPr w:rsidR="009479A6" w:rsidRPr="009479A6" w:rsidSect="007145BD">
          <w:headerReference w:type="even" r:id="rId105"/>
          <w:headerReference w:type="default" r:id="rId106"/>
          <w:footerReference w:type="even" r:id="rId107"/>
          <w:footerReference w:type="default" r:id="rId108"/>
          <w:headerReference w:type="first" r:id="rId109"/>
          <w:footerReference w:type="first" r:id="rId110"/>
          <w:pgSz w:w="11907" w:h="16839" w:code="9"/>
          <w:pgMar w:top="1134" w:right="1134" w:bottom="1134" w:left="1134" w:header="567" w:footer="567" w:gutter="0"/>
          <w:cols w:space="720"/>
          <w:formProt w:val="0"/>
          <w:docGrid w:linePitch="326"/>
        </w:sectPr>
      </w:pPr>
    </w:p>
    <w:bookmarkStart w:id="151" w:name="PDF1_Late"/>
    <w:p w14:paraId="494235C8" w14:textId="0B5AE553" w:rsidR="007145BD" w:rsidRDefault="007145BD" w:rsidP="007145BD">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152" w:name="_Toc97630596"/>
      <w:r>
        <w:rPr>
          <w:noProof/>
        </w:rPr>
        <w:t>20</w:t>
      </w:r>
      <w:r>
        <w:rPr>
          <w:noProof/>
        </w:rPr>
        <w:fldChar w:fldCharType="end"/>
      </w:r>
      <w:r w:rsidRPr="0056606E">
        <w:rPr>
          <w:noProof/>
        </w:rPr>
        <w:tab/>
      </w:r>
      <w:r>
        <w:rPr>
          <w:noProof/>
        </w:rPr>
        <w:t>Urgent Business</w:t>
      </w:r>
      <w:bookmarkEnd w:id="151"/>
      <w:bookmarkEnd w:id="152"/>
      <w:r>
        <w:rPr>
          <w:noProof/>
        </w:rPr>
        <w:t xml:space="preserve"> </w:t>
      </w:r>
    </w:p>
    <w:p w14:paraId="391C5EE5" w14:textId="72BBEA42" w:rsidR="00ED23DA" w:rsidRDefault="00C078AF" w:rsidP="00ED23DA">
      <w:pPr>
        <w:rPr>
          <w:noProof/>
        </w:rPr>
      </w:pPr>
      <w:r>
        <w:rPr>
          <w:noProof/>
        </w:rPr>
        <w:t>Cr Dudzik raised an item of Urgent Business in relation to</w:t>
      </w:r>
      <w:r w:rsidR="00A52C5E">
        <w:rPr>
          <w:noProof/>
        </w:rPr>
        <w:t xml:space="preserve"> the intersection of </w:t>
      </w:r>
      <w:r w:rsidR="00B10B89">
        <w:rPr>
          <w:noProof/>
        </w:rPr>
        <w:t xml:space="preserve">Gisborne Road </w:t>
      </w:r>
      <w:r w:rsidR="00A52C5E">
        <w:rPr>
          <w:noProof/>
        </w:rPr>
        <w:t xml:space="preserve">and Bennetts Lane, </w:t>
      </w:r>
      <w:r w:rsidR="00B10B89">
        <w:rPr>
          <w:noProof/>
        </w:rPr>
        <w:t>Coimadai</w:t>
      </w:r>
      <w:r w:rsidR="00A52C5E">
        <w:rPr>
          <w:noProof/>
        </w:rPr>
        <w:t>.</w:t>
      </w:r>
      <w:r w:rsidR="00B10B89">
        <w:rPr>
          <w:noProof/>
        </w:rPr>
        <w:t xml:space="preserve"> </w:t>
      </w:r>
    </w:p>
    <w:tbl>
      <w:tblPr>
        <w:tblW w:w="5000" w:type="pct"/>
        <w:tblLayout w:type="fixed"/>
        <w:tblLook w:val="0000" w:firstRow="0" w:lastRow="0" w:firstColumn="0" w:lastColumn="0" w:noHBand="0" w:noVBand="0"/>
      </w:tblPr>
      <w:tblGrid>
        <w:gridCol w:w="9855"/>
      </w:tblGrid>
      <w:tr w:rsidR="00B10B89" w14:paraId="51CFC791" w14:textId="77777777" w:rsidTr="00B10B89">
        <w:tc>
          <w:tcPr>
            <w:tcW w:w="5000" w:type="pct"/>
            <w:shd w:val="clear" w:color="auto" w:fill="auto"/>
          </w:tcPr>
          <w:p w14:paraId="044E7AF5" w14:textId="1C1117D5" w:rsidR="00B10B89" w:rsidRDefault="00B10B89" w:rsidP="00B10B89">
            <w:pPr>
              <w:pStyle w:val="ICTOC2MINS"/>
              <w:rPr>
                <w:noProof/>
              </w:rPr>
            </w:pPr>
            <w:bookmarkStart w:id="153" w:name="PDF2_NewItem_N_5"/>
            <w:bookmarkStart w:id="154" w:name="_Toc97630597"/>
            <w:bookmarkEnd w:id="153"/>
            <w:r w:rsidRPr="00B10B89">
              <w:rPr>
                <w:caps w:val="0"/>
                <w:noProof/>
              </w:rPr>
              <w:t>20.1</w:t>
            </w:r>
            <w:r w:rsidRPr="00B10B89">
              <w:rPr>
                <w:caps w:val="0"/>
                <w:noProof/>
              </w:rPr>
              <w:tab/>
            </w:r>
            <w:r w:rsidRPr="00B10B89">
              <w:rPr>
                <w:noProof/>
              </w:rPr>
              <w:t>A</w:t>
            </w:r>
            <w:r w:rsidR="006F5331">
              <w:rPr>
                <w:noProof/>
              </w:rPr>
              <w:t>dmission of Urgent Business</w:t>
            </w:r>
            <w:bookmarkEnd w:id="154"/>
          </w:p>
        </w:tc>
      </w:tr>
      <w:tr w:rsidR="00B10B89" w14:paraId="37909044" w14:textId="77777777" w:rsidTr="00B10B89">
        <w:tc>
          <w:tcPr>
            <w:tcW w:w="5000" w:type="pct"/>
            <w:tcBorders>
              <w:bottom w:val="single" w:sz="6" w:space="0" w:color="auto"/>
            </w:tcBorders>
            <w:shd w:val="clear" w:color="auto" w:fill="auto"/>
          </w:tcPr>
          <w:p w14:paraId="1A77DAB3" w14:textId="2D4C5DF4" w:rsidR="00B10B89" w:rsidRDefault="00BC4AAD" w:rsidP="00BC4AAD">
            <w:pPr>
              <w:spacing w:before="240"/>
              <w:jc w:val="left"/>
              <w:rPr>
                <w:b/>
                <w:caps/>
                <w:noProof/>
              </w:rPr>
            </w:pPr>
            <w:bookmarkStart w:id="155" w:name="PDF2_Recommendations_N_5"/>
            <w:bookmarkStart w:id="156" w:name="PDF2_NewItemText_N_5"/>
            <w:bookmarkStart w:id="157" w:name="MoverSeconder_N_5"/>
            <w:bookmarkEnd w:id="155"/>
            <w:bookmarkEnd w:id="156"/>
            <w:r w:rsidRPr="00BC4AAD">
              <w:rPr>
                <w:b/>
                <w:caps/>
                <w:noProof/>
              </w:rPr>
              <w:t xml:space="preserve">Resolution  </w:t>
            </w:r>
          </w:p>
          <w:p w14:paraId="65BD1D13" w14:textId="7B56A85F" w:rsidR="00BC4AAD" w:rsidRDefault="00BC4AAD" w:rsidP="00BC4AAD">
            <w:pPr>
              <w:tabs>
                <w:tab w:val="left" w:pos="1134"/>
              </w:tabs>
              <w:spacing w:after="0"/>
              <w:jc w:val="left"/>
              <w:rPr>
                <w:noProof/>
              </w:rPr>
            </w:pPr>
            <w:r w:rsidRPr="00BC4AAD">
              <w:rPr>
                <w:b/>
                <w:bCs/>
                <w:noProof/>
              </w:rPr>
              <w:t>Moved:</w:t>
            </w:r>
            <w:r w:rsidRPr="00BC4AAD">
              <w:rPr>
                <w:noProof/>
              </w:rPr>
              <w:tab/>
              <w:t>Cr Tonia Dudzik</w:t>
            </w:r>
          </w:p>
          <w:p w14:paraId="468647C9" w14:textId="287CCCDA" w:rsidR="00BC4AAD" w:rsidRPr="00BC4AAD" w:rsidRDefault="00BC4AAD" w:rsidP="00BC4AAD">
            <w:pPr>
              <w:tabs>
                <w:tab w:val="left" w:pos="1134"/>
              </w:tabs>
              <w:jc w:val="left"/>
              <w:rPr>
                <w:noProof/>
              </w:rPr>
            </w:pPr>
            <w:r w:rsidRPr="00BC4AAD">
              <w:rPr>
                <w:b/>
                <w:bCs/>
                <w:noProof/>
              </w:rPr>
              <w:t>Seconded:</w:t>
            </w:r>
            <w:r w:rsidRPr="00BC4AAD">
              <w:rPr>
                <w:noProof/>
              </w:rPr>
              <w:tab/>
              <w:t>Cr Ally Munari</w:t>
            </w:r>
            <w:bookmarkEnd w:id="157"/>
          </w:p>
          <w:p w14:paraId="422AFB44" w14:textId="77777777" w:rsidR="00BC4AAD" w:rsidRDefault="00B10B89" w:rsidP="00BC4AAD">
            <w:pPr>
              <w:rPr>
                <w:noProof/>
              </w:rPr>
            </w:pPr>
            <w:r w:rsidRPr="00057116">
              <w:rPr>
                <w:b/>
                <w:bCs/>
                <w:noProof/>
              </w:rPr>
              <w:t xml:space="preserve">That Council resolves to admit the item of Urgent Business in relation </w:t>
            </w:r>
            <w:r w:rsidRPr="00A52C5E">
              <w:rPr>
                <w:b/>
                <w:bCs/>
                <w:noProof/>
              </w:rPr>
              <w:t xml:space="preserve">to </w:t>
            </w:r>
            <w:r w:rsidR="00A52C5E" w:rsidRPr="00A52C5E">
              <w:rPr>
                <w:b/>
                <w:bCs/>
                <w:noProof/>
              </w:rPr>
              <w:t>the intersection of Gisborne Road and Bennetts Lane, Coimadai.</w:t>
            </w:r>
            <w:r w:rsidR="00A52C5E">
              <w:rPr>
                <w:noProof/>
              </w:rPr>
              <w:t xml:space="preserve"> </w:t>
            </w:r>
            <w:bookmarkStart w:id="158" w:name="Carried_N_5"/>
          </w:p>
          <w:p w14:paraId="2B27F938" w14:textId="642A3473" w:rsidR="00B10B89" w:rsidRPr="00B10B89" w:rsidRDefault="00BC4AAD" w:rsidP="00BC4AAD">
            <w:pPr>
              <w:jc w:val="right"/>
              <w:rPr>
                <w:noProof/>
              </w:rPr>
            </w:pPr>
            <w:r w:rsidRPr="00BC4AAD">
              <w:rPr>
                <w:b/>
                <w:caps/>
                <w:noProof/>
              </w:rPr>
              <w:t>Carried</w:t>
            </w:r>
            <w:bookmarkEnd w:id="158"/>
          </w:p>
        </w:tc>
      </w:tr>
    </w:tbl>
    <w:p w14:paraId="2F356EB1" w14:textId="15081904" w:rsidR="00ED23DA" w:rsidRDefault="00ED23DA" w:rsidP="00ED23DA">
      <w:pPr>
        <w:rPr>
          <w:noProof/>
        </w:rPr>
      </w:pPr>
    </w:p>
    <w:tbl>
      <w:tblPr>
        <w:tblW w:w="5000" w:type="pct"/>
        <w:tblLayout w:type="fixed"/>
        <w:tblLook w:val="0000" w:firstRow="0" w:lastRow="0" w:firstColumn="0" w:lastColumn="0" w:noHBand="0" w:noVBand="0"/>
      </w:tblPr>
      <w:tblGrid>
        <w:gridCol w:w="9855"/>
      </w:tblGrid>
      <w:tr w:rsidR="00B10B89" w14:paraId="300E31D0" w14:textId="77777777" w:rsidTr="00B10B89">
        <w:tc>
          <w:tcPr>
            <w:tcW w:w="5000" w:type="pct"/>
            <w:shd w:val="clear" w:color="auto" w:fill="auto"/>
          </w:tcPr>
          <w:p w14:paraId="516F25E9" w14:textId="1B2939EC" w:rsidR="00B10B89" w:rsidRDefault="00B10B89" w:rsidP="00B10B89">
            <w:pPr>
              <w:pStyle w:val="ICTOC2MINS"/>
              <w:rPr>
                <w:noProof/>
              </w:rPr>
            </w:pPr>
            <w:bookmarkStart w:id="159" w:name="PDF2_NewItem_N_6"/>
            <w:bookmarkStart w:id="160" w:name="_Toc97630598"/>
            <w:bookmarkEnd w:id="159"/>
            <w:r w:rsidRPr="00B10B89">
              <w:rPr>
                <w:caps w:val="0"/>
                <w:noProof/>
              </w:rPr>
              <w:t>20.2</w:t>
            </w:r>
            <w:r w:rsidRPr="00B10B89">
              <w:rPr>
                <w:caps w:val="0"/>
                <w:noProof/>
              </w:rPr>
              <w:tab/>
            </w:r>
            <w:bookmarkStart w:id="161" w:name="_Hlk97630310"/>
            <w:r w:rsidRPr="00B10B89">
              <w:rPr>
                <w:noProof/>
              </w:rPr>
              <w:t>U</w:t>
            </w:r>
            <w:bookmarkEnd w:id="161"/>
            <w:r w:rsidR="006F5331">
              <w:rPr>
                <w:noProof/>
              </w:rPr>
              <w:t>rgent Business – Intersection of Gisborne Road and Bennetts Lane, Coimadai</w:t>
            </w:r>
            <w:bookmarkEnd w:id="160"/>
          </w:p>
        </w:tc>
      </w:tr>
      <w:tr w:rsidR="00B10B89" w14:paraId="4682D297" w14:textId="77777777" w:rsidTr="00B10B89">
        <w:tc>
          <w:tcPr>
            <w:tcW w:w="5000" w:type="pct"/>
            <w:tcBorders>
              <w:bottom w:val="single" w:sz="6" w:space="0" w:color="auto"/>
            </w:tcBorders>
            <w:shd w:val="clear" w:color="auto" w:fill="auto"/>
          </w:tcPr>
          <w:p w14:paraId="624E4F49" w14:textId="1AD745AD" w:rsidR="00B10B89" w:rsidRDefault="00BC4AAD" w:rsidP="00BC4AAD">
            <w:pPr>
              <w:spacing w:before="240"/>
              <w:jc w:val="left"/>
              <w:rPr>
                <w:b/>
                <w:caps/>
                <w:noProof/>
              </w:rPr>
            </w:pPr>
            <w:bookmarkStart w:id="162" w:name="PDF2_Recommendations_N_6"/>
            <w:bookmarkStart w:id="163" w:name="PDF2_NewItemText_N_6"/>
            <w:bookmarkStart w:id="164" w:name="MoverSeconder_N_6"/>
            <w:bookmarkEnd w:id="162"/>
            <w:bookmarkEnd w:id="163"/>
            <w:r w:rsidRPr="00BC4AAD">
              <w:rPr>
                <w:b/>
                <w:caps/>
                <w:noProof/>
              </w:rPr>
              <w:t xml:space="preserve">Resolution  </w:t>
            </w:r>
          </w:p>
          <w:p w14:paraId="4F98D058" w14:textId="0F843E2B" w:rsidR="00BC4AAD" w:rsidRDefault="00BC4AAD" w:rsidP="00BC4AAD">
            <w:pPr>
              <w:tabs>
                <w:tab w:val="left" w:pos="1134"/>
              </w:tabs>
              <w:spacing w:after="0"/>
              <w:jc w:val="left"/>
              <w:rPr>
                <w:noProof/>
              </w:rPr>
            </w:pPr>
            <w:r w:rsidRPr="00BC4AAD">
              <w:rPr>
                <w:b/>
                <w:bCs/>
                <w:noProof/>
              </w:rPr>
              <w:t>Moved:</w:t>
            </w:r>
            <w:r w:rsidRPr="00BC4AAD">
              <w:rPr>
                <w:noProof/>
              </w:rPr>
              <w:tab/>
              <w:t>Cr Tonia Dudzik</w:t>
            </w:r>
          </w:p>
          <w:p w14:paraId="5F51C339" w14:textId="5EBB461C" w:rsidR="00BC4AAD" w:rsidRPr="00BC4AAD" w:rsidRDefault="00BC4AAD" w:rsidP="00BC4AAD">
            <w:pPr>
              <w:tabs>
                <w:tab w:val="left" w:pos="1134"/>
              </w:tabs>
              <w:jc w:val="left"/>
              <w:rPr>
                <w:noProof/>
              </w:rPr>
            </w:pPr>
            <w:r w:rsidRPr="00BC4AAD">
              <w:rPr>
                <w:b/>
                <w:bCs/>
                <w:noProof/>
              </w:rPr>
              <w:t>Seconded:</w:t>
            </w:r>
            <w:r w:rsidRPr="00BC4AAD">
              <w:rPr>
                <w:noProof/>
              </w:rPr>
              <w:tab/>
              <w:t>Cr Ally Munari</w:t>
            </w:r>
            <w:bookmarkEnd w:id="164"/>
          </w:p>
          <w:p w14:paraId="1E5240FD" w14:textId="7B8BF97B" w:rsidR="00B10B89" w:rsidRDefault="00B10B89" w:rsidP="00B10B89">
            <w:pPr>
              <w:rPr>
                <w:noProof/>
              </w:rPr>
            </w:pPr>
            <w:r w:rsidRPr="005208CC">
              <w:rPr>
                <w:rFonts w:cs="Calibri"/>
                <w:b/>
                <w:bCs/>
                <w:noProof/>
              </w:rPr>
              <w:t>That Council</w:t>
            </w:r>
            <w:r>
              <w:rPr>
                <w:rFonts w:cs="Calibri"/>
                <w:b/>
                <w:bCs/>
                <w:noProof/>
              </w:rPr>
              <w:t xml:space="preserve"> </w:t>
            </w:r>
            <w:r w:rsidR="00A52C5E">
              <w:rPr>
                <w:rFonts w:cs="Calibri"/>
                <w:b/>
                <w:bCs/>
                <w:noProof/>
              </w:rPr>
              <w:t>writes to Vicroads requesting a dedicated turning lane from Gisborne Road, to Bennetts Lane, Coimadai and a further assessment of safety at this intersection.</w:t>
            </w:r>
          </w:p>
          <w:p w14:paraId="2B99CE0F" w14:textId="5808FC61" w:rsidR="00B10B89" w:rsidRPr="00B10B89" w:rsidRDefault="00BC4AAD" w:rsidP="00BC4AAD">
            <w:pPr>
              <w:jc w:val="right"/>
              <w:rPr>
                <w:noProof/>
              </w:rPr>
            </w:pPr>
            <w:bookmarkStart w:id="165" w:name="Carried_N_6"/>
            <w:r w:rsidRPr="00BC4AAD">
              <w:rPr>
                <w:b/>
                <w:caps/>
                <w:noProof/>
              </w:rPr>
              <w:t>Carried</w:t>
            </w:r>
            <w:bookmarkEnd w:id="165"/>
          </w:p>
        </w:tc>
      </w:tr>
    </w:tbl>
    <w:p w14:paraId="72B4672C" w14:textId="77777777" w:rsidR="00B10B89" w:rsidRDefault="00B10B89" w:rsidP="00ED23DA">
      <w:pPr>
        <w:rPr>
          <w:noProof/>
        </w:rPr>
      </w:pPr>
    </w:p>
    <w:p w14:paraId="6619F120" w14:textId="57C0160B" w:rsidR="00ED23DA" w:rsidRDefault="00BC4AAD" w:rsidP="00ED23DA">
      <w:pPr>
        <w:rPr>
          <w:noProof/>
        </w:rPr>
      </w:pPr>
      <w:r>
        <w:rPr>
          <w:noProof/>
        </w:rPr>
        <w:t>Cr Ward raised an item of Urgent Business in relation to</w:t>
      </w:r>
      <w:r w:rsidR="001677D9">
        <w:rPr>
          <w:noProof/>
        </w:rPr>
        <w:t xml:space="preserve"> the closing of bank branches.</w:t>
      </w:r>
    </w:p>
    <w:tbl>
      <w:tblPr>
        <w:tblW w:w="5000" w:type="pct"/>
        <w:tblLayout w:type="fixed"/>
        <w:tblLook w:val="0000" w:firstRow="0" w:lastRow="0" w:firstColumn="0" w:lastColumn="0" w:noHBand="0" w:noVBand="0"/>
      </w:tblPr>
      <w:tblGrid>
        <w:gridCol w:w="9855"/>
      </w:tblGrid>
      <w:tr w:rsidR="00E841CF" w14:paraId="7467AC40" w14:textId="77777777" w:rsidTr="00E841CF">
        <w:tc>
          <w:tcPr>
            <w:tcW w:w="5000" w:type="pct"/>
            <w:shd w:val="clear" w:color="auto" w:fill="auto"/>
          </w:tcPr>
          <w:p w14:paraId="237C58CE" w14:textId="0A470869" w:rsidR="00E841CF" w:rsidRDefault="00E841CF" w:rsidP="00E841CF">
            <w:pPr>
              <w:pStyle w:val="ICTOC2MINS"/>
              <w:rPr>
                <w:noProof/>
              </w:rPr>
            </w:pPr>
            <w:bookmarkStart w:id="166" w:name="PDF2_NewItem_N_7"/>
            <w:bookmarkStart w:id="167" w:name="_Toc97630599"/>
            <w:bookmarkEnd w:id="166"/>
            <w:r w:rsidRPr="00E841CF">
              <w:rPr>
                <w:caps w:val="0"/>
                <w:noProof/>
              </w:rPr>
              <w:t>20.3</w:t>
            </w:r>
            <w:r w:rsidRPr="00E841CF">
              <w:rPr>
                <w:caps w:val="0"/>
                <w:noProof/>
              </w:rPr>
              <w:tab/>
            </w:r>
            <w:r w:rsidRPr="00E841CF">
              <w:rPr>
                <w:noProof/>
              </w:rPr>
              <w:t>A</w:t>
            </w:r>
            <w:r w:rsidR="006F5331">
              <w:rPr>
                <w:noProof/>
              </w:rPr>
              <w:t>dmission of Urgent Business</w:t>
            </w:r>
            <w:bookmarkEnd w:id="167"/>
          </w:p>
        </w:tc>
      </w:tr>
      <w:tr w:rsidR="00E841CF" w14:paraId="1086963C" w14:textId="77777777" w:rsidTr="00E841CF">
        <w:tc>
          <w:tcPr>
            <w:tcW w:w="5000" w:type="pct"/>
            <w:tcBorders>
              <w:bottom w:val="single" w:sz="6" w:space="0" w:color="auto"/>
            </w:tcBorders>
            <w:shd w:val="clear" w:color="auto" w:fill="auto"/>
          </w:tcPr>
          <w:p w14:paraId="29213B1A" w14:textId="65174D14" w:rsidR="00E841CF" w:rsidRDefault="00E841CF" w:rsidP="00E841CF">
            <w:pPr>
              <w:spacing w:before="240"/>
              <w:jc w:val="left"/>
              <w:rPr>
                <w:b/>
                <w:caps/>
                <w:noProof/>
              </w:rPr>
            </w:pPr>
            <w:bookmarkStart w:id="168" w:name="PDF2_Recommendations_N_7"/>
            <w:bookmarkStart w:id="169" w:name="PDF2_NewItemText_N_7"/>
            <w:bookmarkStart w:id="170" w:name="MoverSeconder_N_7"/>
            <w:bookmarkEnd w:id="168"/>
            <w:bookmarkEnd w:id="169"/>
            <w:r w:rsidRPr="00E841CF">
              <w:rPr>
                <w:b/>
                <w:caps/>
                <w:noProof/>
              </w:rPr>
              <w:t xml:space="preserve">Resolution  </w:t>
            </w:r>
          </w:p>
          <w:p w14:paraId="49F4D507" w14:textId="7CFBA608" w:rsidR="00E841CF" w:rsidRDefault="00E841CF" w:rsidP="00E841CF">
            <w:pPr>
              <w:tabs>
                <w:tab w:val="left" w:pos="1134"/>
              </w:tabs>
              <w:spacing w:after="0"/>
              <w:jc w:val="left"/>
              <w:rPr>
                <w:noProof/>
              </w:rPr>
            </w:pPr>
            <w:r w:rsidRPr="00E841CF">
              <w:rPr>
                <w:b/>
                <w:bCs/>
                <w:noProof/>
              </w:rPr>
              <w:t>Moved:</w:t>
            </w:r>
            <w:r w:rsidRPr="00E841CF">
              <w:rPr>
                <w:noProof/>
              </w:rPr>
              <w:tab/>
              <w:t>Cr Rod Ward</w:t>
            </w:r>
          </w:p>
          <w:p w14:paraId="5D1D8321" w14:textId="503C7D80" w:rsidR="00E841CF" w:rsidRPr="00E841CF" w:rsidRDefault="00E841CF" w:rsidP="00E841CF">
            <w:pPr>
              <w:tabs>
                <w:tab w:val="left" w:pos="1134"/>
              </w:tabs>
              <w:jc w:val="left"/>
              <w:rPr>
                <w:noProof/>
              </w:rPr>
            </w:pPr>
            <w:r w:rsidRPr="00E841CF">
              <w:rPr>
                <w:b/>
                <w:bCs/>
                <w:noProof/>
              </w:rPr>
              <w:t>Seconded:</w:t>
            </w:r>
            <w:r w:rsidRPr="00E841CF">
              <w:rPr>
                <w:noProof/>
              </w:rPr>
              <w:tab/>
              <w:t>Cr Moira Berry</w:t>
            </w:r>
            <w:bookmarkEnd w:id="170"/>
          </w:p>
          <w:p w14:paraId="030425F1" w14:textId="77777777" w:rsidR="00E841CF" w:rsidRDefault="00E841CF" w:rsidP="00E841CF">
            <w:pPr>
              <w:rPr>
                <w:b/>
                <w:bCs/>
                <w:noProof/>
              </w:rPr>
            </w:pPr>
            <w:r w:rsidRPr="00057116">
              <w:rPr>
                <w:b/>
                <w:bCs/>
                <w:noProof/>
              </w:rPr>
              <w:t xml:space="preserve">That Council resolves to admit the item of Urgent Business in relation </w:t>
            </w:r>
            <w:r w:rsidRPr="00A52C5E">
              <w:rPr>
                <w:b/>
                <w:bCs/>
                <w:noProof/>
              </w:rPr>
              <w:t xml:space="preserve">to </w:t>
            </w:r>
            <w:r w:rsidRPr="00E841CF">
              <w:rPr>
                <w:b/>
                <w:bCs/>
                <w:noProof/>
              </w:rPr>
              <w:t>the closing of bank branches</w:t>
            </w:r>
            <w:r>
              <w:rPr>
                <w:b/>
                <w:bCs/>
                <w:noProof/>
              </w:rPr>
              <w:t>.</w:t>
            </w:r>
            <w:bookmarkStart w:id="171" w:name="Carried_N_7"/>
          </w:p>
          <w:p w14:paraId="48481626" w14:textId="2C242DF7" w:rsidR="00E841CF" w:rsidRPr="00E841CF" w:rsidRDefault="00E841CF" w:rsidP="00E841CF">
            <w:pPr>
              <w:jc w:val="right"/>
              <w:rPr>
                <w:noProof/>
              </w:rPr>
            </w:pPr>
            <w:r w:rsidRPr="00E841CF">
              <w:rPr>
                <w:b/>
                <w:bCs/>
                <w:caps/>
                <w:noProof/>
              </w:rPr>
              <w:t>Carried</w:t>
            </w:r>
            <w:bookmarkEnd w:id="171"/>
          </w:p>
        </w:tc>
      </w:tr>
    </w:tbl>
    <w:p w14:paraId="7F1A8540" w14:textId="03874EBE" w:rsidR="003B0195" w:rsidRDefault="003B0195" w:rsidP="00ED23DA">
      <w:pPr>
        <w:rPr>
          <w:noProof/>
        </w:rPr>
      </w:pPr>
    </w:p>
    <w:p w14:paraId="78E4833F" w14:textId="77777777" w:rsidR="003B0195" w:rsidRDefault="003B0195">
      <w:pPr>
        <w:spacing w:after="200" w:line="276" w:lineRule="auto"/>
        <w:jc w:val="left"/>
        <w:rPr>
          <w:noProof/>
        </w:rPr>
      </w:pPr>
      <w:r>
        <w:rPr>
          <w:noProof/>
        </w:rPr>
        <w:br w:type="page"/>
      </w:r>
    </w:p>
    <w:tbl>
      <w:tblPr>
        <w:tblW w:w="5000" w:type="pct"/>
        <w:tblLayout w:type="fixed"/>
        <w:tblLook w:val="0000" w:firstRow="0" w:lastRow="0" w:firstColumn="0" w:lastColumn="0" w:noHBand="0" w:noVBand="0"/>
      </w:tblPr>
      <w:tblGrid>
        <w:gridCol w:w="9855"/>
      </w:tblGrid>
      <w:tr w:rsidR="00E841CF" w14:paraId="5E33D768" w14:textId="77777777" w:rsidTr="00E841CF">
        <w:tc>
          <w:tcPr>
            <w:tcW w:w="5000" w:type="pct"/>
            <w:shd w:val="clear" w:color="auto" w:fill="auto"/>
          </w:tcPr>
          <w:p w14:paraId="7287C8EB" w14:textId="026E7AFF" w:rsidR="00E841CF" w:rsidRDefault="00E841CF" w:rsidP="00E841CF">
            <w:pPr>
              <w:pStyle w:val="ICTOC2MINS"/>
              <w:rPr>
                <w:noProof/>
              </w:rPr>
            </w:pPr>
            <w:bookmarkStart w:id="172" w:name="PDF2_NewItem_N_8"/>
            <w:bookmarkStart w:id="173" w:name="_Toc97630600"/>
            <w:bookmarkEnd w:id="172"/>
            <w:r w:rsidRPr="00E841CF">
              <w:rPr>
                <w:caps w:val="0"/>
                <w:noProof/>
              </w:rPr>
              <w:lastRenderedPageBreak/>
              <w:t>20.4</w:t>
            </w:r>
            <w:r w:rsidRPr="00E841CF">
              <w:rPr>
                <w:caps w:val="0"/>
                <w:noProof/>
              </w:rPr>
              <w:tab/>
            </w:r>
            <w:r w:rsidR="006F5331">
              <w:rPr>
                <w:noProof/>
              </w:rPr>
              <w:t>Urgent Business – Closing of Bank Branches</w:t>
            </w:r>
            <w:bookmarkEnd w:id="173"/>
          </w:p>
        </w:tc>
      </w:tr>
      <w:tr w:rsidR="00E841CF" w14:paraId="525647F3" w14:textId="77777777" w:rsidTr="00E841CF">
        <w:tc>
          <w:tcPr>
            <w:tcW w:w="5000" w:type="pct"/>
            <w:tcBorders>
              <w:bottom w:val="single" w:sz="6" w:space="0" w:color="auto"/>
            </w:tcBorders>
            <w:shd w:val="clear" w:color="auto" w:fill="auto"/>
          </w:tcPr>
          <w:p w14:paraId="168E842D" w14:textId="6C6A06BC" w:rsidR="00E841CF" w:rsidRDefault="00E841CF" w:rsidP="00E841CF">
            <w:pPr>
              <w:spacing w:before="240"/>
              <w:jc w:val="left"/>
              <w:rPr>
                <w:b/>
                <w:caps/>
                <w:noProof/>
              </w:rPr>
            </w:pPr>
            <w:bookmarkStart w:id="174" w:name="PDF2_Recommendations_N_8"/>
            <w:bookmarkStart w:id="175" w:name="PDF2_NewItemText_N_8"/>
            <w:bookmarkStart w:id="176" w:name="MoverSeconder_N_8"/>
            <w:bookmarkEnd w:id="174"/>
            <w:bookmarkEnd w:id="175"/>
            <w:r w:rsidRPr="00E841CF">
              <w:rPr>
                <w:b/>
                <w:caps/>
                <w:noProof/>
              </w:rPr>
              <w:t xml:space="preserve">Resolution  </w:t>
            </w:r>
          </w:p>
          <w:p w14:paraId="3A913B68" w14:textId="4881FC1A" w:rsidR="00E841CF" w:rsidRDefault="00E841CF" w:rsidP="00E841CF">
            <w:pPr>
              <w:tabs>
                <w:tab w:val="left" w:pos="1134"/>
              </w:tabs>
              <w:spacing w:after="0"/>
              <w:jc w:val="left"/>
              <w:rPr>
                <w:noProof/>
              </w:rPr>
            </w:pPr>
            <w:r w:rsidRPr="003B0195">
              <w:rPr>
                <w:b/>
                <w:bCs/>
                <w:noProof/>
              </w:rPr>
              <w:t>Moved:</w:t>
            </w:r>
            <w:r w:rsidRPr="00E841CF">
              <w:rPr>
                <w:noProof/>
              </w:rPr>
              <w:tab/>
              <w:t>Cr Rod Ward</w:t>
            </w:r>
          </w:p>
          <w:p w14:paraId="3DB14ECE" w14:textId="56291B1D" w:rsidR="00E841CF" w:rsidRPr="00E841CF" w:rsidRDefault="00E841CF" w:rsidP="00E841CF">
            <w:pPr>
              <w:tabs>
                <w:tab w:val="left" w:pos="1134"/>
              </w:tabs>
              <w:jc w:val="left"/>
              <w:rPr>
                <w:noProof/>
              </w:rPr>
            </w:pPr>
            <w:r w:rsidRPr="003B0195">
              <w:rPr>
                <w:b/>
                <w:bCs/>
                <w:noProof/>
              </w:rPr>
              <w:t>Seconded:</w:t>
            </w:r>
            <w:r w:rsidRPr="00E841CF">
              <w:rPr>
                <w:noProof/>
              </w:rPr>
              <w:tab/>
              <w:t>Cr David Edwards</w:t>
            </w:r>
            <w:bookmarkEnd w:id="176"/>
          </w:p>
          <w:p w14:paraId="6D131F62" w14:textId="44D56D0F" w:rsidR="00E841CF" w:rsidRPr="003B0195" w:rsidRDefault="00E841CF" w:rsidP="003B0195">
            <w:pPr>
              <w:rPr>
                <w:b/>
                <w:bCs/>
                <w:color w:val="000000"/>
                <w:shd w:val="clear" w:color="auto" w:fill="FFFFFF"/>
              </w:rPr>
            </w:pPr>
            <w:r w:rsidRPr="003B0195">
              <w:rPr>
                <w:rStyle w:val="normaltextrun"/>
                <w:b/>
                <w:bCs/>
                <w:color w:val="000000"/>
                <w:szCs w:val="24"/>
                <w:shd w:val="clear" w:color="auto" w:fill="FFFFFF"/>
              </w:rPr>
              <w:t>That Council</w:t>
            </w:r>
            <w:r w:rsidR="003B0195" w:rsidRPr="003B0195">
              <w:rPr>
                <w:rStyle w:val="normaltextrun"/>
                <w:b/>
                <w:bCs/>
                <w:color w:val="000000"/>
                <w:shd w:val="clear" w:color="auto" w:fill="FFFFFF"/>
              </w:rPr>
              <w:t xml:space="preserve"> w</w:t>
            </w:r>
            <w:r w:rsidRPr="003B0195">
              <w:rPr>
                <w:rStyle w:val="normaltextrun"/>
                <w:b/>
                <w:bCs/>
              </w:rPr>
              <w:t xml:space="preserve">rite to our local member Mr Steve McGhie </w:t>
            </w:r>
            <w:r w:rsidR="003B0195" w:rsidRPr="003B0195">
              <w:rPr>
                <w:rStyle w:val="normaltextrun"/>
                <w:b/>
                <w:bCs/>
              </w:rPr>
              <w:t>to ask</w:t>
            </w:r>
            <w:r w:rsidRPr="003B0195">
              <w:rPr>
                <w:rStyle w:val="normaltextrun"/>
                <w:b/>
                <w:bCs/>
              </w:rPr>
              <w:t xml:space="preserve"> what the State Government is doing to ensure that Bacchus Marsh will continue to have branches of financial institutions in our town to service local residents, and on a bigger picture that regional towns will also have local branches for residents across the state, into the future.</w:t>
            </w:r>
          </w:p>
          <w:p w14:paraId="05DB8A53" w14:textId="21A2758F" w:rsidR="00E841CF" w:rsidRPr="00E841CF" w:rsidRDefault="00E841CF" w:rsidP="00E841CF">
            <w:pPr>
              <w:jc w:val="right"/>
              <w:rPr>
                <w:noProof/>
              </w:rPr>
            </w:pPr>
            <w:bookmarkStart w:id="177" w:name="Carried_N_8"/>
            <w:r w:rsidRPr="00E841CF">
              <w:rPr>
                <w:b/>
                <w:caps/>
                <w:noProof/>
              </w:rPr>
              <w:t>Carried</w:t>
            </w:r>
            <w:bookmarkEnd w:id="177"/>
          </w:p>
        </w:tc>
      </w:tr>
    </w:tbl>
    <w:p w14:paraId="34F3CFFB" w14:textId="087EAC6D" w:rsidR="00ED23DA" w:rsidRDefault="00ED23DA" w:rsidP="00ED23DA">
      <w:pPr>
        <w:rPr>
          <w:noProof/>
        </w:rPr>
      </w:pPr>
    </w:p>
    <w:p w14:paraId="4C8D18E3" w14:textId="77777777" w:rsidR="003B0195" w:rsidRDefault="003B0195" w:rsidP="003B0195">
      <w:pPr>
        <w:rPr>
          <w:noProof/>
        </w:rPr>
      </w:pPr>
      <w:r>
        <w:rPr>
          <w:noProof/>
        </w:rPr>
        <w:t>Cr Ward raised an item of Urgent Business in relation to the Western Highway.</w:t>
      </w:r>
    </w:p>
    <w:tbl>
      <w:tblPr>
        <w:tblpPr w:leftFromText="180" w:rightFromText="180" w:vertAnchor="text" w:horzAnchor="margin" w:tblpY="33"/>
        <w:tblW w:w="5000" w:type="pct"/>
        <w:tblLayout w:type="fixed"/>
        <w:tblLook w:val="0000" w:firstRow="0" w:lastRow="0" w:firstColumn="0" w:lastColumn="0" w:noHBand="0" w:noVBand="0"/>
      </w:tblPr>
      <w:tblGrid>
        <w:gridCol w:w="9855"/>
      </w:tblGrid>
      <w:tr w:rsidR="003B0195" w14:paraId="14609CBD" w14:textId="77777777" w:rsidTr="003B0195">
        <w:tc>
          <w:tcPr>
            <w:tcW w:w="5000" w:type="pct"/>
            <w:shd w:val="clear" w:color="auto" w:fill="auto"/>
          </w:tcPr>
          <w:p w14:paraId="412A71E8" w14:textId="7CCD057E" w:rsidR="003B0195" w:rsidRDefault="003B0195" w:rsidP="003B0195">
            <w:pPr>
              <w:pStyle w:val="ICTOC2MINS"/>
              <w:rPr>
                <w:noProof/>
              </w:rPr>
            </w:pPr>
            <w:bookmarkStart w:id="178" w:name="PDF2_NewItem_N_9"/>
            <w:bookmarkStart w:id="179" w:name="_Toc97630601"/>
            <w:bookmarkEnd w:id="178"/>
            <w:r w:rsidRPr="003B0195">
              <w:rPr>
                <w:caps w:val="0"/>
                <w:noProof/>
              </w:rPr>
              <w:t>20.5</w:t>
            </w:r>
            <w:r w:rsidRPr="003B0195">
              <w:rPr>
                <w:caps w:val="0"/>
                <w:noProof/>
              </w:rPr>
              <w:tab/>
            </w:r>
            <w:r w:rsidR="006F5331">
              <w:rPr>
                <w:noProof/>
              </w:rPr>
              <w:t>Admission of Urgent Business</w:t>
            </w:r>
            <w:bookmarkEnd w:id="179"/>
          </w:p>
        </w:tc>
      </w:tr>
      <w:tr w:rsidR="003B0195" w14:paraId="4711A446" w14:textId="77777777" w:rsidTr="003B0195">
        <w:tc>
          <w:tcPr>
            <w:tcW w:w="5000" w:type="pct"/>
            <w:tcBorders>
              <w:bottom w:val="single" w:sz="6" w:space="0" w:color="auto"/>
            </w:tcBorders>
            <w:shd w:val="clear" w:color="auto" w:fill="auto"/>
          </w:tcPr>
          <w:p w14:paraId="5969AEC3" w14:textId="567F49DC" w:rsidR="003B0195" w:rsidRDefault="009C5A65" w:rsidP="009C5A65">
            <w:pPr>
              <w:spacing w:before="240"/>
              <w:jc w:val="left"/>
              <w:rPr>
                <w:b/>
                <w:caps/>
                <w:noProof/>
              </w:rPr>
            </w:pPr>
            <w:bookmarkStart w:id="180" w:name="PDF2_Recommendations_N_9"/>
            <w:bookmarkStart w:id="181" w:name="PDF2_NewItemText_N_9"/>
            <w:bookmarkStart w:id="182" w:name="MoverSeconder_N_9"/>
            <w:bookmarkEnd w:id="180"/>
            <w:bookmarkEnd w:id="181"/>
            <w:r w:rsidRPr="009C5A65">
              <w:rPr>
                <w:b/>
                <w:caps/>
                <w:noProof/>
              </w:rPr>
              <w:t xml:space="preserve">Resolution  </w:t>
            </w:r>
          </w:p>
          <w:p w14:paraId="6C416632" w14:textId="4D5DCF2E" w:rsidR="009C5A65" w:rsidRDefault="009C5A65" w:rsidP="009C5A65">
            <w:pPr>
              <w:tabs>
                <w:tab w:val="left" w:pos="1134"/>
              </w:tabs>
              <w:spacing w:after="0"/>
              <w:jc w:val="left"/>
              <w:rPr>
                <w:noProof/>
              </w:rPr>
            </w:pPr>
            <w:r w:rsidRPr="009C5A65">
              <w:rPr>
                <w:b/>
                <w:bCs/>
                <w:noProof/>
              </w:rPr>
              <w:t>Moved:</w:t>
            </w:r>
            <w:r w:rsidRPr="009C5A65">
              <w:rPr>
                <w:noProof/>
              </w:rPr>
              <w:tab/>
              <w:t>Cr Rod Ward</w:t>
            </w:r>
          </w:p>
          <w:p w14:paraId="22E1E6EA" w14:textId="4F645242" w:rsidR="009C5A65" w:rsidRPr="009C5A65" w:rsidRDefault="009C5A65" w:rsidP="009C5A65">
            <w:pPr>
              <w:tabs>
                <w:tab w:val="left" w:pos="1134"/>
              </w:tabs>
              <w:rPr>
                <w:noProof/>
              </w:rPr>
            </w:pPr>
            <w:r w:rsidRPr="009C5A65">
              <w:rPr>
                <w:b/>
                <w:bCs/>
                <w:noProof/>
              </w:rPr>
              <w:t>Seconded:</w:t>
            </w:r>
            <w:r w:rsidRPr="009C5A65">
              <w:rPr>
                <w:noProof/>
              </w:rPr>
              <w:tab/>
              <w:t>Cr Moira Berry</w:t>
            </w:r>
            <w:bookmarkEnd w:id="182"/>
          </w:p>
          <w:p w14:paraId="28D195E5" w14:textId="77777777" w:rsidR="009C5A65" w:rsidRDefault="003B0195" w:rsidP="009C5A65">
            <w:pPr>
              <w:rPr>
                <w:b/>
                <w:bCs/>
                <w:noProof/>
              </w:rPr>
            </w:pPr>
            <w:r w:rsidRPr="00057116">
              <w:rPr>
                <w:b/>
                <w:bCs/>
                <w:noProof/>
              </w:rPr>
              <w:t xml:space="preserve">That Council resolves to admit the item of Urgent Business in relation </w:t>
            </w:r>
            <w:r w:rsidRPr="00A52C5E">
              <w:rPr>
                <w:b/>
                <w:bCs/>
                <w:noProof/>
              </w:rPr>
              <w:t xml:space="preserve">to </w:t>
            </w:r>
            <w:r w:rsidRPr="00E841CF">
              <w:rPr>
                <w:b/>
                <w:bCs/>
                <w:noProof/>
              </w:rPr>
              <w:t xml:space="preserve">the </w:t>
            </w:r>
            <w:r>
              <w:rPr>
                <w:b/>
                <w:bCs/>
                <w:noProof/>
              </w:rPr>
              <w:t>Western Highway.</w:t>
            </w:r>
            <w:bookmarkStart w:id="183" w:name="Carried_N_9"/>
          </w:p>
          <w:p w14:paraId="46626035" w14:textId="3CE49915" w:rsidR="003B0195" w:rsidRPr="003B0195" w:rsidRDefault="009C5A65" w:rsidP="009C5A65">
            <w:pPr>
              <w:jc w:val="right"/>
              <w:rPr>
                <w:noProof/>
              </w:rPr>
            </w:pPr>
            <w:r w:rsidRPr="009C5A65">
              <w:rPr>
                <w:b/>
                <w:bCs/>
                <w:caps/>
                <w:noProof/>
              </w:rPr>
              <w:t>Carried</w:t>
            </w:r>
            <w:bookmarkEnd w:id="183"/>
          </w:p>
        </w:tc>
      </w:tr>
    </w:tbl>
    <w:p w14:paraId="20C35B48" w14:textId="0AD7F52A" w:rsidR="003B0195" w:rsidRDefault="003B0195" w:rsidP="003B0195">
      <w:pPr>
        <w:rPr>
          <w:noProof/>
        </w:rPr>
      </w:pPr>
    </w:p>
    <w:tbl>
      <w:tblPr>
        <w:tblW w:w="5000" w:type="pct"/>
        <w:tblLayout w:type="fixed"/>
        <w:tblLook w:val="0000" w:firstRow="0" w:lastRow="0" w:firstColumn="0" w:lastColumn="0" w:noHBand="0" w:noVBand="0"/>
      </w:tblPr>
      <w:tblGrid>
        <w:gridCol w:w="9855"/>
      </w:tblGrid>
      <w:tr w:rsidR="003B0195" w14:paraId="579D265F" w14:textId="77777777" w:rsidTr="003B0195">
        <w:tc>
          <w:tcPr>
            <w:tcW w:w="5000" w:type="pct"/>
            <w:shd w:val="clear" w:color="auto" w:fill="auto"/>
          </w:tcPr>
          <w:p w14:paraId="3AA7EF89" w14:textId="6EA891CE" w:rsidR="003B0195" w:rsidRDefault="003B0195" w:rsidP="003B0195">
            <w:pPr>
              <w:pStyle w:val="ICTOC2MINS"/>
              <w:rPr>
                <w:noProof/>
              </w:rPr>
            </w:pPr>
            <w:bookmarkStart w:id="184" w:name="PDF2_NewItem_N_10"/>
            <w:bookmarkStart w:id="185" w:name="_Toc97630602"/>
            <w:bookmarkEnd w:id="184"/>
            <w:r w:rsidRPr="003B0195">
              <w:rPr>
                <w:caps w:val="0"/>
                <w:noProof/>
              </w:rPr>
              <w:t>20.6</w:t>
            </w:r>
            <w:r w:rsidRPr="003B0195">
              <w:rPr>
                <w:caps w:val="0"/>
                <w:noProof/>
              </w:rPr>
              <w:tab/>
            </w:r>
            <w:r w:rsidR="006F5331">
              <w:rPr>
                <w:noProof/>
              </w:rPr>
              <w:t>Urgent Business – Western Highway</w:t>
            </w:r>
            <w:bookmarkEnd w:id="185"/>
          </w:p>
        </w:tc>
      </w:tr>
      <w:tr w:rsidR="003B0195" w14:paraId="243B7022" w14:textId="77777777" w:rsidTr="003B0195">
        <w:tc>
          <w:tcPr>
            <w:tcW w:w="5000" w:type="pct"/>
            <w:tcBorders>
              <w:bottom w:val="single" w:sz="6" w:space="0" w:color="auto"/>
            </w:tcBorders>
            <w:shd w:val="clear" w:color="auto" w:fill="auto"/>
          </w:tcPr>
          <w:p w14:paraId="2D91E3A8" w14:textId="55CE4AE6" w:rsidR="003B0195" w:rsidRDefault="009C5A65" w:rsidP="009C5A65">
            <w:pPr>
              <w:spacing w:before="240"/>
              <w:jc w:val="left"/>
              <w:rPr>
                <w:b/>
                <w:caps/>
                <w:noProof/>
              </w:rPr>
            </w:pPr>
            <w:bookmarkStart w:id="186" w:name="PDF2_Recommendations_N_10"/>
            <w:bookmarkStart w:id="187" w:name="PDF2_NewItemText_N_10"/>
            <w:bookmarkStart w:id="188" w:name="MoverSeconder_N_10"/>
            <w:bookmarkEnd w:id="186"/>
            <w:bookmarkEnd w:id="187"/>
            <w:r w:rsidRPr="009C5A65">
              <w:rPr>
                <w:b/>
                <w:caps/>
                <w:noProof/>
              </w:rPr>
              <w:t xml:space="preserve">Resolution  </w:t>
            </w:r>
          </w:p>
          <w:p w14:paraId="661C38C9" w14:textId="6296B32C" w:rsidR="009C5A65" w:rsidRDefault="009C5A65" w:rsidP="009C5A65">
            <w:pPr>
              <w:tabs>
                <w:tab w:val="left" w:pos="1134"/>
              </w:tabs>
              <w:spacing w:after="0"/>
              <w:jc w:val="left"/>
              <w:rPr>
                <w:noProof/>
              </w:rPr>
            </w:pPr>
            <w:r w:rsidRPr="009C5A65">
              <w:rPr>
                <w:b/>
                <w:bCs/>
                <w:noProof/>
              </w:rPr>
              <w:t>Moved:</w:t>
            </w:r>
            <w:r w:rsidRPr="009C5A65">
              <w:rPr>
                <w:b/>
                <w:bCs/>
                <w:noProof/>
              </w:rPr>
              <w:tab/>
            </w:r>
            <w:r w:rsidRPr="009C5A65">
              <w:rPr>
                <w:noProof/>
              </w:rPr>
              <w:t>Cr Rod Ward</w:t>
            </w:r>
          </w:p>
          <w:p w14:paraId="4A6479B9" w14:textId="0B9E86C7" w:rsidR="009C5A65" w:rsidRPr="009C5A65" w:rsidRDefault="009C5A65" w:rsidP="009C5A65">
            <w:pPr>
              <w:tabs>
                <w:tab w:val="left" w:pos="1134"/>
              </w:tabs>
              <w:jc w:val="left"/>
              <w:rPr>
                <w:noProof/>
              </w:rPr>
            </w:pPr>
            <w:r w:rsidRPr="009C5A65">
              <w:rPr>
                <w:b/>
                <w:bCs/>
                <w:noProof/>
              </w:rPr>
              <w:t>Seconded:</w:t>
            </w:r>
            <w:r w:rsidRPr="009C5A65">
              <w:rPr>
                <w:noProof/>
              </w:rPr>
              <w:tab/>
              <w:t>Cr Ally Munari</w:t>
            </w:r>
            <w:bookmarkEnd w:id="188"/>
          </w:p>
          <w:p w14:paraId="74EB9525" w14:textId="19F46604" w:rsidR="003B0195" w:rsidRPr="009C5A65" w:rsidRDefault="009C5A65" w:rsidP="003B0195">
            <w:pPr>
              <w:rPr>
                <w:b/>
                <w:bCs/>
                <w:noProof/>
              </w:rPr>
            </w:pPr>
            <w:r w:rsidRPr="009C5A65">
              <w:rPr>
                <w:b/>
                <w:bCs/>
                <w:noProof/>
              </w:rPr>
              <w:t>That Council write to Transport Victoria and Regional Roads Victoria asking what is being done to address  the poor condition of the Western Freeway between Bacchus Marsh and Ballarat.</w:t>
            </w:r>
          </w:p>
          <w:p w14:paraId="42D5EEEA" w14:textId="6A053227" w:rsidR="003B0195" w:rsidRPr="003B0195" w:rsidRDefault="009C5A65" w:rsidP="009C5A65">
            <w:pPr>
              <w:jc w:val="right"/>
              <w:rPr>
                <w:noProof/>
              </w:rPr>
            </w:pPr>
            <w:bookmarkStart w:id="189" w:name="Carried_N_10"/>
            <w:r w:rsidRPr="009C5A65">
              <w:rPr>
                <w:b/>
                <w:caps/>
                <w:noProof/>
              </w:rPr>
              <w:t>Carried</w:t>
            </w:r>
            <w:bookmarkEnd w:id="189"/>
          </w:p>
        </w:tc>
      </w:tr>
    </w:tbl>
    <w:p w14:paraId="19E4F6AB" w14:textId="7FD7D09D" w:rsidR="003B0195" w:rsidRDefault="003B0195" w:rsidP="003B0195">
      <w:pPr>
        <w:rPr>
          <w:noProof/>
        </w:rPr>
      </w:pPr>
    </w:p>
    <w:tbl>
      <w:tblPr>
        <w:tblW w:w="5000" w:type="pct"/>
        <w:tblLayout w:type="fixed"/>
        <w:tblLook w:val="0000" w:firstRow="0" w:lastRow="0" w:firstColumn="0" w:lastColumn="0" w:noHBand="0" w:noVBand="0"/>
      </w:tblPr>
      <w:tblGrid>
        <w:gridCol w:w="9855"/>
      </w:tblGrid>
      <w:tr w:rsidR="009C5A65" w14:paraId="04061776" w14:textId="77777777" w:rsidTr="00D741FB">
        <w:tc>
          <w:tcPr>
            <w:tcW w:w="5000" w:type="pct"/>
            <w:shd w:val="clear" w:color="auto" w:fill="auto"/>
          </w:tcPr>
          <w:p w14:paraId="21B05052" w14:textId="77777777" w:rsidR="009C5A65" w:rsidRDefault="009C5A65" w:rsidP="00D741FB">
            <w:pPr>
              <w:spacing w:before="240"/>
              <w:jc w:val="left"/>
              <w:rPr>
                <w:noProof/>
              </w:rPr>
            </w:pPr>
            <w:bookmarkStart w:id="190" w:name="PDF2_Resolution_N_3"/>
            <w:bookmarkEnd w:id="190"/>
            <w:r w:rsidRPr="009479A6">
              <w:rPr>
                <w:b/>
                <w:caps/>
                <w:noProof/>
              </w:rPr>
              <w:t>Suspension of Standing Orders</w:t>
            </w:r>
            <w:r>
              <w:rPr>
                <w:b/>
                <w:caps/>
                <w:noProof/>
              </w:rPr>
              <w:t xml:space="preserve"> – 7.49pm</w:t>
            </w:r>
          </w:p>
        </w:tc>
      </w:tr>
      <w:tr w:rsidR="009C5A65" w14:paraId="75D7F918" w14:textId="77777777" w:rsidTr="00D741FB">
        <w:tc>
          <w:tcPr>
            <w:tcW w:w="5000" w:type="pct"/>
            <w:tcBorders>
              <w:bottom w:val="single" w:sz="6" w:space="0" w:color="auto"/>
            </w:tcBorders>
            <w:shd w:val="clear" w:color="auto" w:fill="auto"/>
          </w:tcPr>
          <w:p w14:paraId="78BEA9C9" w14:textId="77777777" w:rsidR="009C5A65" w:rsidRDefault="009C5A65" w:rsidP="00D741FB">
            <w:pPr>
              <w:pStyle w:val="ICHeading3"/>
              <w:keepNext w:val="0"/>
              <w:rPr>
                <w:noProof/>
              </w:rPr>
            </w:pPr>
            <w:bookmarkStart w:id="191" w:name="PDF2_Recommendations_N_3"/>
            <w:bookmarkStart w:id="192" w:name="MoverSeconder_N_3"/>
            <w:bookmarkEnd w:id="191"/>
            <w:r w:rsidRPr="009479A6">
              <w:rPr>
                <w:noProof/>
              </w:rPr>
              <w:t xml:space="preserve">Resolution  </w:t>
            </w:r>
          </w:p>
          <w:p w14:paraId="45846C65" w14:textId="77777777" w:rsidR="009C5A65" w:rsidRDefault="009C5A65" w:rsidP="00D741FB">
            <w:pPr>
              <w:tabs>
                <w:tab w:val="left" w:pos="1134"/>
              </w:tabs>
              <w:spacing w:after="0"/>
              <w:jc w:val="left"/>
              <w:rPr>
                <w:noProof/>
              </w:rPr>
            </w:pPr>
            <w:r w:rsidRPr="00C078AF">
              <w:rPr>
                <w:b/>
                <w:bCs/>
                <w:noProof/>
              </w:rPr>
              <w:t>Moved:</w:t>
            </w:r>
            <w:r w:rsidRPr="009479A6">
              <w:rPr>
                <w:noProof/>
              </w:rPr>
              <w:tab/>
              <w:t>Cr David Edwards</w:t>
            </w:r>
          </w:p>
          <w:p w14:paraId="043F3995" w14:textId="77777777" w:rsidR="009C5A65" w:rsidRPr="009479A6" w:rsidRDefault="009C5A65" w:rsidP="00D741FB">
            <w:pPr>
              <w:tabs>
                <w:tab w:val="left" w:pos="1134"/>
              </w:tabs>
              <w:jc w:val="left"/>
              <w:rPr>
                <w:noProof/>
              </w:rPr>
            </w:pPr>
            <w:r w:rsidRPr="00C078AF">
              <w:rPr>
                <w:b/>
                <w:bCs/>
                <w:noProof/>
              </w:rPr>
              <w:t>Seconded:</w:t>
            </w:r>
            <w:r w:rsidRPr="009479A6">
              <w:rPr>
                <w:noProof/>
              </w:rPr>
              <w:tab/>
              <w:t>Cr Ally Munari</w:t>
            </w:r>
            <w:bookmarkEnd w:id="192"/>
          </w:p>
          <w:p w14:paraId="0890C945" w14:textId="77777777" w:rsidR="009C5A65" w:rsidRPr="00C078AF" w:rsidRDefault="009C5A65" w:rsidP="00D741FB">
            <w:pPr>
              <w:rPr>
                <w:b/>
                <w:bCs/>
                <w:noProof/>
              </w:rPr>
            </w:pPr>
            <w:r w:rsidRPr="00C078AF">
              <w:rPr>
                <w:b/>
                <w:bCs/>
                <w:noProof/>
              </w:rPr>
              <w:t>A motion was moved that Council suspend standing orders.</w:t>
            </w:r>
          </w:p>
          <w:p w14:paraId="35862220" w14:textId="77777777" w:rsidR="009C5A65" w:rsidRPr="009479A6" w:rsidRDefault="009C5A65" w:rsidP="00D741FB">
            <w:pPr>
              <w:spacing w:after="0"/>
              <w:jc w:val="right"/>
              <w:rPr>
                <w:noProof/>
              </w:rPr>
            </w:pPr>
            <w:bookmarkStart w:id="193" w:name="Carried_N_3"/>
            <w:r w:rsidRPr="009479A6">
              <w:rPr>
                <w:b/>
                <w:caps/>
                <w:noProof/>
              </w:rPr>
              <w:t>Carried</w:t>
            </w:r>
            <w:bookmarkEnd w:id="193"/>
          </w:p>
        </w:tc>
      </w:tr>
    </w:tbl>
    <w:p w14:paraId="797BF4E4" w14:textId="77777777" w:rsidR="009C5A65" w:rsidRDefault="009C5A65" w:rsidP="009C5A65">
      <w:pPr>
        <w:spacing w:after="0"/>
        <w:rPr>
          <w:noProof/>
        </w:rPr>
      </w:pPr>
    </w:p>
    <w:tbl>
      <w:tblPr>
        <w:tblW w:w="5000" w:type="pct"/>
        <w:tblLayout w:type="fixed"/>
        <w:tblLook w:val="0000" w:firstRow="0" w:lastRow="0" w:firstColumn="0" w:lastColumn="0" w:noHBand="0" w:noVBand="0"/>
      </w:tblPr>
      <w:tblGrid>
        <w:gridCol w:w="9855"/>
      </w:tblGrid>
      <w:tr w:rsidR="009C5A65" w14:paraId="6DBB6FA2" w14:textId="77777777" w:rsidTr="00D741FB">
        <w:tc>
          <w:tcPr>
            <w:tcW w:w="5000" w:type="pct"/>
            <w:shd w:val="clear" w:color="auto" w:fill="auto"/>
          </w:tcPr>
          <w:p w14:paraId="236ED3AE" w14:textId="77777777" w:rsidR="009C5A65" w:rsidRDefault="009C5A65" w:rsidP="00D741FB">
            <w:pPr>
              <w:spacing w:before="240"/>
              <w:jc w:val="left"/>
              <w:rPr>
                <w:noProof/>
              </w:rPr>
            </w:pPr>
            <w:bookmarkStart w:id="194" w:name="PDF2_Resolution_N_4"/>
            <w:bookmarkEnd w:id="194"/>
            <w:r w:rsidRPr="00C078AF">
              <w:rPr>
                <w:b/>
                <w:caps/>
                <w:noProof/>
              </w:rPr>
              <w:t>Resumption of Standing Orders</w:t>
            </w:r>
            <w:r>
              <w:rPr>
                <w:b/>
                <w:caps/>
                <w:noProof/>
              </w:rPr>
              <w:t xml:space="preserve"> – 7.52pm</w:t>
            </w:r>
          </w:p>
        </w:tc>
      </w:tr>
      <w:tr w:rsidR="009C5A65" w14:paraId="68CB4272" w14:textId="77777777" w:rsidTr="00D741FB">
        <w:tc>
          <w:tcPr>
            <w:tcW w:w="5000" w:type="pct"/>
            <w:tcBorders>
              <w:bottom w:val="single" w:sz="6" w:space="0" w:color="auto"/>
            </w:tcBorders>
            <w:shd w:val="clear" w:color="auto" w:fill="auto"/>
          </w:tcPr>
          <w:p w14:paraId="4AB6873F" w14:textId="77777777" w:rsidR="009C5A65" w:rsidRDefault="009C5A65" w:rsidP="00D741FB">
            <w:pPr>
              <w:pStyle w:val="ICHeading3"/>
              <w:keepNext w:val="0"/>
              <w:rPr>
                <w:noProof/>
              </w:rPr>
            </w:pPr>
            <w:bookmarkStart w:id="195" w:name="PDF2_Recommendations_N_4"/>
            <w:bookmarkStart w:id="196" w:name="MoverSeconder_N_4"/>
            <w:bookmarkEnd w:id="195"/>
            <w:r w:rsidRPr="00C078AF">
              <w:rPr>
                <w:noProof/>
              </w:rPr>
              <w:t xml:space="preserve">Resolution  </w:t>
            </w:r>
          </w:p>
          <w:p w14:paraId="576F5D38" w14:textId="77777777" w:rsidR="009C5A65" w:rsidRDefault="009C5A65" w:rsidP="00D741FB">
            <w:pPr>
              <w:tabs>
                <w:tab w:val="left" w:pos="1134"/>
              </w:tabs>
              <w:spacing w:after="0"/>
              <w:jc w:val="left"/>
              <w:rPr>
                <w:noProof/>
              </w:rPr>
            </w:pPr>
            <w:r w:rsidRPr="00C078AF">
              <w:rPr>
                <w:b/>
                <w:bCs/>
                <w:noProof/>
              </w:rPr>
              <w:t>Moved:</w:t>
            </w:r>
            <w:r w:rsidRPr="00C078AF">
              <w:rPr>
                <w:noProof/>
              </w:rPr>
              <w:tab/>
              <w:t>Cr Ally Munari</w:t>
            </w:r>
          </w:p>
          <w:p w14:paraId="6658054F" w14:textId="77777777" w:rsidR="009C5A65" w:rsidRPr="00C078AF" w:rsidRDefault="009C5A65" w:rsidP="00D741FB">
            <w:pPr>
              <w:tabs>
                <w:tab w:val="left" w:pos="1134"/>
              </w:tabs>
              <w:jc w:val="left"/>
              <w:rPr>
                <w:noProof/>
              </w:rPr>
            </w:pPr>
            <w:r w:rsidRPr="00C078AF">
              <w:rPr>
                <w:b/>
                <w:bCs/>
                <w:noProof/>
              </w:rPr>
              <w:t>Seconded:</w:t>
            </w:r>
            <w:r w:rsidRPr="00C078AF">
              <w:rPr>
                <w:noProof/>
              </w:rPr>
              <w:tab/>
              <w:t>Cr Paul Tatchell</w:t>
            </w:r>
            <w:bookmarkEnd w:id="196"/>
          </w:p>
          <w:p w14:paraId="59D08AFA" w14:textId="77777777" w:rsidR="009C5A65" w:rsidRPr="00C078AF" w:rsidRDefault="009C5A65" w:rsidP="00D741FB">
            <w:pPr>
              <w:rPr>
                <w:b/>
                <w:bCs/>
                <w:noProof/>
              </w:rPr>
            </w:pPr>
            <w:r w:rsidRPr="00C078AF">
              <w:rPr>
                <w:b/>
                <w:bCs/>
                <w:noProof/>
              </w:rPr>
              <w:t>A motion was moved that Council resume standing orders.</w:t>
            </w:r>
          </w:p>
          <w:p w14:paraId="30708C83" w14:textId="77777777" w:rsidR="009C5A65" w:rsidRPr="00C078AF" w:rsidRDefault="009C5A65" w:rsidP="00D741FB">
            <w:pPr>
              <w:spacing w:after="0"/>
              <w:jc w:val="right"/>
              <w:rPr>
                <w:noProof/>
              </w:rPr>
            </w:pPr>
            <w:bookmarkStart w:id="197" w:name="Carried_N_4"/>
            <w:r w:rsidRPr="00C078AF">
              <w:rPr>
                <w:b/>
                <w:caps/>
                <w:noProof/>
              </w:rPr>
              <w:t>Carried</w:t>
            </w:r>
            <w:bookmarkEnd w:id="197"/>
          </w:p>
        </w:tc>
      </w:tr>
    </w:tbl>
    <w:p w14:paraId="58C10CD8" w14:textId="77777777" w:rsidR="009C5A65" w:rsidRDefault="009C5A65" w:rsidP="009C5A65">
      <w:pPr>
        <w:spacing w:after="0"/>
        <w:rPr>
          <w:noProof/>
        </w:rPr>
      </w:pPr>
    </w:p>
    <w:p w14:paraId="011696DC" w14:textId="77777777" w:rsidR="009C5A65" w:rsidRDefault="009C5A65" w:rsidP="009C5A65">
      <w:pPr>
        <w:tabs>
          <w:tab w:val="left" w:pos="3048"/>
        </w:tabs>
        <w:rPr>
          <w:rFonts w:cs="Calibri"/>
          <w:b/>
          <w:caps/>
          <w:noProof/>
        </w:rPr>
      </w:pPr>
    </w:p>
    <w:p w14:paraId="5AA627F9" w14:textId="77777777" w:rsidR="009C5A65" w:rsidRDefault="009C5A65" w:rsidP="009C5A65">
      <w:pPr>
        <w:rPr>
          <w:rFonts w:cs="Calibri"/>
          <w:b/>
          <w:caps/>
          <w:noProof/>
        </w:rPr>
      </w:pPr>
    </w:p>
    <w:p w14:paraId="156B16B7" w14:textId="77777777" w:rsidR="003B0195" w:rsidRDefault="003B0195" w:rsidP="003B0195">
      <w:pPr>
        <w:rPr>
          <w:noProof/>
        </w:rPr>
      </w:pPr>
    </w:p>
    <w:p w14:paraId="65736579" w14:textId="1708B258" w:rsidR="003B0195" w:rsidRDefault="003B0195" w:rsidP="003B0195">
      <w:pPr>
        <w:rPr>
          <w:noProof/>
        </w:rPr>
      </w:pPr>
    </w:p>
    <w:p w14:paraId="43AE9636" w14:textId="77777777" w:rsidR="003B0195" w:rsidRDefault="003B0195" w:rsidP="003B0195">
      <w:pPr>
        <w:rPr>
          <w:noProof/>
        </w:rPr>
      </w:pPr>
    </w:p>
    <w:p w14:paraId="0C161406" w14:textId="01919F12" w:rsidR="003B0195" w:rsidRDefault="003B0195" w:rsidP="003B0195">
      <w:pPr>
        <w:rPr>
          <w:noProof/>
        </w:rPr>
        <w:sectPr w:rsidR="003B0195" w:rsidSect="007145BD">
          <w:pgSz w:w="11907" w:h="16839" w:code="9"/>
          <w:pgMar w:top="1134" w:right="1134" w:bottom="1134" w:left="1134" w:header="567" w:footer="567" w:gutter="0"/>
          <w:cols w:space="720"/>
          <w:formProt w:val="0"/>
          <w:docGrid w:linePitch="326"/>
        </w:sectPr>
      </w:pPr>
    </w:p>
    <w:bookmarkStart w:id="198" w:name="PDF1_Confidential"/>
    <w:p w14:paraId="460ADFE7" w14:textId="77777777" w:rsidR="007145BD" w:rsidRDefault="007145BD" w:rsidP="007145BD">
      <w:pPr>
        <w:pStyle w:val="ICTOC1MINS"/>
        <w:tabs>
          <w:tab w:val="clear" w:pos="851"/>
          <w:tab w:val="left" w:pos="567"/>
        </w:tabs>
        <w:rPr>
          <w:noProof/>
        </w:rPr>
      </w:pPr>
      <w:r w:rsidRPr="00270EF6">
        <w:rPr>
          <w:noProof/>
        </w:rPr>
        <w:lastRenderedPageBreak/>
        <w:fldChar w:fldCharType="begin"/>
      </w:r>
      <w:r w:rsidRPr="00270EF6">
        <w:rPr>
          <w:noProof/>
        </w:rPr>
        <w:instrText xml:space="preserve"> SEQ SeqList \* CHARFORMAT </w:instrText>
      </w:r>
      <w:r w:rsidRPr="00270EF6">
        <w:rPr>
          <w:noProof/>
        </w:rPr>
        <w:fldChar w:fldCharType="separate"/>
      </w:r>
      <w:bookmarkStart w:id="199" w:name="_Toc97630603"/>
      <w:r>
        <w:rPr>
          <w:noProof/>
        </w:rPr>
        <w:t>21</w:t>
      </w:r>
      <w:r w:rsidRPr="00270EF6">
        <w:rPr>
          <w:noProof/>
        </w:rPr>
        <w:fldChar w:fldCharType="end"/>
      </w:r>
      <w:r w:rsidRPr="00270EF6">
        <w:rPr>
          <w:noProof/>
        </w:rPr>
        <w:tab/>
      </w:r>
      <w:r>
        <w:rPr>
          <w:noProof/>
        </w:rPr>
        <w:t>Closed Session of the Meeting to the Public</w:t>
      </w:r>
      <w:bookmarkEnd w:id="198"/>
      <w:bookmarkEnd w:id="199"/>
      <w:r>
        <w:rPr>
          <w:noProof/>
        </w:rPr>
        <w:t xml:space="preserve"> </w:t>
      </w:r>
    </w:p>
    <w:tbl>
      <w:tblPr>
        <w:tblStyle w:val="TableGrid"/>
        <w:tblW w:w="0" w:type="auto"/>
        <w:tblLook w:val="04A0" w:firstRow="1" w:lastRow="0" w:firstColumn="1" w:lastColumn="0" w:noHBand="0" w:noVBand="1"/>
      </w:tblPr>
      <w:tblGrid>
        <w:gridCol w:w="9855"/>
      </w:tblGrid>
      <w:tr w:rsidR="007145BD" w14:paraId="283E8612" w14:textId="77777777" w:rsidTr="00D741FB">
        <w:tc>
          <w:tcPr>
            <w:tcW w:w="9855" w:type="dxa"/>
            <w:tcBorders>
              <w:top w:val="nil"/>
              <w:left w:val="nil"/>
              <w:bottom w:val="single" w:sz="4" w:space="0" w:color="auto"/>
              <w:right w:val="nil"/>
            </w:tcBorders>
          </w:tcPr>
          <w:p w14:paraId="2A3C83D3" w14:textId="4053530B" w:rsidR="007145BD" w:rsidRDefault="00692232" w:rsidP="00692232">
            <w:pPr>
              <w:pStyle w:val="ICHeading3"/>
              <w:rPr>
                <w:rFonts w:cs="Calibri"/>
              </w:rPr>
            </w:pPr>
            <w:bookmarkStart w:id="200" w:name="PDF2_Recommendations_N_998"/>
            <w:bookmarkStart w:id="201" w:name="PDF2_ReportName_N_998"/>
            <w:bookmarkStart w:id="202" w:name="MoverSeconder_N_998"/>
            <w:bookmarkEnd w:id="200"/>
            <w:bookmarkEnd w:id="201"/>
            <w:r w:rsidRPr="00692232">
              <w:rPr>
                <w:rFonts w:cs="Calibri"/>
              </w:rPr>
              <w:t xml:space="preserve">Resolution  </w:t>
            </w:r>
          </w:p>
          <w:p w14:paraId="57A5936D" w14:textId="2AED8944" w:rsidR="00692232" w:rsidRDefault="00692232" w:rsidP="00692232">
            <w:pPr>
              <w:tabs>
                <w:tab w:val="left" w:pos="1134"/>
              </w:tabs>
              <w:spacing w:after="0"/>
              <w:jc w:val="left"/>
              <w:rPr>
                <w:rFonts w:cs="Calibri"/>
              </w:rPr>
            </w:pPr>
            <w:r w:rsidRPr="00692232">
              <w:rPr>
                <w:rFonts w:cs="Calibri"/>
                <w:b/>
                <w:bCs/>
              </w:rPr>
              <w:t>Moved:</w:t>
            </w:r>
            <w:r w:rsidRPr="00692232">
              <w:rPr>
                <w:rFonts w:cs="Calibri"/>
              </w:rPr>
              <w:tab/>
              <w:t>Cr David Edwards</w:t>
            </w:r>
          </w:p>
          <w:p w14:paraId="75B7B8D6" w14:textId="243AE05B" w:rsidR="00692232" w:rsidRPr="00692232" w:rsidRDefault="00692232" w:rsidP="00692232">
            <w:pPr>
              <w:tabs>
                <w:tab w:val="left" w:pos="1134"/>
              </w:tabs>
              <w:jc w:val="left"/>
            </w:pPr>
            <w:r w:rsidRPr="00692232">
              <w:rPr>
                <w:rFonts w:cs="Calibri"/>
                <w:b/>
                <w:bCs/>
              </w:rPr>
              <w:t>Seconded:</w:t>
            </w:r>
            <w:r w:rsidRPr="00692232">
              <w:rPr>
                <w:rFonts w:cs="Calibri"/>
              </w:rPr>
              <w:tab/>
              <w:t>Cr Ally Munari</w:t>
            </w:r>
            <w:bookmarkEnd w:id="202"/>
          </w:p>
          <w:p w14:paraId="6E9A067F" w14:textId="77777777" w:rsidR="007145BD" w:rsidRDefault="007145BD" w:rsidP="00D741FB">
            <w:pPr>
              <w:rPr>
                <w:b/>
                <w:bCs/>
              </w:rPr>
            </w:pPr>
            <w:r w:rsidRPr="005E6614">
              <w:rPr>
                <w:b/>
                <w:bCs/>
              </w:rPr>
              <w:t xml:space="preserve">That Council considers the confidential report(s) listed below in a meeting closed to the public in accordance with Section 66(2)(a) of the </w:t>
            </w:r>
            <w:r w:rsidRPr="00922ABA">
              <w:rPr>
                <w:b/>
                <w:bCs/>
                <w:i/>
                <w:iCs/>
              </w:rPr>
              <w:t>Local Government Act 2020</w:t>
            </w:r>
            <w:r w:rsidRPr="005E6614">
              <w:rPr>
                <w:b/>
                <w:bCs/>
              </w:rPr>
              <w:t>:</w:t>
            </w:r>
          </w:p>
          <w:p w14:paraId="25F835F7" w14:textId="321483D4" w:rsidR="007145BD" w:rsidRDefault="007145BD" w:rsidP="007145BD">
            <w:pPr>
              <w:tabs>
                <w:tab w:val="left" w:pos="850"/>
              </w:tabs>
              <w:ind w:left="850" w:hanging="850"/>
              <w:rPr>
                <w:rFonts w:cs="Calibri"/>
                <w:b/>
                <w:color w:val="000000"/>
              </w:rPr>
            </w:pPr>
            <w:r w:rsidRPr="007145BD">
              <w:rPr>
                <w:rFonts w:cs="Calibri"/>
                <w:b/>
                <w:color w:val="000000"/>
              </w:rPr>
              <w:t>21.1</w:t>
            </w:r>
            <w:r w:rsidRPr="007145BD">
              <w:rPr>
                <w:rFonts w:cs="Calibri"/>
                <w:b/>
                <w:color w:val="000000"/>
              </w:rPr>
              <w:tab/>
              <w:t>Future of Aged Care Services in Moorabool</w:t>
            </w:r>
          </w:p>
          <w:p w14:paraId="3E3B1A13" w14:textId="77777777" w:rsidR="007145BD" w:rsidRPr="005E6614" w:rsidRDefault="007145BD" w:rsidP="007145BD">
            <w:r w:rsidRPr="007145BD">
              <w:rPr>
                <w:rFonts w:cs="Calibri"/>
              </w:rPr>
              <w:t>This matter is considered to be confidential under Section 3(1) confidential information - (a) of the Local Government Act, and the Council is satisfied that discussion of this matter in an open meeting would, on balance, be contrary to the public interest as it deals with Council business information, being information that would prejudice the Council's position in commercial negotiations if prematurely released..</w:t>
            </w:r>
            <w:r w:rsidRPr="007145BD">
              <w:t xml:space="preserve"> </w:t>
            </w:r>
          </w:p>
          <w:p w14:paraId="7C642078" w14:textId="6929D3BF" w:rsidR="007145BD" w:rsidRDefault="00692232" w:rsidP="00692232">
            <w:pPr>
              <w:jc w:val="right"/>
            </w:pPr>
            <w:bookmarkStart w:id="203" w:name="Carried_N_998"/>
            <w:r w:rsidRPr="00692232">
              <w:rPr>
                <w:rFonts w:cs="Calibri"/>
                <w:b/>
                <w:caps/>
              </w:rPr>
              <w:t>Carried</w:t>
            </w:r>
            <w:bookmarkEnd w:id="203"/>
          </w:p>
        </w:tc>
      </w:tr>
    </w:tbl>
    <w:p w14:paraId="7DAE5505" w14:textId="311C9F35" w:rsidR="007145BD" w:rsidRDefault="007145BD" w:rsidP="007145BD">
      <w:pPr>
        <w:spacing w:after="0"/>
        <w:rPr>
          <w:noProof/>
        </w:rPr>
      </w:pPr>
    </w:p>
    <w:p w14:paraId="2400A178" w14:textId="77777777" w:rsidR="007145BD" w:rsidRDefault="007145BD" w:rsidP="007145BD">
      <w:pPr>
        <w:spacing w:after="0"/>
        <w:rPr>
          <w:noProof/>
        </w:rPr>
      </w:pPr>
      <w:r w:rsidRPr="007145BD">
        <w:rPr>
          <w:noProof/>
        </w:rPr>
        <w:t xml:space="preserve"> </w:t>
      </w:r>
    </w:p>
    <w:p w14:paraId="473F4DC9" w14:textId="77777777" w:rsidR="007145BD" w:rsidRDefault="007145BD" w:rsidP="007145BD">
      <w:pPr>
        <w:pStyle w:val="ICTOC1MINS"/>
        <w:tabs>
          <w:tab w:val="clear" w:pos="851"/>
          <w:tab w:val="left" w:pos="567"/>
        </w:tabs>
        <w:rPr>
          <w:noProof/>
        </w:rPr>
        <w:sectPr w:rsidR="007145BD" w:rsidSect="007145BD">
          <w:headerReference w:type="even" r:id="rId111"/>
          <w:headerReference w:type="default" r:id="rId112"/>
          <w:footerReference w:type="even" r:id="rId113"/>
          <w:footerReference w:type="default" r:id="rId114"/>
          <w:headerReference w:type="first" r:id="rId115"/>
          <w:footerReference w:type="first" r:id="rId116"/>
          <w:pgSz w:w="11907" w:h="16839" w:code="9"/>
          <w:pgMar w:top="1134" w:right="1134" w:bottom="1134" w:left="1134" w:header="567" w:footer="567" w:gutter="0"/>
          <w:cols w:space="720"/>
          <w:formProt w:val="0"/>
          <w:docGrid w:linePitch="326"/>
        </w:sectPr>
      </w:pPr>
    </w:p>
    <w:bookmarkStart w:id="204" w:name="PDF1_MeetingClosure"/>
    <w:p w14:paraId="62980603" w14:textId="2AC7567A" w:rsidR="007145BD" w:rsidRDefault="007145BD" w:rsidP="007145BD">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205" w:name="_Toc97630604"/>
      <w:r>
        <w:rPr>
          <w:noProof/>
        </w:rPr>
        <w:t>22</w:t>
      </w:r>
      <w:r>
        <w:rPr>
          <w:noProof/>
        </w:rPr>
        <w:fldChar w:fldCharType="end"/>
      </w:r>
      <w:r w:rsidRPr="0056606E">
        <w:rPr>
          <w:noProof/>
        </w:rPr>
        <w:tab/>
      </w:r>
      <w:r>
        <w:rPr>
          <w:noProof/>
        </w:rPr>
        <w:t>Meeting Closure</w:t>
      </w:r>
      <w:bookmarkEnd w:id="204"/>
      <w:bookmarkEnd w:id="205"/>
    </w:p>
    <w:p w14:paraId="7D2B93CD" w14:textId="77777777" w:rsidR="007145BD" w:rsidRDefault="007145BD" w:rsidP="007145BD"/>
    <w:p w14:paraId="0BD22333" w14:textId="162C29EE" w:rsidR="007145BD" w:rsidRPr="0051366C" w:rsidRDefault="007145BD" w:rsidP="007145BD">
      <w:pPr>
        <w:rPr>
          <w:b/>
        </w:rPr>
      </w:pPr>
      <w:r w:rsidRPr="0051366C">
        <w:rPr>
          <w:b/>
        </w:rPr>
        <w:t xml:space="preserve">The Meeting closed at </w:t>
      </w:r>
      <w:r w:rsidR="00692232">
        <w:rPr>
          <w:b/>
        </w:rPr>
        <w:t>7.57pm</w:t>
      </w:r>
      <w:r w:rsidRPr="0051366C">
        <w:rPr>
          <w:b/>
        </w:rPr>
        <w:t>.</w:t>
      </w:r>
    </w:p>
    <w:p w14:paraId="179D1B98" w14:textId="77777777" w:rsidR="007145BD" w:rsidRPr="0051366C" w:rsidRDefault="007145BD" w:rsidP="007145BD"/>
    <w:p w14:paraId="01385550" w14:textId="77777777" w:rsidR="007145BD" w:rsidRPr="0051366C" w:rsidRDefault="007145BD" w:rsidP="007145BD">
      <w:pPr>
        <w:jc w:val="right"/>
        <w:rPr>
          <w:b/>
        </w:rPr>
      </w:pPr>
      <w:r w:rsidRPr="0051366C">
        <w:rPr>
          <w:b/>
        </w:rPr>
        <w:t>...................................................</w:t>
      </w:r>
    </w:p>
    <w:p w14:paraId="692D8F4A" w14:textId="77777777" w:rsidR="00C626BB" w:rsidRPr="00C626BB" w:rsidRDefault="007145BD" w:rsidP="007145BD">
      <w:pPr>
        <w:jc w:val="right"/>
      </w:pPr>
      <w:r w:rsidRPr="0051366C">
        <w:rPr>
          <w:b/>
        </w:rPr>
        <w:t>CHAIRPERSON</w:t>
      </w:r>
    </w:p>
    <w:sectPr w:rsidR="00C626BB" w:rsidRPr="00C626BB" w:rsidSect="007145BD">
      <w:headerReference w:type="even" r:id="rId117"/>
      <w:headerReference w:type="default" r:id="rId118"/>
      <w:footerReference w:type="even" r:id="rId119"/>
      <w:footerReference w:type="default" r:id="rId120"/>
      <w:headerReference w:type="first" r:id="rId121"/>
      <w:footerReference w:type="first" r:id="rId122"/>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AAF75D" w14:textId="77777777" w:rsidR="007E6168" w:rsidRDefault="007E6168" w:rsidP="000479EF">
      <w:r>
        <w:separator/>
      </w:r>
    </w:p>
  </w:endnote>
  <w:endnote w:type="continuationSeparator" w:id="0">
    <w:p w14:paraId="36FC17E9" w14:textId="77777777" w:rsidR="007E6168" w:rsidRDefault="007E6168"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TAAW J+ Gill Sans">
    <w:altName w:val="Gill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417CB" w14:textId="77777777" w:rsidR="00D741FB" w:rsidRPr="009A51B1" w:rsidRDefault="00D741FB"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F8DBA" w14:textId="77777777" w:rsidR="00D741FB" w:rsidRPr="009A51B1" w:rsidRDefault="00D741FB" w:rsidP="007145BD">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9DDA6" w14:textId="77777777" w:rsidR="00D741FB" w:rsidRPr="002864A3" w:rsidRDefault="00D741FB" w:rsidP="007145BD">
    <w:pPr>
      <w:pBdr>
        <w:top w:val="single" w:sz="4" w:space="1" w:color="auto"/>
      </w:pBdr>
      <w:tabs>
        <w:tab w:val="right" w:pos="9620"/>
      </w:tabs>
      <w:jc w:val="left"/>
      <w:rPr>
        <w:sz w:val="22"/>
      </w:rPr>
    </w:pPr>
    <w:r w:rsidRPr="002864A3">
      <w:rPr>
        <w:sz w:val="22"/>
      </w:rPr>
      <w:t xml:space="preserve">Item </w:t>
    </w:r>
    <w:r>
      <w:rPr>
        <w:sz w:val="22"/>
      </w:rPr>
      <w:t>11.1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EC97A" w14:textId="77777777" w:rsidR="00D741FB" w:rsidRPr="009A51B1" w:rsidRDefault="00D741FB" w:rsidP="007145BD">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B0BC8" w14:textId="77777777" w:rsidR="00D741FB" w:rsidRPr="009A51B1" w:rsidRDefault="00D741FB" w:rsidP="007145BD">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BF76F" w14:textId="77777777" w:rsidR="00D741FB" w:rsidRPr="002864A3" w:rsidRDefault="00D741FB" w:rsidP="007145BD">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9E6C1" w14:textId="77777777" w:rsidR="00D741FB" w:rsidRPr="009A51B1" w:rsidRDefault="00D741FB" w:rsidP="007145BD">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E8FC3" w14:textId="77777777" w:rsidR="00D741FB" w:rsidRPr="009A51B1" w:rsidRDefault="00D741FB" w:rsidP="007145BD">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7517E" w14:textId="77777777" w:rsidR="00D741FB" w:rsidRPr="002864A3" w:rsidRDefault="00D741FB" w:rsidP="007145BD">
    <w:pPr>
      <w:pBdr>
        <w:top w:val="single" w:sz="4" w:space="1" w:color="auto"/>
      </w:pBdr>
      <w:tabs>
        <w:tab w:val="right" w:pos="9620"/>
      </w:tabs>
      <w:jc w:val="left"/>
      <w:rPr>
        <w:sz w:val="22"/>
      </w:rPr>
    </w:pPr>
    <w:r w:rsidRPr="002864A3">
      <w:rPr>
        <w:sz w:val="22"/>
      </w:rPr>
      <w:t xml:space="preserve">Item </w:t>
    </w:r>
    <w:r>
      <w:rPr>
        <w:sz w:val="22"/>
      </w:rPr>
      <w:t>12.2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D8A13" w14:textId="77777777" w:rsidR="00D741FB" w:rsidRPr="009A51B1" w:rsidRDefault="00D741FB" w:rsidP="007145BD">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CA594" w14:textId="77777777" w:rsidR="00D741FB" w:rsidRPr="009A51B1" w:rsidRDefault="00D741FB" w:rsidP="007145BD">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9B9DF" w14:textId="77777777" w:rsidR="00D741FB" w:rsidRDefault="00D741FB" w:rsidP="007145BD">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EDA4D" w14:textId="77777777" w:rsidR="00D741FB" w:rsidRPr="002864A3" w:rsidRDefault="00D741FB" w:rsidP="007145BD">
    <w:pPr>
      <w:pBdr>
        <w:top w:val="single" w:sz="4" w:space="1" w:color="auto"/>
      </w:pBdr>
      <w:tabs>
        <w:tab w:val="right" w:pos="9620"/>
      </w:tabs>
      <w:jc w:val="left"/>
      <w:rPr>
        <w:sz w:val="22"/>
      </w:rPr>
    </w:pPr>
    <w:r w:rsidRPr="002864A3">
      <w:rPr>
        <w:sz w:val="22"/>
      </w:rPr>
      <w:t xml:space="preserve">Item </w:t>
    </w:r>
    <w:r>
      <w:rPr>
        <w:sz w:val="22"/>
      </w:rPr>
      <w:t>13.1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02BCB" w14:textId="77777777" w:rsidR="00D741FB" w:rsidRPr="009A51B1" w:rsidRDefault="00D741FB" w:rsidP="007145BD">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9ACD0" w14:textId="77777777" w:rsidR="00D741FB" w:rsidRPr="009A51B1" w:rsidRDefault="00D741FB" w:rsidP="007145BD">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5A1A8" w14:textId="77777777" w:rsidR="00D741FB" w:rsidRPr="002864A3" w:rsidRDefault="00D741FB" w:rsidP="007145BD">
    <w:pPr>
      <w:pBdr>
        <w:top w:val="single" w:sz="4" w:space="1" w:color="auto"/>
      </w:pBdr>
      <w:tabs>
        <w:tab w:val="right" w:pos="9620"/>
      </w:tabs>
      <w:jc w:val="left"/>
      <w:rPr>
        <w:sz w:val="22"/>
      </w:rPr>
    </w:pPr>
    <w:r w:rsidRPr="002864A3">
      <w:rPr>
        <w:sz w:val="22"/>
      </w:rPr>
      <w:t xml:space="preserve">Item </w:t>
    </w:r>
    <w:r>
      <w:rPr>
        <w:sz w:val="22"/>
      </w:rPr>
      <w:t>13.2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E8616" w14:textId="77777777" w:rsidR="00D741FB" w:rsidRPr="009A51B1" w:rsidRDefault="00D741FB" w:rsidP="007145BD">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88308" w14:textId="77777777" w:rsidR="00D741FB" w:rsidRPr="009A51B1" w:rsidRDefault="00D741FB" w:rsidP="007145BD">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FC0F3" w14:textId="77777777" w:rsidR="00D741FB" w:rsidRPr="002864A3" w:rsidRDefault="00D741FB" w:rsidP="007145BD">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930D5" w14:textId="77777777" w:rsidR="00D741FB" w:rsidRPr="009A51B1" w:rsidRDefault="00D741FB" w:rsidP="007145BD">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D4E96" w14:textId="77777777" w:rsidR="00D741FB" w:rsidRPr="009A51B1" w:rsidRDefault="00D741FB" w:rsidP="007145BD">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6A689" w14:textId="77777777" w:rsidR="00D741FB" w:rsidRPr="002864A3" w:rsidRDefault="00D741FB" w:rsidP="007145BD">
    <w:pPr>
      <w:pBdr>
        <w:top w:val="single" w:sz="4" w:space="1" w:color="auto"/>
      </w:pBdr>
      <w:tabs>
        <w:tab w:val="right" w:pos="9620"/>
      </w:tabs>
      <w:jc w:val="left"/>
      <w:rPr>
        <w:sz w:val="22"/>
      </w:rPr>
    </w:pPr>
    <w:r w:rsidRPr="002864A3">
      <w:rPr>
        <w:sz w:val="22"/>
      </w:rPr>
      <w:t xml:space="preserve">Item </w:t>
    </w:r>
    <w:r>
      <w:rPr>
        <w:sz w:val="22"/>
      </w:rPr>
      <w:t>14.2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813CB" w14:textId="77777777" w:rsidR="00D741FB" w:rsidRPr="009A51B1" w:rsidRDefault="00D741FB"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00D7E" w14:textId="77777777" w:rsidR="00D741FB" w:rsidRPr="009A51B1" w:rsidRDefault="00D741FB" w:rsidP="007145BD">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0AC90" w14:textId="77777777" w:rsidR="00D741FB" w:rsidRPr="009A51B1" w:rsidRDefault="00D741FB" w:rsidP="007145BD">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64945" w14:textId="77777777" w:rsidR="00D741FB" w:rsidRPr="002864A3" w:rsidRDefault="00D741FB" w:rsidP="007145BD">
    <w:pPr>
      <w:pBdr>
        <w:top w:val="single" w:sz="4" w:space="1" w:color="auto"/>
      </w:pBdr>
      <w:tabs>
        <w:tab w:val="right" w:pos="9620"/>
      </w:tabs>
      <w:jc w:val="left"/>
      <w:rPr>
        <w:sz w:val="22"/>
      </w:rPr>
    </w:pPr>
    <w:r w:rsidRPr="002864A3">
      <w:rPr>
        <w:sz w:val="22"/>
      </w:rPr>
      <w:t xml:space="preserve">Item </w:t>
    </w:r>
    <w:r>
      <w:rPr>
        <w:sz w:val="22"/>
      </w:rPr>
      <w:t>14.3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53A8C" w14:textId="77777777" w:rsidR="00D741FB" w:rsidRPr="009A51B1" w:rsidRDefault="00D741FB" w:rsidP="007145BD">
    <w:pP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0BEA7" w14:textId="77777777" w:rsidR="00D741FB" w:rsidRPr="00D46D7D" w:rsidRDefault="00D741FB" w:rsidP="007145BD">
    <w:pP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EFF2A" w14:textId="77777777" w:rsidR="00D741FB" w:rsidRPr="00613ADC" w:rsidRDefault="00D741FB" w:rsidP="007145BD">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C3399" w14:textId="77777777" w:rsidR="00D741FB" w:rsidRPr="00D46D7D" w:rsidRDefault="00D741FB" w:rsidP="007145BD">
    <w:pP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6E729" w14:textId="77777777" w:rsidR="00D741FB" w:rsidRPr="009A51B1" w:rsidRDefault="00D741FB" w:rsidP="007145BD">
    <w:pP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FD06F" w14:textId="77777777" w:rsidR="00D741FB" w:rsidRPr="002864A3" w:rsidRDefault="00D741FB" w:rsidP="007145BD">
    <w:pPr>
      <w:pBdr>
        <w:top w:val="single" w:sz="4" w:space="1" w:color="auto"/>
      </w:pBdr>
      <w:tabs>
        <w:tab w:val="right" w:pos="9620"/>
      </w:tabs>
      <w:jc w:val="left"/>
      <w:rPr>
        <w:sz w:val="22"/>
      </w:rPr>
    </w:pPr>
    <w:r w:rsidRPr="002864A3">
      <w:rPr>
        <w:sz w:val="22"/>
      </w:rPr>
      <w:t xml:space="preserve">Item </w:t>
    </w:r>
    <w:r>
      <w:rPr>
        <w:sz w:val="22"/>
      </w:rPr>
      <w:t>18.1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6096B" w14:textId="77777777" w:rsidR="00D741FB" w:rsidRPr="009A51B1" w:rsidRDefault="00D741FB" w:rsidP="007145BD">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199BD" w14:textId="77777777" w:rsidR="00D741FB" w:rsidRPr="00D46D7D" w:rsidRDefault="00D741FB" w:rsidP="007145BD">
    <w:pP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2945B" w14:textId="77777777" w:rsidR="00D741FB" w:rsidRPr="00D46D7D" w:rsidRDefault="00D741FB" w:rsidP="007145BD">
    <w:pP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E364A" w14:textId="77777777" w:rsidR="00D741FB" w:rsidRPr="00613ADC" w:rsidRDefault="00D741FB" w:rsidP="007145BD">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68C62" w14:textId="77777777" w:rsidR="00D741FB" w:rsidRPr="00D46D7D" w:rsidRDefault="00D741FB" w:rsidP="007145BD">
    <w:pP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EB46A" w14:textId="77777777" w:rsidR="00D741FB" w:rsidRPr="00D46D7D" w:rsidRDefault="00D741FB" w:rsidP="007145BD">
    <w:pP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302FA" w14:textId="77777777" w:rsidR="00D741FB" w:rsidRPr="00613ADC" w:rsidRDefault="00D741FB" w:rsidP="007145BD">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E2187" w14:textId="77777777" w:rsidR="00D741FB" w:rsidRPr="00D46D7D" w:rsidRDefault="00D741FB" w:rsidP="007145BD">
    <w:pP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5F3AE" w14:textId="77777777" w:rsidR="00D741FB" w:rsidRPr="00D46D7D" w:rsidRDefault="00D741FB" w:rsidP="007145BD">
    <w:pP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2589E" w14:textId="77777777" w:rsidR="00D741FB" w:rsidRPr="00613ADC" w:rsidRDefault="00D741FB" w:rsidP="007145BD">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1939F" w14:textId="77777777" w:rsidR="00D741FB" w:rsidRPr="00D46D7D" w:rsidRDefault="00D741FB" w:rsidP="007145BD">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17672" w14:textId="77777777" w:rsidR="00D741FB" w:rsidRPr="00613ADC" w:rsidRDefault="00D741FB" w:rsidP="007145BD">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70B74" w14:textId="77777777" w:rsidR="00D741FB" w:rsidRPr="00D46D7D" w:rsidRDefault="00D741FB" w:rsidP="007145BD">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81043" w14:textId="77777777" w:rsidR="00D741FB" w:rsidRPr="00D46D7D" w:rsidRDefault="00D741FB" w:rsidP="007145BD">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7670F" w14:textId="77777777" w:rsidR="00D741FB" w:rsidRPr="00613ADC" w:rsidRDefault="00D741FB" w:rsidP="007145BD">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CAE81" w14:textId="77777777" w:rsidR="00D741FB" w:rsidRPr="00D46D7D" w:rsidRDefault="00D741FB" w:rsidP="007145BD">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EAA8D" w14:textId="77777777" w:rsidR="007E6168" w:rsidRDefault="007E6168" w:rsidP="000479EF">
      <w:r>
        <w:separator/>
      </w:r>
    </w:p>
  </w:footnote>
  <w:footnote w:type="continuationSeparator" w:id="0">
    <w:p w14:paraId="6A34ECD7" w14:textId="77777777" w:rsidR="007E6168" w:rsidRDefault="007E6168"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EFDB2" w14:textId="77777777" w:rsidR="00D741FB" w:rsidRPr="009A51B1" w:rsidRDefault="00D741FB"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B54DE" w14:textId="77777777" w:rsidR="00D741FB" w:rsidRPr="00D46D7D" w:rsidRDefault="00D741FB" w:rsidP="007145BD">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741FB" w:rsidRPr="007145BD" w14:paraId="488BA691" w14:textId="77777777" w:rsidTr="007145BD">
      <w:tc>
        <w:tcPr>
          <w:tcW w:w="3867" w:type="pct"/>
        </w:tcPr>
        <w:p w14:paraId="31D07EC4" w14:textId="77777777" w:rsidR="00D741FB" w:rsidRPr="007145BD" w:rsidRDefault="00D741FB" w:rsidP="007145BD">
          <w:pPr>
            <w:tabs>
              <w:tab w:val="right" w:pos="9639"/>
            </w:tabs>
            <w:spacing w:after="0"/>
            <w:jc w:val="left"/>
          </w:pPr>
          <w:r>
            <w:t>Ordinary Council Meeting</w:t>
          </w:r>
          <w:r w:rsidRPr="007145BD">
            <w:t xml:space="preserve"> Minutes</w:t>
          </w:r>
        </w:p>
      </w:tc>
      <w:tc>
        <w:tcPr>
          <w:tcW w:w="1133" w:type="pct"/>
        </w:tcPr>
        <w:p w14:paraId="269BF827" w14:textId="69189335" w:rsidR="00D741FB" w:rsidRPr="007145BD" w:rsidRDefault="00D741FB" w:rsidP="007145BD">
          <w:pPr>
            <w:tabs>
              <w:tab w:val="right" w:pos="9639"/>
            </w:tabs>
            <w:spacing w:after="0"/>
            <w:jc w:val="right"/>
          </w:pPr>
          <w:r>
            <w:t>3 March 2022</w:t>
          </w:r>
        </w:p>
      </w:tc>
    </w:tr>
  </w:tbl>
  <w:p w14:paraId="3081DD92" w14:textId="77777777" w:rsidR="00D741FB" w:rsidRPr="007145BD" w:rsidRDefault="00D741FB" w:rsidP="007145BD">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3901A" w14:textId="77777777" w:rsidR="00D741FB" w:rsidRPr="00D46D7D" w:rsidRDefault="00D741FB" w:rsidP="007145BD">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774A2" w14:textId="77777777" w:rsidR="00D741FB" w:rsidRPr="00D46D7D" w:rsidRDefault="00D741FB" w:rsidP="007145BD">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741FB" w:rsidRPr="007145BD" w14:paraId="06081CC7" w14:textId="77777777" w:rsidTr="007145BD">
      <w:tc>
        <w:tcPr>
          <w:tcW w:w="3867" w:type="pct"/>
        </w:tcPr>
        <w:p w14:paraId="5CB877DA" w14:textId="77777777" w:rsidR="00D741FB" w:rsidRPr="007145BD" w:rsidRDefault="00D741FB" w:rsidP="007145BD">
          <w:pPr>
            <w:tabs>
              <w:tab w:val="right" w:pos="9639"/>
            </w:tabs>
            <w:spacing w:after="0"/>
            <w:jc w:val="left"/>
          </w:pPr>
          <w:r>
            <w:t>Ordinary Council Meeting</w:t>
          </w:r>
          <w:r w:rsidRPr="007145BD">
            <w:t xml:space="preserve"> Minutes</w:t>
          </w:r>
        </w:p>
      </w:tc>
      <w:tc>
        <w:tcPr>
          <w:tcW w:w="1133" w:type="pct"/>
        </w:tcPr>
        <w:p w14:paraId="2BDADAC9" w14:textId="4051BE7A" w:rsidR="00D741FB" w:rsidRPr="007145BD" w:rsidRDefault="00D741FB" w:rsidP="007145BD">
          <w:pPr>
            <w:tabs>
              <w:tab w:val="right" w:pos="9639"/>
            </w:tabs>
            <w:spacing w:after="0"/>
            <w:jc w:val="right"/>
          </w:pPr>
          <w:r>
            <w:t>3 March 2022</w:t>
          </w:r>
        </w:p>
      </w:tc>
    </w:tr>
  </w:tbl>
  <w:p w14:paraId="0044A3E9" w14:textId="77777777" w:rsidR="00D741FB" w:rsidRPr="007145BD" w:rsidRDefault="00D741FB" w:rsidP="007145BD">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EBED7" w14:textId="77777777" w:rsidR="00D741FB" w:rsidRPr="00D46D7D" w:rsidRDefault="00D741FB" w:rsidP="007145BD">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C92BE" w14:textId="77777777" w:rsidR="00D741FB" w:rsidRPr="00D46D7D" w:rsidRDefault="00D741FB" w:rsidP="007145BD">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741FB" w:rsidRPr="007145BD" w14:paraId="59E9287D" w14:textId="77777777" w:rsidTr="007145BD">
      <w:tc>
        <w:tcPr>
          <w:tcW w:w="3867" w:type="pct"/>
        </w:tcPr>
        <w:p w14:paraId="796BB4EE" w14:textId="77777777" w:rsidR="00D741FB" w:rsidRPr="007145BD" w:rsidRDefault="00D741FB" w:rsidP="007145BD">
          <w:pPr>
            <w:tabs>
              <w:tab w:val="right" w:pos="9639"/>
            </w:tabs>
            <w:spacing w:after="0"/>
            <w:jc w:val="left"/>
          </w:pPr>
          <w:r>
            <w:t>Ordinary Council Meeting</w:t>
          </w:r>
          <w:r w:rsidRPr="007145BD">
            <w:t xml:space="preserve"> Minutes</w:t>
          </w:r>
        </w:p>
      </w:tc>
      <w:tc>
        <w:tcPr>
          <w:tcW w:w="1133" w:type="pct"/>
        </w:tcPr>
        <w:p w14:paraId="34090A9E" w14:textId="1DB3EA6E" w:rsidR="00D741FB" w:rsidRPr="007145BD" w:rsidRDefault="00D741FB" w:rsidP="007145BD">
          <w:pPr>
            <w:tabs>
              <w:tab w:val="right" w:pos="9639"/>
            </w:tabs>
            <w:spacing w:after="0"/>
            <w:jc w:val="right"/>
          </w:pPr>
          <w:r>
            <w:t>3 March 2022</w:t>
          </w:r>
        </w:p>
      </w:tc>
    </w:tr>
  </w:tbl>
  <w:p w14:paraId="60C31C20" w14:textId="77777777" w:rsidR="00D741FB" w:rsidRPr="007145BD" w:rsidRDefault="00D741FB" w:rsidP="007145BD">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40B13" w14:textId="77777777" w:rsidR="00D741FB" w:rsidRPr="00D46D7D" w:rsidRDefault="00D741FB" w:rsidP="007145BD">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37319" w14:textId="77777777" w:rsidR="00D741FB" w:rsidRPr="00D46D7D" w:rsidRDefault="00D741FB" w:rsidP="007145BD">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560B5" w14:textId="77777777" w:rsidR="00D741FB" w:rsidRDefault="00D741FB" w:rsidP="007145BD">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741FB" w:rsidRPr="007145BD" w14:paraId="262B3641" w14:textId="77777777" w:rsidTr="007145BD">
      <w:tc>
        <w:tcPr>
          <w:tcW w:w="3867" w:type="pct"/>
        </w:tcPr>
        <w:p w14:paraId="202F4899" w14:textId="77777777" w:rsidR="00D741FB" w:rsidRPr="007145BD" w:rsidRDefault="00D741FB" w:rsidP="007145BD">
          <w:pPr>
            <w:tabs>
              <w:tab w:val="right" w:pos="9639"/>
            </w:tabs>
            <w:spacing w:after="0"/>
            <w:jc w:val="left"/>
          </w:pPr>
          <w:r>
            <w:t>Ordinary Council Meeting</w:t>
          </w:r>
          <w:r w:rsidRPr="007145BD">
            <w:t xml:space="preserve"> Minutes</w:t>
          </w:r>
        </w:p>
      </w:tc>
      <w:tc>
        <w:tcPr>
          <w:tcW w:w="1133" w:type="pct"/>
        </w:tcPr>
        <w:p w14:paraId="5100C8FB" w14:textId="0A5991F4" w:rsidR="00D741FB" w:rsidRPr="007145BD" w:rsidRDefault="00D741FB" w:rsidP="007145BD">
          <w:pPr>
            <w:tabs>
              <w:tab w:val="right" w:pos="9639"/>
            </w:tabs>
            <w:spacing w:after="0"/>
            <w:jc w:val="right"/>
          </w:pPr>
          <w:r>
            <w:t>3 March 2022</w:t>
          </w:r>
        </w:p>
      </w:tc>
    </w:tr>
  </w:tbl>
  <w:p w14:paraId="62CD12C2" w14:textId="77777777" w:rsidR="00D741FB" w:rsidRPr="007145BD" w:rsidRDefault="00D741FB" w:rsidP="007145BD">
    <w:pP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09978" w14:textId="77777777" w:rsidR="00D741FB" w:rsidRPr="00D46D7D" w:rsidRDefault="00D741FB" w:rsidP="007145BD">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CB36C" w14:textId="77777777" w:rsidR="00D741FB" w:rsidRPr="00D46D7D" w:rsidRDefault="00D741FB" w:rsidP="007145BD">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741FB" w:rsidRPr="007145BD" w14:paraId="21742981" w14:textId="77777777" w:rsidTr="007145BD">
      <w:tc>
        <w:tcPr>
          <w:tcW w:w="3867" w:type="pct"/>
        </w:tcPr>
        <w:p w14:paraId="3EE948B0" w14:textId="77777777" w:rsidR="00D741FB" w:rsidRPr="007145BD" w:rsidRDefault="00D741FB" w:rsidP="007145BD">
          <w:pPr>
            <w:tabs>
              <w:tab w:val="right" w:pos="9639"/>
            </w:tabs>
            <w:spacing w:after="0"/>
            <w:jc w:val="left"/>
          </w:pPr>
          <w:r>
            <w:t>Ordinary Council Meeting</w:t>
          </w:r>
          <w:r w:rsidRPr="007145BD">
            <w:t xml:space="preserve"> Minutes</w:t>
          </w:r>
        </w:p>
      </w:tc>
      <w:tc>
        <w:tcPr>
          <w:tcW w:w="1133" w:type="pct"/>
        </w:tcPr>
        <w:p w14:paraId="16965CD6" w14:textId="39441688" w:rsidR="00D741FB" w:rsidRPr="007145BD" w:rsidRDefault="00D741FB" w:rsidP="007145BD">
          <w:pPr>
            <w:tabs>
              <w:tab w:val="right" w:pos="9639"/>
            </w:tabs>
            <w:spacing w:after="0"/>
            <w:jc w:val="right"/>
          </w:pPr>
          <w:r>
            <w:t>3 March 2022</w:t>
          </w:r>
        </w:p>
      </w:tc>
    </w:tr>
  </w:tbl>
  <w:p w14:paraId="0068F057" w14:textId="77777777" w:rsidR="00D741FB" w:rsidRPr="007145BD" w:rsidRDefault="00D741FB" w:rsidP="007145BD">
    <w:pPr>
      <w:tabs>
        <w:tab w:val="center" w:pos="4513"/>
        <w:tab w:val="right" w:pos="9026"/>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612DA" w14:textId="77777777" w:rsidR="00D741FB" w:rsidRPr="00D46D7D" w:rsidRDefault="00D741FB" w:rsidP="007145BD">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5D201" w14:textId="77777777" w:rsidR="00D741FB" w:rsidRPr="00D46D7D" w:rsidRDefault="00D741FB" w:rsidP="007145BD">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741FB" w:rsidRPr="007145BD" w14:paraId="49EFA1FD" w14:textId="77777777" w:rsidTr="007145BD">
      <w:tc>
        <w:tcPr>
          <w:tcW w:w="3867" w:type="pct"/>
        </w:tcPr>
        <w:p w14:paraId="346E053B" w14:textId="77777777" w:rsidR="00D741FB" w:rsidRPr="007145BD" w:rsidRDefault="00D741FB" w:rsidP="007145BD">
          <w:pPr>
            <w:tabs>
              <w:tab w:val="right" w:pos="9639"/>
            </w:tabs>
            <w:spacing w:after="0"/>
            <w:jc w:val="left"/>
          </w:pPr>
          <w:r>
            <w:t>Ordinary Council Meeting</w:t>
          </w:r>
          <w:r w:rsidRPr="007145BD">
            <w:t xml:space="preserve"> Minutes</w:t>
          </w:r>
        </w:p>
      </w:tc>
      <w:tc>
        <w:tcPr>
          <w:tcW w:w="1133" w:type="pct"/>
        </w:tcPr>
        <w:p w14:paraId="7BCB8664" w14:textId="0802EA0E" w:rsidR="00D741FB" w:rsidRPr="007145BD" w:rsidRDefault="00D741FB" w:rsidP="007145BD">
          <w:pPr>
            <w:tabs>
              <w:tab w:val="right" w:pos="9639"/>
            </w:tabs>
            <w:spacing w:after="0"/>
            <w:jc w:val="right"/>
          </w:pPr>
          <w:r>
            <w:t>3 March 2022</w:t>
          </w:r>
        </w:p>
      </w:tc>
    </w:tr>
  </w:tbl>
  <w:p w14:paraId="092643E6" w14:textId="77777777" w:rsidR="00D741FB" w:rsidRPr="007145BD" w:rsidRDefault="00D741FB" w:rsidP="007145BD">
    <w:pPr>
      <w:tabs>
        <w:tab w:val="center" w:pos="4513"/>
        <w:tab w:val="right" w:pos="9026"/>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2E17B" w14:textId="77777777" w:rsidR="00D741FB" w:rsidRPr="00D46D7D" w:rsidRDefault="00D741FB" w:rsidP="007145BD">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387A0" w14:textId="77777777" w:rsidR="00D741FB" w:rsidRPr="00D46D7D" w:rsidRDefault="00D741FB" w:rsidP="007145BD">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741FB" w:rsidRPr="007145BD" w14:paraId="2A5273B7" w14:textId="77777777" w:rsidTr="007145BD">
      <w:tc>
        <w:tcPr>
          <w:tcW w:w="3867" w:type="pct"/>
        </w:tcPr>
        <w:p w14:paraId="0E424DD4" w14:textId="77777777" w:rsidR="00D741FB" w:rsidRPr="007145BD" w:rsidRDefault="00D741FB" w:rsidP="007145BD">
          <w:pPr>
            <w:tabs>
              <w:tab w:val="right" w:pos="9639"/>
            </w:tabs>
            <w:spacing w:after="0"/>
            <w:jc w:val="left"/>
          </w:pPr>
          <w:r>
            <w:t>Ordinary Council Meeting</w:t>
          </w:r>
          <w:r w:rsidRPr="007145BD">
            <w:t xml:space="preserve"> Minutes</w:t>
          </w:r>
        </w:p>
      </w:tc>
      <w:tc>
        <w:tcPr>
          <w:tcW w:w="1133" w:type="pct"/>
        </w:tcPr>
        <w:p w14:paraId="20B06654" w14:textId="2AD8C4D6" w:rsidR="00D741FB" w:rsidRPr="007145BD" w:rsidRDefault="00D741FB" w:rsidP="007145BD">
          <w:pPr>
            <w:tabs>
              <w:tab w:val="right" w:pos="9639"/>
            </w:tabs>
            <w:spacing w:after="0"/>
            <w:jc w:val="right"/>
          </w:pPr>
          <w:r>
            <w:t>3 March 2022</w:t>
          </w:r>
        </w:p>
      </w:tc>
    </w:tr>
  </w:tbl>
  <w:p w14:paraId="382E0D18" w14:textId="77777777" w:rsidR="00D741FB" w:rsidRPr="007145BD" w:rsidRDefault="00D741FB" w:rsidP="007145BD">
    <w:pPr>
      <w:tabs>
        <w:tab w:val="center" w:pos="4513"/>
        <w:tab w:val="right"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3590A" w14:textId="77777777" w:rsidR="00D741FB" w:rsidRPr="009A51B1" w:rsidRDefault="00D741FB" w:rsidP="009A51B1">
    <w:pP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0B4DD" w14:textId="77777777" w:rsidR="00D741FB" w:rsidRPr="00D46D7D" w:rsidRDefault="00D741FB" w:rsidP="007145BD">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263D2" w14:textId="77777777" w:rsidR="00D741FB" w:rsidRPr="00D46D7D" w:rsidRDefault="00D741FB" w:rsidP="007145BD">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741FB" w:rsidRPr="007145BD" w14:paraId="0042D681" w14:textId="77777777" w:rsidTr="007145BD">
      <w:tc>
        <w:tcPr>
          <w:tcW w:w="3867" w:type="pct"/>
        </w:tcPr>
        <w:p w14:paraId="5C95EF83" w14:textId="77777777" w:rsidR="00D741FB" w:rsidRPr="007145BD" w:rsidRDefault="00D741FB" w:rsidP="007145BD">
          <w:pPr>
            <w:tabs>
              <w:tab w:val="right" w:pos="9639"/>
            </w:tabs>
            <w:spacing w:after="0"/>
            <w:jc w:val="left"/>
          </w:pPr>
          <w:r>
            <w:t>Ordinary Council Meeting</w:t>
          </w:r>
          <w:r w:rsidRPr="007145BD">
            <w:t xml:space="preserve"> Minutes</w:t>
          </w:r>
        </w:p>
      </w:tc>
      <w:tc>
        <w:tcPr>
          <w:tcW w:w="1133" w:type="pct"/>
        </w:tcPr>
        <w:p w14:paraId="7F126893" w14:textId="30FEE334" w:rsidR="00D741FB" w:rsidRPr="007145BD" w:rsidRDefault="00D741FB" w:rsidP="007145BD">
          <w:pPr>
            <w:tabs>
              <w:tab w:val="right" w:pos="9639"/>
            </w:tabs>
            <w:spacing w:after="0"/>
            <w:jc w:val="right"/>
          </w:pPr>
          <w:r>
            <w:t>3 March 2022</w:t>
          </w:r>
        </w:p>
      </w:tc>
    </w:tr>
  </w:tbl>
  <w:p w14:paraId="1F2BB329" w14:textId="77777777" w:rsidR="00D741FB" w:rsidRPr="007145BD" w:rsidRDefault="00D741FB" w:rsidP="007145BD">
    <w:pPr>
      <w:tabs>
        <w:tab w:val="center" w:pos="4513"/>
        <w:tab w:val="right" w:pos="9026"/>
      </w:tabs>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4760D" w14:textId="77777777" w:rsidR="00D741FB" w:rsidRPr="00D46D7D" w:rsidRDefault="00D741FB" w:rsidP="007145BD">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79122" w14:textId="77777777" w:rsidR="00D741FB" w:rsidRPr="00D46D7D" w:rsidRDefault="00D741FB" w:rsidP="007145BD">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741FB" w:rsidRPr="007145BD" w14:paraId="4350CE7D" w14:textId="77777777" w:rsidTr="007145BD">
      <w:tc>
        <w:tcPr>
          <w:tcW w:w="3867" w:type="pct"/>
        </w:tcPr>
        <w:p w14:paraId="571B4BC5" w14:textId="77777777" w:rsidR="00D741FB" w:rsidRPr="007145BD" w:rsidRDefault="00D741FB" w:rsidP="007145BD">
          <w:pPr>
            <w:tabs>
              <w:tab w:val="right" w:pos="9639"/>
            </w:tabs>
            <w:spacing w:after="0"/>
            <w:jc w:val="left"/>
          </w:pPr>
          <w:r>
            <w:t>Ordinary Council Meeting</w:t>
          </w:r>
          <w:r w:rsidRPr="007145BD">
            <w:t xml:space="preserve"> Minutes</w:t>
          </w:r>
        </w:p>
      </w:tc>
      <w:tc>
        <w:tcPr>
          <w:tcW w:w="1133" w:type="pct"/>
        </w:tcPr>
        <w:p w14:paraId="4D369DCE" w14:textId="01E06754" w:rsidR="00D741FB" w:rsidRPr="007145BD" w:rsidRDefault="00D741FB" w:rsidP="007145BD">
          <w:pPr>
            <w:tabs>
              <w:tab w:val="right" w:pos="9639"/>
            </w:tabs>
            <w:spacing w:after="0"/>
            <w:jc w:val="right"/>
          </w:pPr>
          <w:r>
            <w:t>3 March 2022</w:t>
          </w:r>
        </w:p>
      </w:tc>
    </w:tr>
  </w:tbl>
  <w:p w14:paraId="0E0E6568" w14:textId="77777777" w:rsidR="00D741FB" w:rsidRPr="007145BD" w:rsidRDefault="00D741FB" w:rsidP="007145BD">
    <w:pPr>
      <w:tabs>
        <w:tab w:val="center" w:pos="4513"/>
        <w:tab w:val="right" w:pos="9026"/>
      </w:tabs>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CF572" w14:textId="77777777" w:rsidR="00D741FB" w:rsidRPr="00D46D7D" w:rsidRDefault="00D741FB" w:rsidP="007145BD">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9D43" w14:textId="77777777" w:rsidR="00D741FB" w:rsidRPr="00D46D7D" w:rsidRDefault="00D741FB" w:rsidP="007145BD">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741FB" w:rsidRPr="007145BD" w14:paraId="0AC81209" w14:textId="77777777" w:rsidTr="007145BD">
      <w:tc>
        <w:tcPr>
          <w:tcW w:w="3867" w:type="pct"/>
        </w:tcPr>
        <w:p w14:paraId="44867525" w14:textId="77777777" w:rsidR="00D741FB" w:rsidRPr="007145BD" w:rsidRDefault="00D741FB" w:rsidP="007145BD">
          <w:pPr>
            <w:tabs>
              <w:tab w:val="right" w:pos="9639"/>
            </w:tabs>
            <w:spacing w:after="0"/>
            <w:jc w:val="left"/>
          </w:pPr>
          <w:r>
            <w:t>Ordinary Council Meeting</w:t>
          </w:r>
          <w:r w:rsidRPr="007145BD">
            <w:t xml:space="preserve"> Minutes</w:t>
          </w:r>
        </w:p>
      </w:tc>
      <w:tc>
        <w:tcPr>
          <w:tcW w:w="1133" w:type="pct"/>
        </w:tcPr>
        <w:p w14:paraId="7548F410" w14:textId="33689AF5" w:rsidR="00D741FB" w:rsidRPr="007145BD" w:rsidRDefault="00D741FB" w:rsidP="007145BD">
          <w:pPr>
            <w:tabs>
              <w:tab w:val="right" w:pos="9639"/>
            </w:tabs>
            <w:spacing w:after="0"/>
            <w:jc w:val="right"/>
          </w:pPr>
          <w:r>
            <w:t>3 March 2022</w:t>
          </w:r>
        </w:p>
      </w:tc>
    </w:tr>
  </w:tbl>
  <w:p w14:paraId="38689F70" w14:textId="77777777" w:rsidR="00D741FB" w:rsidRPr="007145BD" w:rsidRDefault="00D741FB" w:rsidP="007145BD">
    <w:pPr>
      <w:tabs>
        <w:tab w:val="center" w:pos="4513"/>
        <w:tab w:val="right" w:pos="9026"/>
      </w:tabs>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97B1C" w14:textId="77777777" w:rsidR="00D741FB" w:rsidRPr="00D46D7D" w:rsidRDefault="00D741FB" w:rsidP="007145BD">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309DD" w14:textId="77777777" w:rsidR="00D741FB" w:rsidRPr="00D46D7D" w:rsidRDefault="00D741FB" w:rsidP="007145BD">
    <w:pPr>
      <w:jc w:val="cent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846ED" w14:textId="77777777" w:rsidR="00D741FB" w:rsidRPr="00D46D7D" w:rsidRDefault="00D741FB" w:rsidP="007145BD">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741FB" w:rsidRPr="007145BD" w14:paraId="1A6A037E" w14:textId="77777777" w:rsidTr="007145BD">
      <w:tc>
        <w:tcPr>
          <w:tcW w:w="3867" w:type="pct"/>
        </w:tcPr>
        <w:p w14:paraId="5AE02BAA" w14:textId="77777777" w:rsidR="00D741FB" w:rsidRPr="007145BD" w:rsidRDefault="00D741FB" w:rsidP="007145BD">
          <w:pPr>
            <w:tabs>
              <w:tab w:val="right" w:pos="9639"/>
            </w:tabs>
            <w:spacing w:after="0"/>
            <w:jc w:val="left"/>
          </w:pPr>
          <w:r>
            <w:t>Ordinary Council Meeting</w:t>
          </w:r>
          <w:r w:rsidRPr="007145BD">
            <w:t xml:space="preserve"> Minutes</w:t>
          </w:r>
        </w:p>
      </w:tc>
      <w:tc>
        <w:tcPr>
          <w:tcW w:w="1133" w:type="pct"/>
        </w:tcPr>
        <w:p w14:paraId="64F80879" w14:textId="51424E18" w:rsidR="00D741FB" w:rsidRPr="007145BD" w:rsidRDefault="00D741FB" w:rsidP="007145BD">
          <w:pPr>
            <w:tabs>
              <w:tab w:val="right" w:pos="9639"/>
            </w:tabs>
            <w:spacing w:after="0"/>
            <w:jc w:val="right"/>
          </w:pPr>
          <w:r>
            <w:t>3 March 2022</w:t>
          </w:r>
        </w:p>
      </w:tc>
    </w:tr>
  </w:tbl>
  <w:p w14:paraId="7014C413" w14:textId="77777777" w:rsidR="00D741FB" w:rsidRPr="007145BD" w:rsidRDefault="00D741FB" w:rsidP="007145BD">
    <w:pPr>
      <w:tabs>
        <w:tab w:val="center" w:pos="4513"/>
        <w:tab w:val="right" w:pos="9026"/>
      </w:tabs>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28B9D" w14:textId="77777777" w:rsidR="00D741FB" w:rsidRPr="00D46D7D" w:rsidRDefault="00D741FB" w:rsidP="007145BD">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7410B" w14:textId="77777777" w:rsidR="00D741FB" w:rsidRPr="00D46D7D" w:rsidRDefault="00D741FB" w:rsidP="007145BD">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741FB" w:rsidRPr="007145BD" w14:paraId="4682918C" w14:textId="77777777" w:rsidTr="007145BD">
      <w:tc>
        <w:tcPr>
          <w:tcW w:w="3867" w:type="pct"/>
        </w:tcPr>
        <w:p w14:paraId="285AE8F7" w14:textId="77777777" w:rsidR="00D741FB" w:rsidRPr="007145BD" w:rsidRDefault="00D741FB" w:rsidP="007145BD">
          <w:pPr>
            <w:tabs>
              <w:tab w:val="right" w:pos="9639"/>
            </w:tabs>
            <w:spacing w:after="0"/>
            <w:jc w:val="left"/>
          </w:pPr>
          <w:r>
            <w:t>Ordinary Council Meeting</w:t>
          </w:r>
          <w:r w:rsidRPr="007145BD">
            <w:t xml:space="preserve"> Minutes</w:t>
          </w:r>
        </w:p>
      </w:tc>
      <w:tc>
        <w:tcPr>
          <w:tcW w:w="1133" w:type="pct"/>
        </w:tcPr>
        <w:p w14:paraId="42A81D8D" w14:textId="52D27173" w:rsidR="00D741FB" w:rsidRPr="007145BD" w:rsidRDefault="00D741FB" w:rsidP="007145BD">
          <w:pPr>
            <w:tabs>
              <w:tab w:val="right" w:pos="9639"/>
            </w:tabs>
            <w:spacing w:after="0"/>
            <w:jc w:val="right"/>
          </w:pPr>
          <w:r>
            <w:t>3 March 2022</w:t>
          </w:r>
        </w:p>
      </w:tc>
    </w:tr>
  </w:tbl>
  <w:p w14:paraId="1A169435" w14:textId="77777777" w:rsidR="00D741FB" w:rsidRPr="007145BD" w:rsidRDefault="00D741FB" w:rsidP="007145BD">
    <w:pPr>
      <w:tabs>
        <w:tab w:val="center" w:pos="4513"/>
        <w:tab w:val="right" w:pos="9026"/>
      </w:tabs>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B88E0" w14:textId="77777777" w:rsidR="00D741FB" w:rsidRPr="00D46D7D" w:rsidRDefault="00D741FB" w:rsidP="007145BD">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3900C" w14:textId="77777777" w:rsidR="00D741FB" w:rsidRPr="00D46D7D" w:rsidRDefault="00D741FB" w:rsidP="007145BD">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741FB" w:rsidRPr="007145BD" w14:paraId="538A8A2C" w14:textId="77777777" w:rsidTr="007145BD">
      <w:tc>
        <w:tcPr>
          <w:tcW w:w="3867" w:type="pct"/>
        </w:tcPr>
        <w:p w14:paraId="483E76CD" w14:textId="77777777" w:rsidR="00D741FB" w:rsidRPr="007145BD" w:rsidRDefault="00D741FB" w:rsidP="007145BD">
          <w:pPr>
            <w:tabs>
              <w:tab w:val="right" w:pos="9639"/>
            </w:tabs>
            <w:spacing w:after="0"/>
            <w:jc w:val="left"/>
          </w:pPr>
          <w:r>
            <w:t>Ordinary Council Meeting</w:t>
          </w:r>
          <w:r w:rsidRPr="007145BD">
            <w:t xml:space="preserve"> Minutes</w:t>
          </w:r>
        </w:p>
      </w:tc>
      <w:tc>
        <w:tcPr>
          <w:tcW w:w="1133" w:type="pct"/>
        </w:tcPr>
        <w:p w14:paraId="1F607C3A" w14:textId="20BDCEBA" w:rsidR="00D741FB" w:rsidRPr="007145BD" w:rsidRDefault="00D741FB" w:rsidP="007145BD">
          <w:pPr>
            <w:tabs>
              <w:tab w:val="right" w:pos="9639"/>
            </w:tabs>
            <w:spacing w:after="0"/>
            <w:jc w:val="right"/>
          </w:pPr>
          <w:r>
            <w:t>3 March 2022</w:t>
          </w:r>
        </w:p>
      </w:tc>
    </w:tr>
  </w:tbl>
  <w:p w14:paraId="04E3904E" w14:textId="77777777" w:rsidR="00D741FB" w:rsidRPr="007145BD" w:rsidRDefault="00D741FB" w:rsidP="007145BD">
    <w:pPr>
      <w:tabs>
        <w:tab w:val="center" w:pos="4513"/>
        <w:tab w:val="right" w:pos="9026"/>
      </w:tabs>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7A097" w14:textId="77777777" w:rsidR="00D741FB" w:rsidRPr="00D46D7D" w:rsidRDefault="00D741FB" w:rsidP="007145BD">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741FB" w:rsidRPr="007145BD" w14:paraId="53179BD5" w14:textId="77777777" w:rsidTr="007145BD">
      <w:tc>
        <w:tcPr>
          <w:tcW w:w="3867" w:type="pct"/>
        </w:tcPr>
        <w:p w14:paraId="25B23A88" w14:textId="77777777" w:rsidR="00D741FB" w:rsidRPr="007145BD" w:rsidRDefault="00D741FB" w:rsidP="007145BD">
          <w:pPr>
            <w:tabs>
              <w:tab w:val="right" w:pos="9639"/>
            </w:tabs>
            <w:spacing w:after="0"/>
            <w:jc w:val="left"/>
          </w:pPr>
          <w:r>
            <w:t>Ordinary Council Meeting</w:t>
          </w:r>
          <w:r w:rsidRPr="007145BD">
            <w:t xml:space="preserve"> Minutes</w:t>
          </w:r>
        </w:p>
      </w:tc>
      <w:tc>
        <w:tcPr>
          <w:tcW w:w="1133" w:type="pct"/>
        </w:tcPr>
        <w:p w14:paraId="417C2802" w14:textId="085F3A69" w:rsidR="00D741FB" w:rsidRPr="007145BD" w:rsidRDefault="00D741FB" w:rsidP="007145BD">
          <w:pPr>
            <w:tabs>
              <w:tab w:val="right" w:pos="9639"/>
            </w:tabs>
            <w:spacing w:after="0"/>
            <w:jc w:val="right"/>
          </w:pPr>
          <w:r>
            <w:t>3 March 2022</w:t>
          </w:r>
        </w:p>
      </w:tc>
    </w:tr>
  </w:tbl>
  <w:p w14:paraId="4BC222AE" w14:textId="77777777" w:rsidR="00D741FB" w:rsidRPr="007145BD" w:rsidRDefault="00D741FB" w:rsidP="007145BD">
    <w:pPr>
      <w:tabs>
        <w:tab w:val="center" w:pos="4513"/>
        <w:tab w:val="right" w:pos="9026"/>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069F9" w14:textId="77777777" w:rsidR="00D741FB" w:rsidRPr="00D46D7D" w:rsidRDefault="00D741FB" w:rsidP="007145BD">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6F101" w14:textId="77777777" w:rsidR="00D741FB" w:rsidRPr="00D46D7D" w:rsidRDefault="00D741FB" w:rsidP="007145BD">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741FB" w:rsidRPr="007145BD" w14:paraId="66BE3EEC" w14:textId="77777777" w:rsidTr="007145BD">
      <w:tc>
        <w:tcPr>
          <w:tcW w:w="3867" w:type="pct"/>
        </w:tcPr>
        <w:p w14:paraId="37CE81B4" w14:textId="77777777" w:rsidR="00D741FB" w:rsidRPr="007145BD" w:rsidRDefault="00D741FB" w:rsidP="007145BD">
          <w:pPr>
            <w:tabs>
              <w:tab w:val="right" w:pos="9639"/>
            </w:tabs>
            <w:spacing w:after="0"/>
            <w:jc w:val="left"/>
          </w:pPr>
          <w:r>
            <w:t>Ordinary Council Meeting</w:t>
          </w:r>
          <w:r w:rsidRPr="007145BD">
            <w:t xml:space="preserve"> Minutes</w:t>
          </w:r>
        </w:p>
      </w:tc>
      <w:tc>
        <w:tcPr>
          <w:tcW w:w="1133" w:type="pct"/>
        </w:tcPr>
        <w:p w14:paraId="0852ACDD" w14:textId="53F3DDA6" w:rsidR="00D741FB" w:rsidRPr="007145BD" w:rsidRDefault="00D741FB" w:rsidP="007145BD">
          <w:pPr>
            <w:tabs>
              <w:tab w:val="right" w:pos="9639"/>
            </w:tabs>
            <w:spacing w:after="0"/>
            <w:jc w:val="right"/>
          </w:pPr>
          <w:r>
            <w:t>3 March 2022</w:t>
          </w:r>
        </w:p>
      </w:tc>
    </w:tr>
  </w:tbl>
  <w:p w14:paraId="2B80DD1F" w14:textId="77777777" w:rsidR="00D741FB" w:rsidRPr="007145BD" w:rsidRDefault="00D741FB" w:rsidP="007145BD">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BFCA1" w14:textId="77777777" w:rsidR="00D741FB" w:rsidRPr="00D46D7D" w:rsidRDefault="00D741FB" w:rsidP="007145B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4CC0C95"/>
    <w:multiLevelType w:val="hybridMultilevel"/>
    <w:tmpl w:val="527CA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25E2F3B"/>
    <w:multiLevelType w:val="multilevel"/>
    <w:tmpl w:val="3334C674"/>
    <w:numStyleLink w:val="ICBulletList"/>
  </w:abstractNum>
  <w:abstractNum w:abstractNumId="4" w15:restartNumberingAfterBreak="0">
    <w:nsid w:val="5E7744F2"/>
    <w:multiLevelType w:val="multilevel"/>
    <w:tmpl w:val="72C4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8560BA8"/>
    <w:multiLevelType w:val="multilevel"/>
    <w:tmpl w:val="D2242B5E"/>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6" w15:restartNumberingAfterBreak="0">
    <w:nsid w:val="7E030DAE"/>
    <w:multiLevelType w:val="multilevel"/>
    <w:tmpl w:val="5EBE3AD6"/>
    <w:lvl w:ilvl="0">
      <w:start w:val="1"/>
      <w:numFmt w:val="decimal"/>
      <w:pStyle w:val="ListNumber"/>
      <w:lvlText w:val="%1."/>
      <w:lvlJc w:val="left"/>
      <w:pPr>
        <w:tabs>
          <w:tab w:val="num" w:pos="357"/>
        </w:tabs>
        <w:ind w:left="357" w:hanging="357"/>
      </w:pPr>
      <w:rPr>
        <w:rFonts w:hint="default"/>
        <w:b/>
        <w:bCs w:val="0"/>
        <w:i w:val="0"/>
        <w:color w:val="auto"/>
        <w:sz w:val="24"/>
        <w:szCs w:val="24"/>
      </w:rPr>
    </w:lvl>
    <w:lvl w:ilvl="1">
      <w:start w:val="1"/>
      <w:numFmt w:val="lowerLetter"/>
      <w:pStyle w:val="ListNumber2"/>
      <w:lvlText w:val="(%2)"/>
      <w:lvlJc w:val="left"/>
      <w:pPr>
        <w:tabs>
          <w:tab w:val="num" w:pos="714"/>
        </w:tabs>
        <w:ind w:left="714" w:hanging="357"/>
      </w:pPr>
      <w:rPr>
        <w:rFonts w:asciiTheme="minorHAnsi" w:eastAsia="Times New Roman" w:hAnsiTheme="minorHAnsi" w:cs="Times New Roman"/>
        <w:b/>
        <w:bCs/>
        <w:i w:val="0"/>
        <w:color w:val="auto"/>
        <w:sz w:val="24"/>
        <w:szCs w:val="24"/>
      </w:rPr>
    </w:lvl>
    <w:lvl w:ilvl="2">
      <w:start w:val="1"/>
      <w:numFmt w:val="lowerRoman"/>
      <w:pStyle w:val="ListNumber3"/>
      <w:lvlText w:val="%3."/>
      <w:lvlJc w:val="left"/>
      <w:pPr>
        <w:tabs>
          <w:tab w:val="num" w:pos="1071"/>
        </w:tabs>
        <w:ind w:left="1071" w:hanging="357"/>
      </w:pPr>
      <w:rPr>
        <w:rFonts w:hint="default"/>
        <w:b w:val="0"/>
        <w:i w:val="0"/>
        <w:color w:val="auto"/>
        <w:sz w:val="20"/>
      </w:rPr>
    </w:lvl>
    <w:lvl w:ilvl="3">
      <w:start w:val="1"/>
      <w:numFmt w:val="upperLetter"/>
      <w:pStyle w:val="ListNumber4"/>
      <w:lvlText w:val="%4."/>
      <w:lvlJc w:val="left"/>
      <w:pPr>
        <w:tabs>
          <w:tab w:val="num" w:pos="1428"/>
        </w:tabs>
        <w:ind w:left="1428" w:hanging="357"/>
      </w:pPr>
      <w:rPr>
        <w:rFonts w:hint="default"/>
        <w:b w:val="0"/>
        <w:i w:val="0"/>
        <w:color w:val="auto"/>
      </w:rPr>
    </w:lvl>
    <w:lvl w:ilvl="4">
      <w:start w:val="1"/>
      <w:numFmt w:val="upperRoman"/>
      <w:pStyle w:val="ListNumber5"/>
      <w:lvlText w:val="%5."/>
      <w:lvlJc w:val="left"/>
      <w:pPr>
        <w:tabs>
          <w:tab w:val="num" w:pos="1785"/>
        </w:tabs>
        <w:ind w:left="1785" w:hanging="357"/>
      </w:pPr>
      <w:rPr>
        <w:rFonts w:hint="default"/>
        <w:b w:val="0"/>
        <w:i w:val="0"/>
        <w:color w:val="auto"/>
      </w:rPr>
    </w:lvl>
    <w:lvl w:ilvl="5">
      <w:start w:val="1"/>
      <w:numFmt w:val="none"/>
      <w:lvlText w:val=""/>
      <w:lvlJc w:val="right"/>
      <w:pPr>
        <w:tabs>
          <w:tab w:val="num" w:pos="2142"/>
        </w:tabs>
        <w:ind w:left="2142" w:hanging="357"/>
      </w:pPr>
      <w:rPr>
        <w:rFonts w:hint="default"/>
      </w:rPr>
    </w:lvl>
    <w:lvl w:ilvl="6">
      <w:start w:val="1"/>
      <w:numFmt w:val="none"/>
      <w:lvlText w:val=""/>
      <w:lvlJc w:val="left"/>
      <w:pPr>
        <w:tabs>
          <w:tab w:val="num" w:pos="2499"/>
        </w:tabs>
        <w:ind w:left="2499" w:hanging="357"/>
      </w:pPr>
      <w:rPr>
        <w:rFonts w:hint="default"/>
      </w:rPr>
    </w:lvl>
    <w:lvl w:ilvl="7">
      <w:start w:val="1"/>
      <w:numFmt w:val="none"/>
      <w:lvlText w:val=""/>
      <w:lvlJc w:val="left"/>
      <w:pPr>
        <w:tabs>
          <w:tab w:val="num" w:pos="2856"/>
        </w:tabs>
        <w:ind w:left="2856" w:hanging="357"/>
      </w:pPr>
      <w:rPr>
        <w:rFonts w:hint="default"/>
      </w:rPr>
    </w:lvl>
    <w:lvl w:ilvl="8">
      <w:start w:val="1"/>
      <w:numFmt w:val="none"/>
      <w:lvlText w:val=""/>
      <w:lvlJc w:val="right"/>
      <w:pPr>
        <w:tabs>
          <w:tab w:val="num" w:pos="3213"/>
        </w:tabs>
        <w:ind w:left="3213" w:hanging="357"/>
      </w:pPr>
      <w:rPr>
        <w:rFonts w:hint="default"/>
      </w:rPr>
    </w:lvl>
  </w:abstractNum>
  <w:num w:numId="1">
    <w:abstractNumId w:val="0"/>
  </w:num>
  <w:num w:numId="2">
    <w:abstractNumId w:val="0"/>
  </w:num>
  <w:num w:numId="3">
    <w:abstractNumId w:val="5"/>
  </w:num>
  <w:num w:numId="4">
    <w:abstractNumId w:val="5"/>
    <w:lvlOverride w:ilvl="0">
      <w:lvl w:ilvl="0">
        <w:start w:val="1"/>
        <w:numFmt w:val="decimal"/>
        <w:pStyle w:val="ICRecList1"/>
        <w:lvlText w:val="%1."/>
        <w:lvlJc w:val="left"/>
        <w:pPr>
          <w:ind w:left="567" w:hanging="567"/>
        </w:pPr>
        <w:rPr>
          <w:rFonts w:hint="default"/>
          <w:b/>
          <w:bCs/>
        </w:rPr>
      </w:lvl>
    </w:lvlOverride>
  </w:num>
  <w:num w:numId="5">
    <w:abstractNumId w:val="1"/>
  </w:num>
  <w:num w:numId="6">
    <w:abstractNumId w:val="3"/>
  </w:num>
  <w:num w:numId="7">
    <w:abstractNumId w:val="6"/>
  </w:num>
  <w:num w:numId="8">
    <w:abstractNumId w:val="4"/>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GrammaticalErrors/>
  <w:proofState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Array" w:val="276ýSullivanýTomýýCouncillorýFalseýFalseýýFalseýFalseýTom SullivanýSullivanýCouncillor SullivanýýFalseýFalseýCrý3ýFalseýCr SullivanýCr  SullivanýCr Tom Sullivanþ237ýDudzikýToniaýýCouncillorýFalseýFalseýýFalseýFalseýTonia DudzikýDudzikýCouncillor DudzikýýFalseýFalseýCrý3ýFalseýCr DudzikýCr  DudzikýCr Tonia Dudzikþ282ýBerryýMoiraýMBýCouncillorýFalseýFalseýýFalseýFalseýMoira BerryýMB BerryýCouncillor BerryýýFalseýFalseýCrý3ýFalseýCr BerryýCr MB BerryýCr Moira Berryþ238ýEdwardsýDavidýýCouncillorýTrueýFalseýýFalseýFalseýDavid EdwardsýEdwardsýCouncillor EdwardsýýFalseýFalseýCrý1ýFalseýCr EdwardsýCr  EdwardsýCr David Edwardsþ281ýMunariýAllyýAMýCouncillorýFalseýFalseýýFalseýFalseýAlly MunariýAM MunariýCouncillor MunariýýFalseýFalseýCrý3ýFalseýCr MunariýCr AM MunariýCr Ally Munariþ235ýTatchellýPaulýýCouncillorýFalseýFalseýýFalseýFalseýPaul TatchellýTatchellýCouncillor TatchellýýFalseýFalseýCrý3ýFalseýCr TatchellýCr  TatchellýCr Paul Tatchellþ283ýWardýRodýRWýCouncillorýFalseýFalseýýFalseýFalseýRod WardýRW WardýCouncillor WardýýFalseýFalseýCrý3ýFalseýCr WardýCr RW WardýCr Rod Wardþ"/>
    <w:docVar w:name="dvCouncillorsLoaded" w:val="False"/>
    <w:docVar w:name="dvDateLastMeeting" w:val="02 Feb 2022"/>
    <w:docVar w:name="dvDateMeeting" w:val="02 Mar 2022"/>
    <w:docVar w:name="dvDateMeetingFormatted" w:val=" "/>
    <w:docVar w:name="dvDateNextMeeting" w:val="06 Apr 2022"/>
    <w:docVar w:name="dvDocumentChanged" w:val="0"/>
    <w:docVar w:name="dvDoNotCheckIn" w:val="0"/>
    <w:docVar w:name="dvDraftMode" w:val="False"/>
    <w:docVar w:name="dvEDMSContainerID" w:val=" "/>
    <w:docVar w:name="dvEDRMSAlternateFolderIds" w:val=" "/>
    <w:docVar w:name="dvEDRMSDestinationFolderId" w:val=" "/>
    <w:docVar w:name="dvFileName" w:val="CO_20220302_MIN_2330.DOCX"/>
    <w:docVar w:name="dvFileNamed" w:val="1"/>
    <w:docVar w:name="dvFileNumber" w:val=" "/>
    <w:docVar w:name="dvForceRevision" w:val="False"/>
    <w:docVar w:name="dvFullFilePath" w:val="\\mscazfs01\infocouncil$\Documents\Minutes\CO_20220302_MIN_2330.DOCX"/>
    <w:docVar w:name="dvIncludeAttachments" w:val="False"/>
    <w:docVar w:name="dvItemNumberMasked" w:val=" "/>
    <w:docVar w:name="dvLateAll" w:val="True"/>
    <w:docVar w:name="dvLateReportId" w:val=" "/>
    <w:docVar w:name="dvLateReportItemNumber" w:val=" "/>
    <w:docVar w:name="dvLateStartingPageNumber" w:val="1"/>
    <w:docVar w:name="dvLocation" w:val="Online"/>
    <w:docVar w:name="dvLocationLastMeeting" w:val="Online"/>
    <w:docVar w:name="dvLocationLastMeetingWithCommas" w:val="Online"/>
    <w:docVar w:name="dvLocationLastMeetingWithSoftCarriageReturns" w:val="Online"/>
    <w:docVar w:name="dvLocationNextMeeting" w:val="Online"/>
    <w:docVar w:name="dvLocationNextMeetingWithCommas" w:val="Online"/>
    <w:docVar w:name="dvLocationNextMeetingWithSoftCarriageReturns" w:val="Online"/>
    <w:docVar w:name="dvLocationWithCommas" w:val="Online"/>
    <w:docVar w:name="dvLocationWithSoftCarriageReturns" w:val="Online"/>
    <w:docVar w:name="dvMasterSeqItemNo" w:val="22"/>
    <w:docVar w:name="dvMeetingCycleId" w:val="1"/>
    <w:docVar w:name="dvMeetingNumber" w:val="0"/>
    <w:docVar w:name="dvMeetingScheduleId" w:val="2330"/>
    <w:docVar w:name="dvMeetingSheduleID" w:val="2330"/>
    <w:docVar w:name="dvMinuteNumberDefaultsToTrue" w:val="True"/>
    <w:docVar w:name="dvNoticeOfMeetingText" w:val="an Ordinary Meeting of Council"/>
    <w:docVar w:name="dvPaperId" w:val="2203"/>
    <w:docVar w:name="dvPaperText" w:val="Minutes"/>
    <w:docVar w:name="dvPaperType" w:val="Minutes"/>
    <w:docVar w:name="dvPlansAttachments" w:val="False"/>
    <w:docVar w:name="dvPreventEDMSFormFromDisplaying" w:val="0"/>
    <w:docVar w:name="dvProForma" w:val="False"/>
    <w:docVar w:name="dvProformaText" w:val=" "/>
    <w:docVar w:name="dvReportFrom" w:val="Executive Assistant"/>
    <w:docVar w:name="dvReportName" w:val="21.1  Future of Aged Care Services in Moorabool"/>
    <w:docVar w:name="dvReportNumber" w:val="21"/>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2C0"/>
    <w:rsid w:val="0004467E"/>
    <w:rsid w:val="000479EF"/>
    <w:rsid w:val="00054191"/>
    <w:rsid w:val="0005560F"/>
    <w:rsid w:val="000631D8"/>
    <w:rsid w:val="0006525A"/>
    <w:rsid w:val="000745B7"/>
    <w:rsid w:val="00075874"/>
    <w:rsid w:val="000A135B"/>
    <w:rsid w:val="000B263C"/>
    <w:rsid w:val="000C5C7E"/>
    <w:rsid w:val="000D0EE3"/>
    <w:rsid w:val="000E0A34"/>
    <w:rsid w:val="001019BB"/>
    <w:rsid w:val="001020E7"/>
    <w:rsid w:val="001048EA"/>
    <w:rsid w:val="00105E47"/>
    <w:rsid w:val="00113A82"/>
    <w:rsid w:val="00134DEA"/>
    <w:rsid w:val="00141877"/>
    <w:rsid w:val="0014289D"/>
    <w:rsid w:val="00153ACC"/>
    <w:rsid w:val="001677D9"/>
    <w:rsid w:val="00174893"/>
    <w:rsid w:val="001A35E1"/>
    <w:rsid w:val="001B2253"/>
    <w:rsid w:val="001D3C36"/>
    <w:rsid w:val="001D3D96"/>
    <w:rsid w:val="001E6FA7"/>
    <w:rsid w:val="00201560"/>
    <w:rsid w:val="00256FD0"/>
    <w:rsid w:val="00262DED"/>
    <w:rsid w:val="0026341E"/>
    <w:rsid w:val="0027057D"/>
    <w:rsid w:val="00272D35"/>
    <w:rsid w:val="00272ED7"/>
    <w:rsid w:val="00293441"/>
    <w:rsid w:val="002A7E58"/>
    <w:rsid w:val="002B04C4"/>
    <w:rsid w:val="002B49DF"/>
    <w:rsid w:val="002B77D7"/>
    <w:rsid w:val="002C26CF"/>
    <w:rsid w:val="002D1A04"/>
    <w:rsid w:val="002D4FA5"/>
    <w:rsid w:val="002D72B3"/>
    <w:rsid w:val="002E3FE0"/>
    <w:rsid w:val="002F04AA"/>
    <w:rsid w:val="00316D0E"/>
    <w:rsid w:val="0032214C"/>
    <w:rsid w:val="003225D4"/>
    <w:rsid w:val="003504BD"/>
    <w:rsid w:val="00356CD8"/>
    <w:rsid w:val="003603EB"/>
    <w:rsid w:val="00370B63"/>
    <w:rsid w:val="003726E9"/>
    <w:rsid w:val="003743C0"/>
    <w:rsid w:val="0037724B"/>
    <w:rsid w:val="003B0040"/>
    <w:rsid w:val="003B0195"/>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5723"/>
    <w:rsid w:val="0044684C"/>
    <w:rsid w:val="00466164"/>
    <w:rsid w:val="0047524C"/>
    <w:rsid w:val="004B1BAB"/>
    <w:rsid w:val="004B4FE8"/>
    <w:rsid w:val="004B6CAA"/>
    <w:rsid w:val="004D068F"/>
    <w:rsid w:val="004E2749"/>
    <w:rsid w:val="004F3E76"/>
    <w:rsid w:val="004F74E0"/>
    <w:rsid w:val="00520D47"/>
    <w:rsid w:val="00556DD8"/>
    <w:rsid w:val="00560A23"/>
    <w:rsid w:val="00561C22"/>
    <w:rsid w:val="00567A74"/>
    <w:rsid w:val="00584714"/>
    <w:rsid w:val="0058602E"/>
    <w:rsid w:val="00590D7E"/>
    <w:rsid w:val="005A1A61"/>
    <w:rsid w:val="005B50E4"/>
    <w:rsid w:val="005B68AA"/>
    <w:rsid w:val="005C0256"/>
    <w:rsid w:val="005D7310"/>
    <w:rsid w:val="005F6464"/>
    <w:rsid w:val="00605963"/>
    <w:rsid w:val="00606AE2"/>
    <w:rsid w:val="00606DF8"/>
    <w:rsid w:val="00612D6E"/>
    <w:rsid w:val="00616495"/>
    <w:rsid w:val="006272F6"/>
    <w:rsid w:val="00651493"/>
    <w:rsid w:val="006515FC"/>
    <w:rsid w:val="006631ED"/>
    <w:rsid w:val="006676B0"/>
    <w:rsid w:val="00670B12"/>
    <w:rsid w:val="00692232"/>
    <w:rsid w:val="00696E7D"/>
    <w:rsid w:val="006B2925"/>
    <w:rsid w:val="006B7525"/>
    <w:rsid w:val="006D3E6E"/>
    <w:rsid w:val="006D5013"/>
    <w:rsid w:val="006D5A18"/>
    <w:rsid w:val="006E59DE"/>
    <w:rsid w:val="006E6504"/>
    <w:rsid w:val="006F5331"/>
    <w:rsid w:val="00701E29"/>
    <w:rsid w:val="00702715"/>
    <w:rsid w:val="00704EF5"/>
    <w:rsid w:val="007145BD"/>
    <w:rsid w:val="00717FB7"/>
    <w:rsid w:val="0072509A"/>
    <w:rsid w:val="00753A6A"/>
    <w:rsid w:val="0076209B"/>
    <w:rsid w:val="0076622A"/>
    <w:rsid w:val="007820E7"/>
    <w:rsid w:val="007911C3"/>
    <w:rsid w:val="00792B98"/>
    <w:rsid w:val="007A03D9"/>
    <w:rsid w:val="007B14E9"/>
    <w:rsid w:val="007B5613"/>
    <w:rsid w:val="007D1E4A"/>
    <w:rsid w:val="007D6989"/>
    <w:rsid w:val="007E6168"/>
    <w:rsid w:val="007F0537"/>
    <w:rsid w:val="00810733"/>
    <w:rsid w:val="00811C27"/>
    <w:rsid w:val="00816D29"/>
    <w:rsid w:val="008230F7"/>
    <w:rsid w:val="008506F2"/>
    <w:rsid w:val="00854F7F"/>
    <w:rsid w:val="00860E8A"/>
    <w:rsid w:val="00861158"/>
    <w:rsid w:val="008765D4"/>
    <w:rsid w:val="00887F83"/>
    <w:rsid w:val="0089000F"/>
    <w:rsid w:val="0089138D"/>
    <w:rsid w:val="00891D49"/>
    <w:rsid w:val="008C09DA"/>
    <w:rsid w:val="008C21DF"/>
    <w:rsid w:val="008D3F34"/>
    <w:rsid w:val="008F1C15"/>
    <w:rsid w:val="008F5C08"/>
    <w:rsid w:val="0091345E"/>
    <w:rsid w:val="0093310E"/>
    <w:rsid w:val="009361AA"/>
    <w:rsid w:val="00937008"/>
    <w:rsid w:val="009442AA"/>
    <w:rsid w:val="009479A6"/>
    <w:rsid w:val="00954C9D"/>
    <w:rsid w:val="00956292"/>
    <w:rsid w:val="009879C9"/>
    <w:rsid w:val="009972B9"/>
    <w:rsid w:val="009A51B1"/>
    <w:rsid w:val="009A5E34"/>
    <w:rsid w:val="009A649E"/>
    <w:rsid w:val="009B7D39"/>
    <w:rsid w:val="009C5A65"/>
    <w:rsid w:val="00A01C86"/>
    <w:rsid w:val="00A02F6B"/>
    <w:rsid w:val="00A03CF4"/>
    <w:rsid w:val="00A10962"/>
    <w:rsid w:val="00A166B2"/>
    <w:rsid w:val="00A1688E"/>
    <w:rsid w:val="00A16F77"/>
    <w:rsid w:val="00A20F58"/>
    <w:rsid w:val="00A52C5E"/>
    <w:rsid w:val="00A60ABD"/>
    <w:rsid w:val="00A91915"/>
    <w:rsid w:val="00AA7AED"/>
    <w:rsid w:val="00AC58A9"/>
    <w:rsid w:val="00AD227E"/>
    <w:rsid w:val="00AD232D"/>
    <w:rsid w:val="00AF2B5A"/>
    <w:rsid w:val="00B01653"/>
    <w:rsid w:val="00B034CC"/>
    <w:rsid w:val="00B10B89"/>
    <w:rsid w:val="00B269BD"/>
    <w:rsid w:val="00B31EA7"/>
    <w:rsid w:val="00B3535F"/>
    <w:rsid w:val="00B4725C"/>
    <w:rsid w:val="00B82831"/>
    <w:rsid w:val="00BB3884"/>
    <w:rsid w:val="00BC4AAD"/>
    <w:rsid w:val="00C0613E"/>
    <w:rsid w:val="00C078AF"/>
    <w:rsid w:val="00C21867"/>
    <w:rsid w:val="00C37408"/>
    <w:rsid w:val="00C408C9"/>
    <w:rsid w:val="00C447F8"/>
    <w:rsid w:val="00C44D13"/>
    <w:rsid w:val="00C52EA9"/>
    <w:rsid w:val="00C5610C"/>
    <w:rsid w:val="00C626BB"/>
    <w:rsid w:val="00C80502"/>
    <w:rsid w:val="00C853C6"/>
    <w:rsid w:val="00C91F70"/>
    <w:rsid w:val="00CA5BDC"/>
    <w:rsid w:val="00CB2E7D"/>
    <w:rsid w:val="00CB557B"/>
    <w:rsid w:val="00CC4F91"/>
    <w:rsid w:val="00CE181A"/>
    <w:rsid w:val="00CE2EF2"/>
    <w:rsid w:val="00CE700B"/>
    <w:rsid w:val="00CF4A81"/>
    <w:rsid w:val="00D02FE0"/>
    <w:rsid w:val="00D1048A"/>
    <w:rsid w:val="00D125CD"/>
    <w:rsid w:val="00D14497"/>
    <w:rsid w:val="00D15D4F"/>
    <w:rsid w:val="00D35EFD"/>
    <w:rsid w:val="00D53985"/>
    <w:rsid w:val="00D741FB"/>
    <w:rsid w:val="00D750E0"/>
    <w:rsid w:val="00D8216F"/>
    <w:rsid w:val="00D93DBD"/>
    <w:rsid w:val="00DB0D4D"/>
    <w:rsid w:val="00DB4460"/>
    <w:rsid w:val="00DD096D"/>
    <w:rsid w:val="00DF102C"/>
    <w:rsid w:val="00E04AE6"/>
    <w:rsid w:val="00E12AB3"/>
    <w:rsid w:val="00E22816"/>
    <w:rsid w:val="00E3349A"/>
    <w:rsid w:val="00E35688"/>
    <w:rsid w:val="00E71C80"/>
    <w:rsid w:val="00E841CF"/>
    <w:rsid w:val="00E90CF6"/>
    <w:rsid w:val="00E91177"/>
    <w:rsid w:val="00E9633E"/>
    <w:rsid w:val="00EA3471"/>
    <w:rsid w:val="00EA379B"/>
    <w:rsid w:val="00EA4DFC"/>
    <w:rsid w:val="00EB3EF9"/>
    <w:rsid w:val="00ED07D3"/>
    <w:rsid w:val="00ED23DA"/>
    <w:rsid w:val="00EF3406"/>
    <w:rsid w:val="00F1300F"/>
    <w:rsid w:val="00F31153"/>
    <w:rsid w:val="00F33E14"/>
    <w:rsid w:val="00F5757A"/>
    <w:rsid w:val="00F57B1F"/>
    <w:rsid w:val="00FA49FD"/>
    <w:rsid w:val="00FA6B40"/>
    <w:rsid w:val="00FD1A96"/>
    <w:rsid w:val="00FD76F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21212"/>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paragraph" w:styleId="Heading3">
    <w:name w:val="heading 3"/>
    <w:basedOn w:val="Normal"/>
    <w:next w:val="Normal"/>
    <w:link w:val="Heading3Char"/>
    <w:uiPriority w:val="9"/>
    <w:semiHidden/>
    <w:unhideWhenUsed/>
    <w:rsid w:val="00356CD8"/>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1"/>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6"/>
      </w:numPr>
    </w:pPr>
  </w:style>
  <w:style w:type="paragraph" w:customStyle="1" w:styleId="ICBulletList2">
    <w:name w:val="IC_BulletList_2"/>
    <w:basedOn w:val="Normal"/>
    <w:rsid w:val="006D5A18"/>
    <w:pPr>
      <w:numPr>
        <w:ilvl w:val="1"/>
        <w:numId w:val="6"/>
      </w:numPr>
      <w:tabs>
        <w:tab w:val="left" w:pos="1134"/>
      </w:tabs>
    </w:pPr>
  </w:style>
  <w:style w:type="paragraph" w:customStyle="1" w:styleId="ICBulletList3">
    <w:name w:val="IC_BulletList_3"/>
    <w:basedOn w:val="Normal"/>
    <w:rsid w:val="006D5A18"/>
    <w:pPr>
      <w:numPr>
        <w:ilvl w:val="2"/>
        <w:numId w:val="6"/>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714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14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BodyText"/>
    <w:uiPriority w:val="99"/>
    <w:unhideWhenUsed/>
    <w:qFormat/>
    <w:rsid w:val="007145BD"/>
    <w:pPr>
      <w:numPr>
        <w:numId w:val="7"/>
      </w:numPr>
      <w:spacing w:before="120"/>
      <w:jc w:val="left"/>
    </w:pPr>
    <w:rPr>
      <w:rFonts w:asciiTheme="minorHAnsi" w:eastAsia="Times New Roman" w:hAnsiTheme="minorHAnsi" w:cs="Times New Roman"/>
      <w:sz w:val="20"/>
      <w:szCs w:val="20"/>
      <w:lang w:eastAsia="en-AU"/>
    </w:rPr>
  </w:style>
  <w:style w:type="paragraph" w:styleId="ListNumber2">
    <w:name w:val="List Number 2"/>
    <w:basedOn w:val="ListNumber"/>
    <w:unhideWhenUsed/>
    <w:qFormat/>
    <w:rsid w:val="007145BD"/>
    <w:pPr>
      <w:numPr>
        <w:ilvl w:val="1"/>
      </w:numPr>
      <w:tabs>
        <w:tab w:val="clear" w:pos="714"/>
      </w:tabs>
      <w:ind w:left="1440" w:hanging="360"/>
    </w:pPr>
  </w:style>
  <w:style w:type="paragraph" w:styleId="ListNumber3">
    <w:name w:val="List Number 3"/>
    <w:basedOn w:val="ListNumber2"/>
    <w:unhideWhenUsed/>
    <w:qFormat/>
    <w:rsid w:val="007145BD"/>
    <w:pPr>
      <w:numPr>
        <w:ilvl w:val="2"/>
      </w:numPr>
      <w:tabs>
        <w:tab w:val="clear" w:pos="1071"/>
      </w:tabs>
      <w:ind w:left="2160" w:hanging="180"/>
    </w:pPr>
  </w:style>
  <w:style w:type="paragraph" w:styleId="ListNumber4">
    <w:name w:val="List Number 4"/>
    <w:basedOn w:val="Normal"/>
    <w:semiHidden/>
    <w:unhideWhenUsed/>
    <w:rsid w:val="007145BD"/>
    <w:pPr>
      <w:numPr>
        <w:ilvl w:val="3"/>
        <w:numId w:val="7"/>
      </w:numPr>
      <w:spacing w:after="0"/>
      <w:contextualSpacing/>
      <w:jc w:val="left"/>
    </w:pPr>
    <w:rPr>
      <w:rFonts w:asciiTheme="minorHAnsi" w:eastAsia="Times New Roman" w:hAnsiTheme="minorHAnsi" w:cs="Times New Roman"/>
      <w:sz w:val="20"/>
      <w:szCs w:val="20"/>
      <w:lang w:eastAsia="en-AU"/>
    </w:rPr>
  </w:style>
  <w:style w:type="paragraph" w:styleId="ListNumber5">
    <w:name w:val="List Number 5"/>
    <w:basedOn w:val="Normal"/>
    <w:semiHidden/>
    <w:unhideWhenUsed/>
    <w:rsid w:val="007145BD"/>
    <w:pPr>
      <w:numPr>
        <w:ilvl w:val="4"/>
        <w:numId w:val="7"/>
      </w:numPr>
      <w:spacing w:after="0"/>
      <w:contextualSpacing/>
      <w:jc w:val="left"/>
    </w:pPr>
    <w:rPr>
      <w:rFonts w:asciiTheme="minorHAnsi" w:eastAsia="Times New Roman" w:hAnsiTheme="minorHAnsi" w:cs="Times New Roman"/>
      <w:sz w:val="20"/>
      <w:szCs w:val="20"/>
      <w:lang w:eastAsia="en-AU"/>
    </w:rPr>
  </w:style>
  <w:style w:type="paragraph" w:styleId="BodyText">
    <w:name w:val="Body Text"/>
    <w:basedOn w:val="Normal"/>
    <w:link w:val="BodyTextChar"/>
    <w:uiPriority w:val="99"/>
    <w:semiHidden/>
    <w:unhideWhenUsed/>
    <w:rsid w:val="007145BD"/>
  </w:style>
  <w:style w:type="character" w:customStyle="1" w:styleId="BodyTextChar">
    <w:name w:val="Body Text Char"/>
    <w:basedOn w:val="DefaultParagraphFont"/>
    <w:link w:val="BodyText"/>
    <w:uiPriority w:val="99"/>
    <w:semiHidden/>
    <w:rsid w:val="007145BD"/>
    <w:rPr>
      <w:rFonts w:ascii="Calibri" w:hAnsi="Calibri"/>
      <w:sz w:val="24"/>
    </w:rPr>
  </w:style>
  <w:style w:type="character" w:styleId="CommentReference">
    <w:name w:val="annotation reference"/>
    <w:basedOn w:val="DefaultParagraphFont"/>
    <w:uiPriority w:val="99"/>
    <w:semiHidden/>
    <w:unhideWhenUsed/>
    <w:rsid w:val="007145BD"/>
    <w:rPr>
      <w:sz w:val="16"/>
      <w:szCs w:val="16"/>
    </w:rPr>
  </w:style>
  <w:style w:type="paragraph" w:styleId="CommentText">
    <w:name w:val="annotation text"/>
    <w:basedOn w:val="Normal"/>
    <w:link w:val="CommentTextChar"/>
    <w:uiPriority w:val="99"/>
    <w:semiHidden/>
    <w:unhideWhenUsed/>
    <w:rsid w:val="007145BD"/>
    <w:rPr>
      <w:sz w:val="20"/>
      <w:szCs w:val="20"/>
    </w:rPr>
  </w:style>
  <w:style w:type="character" w:customStyle="1" w:styleId="CommentTextChar">
    <w:name w:val="Comment Text Char"/>
    <w:basedOn w:val="DefaultParagraphFont"/>
    <w:link w:val="CommentText"/>
    <w:uiPriority w:val="99"/>
    <w:semiHidden/>
    <w:rsid w:val="007145BD"/>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7145BD"/>
    <w:rPr>
      <w:b/>
      <w:bCs/>
    </w:rPr>
  </w:style>
  <w:style w:type="character" w:customStyle="1" w:styleId="CommentSubjectChar">
    <w:name w:val="Comment Subject Char"/>
    <w:basedOn w:val="CommentTextChar"/>
    <w:link w:val="CommentSubject"/>
    <w:uiPriority w:val="99"/>
    <w:semiHidden/>
    <w:rsid w:val="007145BD"/>
    <w:rPr>
      <w:rFonts w:ascii="Calibri" w:hAnsi="Calibri"/>
      <w:b/>
      <w:bCs/>
      <w:sz w:val="20"/>
      <w:szCs w:val="20"/>
    </w:rPr>
  </w:style>
  <w:style w:type="character" w:styleId="Hyperlink">
    <w:name w:val="Hyperlink"/>
    <w:basedOn w:val="DefaultParagraphFont"/>
    <w:uiPriority w:val="99"/>
    <w:unhideWhenUsed/>
    <w:rsid w:val="007145BD"/>
    <w:rPr>
      <w:color w:val="0000FF" w:themeColor="hyperlink"/>
      <w:u w:val="single"/>
    </w:rPr>
  </w:style>
  <w:style w:type="character" w:styleId="UnresolvedMention">
    <w:name w:val="Unresolved Mention"/>
    <w:basedOn w:val="DefaultParagraphFont"/>
    <w:uiPriority w:val="99"/>
    <w:semiHidden/>
    <w:unhideWhenUsed/>
    <w:rsid w:val="007145BD"/>
    <w:rPr>
      <w:color w:val="605E5C"/>
      <w:shd w:val="clear" w:color="auto" w:fill="E1DFDD"/>
    </w:rPr>
  </w:style>
  <w:style w:type="character" w:customStyle="1" w:styleId="A8">
    <w:name w:val="A8"/>
    <w:uiPriority w:val="99"/>
    <w:rsid w:val="007145BD"/>
    <w:rPr>
      <w:rFonts w:ascii="RTAAW J+ Gill Sans" w:hAnsi="RTAAW J+ Gill Sans" w:cs="RTAAW J+ Gill Sans" w:hint="default"/>
      <w:color w:val="000000"/>
      <w:sz w:val="18"/>
      <w:szCs w:val="18"/>
    </w:rPr>
  </w:style>
  <w:style w:type="character" w:customStyle="1" w:styleId="Heading3Char">
    <w:name w:val="Heading 3 Char"/>
    <w:basedOn w:val="DefaultParagraphFont"/>
    <w:link w:val="Heading3"/>
    <w:uiPriority w:val="9"/>
    <w:semiHidden/>
    <w:rsid w:val="00356CD8"/>
    <w:rPr>
      <w:rFonts w:asciiTheme="majorHAnsi" w:eastAsiaTheme="majorEastAsia" w:hAnsiTheme="majorHAnsi" w:cstheme="majorBidi"/>
      <w:color w:val="243F60" w:themeColor="accent1" w:themeShade="7F"/>
      <w:sz w:val="24"/>
      <w:szCs w:val="24"/>
    </w:rPr>
  </w:style>
  <w:style w:type="paragraph" w:customStyle="1" w:styleId="paragraph">
    <w:name w:val="paragraph"/>
    <w:basedOn w:val="Normal"/>
    <w:rsid w:val="00EA379B"/>
    <w:pPr>
      <w:spacing w:before="100" w:beforeAutospacing="1" w:after="100" w:afterAutospacing="1"/>
      <w:jc w:val="left"/>
    </w:pPr>
    <w:rPr>
      <w:rFonts w:ascii="Times New Roman" w:eastAsia="Times New Roman" w:hAnsi="Times New Roman" w:cs="Times New Roman"/>
      <w:szCs w:val="24"/>
      <w:lang w:eastAsia="en-AU"/>
    </w:rPr>
  </w:style>
  <w:style w:type="character" w:customStyle="1" w:styleId="normaltextrun">
    <w:name w:val="normaltextrun"/>
    <w:basedOn w:val="DefaultParagraphFont"/>
    <w:rsid w:val="00EA379B"/>
  </w:style>
  <w:style w:type="character" w:customStyle="1" w:styleId="eop">
    <w:name w:val="eop"/>
    <w:basedOn w:val="DefaultParagraphFont"/>
    <w:rsid w:val="00EA379B"/>
  </w:style>
  <w:style w:type="character" w:customStyle="1" w:styleId="bcx9">
    <w:name w:val="bcx9"/>
    <w:basedOn w:val="DefaultParagraphFont"/>
    <w:rsid w:val="00E84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43775">
      <w:bodyDiv w:val="1"/>
      <w:marLeft w:val="0"/>
      <w:marRight w:val="0"/>
      <w:marTop w:val="0"/>
      <w:marBottom w:val="0"/>
      <w:divBdr>
        <w:top w:val="none" w:sz="0" w:space="0" w:color="auto"/>
        <w:left w:val="none" w:sz="0" w:space="0" w:color="auto"/>
        <w:bottom w:val="none" w:sz="0" w:space="0" w:color="auto"/>
        <w:right w:val="none" w:sz="0" w:space="0" w:color="auto"/>
      </w:divBdr>
      <w:divsChild>
        <w:div w:id="2025862152">
          <w:marLeft w:val="0"/>
          <w:marRight w:val="0"/>
          <w:marTop w:val="0"/>
          <w:marBottom w:val="0"/>
          <w:divBdr>
            <w:top w:val="none" w:sz="0" w:space="0" w:color="auto"/>
            <w:left w:val="none" w:sz="0" w:space="0" w:color="auto"/>
            <w:bottom w:val="none" w:sz="0" w:space="0" w:color="auto"/>
            <w:right w:val="none" w:sz="0" w:space="0" w:color="auto"/>
          </w:divBdr>
          <w:divsChild>
            <w:div w:id="2093433373">
              <w:marLeft w:val="-75"/>
              <w:marRight w:val="0"/>
              <w:marTop w:val="30"/>
              <w:marBottom w:val="30"/>
              <w:divBdr>
                <w:top w:val="none" w:sz="0" w:space="0" w:color="auto"/>
                <w:left w:val="none" w:sz="0" w:space="0" w:color="auto"/>
                <w:bottom w:val="none" w:sz="0" w:space="0" w:color="auto"/>
                <w:right w:val="none" w:sz="0" w:space="0" w:color="auto"/>
              </w:divBdr>
              <w:divsChild>
                <w:div w:id="861943325">
                  <w:marLeft w:val="0"/>
                  <w:marRight w:val="0"/>
                  <w:marTop w:val="0"/>
                  <w:marBottom w:val="0"/>
                  <w:divBdr>
                    <w:top w:val="none" w:sz="0" w:space="0" w:color="auto"/>
                    <w:left w:val="none" w:sz="0" w:space="0" w:color="auto"/>
                    <w:bottom w:val="none" w:sz="0" w:space="0" w:color="auto"/>
                    <w:right w:val="none" w:sz="0" w:space="0" w:color="auto"/>
                  </w:divBdr>
                  <w:divsChild>
                    <w:div w:id="929629566">
                      <w:marLeft w:val="0"/>
                      <w:marRight w:val="0"/>
                      <w:marTop w:val="0"/>
                      <w:marBottom w:val="0"/>
                      <w:divBdr>
                        <w:top w:val="none" w:sz="0" w:space="0" w:color="auto"/>
                        <w:left w:val="none" w:sz="0" w:space="0" w:color="auto"/>
                        <w:bottom w:val="none" w:sz="0" w:space="0" w:color="auto"/>
                        <w:right w:val="none" w:sz="0" w:space="0" w:color="auto"/>
                      </w:divBdr>
                    </w:div>
                  </w:divsChild>
                </w:div>
                <w:div w:id="2051224225">
                  <w:marLeft w:val="0"/>
                  <w:marRight w:val="0"/>
                  <w:marTop w:val="0"/>
                  <w:marBottom w:val="0"/>
                  <w:divBdr>
                    <w:top w:val="none" w:sz="0" w:space="0" w:color="auto"/>
                    <w:left w:val="none" w:sz="0" w:space="0" w:color="auto"/>
                    <w:bottom w:val="none" w:sz="0" w:space="0" w:color="auto"/>
                    <w:right w:val="none" w:sz="0" w:space="0" w:color="auto"/>
                  </w:divBdr>
                  <w:divsChild>
                    <w:div w:id="288054308">
                      <w:marLeft w:val="0"/>
                      <w:marRight w:val="0"/>
                      <w:marTop w:val="0"/>
                      <w:marBottom w:val="0"/>
                      <w:divBdr>
                        <w:top w:val="none" w:sz="0" w:space="0" w:color="auto"/>
                        <w:left w:val="none" w:sz="0" w:space="0" w:color="auto"/>
                        <w:bottom w:val="none" w:sz="0" w:space="0" w:color="auto"/>
                        <w:right w:val="none" w:sz="0" w:space="0" w:color="auto"/>
                      </w:divBdr>
                    </w:div>
                  </w:divsChild>
                </w:div>
                <w:div w:id="906232404">
                  <w:marLeft w:val="0"/>
                  <w:marRight w:val="0"/>
                  <w:marTop w:val="0"/>
                  <w:marBottom w:val="0"/>
                  <w:divBdr>
                    <w:top w:val="none" w:sz="0" w:space="0" w:color="auto"/>
                    <w:left w:val="none" w:sz="0" w:space="0" w:color="auto"/>
                    <w:bottom w:val="none" w:sz="0" w:space="0" w:color="auto"/>
                    <w:right w:val="none" w:sz="0" w:space="0" w:color="auto"/>
                  </w:divBdr>
                  <w:divsChild>
                    <w:div w:id="1492211062">
                      <w:marLeft w:val="0"/>
                      <w:marRight w:val="0"/>
                      <w:marTop w:val="0"/>
                      <w:marBottom w:val="0"/>
                      <w:divBdr>
                        <w:top w:val="none" w:sz="0" w:space="0" w:color="auto"/>
                        <w:left w:val="none" w:sz="0" w:space="0" w:color="auto"/>
                        <w:bottom w:val="none" w:sz="0" w:space="0" w:color="auto"/>
                        <w:right w:val="none" w:sz="0" w:space="0" w:color="auto"/>
                      </w:divBdr>
                    </w:div>
                  </w:divsChild>
                </w:div>
                <w:div w:id="1350789103">
                  <w:marLeft w:val="0"/>
                  <w:marRight w:val="0"/>
                  <w:marTop w:val="0"/>
                  <w:marBottom w:val="0"/>
                  <w:divBdr>
                    <w:top w:val="none" w:sz="0" w:space="0" w:color="auto"/>
                    <w:left w:val="none" w:sz="0" w:space="0" w:color="auto"/>
                    <w:bottom w:val="none" w:sz="0" w:space="0" w:color="auto"/>
                    <w:right w:val="none" w:sz="0" w:space="0" w:color="auto"/>
                  </w:divBdr>
                  <w:divsChild>
                    <w:div w:id="1721251065">
                      <w:marLeft w:val="0"/>
                      <w:marRight w:val="0"/>
                      <w:marTop w:val="0"/>
                      <w:marBottom w:val="0"/>
                      <w:divBdr>
                        <w:top w:val="none" w:sz="0" w:space="0" w:color="auto"/>
                        <w:left w:val="none" w:sz="0" w:space="0" w:color="auto"/>
                        <w:bottom w:val="none" w:sz="0" w:space="0" w:color="auto"/>
                        <w:right w:val="none" w:sz="0" w:space="0" w:color="auto"/>
                      </w:divBdr>
                    </w:div>
                    <w:div w:id="1485660262">
                      <w:marLeft w:val="0"/>
                      <w:marRight w:val="0"/>
                      <w:marTop w:val="0"/>
                      <w:marBottom w:val="0"/>
                      <w:divBdr>
                        <w:top w:val="none" w:sz="0" w:space="0" w:color="auto"/>
                        <w:left w:val="none" w:sz="0" w:space="0" w:color="auto"/>
                        <w:bottom w:val="none" w:sz="0" w:space="0" w:color="auto"/>
                        <w:right w:val="none" w:sz="0" w:space="0" w:color="auto"/>
                      </w:divBdr>
                    </w:div>
                  </w:divsChild>
                </w:div>
                <w:div w:id="1929774106">
                  <w:marLeft w:val="0"/>
                  <w:marRight w:val="0"/>
                  <w:marTop w:val="0"/>
                  <w:marBottom w:val="0"/>
                  <w:divBdr>
                    <w:top w:val="none" w:sz="0" w:space="0" w:color="auto"/>
                    <w:left w:val="none" w:sz="0" w:space="0" w:color="auto"/>
                    <w:bottom w:val="none" w:sz="0" w:space="0" w:color="auto"/>
                    <w:right w:val="none" w:sz="0" w:space="0" w:color="auto"/>
                  </w:divBdr>
                  <w:divsChild>
                    <w:div w:id="1939362104">
                      <w:marLeft w:val="0"/>
                      <w:marRight w:val="0"/>
                      <w:marTop w:val="0"/>
                      <w:marBottom w:val="0"/>
                      <w:divBdr>
                        <w:top w:val="none" w:sz="0" w:space="0" w:color="auto"/>
                        <w:left w:val="none" w:sz="0" w:space="0" w:color="auto"/>
                        <w:bottom w:val="none" w:sz="0" w:space="0" w:color="auto"/>
                        <w:right w:val="none" w:sz="0" w:space="0" w:color="auto"/>
                      </w:divBdr>
                    </w:div>
                  </w:divsChild>
                </w:div>
                <w:div w:id="279185682">
                  <w:marLeft w:val="0"/>
                  <w:marRight w:val="0"/>
                  <w:marTop w:val="0"/>
                  <w:marBottom w:val="0"/>
                  <w:divBdr>
                    <w:top w:val="none" w:sz="0" w:space="0" w:color="auto"/>
                    <w:left w:val="none" w:sz="0" w:space="0" w:color="auto"/>
                    <w:bottom w:val="none" w:sz="0" w:space="0" w:color="auto"/>
                    <w:right w:val="none" w:sz="0" w:space="0" w:color="auto"/>
                  </w:divBdr>
                  <w:divsChild>
                    <w:div w:id="880216516">
                      <w:marLeft w:val="0"/>
                      <w:marRight w:val="0"/>
                      <w:marTop w:val="0"/>
                      <w:marBottom w:val="0"/>
                      <w:divBdr>
                        <w:top w:val="none" w:sz="0" w:space="0" w:color="auto"/>
                        <w:left w:val="none" w:sz="0" w:space="0" w:color="auto"/>
                        <w:bottom w:val="none" w:sz="0" w:space="0" w:color="auto"/>
                        <w:right w:val="none" w:sz="0" w:space="0" w:color="auto"/>
                      </w:divBdr>
                    </w:div>
                    <w:div w:id="1003506503">
                      <w:marLeft w:val="0"/>
                      <w:marRight w:val="0"/>
                      <w:marTop w:val="0"/>
                      <w:marBottom w:val="0"/>
                      <w:divBdr>
                        <w:top w:val="none" w:sz="0" w:space="0" w:color="auto"/>
                        <w:left w:val="none" w:sz="0" w:space="0" w:color="auto"/>
                        <w:bottom w:val="none" w:sz="0" w:space="0" w:color="auto"/>
                        <w:right w:val="none" w:sz="0" w:space="0" w:color="auto"/>
                      </w:divBdr>
                    </w:div>
                  </w:divsChild>
                </w:div>
                <w:div w:id="718360686">
                  <w:marLeft w:val="0"/>
                  <w:marRight w:val="0"/>
                  <w:marTop w:val="0"/>
                  <w:marBottom w:val="0"/>
                  <w:divBdr>
                    <w:top w:val="none" w:sz="0" w:space="0" w:color="auto"/>
                    <w:left w:val="none" w:sz="0" w:space="0" w:color="auto"/>
                    <w:bottom w:val="none" w:sz="0" w:space="0" w:color="auto"/>
                    <w:right w:val="none" w:sz="0" w:space="0" w:color="auto"/>
                  </w:divBdr>
                  <w:divsChild>
                    <w:div w:id="89007611">
                      <w:marLeft w:val="0"/>
                      <w:marRight w:val="0"/>
                      <w:marTop w:val="0"/>
                      <w:marBottom w:val="0"/>
                      <w:divBdr>
                        <w:top w:val="none" w:sz="0" w:space="0" w:color="auto"/>
                        <w:left w:val="none" w:sz="0" w:space="0" w:color="auto"/>
                        <w:bottom w:val="none" w:sz="0" w:space="0" w:color="auto"/>
                        <w:right w:val="none" w:sz="0" w:space="0" w:color="auto"/>
                      </w:divBdr>
                    </w:div>
                  </w:divsChild>
                </w:div>
                <w:div w:id="356782142">
                  <w:marLeft w:val="0"/>
                  <w:marRight w:val="0"/>
                  <w:marTop w:val="0"/>
                  <w:marBottom w:val="0"/>
                  <w:divBdr>
                    <w:top w:val="none" w:sz="0" w:space="0" w:color="auto"/>
                    <w:left w:val="none" w:sz="0" w:space="0" w:color="auto"/>
                    <w:bottom w:val="none" w:sz="0" w:space="0" w:color="auto"/>
                    <w:right w:val="none" w:sz="0" w:space="0" w:color="auto"/>
                  </w:divBdr>
                  <w:divsChild>
                    <w:div w:id="329916626">
                      <w:marLeft w:val="0"/>
                      <w:marRight w:val="0"/>
                      <w:marTop w:val="0"/>
                      <w:marBottom w:val="0"/>
                      <w:divBdr>
                        <w:top w:val="none" w:sz="0" w:space="0" w:color="auto"/>
                        <w:left w:val="none" w:sz="0" w:space="0" w:color="auto"/>
                        <w:bottom w:val="none" w:sz="0" w:space="0" w:color="auto"/>
                        <w:right w:val="none" w:sz="0" w:space="0" w:color="auto"/>
                      </w:divBdr>
                    </w:div>
                    <w:div w:id="582377179">
                      <w:marLeft w:val="0"/>
                      <w:marRight w:val="0"/>
                      <w:marTop w:val="0"/>
                      <w:marBottom w:val="0"/>
                      <w:divBdr>
                        <w:top w:val="none" w:sz="0" w:space="0" w:color="auto"/>
                        <w:left w:val="none" w:sz="0" w:space="0" w:color="auto"/>
                        <w:bottom w:val="none" w:sz="0" w:space="0" w:color="auto"/>
                        <w:right w:val="none" w:sz="0" w:space="0" w:color="auto"/>
                      </w:divBdr>
                    </w:div>
                  </w:divsChild>
                </w:div>
                <w:div w:id="1415124403">
                  <w:marLeft w:val="0"/>
                  <w:marRight w:val="0"/>
                  <w:marTop w:val="0"/>
                  <w:marBottom w:val="0"/>
                  <w:divBdr>
                    <w:top w:val="none" w:sz="0" w:space="0" w:color="auto"/>
                    <w:left w:val="none" w:sz="0" w:space="0" w:color="auto"/>
                    <w:bottom w:val="none" w:sz="0" w:space="0" w:color="auto"/>
                    <w:right w:val="none" w:sz="0" w:space="0" w:color="auto"/>
                  </w:divBdr>
                  <w:divsChild>
                    <w:div w:id="634601215">
                      <w:marLeft w:val="0"/>
                      <w:marRight w:val="0"/>
                      <w:marTop w:val="0"/>
                      <w:marBottom w:val="0"/>
                      <w:divBdr>
                        <w:top w:val="none" w:sz="0" w:space="0" w:color="auto"/>
                        <w:left w:val="none" w:sz="0" w:space="0" w:color="auto"/>
                        <w:bottom w:val="none" w:sz="0" w:space="0" w:color="auto"/>
                        <w:right w:val="none" w:sz="0" w:space="0" w:color="auto"/>
                      </w:divBdr>
                    </w:div>
                  </w:divsChild>
                </w:div>
                <w:div w:id="599142534">
                  <w:marLeft w:val="0"/>
                  <w:marRight w:val="0"/>
                  <w:marTop w:val="0"/>
                  <w:marBottom w:val="0"/>
                  <w:divBdr>
                    <w:top w:val="none" w:sz="0" w:space="0" w:color="auto"/>
                    <w:left w:val="none" w:sz="0" w:space="0" w:color="auto"/>
                    <w:bottom w:val="none" w:sz="0" w:space="0" w:color="auto"/>
                    <w:right w:val="none" w:sz="0" w:space="0" w:color="auto"/>
                  </w:divBdr>
                  <w:divsChild>
                    <w:div w:id="682438672">
                      <w:marLeft w:val="0"/>
                      <w:marRight w:val="0"/>
                      <w:marTop w:val="0"/>
                      <w:marBottom w:val="0"/>
                      <w:divBdr>
                        <w:top w:val="none" w:sz="0" w:space="0" w:color="auto"/>
                        <w:left w:val="none" w:sz="0" w:space="0" w:color="auto"/>
                        <w:bottom w:val="none" w:sz="0" w:space="0" w:color="auto"/>
                        <w:right w:val="none" w:sz="0" w:space="0" w:color="auto"/>
                      </w:divBdr>
                    </w:div>
                    <w:div w:id="1596475278">
                      <w:marLeft w:val="0"/>
                      <w:marRight w:val="0"/>
                      <w:marTop w:val="0"/>
                      <w:marBottom w:val="0"/>
                      <w:divBdr>
                        <w:top w:val="none" w:sz="0" w:space="0" w:color="auto"/>
                        <w:left w:val="none" w:sz="0" w:space="0" w:color="auto"/>
                        <w:bottom w:val="none" w:sz="0" w:space="0" w:color="auto"/>
                        <w:right w:val="none" w:sz="0" w:space="0" w:color="auto"/>
                      </w:divBdr>
                    </w:div>
                  </w:divsChild>
                </w:div>
                <w:div w:id="1219786605">
                  <w:marLeft w:val="0"/>
                  <w:marRight w:val="0"/>
                  <w:marTop w:val="0"/>
                  <w:marBottom w:val="0"/>
                  <w:divBdr>
                    <w:top w:val="none" w:sz="0" w:space="0" w:color="auto"/>
                    <w:left w:val="none" w:sz="0" w:space="0" w:color="auto"/>
                    <w:bottom w:val="none" w:sz="0" w:space="0" w:color="auto"/>
                    <w:right w:val="none" w:sz="0" w:space="0" w:color="auto"/>
                  </w:divBdr>
                  <w:divsChild>
                    <w:div w:id="626396469">
                      <w:marLeft w:val="0"/>
                      <w:marRight w:val="0"/>
                      <w:marTop w:val="0"/>
                      <w:marBottom w:val="0"/>
                      <w:divBdr>
                        <w:top w:val="none" w:sz="0" w:space="0" w:color="auto"/>
                        <w:left w:val="none" w:sz="0" w:space="0" w:color="auto"/>
                        <w:bottom w:val="none" w:sz="0" w:space="0" w:color="auto"/>
                        <w:right w:val="none" w:sz="0" w:space="0" w:color="auto"/>
                      </w:divBdr>
                    </w:div>
                  </w:divsChild>
                </w:div>
                <w:div w:id="2003465852">
                  <w:marLeft w:val="0"/>
                  <w:marRight w:val="0"/>
                  <w:marTop w:val="0"/>
                  <w:marBottom w:val="0"/>
                  <w:divBdr>
                    <w:top w:val="none" w:sz="0" w:space="0" w:color="auto"/>
                    <w:left w:val="none" w:sz="0" w:space="0" w:color="auto"/>
                    <w:bottom w:val="none" w:sz="0" w:space="0" w:color="auto"/>
                    <w:right w:val="none" w:sz="0" w:space="0" w:color="auto"/>
                  </w:divBdr>
                  <w:divsChild>
                    <w:div w:id="607858007">
                      <w:marLeft w:val="0"/>
                      <w:marRight w:val="0"/>
                      <w:marTop w:val="0"/>
                      <w:marBottom w:val="0"/>
                      <w:divBdr>
                        <w:top w:val="none" w:sz="0" w:space="0" w:color="auto"/>
                        <w:left w:val="none" w:sz="0" w:space="0" w:color="auto"/>
                        <w:bottom w:val="none" w:sz="0" w:space="0" w:color="auto"/>
                        <w:right w:val="none" w:sz="0" w:space="0" w:color="auto"/>
                      </w:divBdr>
                    </w:div>
                    <w:div w:id="1732269639">
                      <w:marLeft w:val="0"/>
                      <w:marRight w:val="0"/>
                      <w:marTop w:val="0"/>
                      <w:marBottom w:val="0"/>
                      <w:divBdr>
                        <w:top w:val="none" w:sz="0" w:space="0" w:color="auto"/>
                        <w:left w:val="none" w:sz="0" w:space="0" w:color="auto"/>
                        <w:bottom w:val="none" w:sz="0" w:space="0" w:color="auto"/>
                        <w:right w:val="none" w:sz="0" w:space="0" w:color="auto"/>
                      </w:divBdr>
                    </w:div>
                  </w:divsChild>
                </w:div>
                <w:div w:id="1583562587">
                  <w:marLeft w:val="0"/>
                  <w:marRight w:val="0"/>
                  <w:marTop w:val="0"/>
                  <w:marBottom w:val="0"/>
                  <w:divBdr>
                    <w:top w:val="none" w:sz="0" w:space="0" w:color="auto"/>
                    <w:left w:val="none" w:sz="0" w:space="0" w:color="auto"/>
                    <w:bottom w:val="none" w:sz="0" w:space="0" w:color="auto"/>
                    <w:right w:val="none" w:sz="0" w:space="0" w:color="auto"/>
                  </w:divBdr>
                  <w:divsChild>
                    <w:div w:id="371810633">
                      <w:marLeft w:val="0"/>
                      <w:marRight w:val="0"/>
                      <w:marTop w:val="0"/>
                      <w:marBottom w:val="0"/>
                      <w:divBdr>
                        <w:top w:val="none" w:sz="0" w:space="0" w:color="auto"/>
                        <w:left w:val="none" w:sz="0" w:space="0" w:color="auto"/>
                        <w:bottom w:val="none" w:sz="0" w:space="0" w:color="auto"/>
                        <w:right w:val="none" w:sz="0" w:space="0" w:color="auto"/>
                      </w:divBdr>
                    </w:div>
                  </w:divsChild>
                </w:div>
                <w:div w:id="151679504">
                  <w:marLeft w:val="0"/>
                  <w:marRight w:val="0"/>
                  <w:marTop w:val="0"/>
                  <w:marBottom w:val="0"/>
                  <w:divBdr>
                    <w:top w:val="none" w:sz="0" w:space="0" w:color="auto"/>
                    <w:left w:val="none" w:sz="0" w:space="0" w:color="auto"/>
                    <w:bottom w:val="none" w:sz="0" w:space="0" w:color="auto"/>
                    <w:right w:val="none" w:sz="0" w:space="0" w:color="auto"/>
                  </w:divBdr>
                  <w:divsChild>
                    <w:div w:id="277030113">
                      <w:marLeft w:val="0"/>
                      <w:marRight w:val="0"/>
                      <w:marTop w:val="0"/>
                      <w:marBottom w:val="0"/>
                      <w:divBdr>
                        <w:top w:val="none" w:sz="0" w:space="0" w:color="auto"/>
                        <w:left w:val="none" w:sz="0" w:space="0" w:color="auto"/>
                        <w:bottom w:val="none" w:sz="0" w:space="0" w:color="auto"/>
                        <w:right w:val="none" w:sz="0" w:space="0" w:color="auto"/>
                      </w:divBdr>
                    </w:div>
                    <w:div w:id="1313295132">
                      <w:marLeft w:val="0"/>
                      <w:marRight w:val="0"/>
                      <w:marTop w:val="0"/>
                      <w:marBottom w:val="0"/>
                      <w:divBdr>
                        <w:top w:val="none" w:sz="0" w:space="0" w:color="auto"/>
                        <w:left w:val="none" w:sz="0" w:space="0" w:color="auto"/>
                        <w:bottom w:val="none" w:sz="0" w:space="0" w:color="auto"/>
                        <w:right w:val="none" w:sz="0" w:space="0" w:color="auto"/>
                      </w:divBdr>
                    </w:div>
                  </w:divsChild>
                </w:div>
                <w:div w:id="163521375">
                  <w:marLeft w:val="0"/>
                  <w:marRight w:val="0"/>
                  <w:marTop w:val="0"/>
                  <w:marBottom w:val="0"/>
                  <w:divBdr>
                    <w:top w:val="none" w:sz="0" w:space="0" w:color="auto"/>
                    <w:left w:val="none" w:sz="0" w:space="0" w:color="auto"/>
                    <w:bottom w:val="none" w:sz="0" w:space="0" w:color="auto"/>
                    <w:right w:val="none" w:sz="0" w:space="0" w:color="auto"/>
                  </w:divBdr>
                  <w:divsChild>
                    <w:div w:id="2016223144">
                      <w:marLeft w:val="0"/>
                      <w:marRight w:val="0"/>
                      <w:marTop w:val="0"/>
                      <w:marBottom w:val="0"/>
                      <w:divBdr>
                        <w:top w:val="none" w:sz="0" w:space="0" w:color="auto"/>
                        <w:left w:val="none" w:sz="0" w:space="0" w:color="auto"/>
                        <w:bottom w:val="none" w:sz="0" w:space="0" w:color="auto"/>
                        <w:right w:val="none" w:sz="0" w:space="0" w:color="auto"/>
                      </w:divBdr>
                    </w:div>
                  </w:divsChild>
                </w:div>
                <w:div w:id="257564991">
                  <w:marLeft w:val="0"/>
                  <w:marRight w:val="0"/>
                  <w:marTop w:val="0"/>
                  <w:marBottom w:val="0"/>
                  <w:divBdr>
                    <w:top w:val="none" w:sz="0" w:space="0" w:color="auto"/>
                    <w:left w:val="none" w:sz="0" w:space="0" w:color="auto"/>
                    <w:bottom w:val="none" w:sz="0" w:space="0" w:color="auto"/>
                    <w:right w:val="none" w:sz="0" w:space="0" w:color="auto"/>
                  </w:divBdr>
                  <w:divsChild>
                    <w:div w:id="1172722410">
                      <w:marLeft w:val="0"/>
                      <w:marRight w:val="0"/>
                      <w:marTop w:val="0"/>
                      <w:marBottom w:val="0"/>
                      <w:divBdr>
                        <w:top w:val="none" w:sz="0" w:space="0" w:color="auto"/>
                        <w:left w:val="none" w:sz="0" w:space="0" w:color="auto"/>
                        <w:bottom w:val="none" w:sz="0" w:space="0" w:color="auto"/>
                        <w:right w:val="none" w:sz="0" w:space="0" w:color="auto"/>
                      </w:divBdr>
                    </w:div>
                    <w:div w:id="244384505">
                      <w:marLeft w:val="0"/>
                      <w:marRight w:val="0"/>
                      <w:marTop w:val="0"/>
                      <w:marBottom w:val="0"/>
                      <w:divBdr>
                        <w:top w:val="none" w:sz="0" w:space="0" w:color="auto"/>
                        <w:left w:val="none" w:sz="0" w:space="0" w:color="auto"/>
                        <w:bottom w:val="none" w:sz="0" w:space="0" w:color="auto"/>
                        <w:right w:val="none" w:sz="0" w:space="0" w:color="auto"/>
                      </w:divBdr>
                    </w:div>
                  </w:divsChild>
                </w:div>
                <w:div w:id="554859177">
                  <w:marLeft w:val="0"/>
                  <w:marRight w:val="0"/>
                  <w:marTop w:val="0"/>
                  <w:marBottom w:val="0"/>
                  <w:divBdr>
                    <w:top w:val="none" w:sz="0" w:space="0" w:color="auto"/>
                    <w:left w:val="none" w:sz="0" w:space="0" w:color="auto"/>
                    <w:bottom w:val="none" w:sz="0" w:space="0" w:color="auto"/>
                    <w:right w:val="none" w:sz="0" w:space="0" w:color="auto"/>
                  </w:divBdr>
                  <w:divsChild>
                    <w:div w:id="115217640">
                      <w:marLeft w:val="0"/>
                      <w:marRight w:val="0"/>
                      <w:marTop w:val="0"/>
                      <w:marBottom w:val="0"/>
                      <w:divBdr>
                        <w:top w:val="none" w:sz="0" w:space="0" w:color="auto"/>
                        <w:left w:val="none" w:sz="0" w:space="0" w:color="auto"/>
                        <w:bottom w:val="none" w:sz="0" w:space="0" w:color="auto"/>
                        <w:right w:val="none" w:sz="0" w:space="0" w:color="auto"/>
                      </w:divBdr>
                    </w:div>
                  </w:divsChild>
                </w:div>
                <w:div w:id="1963731922">
                  <w:marLeft w:val="0"/>
                  <w:marRight w:val="0"/>
                  <w:marTop w:val="0"/>
                  <w:marBottom w:val="0"/>
                  <w:divBdr>
                    <w:top w:val="none" w:sz="0" w:space="0" w:color="auto"/>
                    <w:left w:val="none" w:sz="0" w:space="0" w:color="auto"/>
                    <w:bottom w:val="none" w:sz="0" w:space="0" w:color="auto"/>
                    <w:right w:val="none" w:sz="0" w:space="0" w:color="auto"/>
                  </w:divBdr>
                  <w:divsChild>
                    <w:div w:id="438792697">
                      <w:marLeft w:val="0"/>
                      <w:marRight w:val="0"/>
                      <w:marTop w:val="0"/>
                      <w:marBottom w:val="0"/>
                      <w:divBdr>
                        <w:top w:val="none" w:sz="0" w:space="0" w:color="auto"/>
                        <w:left w:val="none" w:sz="0" w:space="0" w:color="auto"/>
                        <w:bottom w:val="none" w:sz="0" w:space="0" w:color="auto"/>
                        <w:right w:val="none" w:sz="0" w:space="0" w:color="auto"/>
                      </w:divBdr>
                    </w:div>
                    <w:div w:id="20752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01403">
          <w:marLeft w:val="0"/>
          <w:marRight w:val="0"/>
          <w:marTop w:val="0"/>
          <w:marBottom w:val="0"/>
          <w:divBdr>
            <w:top w:val="none" w:sz="0" w:space="0" w:color="auto"/>
            <w:left w:val="none" w:sz="0" w:space="0" w:color="auto"/>
            <w:bottom w:val="none" w:sz="0" w:space="0" w:color="auto"/>
            <w:right w:val="none" w:sz="0" w:space="0" w:color="auto"/>
          </w:divBdr>
        </w:div>
        <w:div w:id="1996491377">
          <w:marLeft w:val="0"/>
          <w:marRight w:val="0"/>
          <w:marTop w:val="0"/>
          <w:marBottom w:val="0"/>
          <w:divBdr>
            <w:top w:val="none" w:sz="0" w:space="0" w:color="auto"/>
            <w:left w:val="none" w:sz="0" w:space="0" w:color="auto"/>
            <w:bottom w:val="none" w:sz="0" w:space="0" w:color="auto"/>
            <w:right w:val="none" w:sz="0" w:space="0" w:color="auto"/>
          </w:divBdr>
        </w:div>
      </w:divsChild>
    </w:div>
    <w:div w:id="66567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6.xml"/><Relationship Id="rId21" Type="http://schemas.openxmlformats.org/officeDocument/2006/relationships/footer" Target="footer5.xml"/><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footer" Target="footer20.xml"/><Relationship Id="rId68" Type="http://schemas.openxmlformats.org/officeDocument/2006/relationships/footer" Target="footer22.xml"/><Relationship Id="rId84" Type="http://schemas.openxmlformats.org/officeDocument/2006/relationships/header" Target="header30.xml"/><Relationship Id="rId89" Type="http://schemas.openxmlformats.org/officeDocument/2006/relationships/footer" Target="footer31.xml"/><Relationship Id="rId112" Type="http://schemas.openxmlformats.org/officeDocument/2006/relationships/header" Target="header44.xml"/><Relationship Id="rId16" Type="http://schemas.openxmlformats.org/officeDocument/2006/relationships/header" Target="header3.xml"/><Relationship Id="rId107" Type="http://schemas.openxmlformats.org/officeDocument/2006/relationships/footer" Target="footer40.xml"/><Relationship Id="rId11" Type="http://schemas.openxmlformats.org/officeDocument/2006/relationships/image" Target="media/image1.png"/><Relationship Id="rId32" Type="http://schemas.openxmlformats.org/officeDocument/2006/relationships/image" Target="media/image2.png"/><Relationship Id="rId37" Type="http://schemas.openxmlformats.org/officeDocument/2006/relationships/header" Target="header10.xml"/><Relationship Id="rId53" Type="http://schemas.openxmlformats.org/officeDocument/2006/relationships/header" Target="header18.xml"/><Relationship Id="rId58" Type="http://schemas.openxmlformats.org/officeDocument/2006/relationships/image" Target="media/image8.emf"/><Relationship Id="rId74" Type="http://schemas.openxmlformats.org/officeDocument/2006/relationships/footer" Target="footer25.xml"/><Relationship Id="rId79" Type="http://schemas.openxmlformats.org/officeDocument/2006/relationships/image" Target="media/image11.png"/><Relationship Id="rId102" Type="http://schemas.openxmlformats.org/officeDocument/2006/relationships/footer" Target="footer38.xm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footer" Target="footer32.xml"/><Relationship Id="rId95" Type="http://schemas.openxmlformats.org/officeDocument/2006/relationships/footer" Target="footer34.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header" Target="header21.xml"/><Relationship Id="rId69" Type="http://schemas.openxmlformats.org/officeDocument/2006/relationships/footer" Target="footer23.xml"/><Relationship Id="rId113" Type="http://schemas.openxmlformats.org/officeDocument/2006/relationships/footer" Target="footer43.xml"/><Relationship Id="rId118" Type="http://schemas.openxmlformats.org/officeDocument/2006/relationships/header" Target="header47.xml"/><Relationship Id="rId80" Type="http://schemas.openxmlformats.org/officeDocument/2006/relationships/header" Target="header28.xml"/><Relationship Id="rId85" Type="http://schemas.openxmlformats.org/officeDocument/2006/relationships/footer" Target="footer30.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3.png"/><Relationship Id="rId38" Type="http://schemas.openxmlformats.org/officeDocument/2006/relationships/header" Target="header11.xml"/><Relationship Id="rId59" Type="http://schemas.openxmlformats.org/officeDocument/2006/relationships/image" Target="media/image9.png"/><Relationship Id="rId103" Type="http://schemas.openxmlformats.org/officeDocument/2006/relationships/header" Target="header39.xml"/><Relationship Id="rId108" Type="http://schemas.openxmlformats.org/officeDocument/2006/relationships/footer" Target="footer41.xml"/><Relationship Id="rId124" Type="http://schemas.openxmlformats.org/officeDocument/2006/relationships/theme" Target="theme/theme1.xml"/><Relationship Id="rId54" Type="http://schemas.openxmlformats.org/officeDocument/2006/relationships/footer" Target="footer18.xml"/><Relationship Id="rId70" Type="http://schemas.openxmlformats.org/officeDocument/2006/relationships/header" Target="header24.xml"/><Relationship Id="rId75" Type="http://schemas.openxmlformats.org/officeDocument/2006/relationships/footer" Target="footer26.xml"/><Relationship Id="rId91" Type="http://schemas.openxmlformats.org/officeDocument/2006/relationships/header" Target="header33.xml"/><Relationship Id="rId96" Type="http://schemas.openxmlformats.org/officeDocument/2006/relationships/footer" Target="footer35.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6.xml"/><Relationship Id="rId28" Type="http://schemas.openxmlformats.org/officeDocument/2006/relationships/header" Target="header9.xml"/><Relationship Id="rId49" Type="http://schemas.openxmlformats.org/officeDocument/2006/relationships/header" Target="header16.xml"/><Relationship Id="rId114" Type="http://schemas.openxmlformats.org/officeDocument/2006/relationships/footer" Target="footer44.xml"/><Relationship Id="rId119" Type="http://schemas.openxmlformats.org/officeDocument/2006/relationships/footer" Target="footer46.xml"/><Relationship Id="rId44" Type="http://schemas.openxmlformats.org/officeDocument/2006/relationships/header" Target="header14.xml"/><Relationship Id="rId60" Type="http://schemas.openxmlformats.org/officeDocument/2006/relationships/header" Target="header19.xml"/><Relationship Id="rId65" Type="http://schemas.openxmlformats.org/officeDocument/2006/relationships/footer" Target="footer21.xml"/><Relationship Id="rId81" Type="http://schemas.openxmlformats.org/officeDocument/2006/relationships/header" Target="header29.xml"/><Relationship Id="rId86"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0.xml"/><Relationship Id="rId109" Type="http://schemas.openxmlformats.org/officeDocument/2006/relationships/header" Target="header42.xml"/><Relationship Id="rId34" Type="http://schemas.openxmlformats.org/officeDocument/2006/relationships/image" Target="media/image4.png"/><Relationship Id="rId50" Type="http://schemas.openxmlformats.org/officeDocument/2006/relationships/header" Target="header17.xml"/><Relationship Id="rId55" Type="http://schemas.openxmlformats.org/officeDocument/2006/relationships/image" Target="media/image5.emf"/><Relationship Id="rId76" Type="http://schemas.openxmlformats.org/officeDocument/2006/relationships/header" Target="header27.xml"/><Relationship Id="rId97" Type="http://schemas.openxmlformats.org/officeDocument/2006/relationships/header" Target="header36.xml"/><Relationship Id="rId104" Type="http://schemas.openxmlformats.org/officeDocument/2006/relationships/footer" Target="footer39.xml"/><Relationship Id="rId120" Type="http://schemas.openxmlformats.org/officeDocument/2006/relationships/footer" Target="footer47.xml"/><Relationship Id="rId7" Type="http://schemas.openxmlformats.org/officeDocument/2006/relationships/settings" Target="settings.xml"/><Relationship Id="rId71" Type="http://schemas.openxmlformats.org/officeDocument/2006/relationships/footer" Target="footer24.xml"/><Relationship Id="rId92" Type="http://schemas.openxmlformats.org/officeDocument/2006/relationships/footer" Target="footer33.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header" Target="header22.xml"/><Relationship Id="rId87" Type="http://schemas.openxmlformats.org/officeDocument/2006/relationships/header" Target="header31.xml"/><Relationship Id="rId110" Type="http://schemas.openxmlformats.org/officeDocument/2006/relationships/footer" Target="footer42.xml"/><Relationship Id="rId115" Type="http://schemas.openxmlformats.org/officeDocument/2006/relationships/header" Target="header45.xml"/><Relationship Id="rId61" Type="http://schemas.openxmlformats.org/officeDocument/2006/relationships/header" Target="header20.xml"/><Relationship Id="rId82" Type="http://schemas.openxmlformats.org/officeDocument/2006/relationships/footer" Target="footer28.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yperlink" Target="https://protect-au.mimecast.com/s/ppA0CANp90T5Aozh9juz3?domain=epa.vic.gov.au" TargetMode="External"/><Relationship Id="rId35" Type="http://schemas.openxmlformats.org/officeDocument/2006/relationships/hyperlink" Target="https://protect-au.mimecast.com/s/H02ACyojJKC35WRTZkXYj?domain=epa.vic.gov.au" TargetMode="External"/><Relationship Id="rId56" Type="http://schemas.openxmlformats.org/officeDocument/2006/relationships/image" Target="media/image6.emf"/><Relationship Id="rId77" Type="http://schemas.openxmlformats.org/officeDocument/2006/relationships/footer" Target="footer27.xml"/><Relationship Id="rId100" Type="http://schemas.openxmlformats.org/officeDocument/2006/relationships/header" Target="header38.xml"/><Relationship Id="rId105" Type="http://schemas.openxmlformats.org/officeDocument/2006/relationships/header" Target="header40.xml"/><Relationship Id="rId8" Type="http://schemas.openxmlformats.org/officeDocument/2006/relationships/webSettings" Target="webSettings.xml"/><Relationship Id="rId51" Type="http://schemas.openxmlformats.org/officeDocument/2006/relationships/footer" Target="footer16.xml"/><Relationship Id="rId72" Type="http://schemas.openxmlformats.org/officeDocument/2006/relationships/header" Target="header25.xml"/><Relationship Id="rId93" Type="http://schemas.openxmlformats.org/officeDocument/2006/relationships/header" Target="header34.xml"/><Relationship Id="rId98" Type="http://schemas.openxmlformats.org/officeDocument/2006/relationships/footer" Target="footer36.xml"/><Relationship Id="rId121" Type="http://schemas.openxmlformats.org/officeDocument/2006/relationships/header" Target="header48.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footer" Target="footer14.xml"/><Relationship Id="rId67" Type="http://schemas.openxmlformats.org/officeDocument/2006/relationships/header" Target="header23.xml"/><Relationship Id="rId116" Type="http://schemas.openxmlformats.org/officeDocument/2006/relationships/footer" Target="footer45.xml"/><Relationship Id="rId20" Type="http://schemas.openxmlformats.org/officeDocument/2006/relationships/footer" Target="footer4.xml"/><Relationship Id="rId41" Type="http://schemas.openxmlformats.org/officeDocument/2006/relationships/header" Target="header12.xml"/><Relationship Id="rId62" Type="http://schemas.openxmlformats.org/officeDocument/2006/relationships/footer" Target="footer19.xml"/><Relationship Id="rId83" Type="http://schemas.openxmlformats.org/officeDocument/2006/relationships/footer" Target="footer29.xml"/><Relationship Id="rId88" Type="http://schemas.openxmlformats.org/officeDocument/2006/relationships/header" Target="header32.xml"/><Relationship Id="rId111" Type="http://schemas.openxmlformats.org/officeDocument/2006/relationships/header" Target="header43.xml"/><Relationship Id="rId15" Type="http://schemas.openxmlformats.org/officeDocument/2006/relationships/footer" Target="footer2.xml"/><Relationship Id="rId36" Type="http://schemas.openxmlformats.org/officeDocument/2006/relationships/hyperlink" Target="https://earthresources.vic.gov.au/projects/extractive-industry-priority-project-list" TargetMode="External"/><Relationship Id="rId57" Type="http://schemas.openxmlformats.org/officeDocument/2006/relationships/image" Target="media/image7.emf"/><Relationship Id="rId106" Type="http://schemas.openxmlformats.org/officeDocument/2006/relationships/header" Target="header41.xml"/><Relationship Id="rId10" Type="http://schemas.openxmlformats.org/officeDocument/2006/relationships/endnotes" Target="endnotes.xml"/><Relationship Id="rId31" Type="http://schemas.openxmlformats.org/officeDocument/2006/relationships/hyperlink" Target="https://protect-au.mimecast.com/s/5RXsCBNqRkTN5mOtjBRTD?domain=epa.vic.gov.au" TargetMode="External"/><Relationship Id="rId52" Type="http://schemas.openxmlformats.org/officeDocument/2006/relationships/footer" Target="footer17.xml"/><Relationship Id="rId73" Type="http://schemas.openxmlformats.org/officeDocument/2006/relationships/header" Target="header26.xml"/><Relationship Id="rId78" Type="http://schemas.openxmlformats.org/officeDocument/2006/relationships/image" Target="media/image10.png"/><Relationship Id="rId94" Type="http://schemas.openxmlformats.org/officeDocument/2006/relationships/header" Target="header35.xml"/><Relationship Id="rId99" Type="http://schemas.openxmlformats.org/officeDocument/2006/relationships/header" Target="header37.xml"/><Relationship Id="rId101" Type="http://schemas.openxmlformats.org/officeDocument/2006/relationships/footer" Target="footer37.xml"/><Relationship Id="rId122" Type="http://schemas.openxmlformats.org/officeDocument/2006/relationships/footer" Target="footer4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dface680-915a-42b5-8566-ab5a5a1d82c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4" ma:contentTypeDescription="Create a new document." ma:contentTypeScope="" ma:versionID="1d1688520abe00bed1b9ce14cfd7309a">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ff689b7abfb05afe4eb4fe538544d69c"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Notes" ma:index="21" nillable="true" ma:displayName="Notes" ma:description="Further information describing the file"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customXml/itemProps2.xml><?xml version="1.0" encoding="utf-8"?>
<ds:datastoreItem xmlns:ds="http://schemas.openxmlformats.org/officeDocument/2006/customXml" ds:itemID="{06FEDCBD-07DF-4F51-8FC3-8ADED11A4DF0}">
  <ds:schemaRefs>
    <ds:schemaRef ds:uri="http://schemas.microsoft.com/sharepoint/v3/contenttype/forms"/>
  </ds:schemaRefs>
</ds:datastoreItem>
</file>

<file path=customXml/itemProps3.xml><?xml version="1.0" encoding="utf-8"?>
<ds:datastoreItem xmlns:ds="http://schemas.openxmlformats.org/officeDocument/2006/customXml" ds:itemID="{2E4E558F-751C-4466-B90A-0CE63D2B8780}">
  <ds:schemaRefs>
    <ds:schemaRef ds:uri="http://schemas.microsoft.com/office/2006/metadata/properties"/>
    <ds:schemaRef ds:uri="http://schemas.microsoft.com/office/infopath/2007/PartnerControls"/>
    <ds:schemaRef ds:uri="dface680-915a-42b5-8566-ab5a5a1d82cd"/>
  </ds:schemaRefs>
</ds:datastoreItem>
</file>

<file path=customXml/itemProps4.xml><?xml version="1.0" encoding="utf-8"?>
<ds:datastoreItem xmlns:ds="http://schemas.openxmlformats.org/officeDocument/2006/customXml" ds:itemID="{A7B88663-F403-438F-97E3-8EB4406CD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74</Pages>
  <Words>19381</Words>
  <Characters>108925</Characters>
  <Application>Microsoft Office Word</Application>
  <DocSecurity>0</DocSecurity>
  <Lines>2593</Lines>
  <Paragraphs>1603</Paragraphs>
  <ScaleCrop>false</ScaleCrop>
  <HeadingPairs>
    <vt:vector size="2" baseType="variant">
      <vt:variant>
        <vt:lpstr>Title</vt:lpstr>
      </vt:variant>
      <vt:variant>
        <vt:i4>1</vt:i4>
      </vt:variant>
    </vt:vector>
  </HeadingPairs>
  <TitlesOfParts>
    <vt:vector size="1" baseType="lpstr">
      <vt:lpstr>Minutes of Ordinary Council Meeting - 2 00 2022</vt:lpstr>
    </vt:vector>
  </TitlesOfParts>
  <Company>Moorabool</Company>
  <LinksUpToDate>false</LinksUpToDate>
  <CharactersWithSpaces>126703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Ordinary Council Meeting - 2 00 2022</dc:title>
  <dc:creator>Peta Hepburn</dc:creator>
  <cp:lastModifiedBy>Peta Hepburn</cp:lastModifiedBy>
  <cp:revision>6</cp:revision>
  <dcterms:created xsi:type="dcterms:W3CDTF">2022-03-08T00:17:00Z</dcterms:created>
  <dcterms:modified xsi:type="dcterms:W3CDTF">2022-03-08T01:51:00Z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an Ordinary Meeting of Council</vt:lpwstr>
  </property>
  <property fmtid="{D5CDD505-2E9C-101B-9397-08002B2CF9AE}" pid="21" name="AgendaText">
    <vt:lpwstr>Ordinary Council Meeting</vt:lpwstr>
  </property>
  <property fmtid="{D5CDD505-2E9C-101B-9397-08002B2CF9AE}" pid="22" name="AorAnBeforeOrdinaryText">
    <vt:lpwstr>an</vt:lpwstr>
  </property>
  <property fmtid="{D5CDD505-2E9C-101B-9397-08002B2CF9AE}" pid="23" name="PaperId">
    <vt:lpwstr>2203</vt:lpwstr>
  </property>
  <property fmtid="{D5CDD505-2E9C-101B-9397-08002B2CF9AE}" pid="24" name="CommitteeText">
    <vt:lpwstr>Ordinary Council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Council</vt:lpwstr>
  </property>
  <property fmtid="{D5CDD505-2E9C-101B-9397-08002B2CF9AE}" pid="28" name="CommitteeID">
    <vt:lpwstr>1</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02 Mar 2022</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2330</vt:lpwstr>
  </property>
  <property fmtid="{D5CDD505-2E9C-101B-9397-08002B2CF9AE}" pid="36" name="MeetingCycleId">
    <vt:lpwstr>1</vt:lpwstr>
  </property>
  <property fmtid="{D5CDD505-2E9C-101B-9397-08002B2CF9AE}" pid="37" name="Location">
    <vt:lpwstr>Online</vt:lpwstr>
  </property>
  <property fmtid="{D5CDD505-2E9C-101B-9397-08002B2CF9AE}" pid="38" name="LocationWithCommas">
    <vt:lpwstr>Online</vt:lpwstr>
  </property>
  <property fmtid="{D5CDD505-2E9C-101B-9397-08002B2CF9AE}" pid="39" name="LocationWithSoftCarriageReturns">
    <vt:lpwstr>Online</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2330</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22</vt:lpwstr>
  </property>
  <property fmtid="{D5CDD505-2E9C-101B-9397-08002B2CF9AE}" pid="65" name="DateLastMeeting">
    <vt:lpwstr>02 Feb 2022</vt:lpwstr>
  </property>
  <property fmtid="{D5CDD505-2E9C-101B-9397-08002B2CF9AE}" pid="66" name="LocationLastMeeting">
    <vt:lpwstr>Online</vt:lpwstr>
  </property>
  <property fmtid="{D5CDD505-2E9C-101B-9397-08002B2CF9AE}" pid="67" name="LocationLastMeetingWithCommas">
    <vt:lpwstr>Online</vt:lpwstr>
  </property>
  <property fmtid="{D5CDD505-2E9C-101B-9397-08002B2CF9AE}" pid="68" name="LocationLastMeetingWithSoftCarriageReturns">
    <vt:lpwstr>Online</vt:lpwstr>
  </property>
  <property fmtid="{D5CDD505-2E9C-101B-9397-08002B2CF9AE}" pid="69" name="DateNextMeeting">
    <vt:lpwstr>06 Apr 2022</vt:lpwstr>
  </property>
  <property fmtid="{D5CDD505-2E9C-101B-9397-08002B2CF9AE}" pid="70" name="LocationNextMeeting">
    <vt:lpwstr>Online</vt:lpwstr>
  </property>
  <property fmtid="{D5CDD505-2E9C-101B-9397-08002B2CF9AE}" pid="71" name="LocationNextMeetingWithCommas">
    <vt:lpwstr>Online</vt:lpwstr>
  </property>
  <property fmtid="{D5CDD505-2E9C-101B-9397-08002B2CF9AE}" pid="72" name="LocationNextMeetingWithSoftCarriageReturns">
    <vt:lpwstr>Online</vt:lpwstr>
  </property>
  <property fmtid="{D5CDD505-2E9C-101B-9397-08002B2CF9AE}" pid="73" name="InfocouncilVersion">
    <vt:lpwstr>7.6.4</vt:lpwstr>
  </property>
  <property fmtid="{D5CDD505-2E9C-101B-9397-08002B2CF9AE}" pid="74" name="NULL">
    <vt:lpwstr>NULL</vt:lpwstr>
  </property>
  <property fmtid="{D5CDD505-2E9C-101B-9397-08002B2CF9AE}" pid="75" name="PDF2_ReportName_N_1">
    <vt:lpwstr>Confirmation of Minutes</vt:lpwstr>
  </property>
  <property fmtid="{D5CDD505-2E9C-101B-9397-08002B2CF9AE}" pid="76" name="ReportFrom">
    <vt:lpwstr>Executive Assistant</vt:lpwstr>
  </property>
  <property fmtid="{D5CDD505-2E9C-101B-9397-08002B2CF9AE}" pid="77" name="ReportName">
    <vt:lpwstr>21.1  Future of Aged Care Services in Moorabool</vt:lpwstr>
  </property>
  <property fmtid="{D5CDD505-2E9C-101B-9397-08002B2CF9AE}" pid="78" name="ReportNumber">
    <vt:lpwstr>21</vt:lpwstr>
  </property>
  <property fmtid="{D5CDD505-2E9C-101B-9397-08002B2CF9AE}" pid="79" name="ReportTo">
    <vt:lpwstr>General Manager</vt:lpwstr>
  </property>
  <property fmtid="{D5CDD505-2E9C-101B-9397-08002B2CF9AE}" pid="80" name="PDF1_Heading_10209">
    <vt:lpwstr>11 Community Planning and Economic Development Reports</vt:lpwstr>
  </property>
  <property fmtid="{D5CDD505-2E9C-101B-9397-08002B2CF9AE}" pid="81" name="PDF2_ReportName_10209">
    <vt:lpwstr>11.1  PA2017135 - Use and Development of an Extractive Industry (Sand Quarry) at Seereys Road, Coimadai</vt:lpwstr>
  </property>
  <property fmtid="{D5CDD505-2E9C-101B-9397-08002B2CF9AE}" pid="82" name="PDF1_Heading_10245">
    <vt:lpwstr>12 Community Strengthening Reports</vt:lpwstr>
  </property>
  <property fmtid="{D5CDD505-2E9C-101B-9397-08002B2CF9AE}" pid="83" name="PDF2_ReportName_10245">
    <vt:lpwstr>12.1  Female Friendly Sport and Recreation Participation and Infrastructure Strategy</vt:lpwstr>
  </property>
  <property fmtid="{D5CDD505-2E9C-101B-9397-08002B2CF9AE}" pid="84" name="PDF2_ReportName_10259">
    <vt:lpwstr>12.2  Future of Aged Care Services in Moorabool</vt:lpwstr>
  </property>
  <property fmtid="{D5CDD505-2E9C-101B-9397-08002B2CF9AE}" pid="85" name="PDF1_Heading_10228">
    <vt:lpwstr>13 Customer Care and Advocacy Reports</vt:lpwstr>
  </property>
  <property fmtid="{D5CDD505-2E9C-101B-9397-08002B2CF9AE}" pid="86" name="PDF2_ReportName_10228">
    <vt:lpwstr>13.1  December 2021 Quarterly Financial Report</vt:lpwstr>
  </property>
  <property fmtid="{D5CDD505-2E9C-101B-9397-08002B2CF9AE}" pid="87" name="PDF2_ReportName_10287">
    <vt:lpwstr>13.2  Consideration of intent to seek a rate cap variation for 2022/23</vt:lpwstr>
  </property>
  <property fmtid="{D5CDD505-2E9C-101B-9397-08002B2CF9AE}" pid="88" name="PDF1_Heading_10093">
    <vt:lpwstr>14 Community Assets &amp; Infrastructure Reports</vt:lpwstr>
  </property>
  <property fmtid="{D5CDD505-2E9C-101B-9397-08002B2CF9AE}" pid="89" name="PDF2_ReportName_10093">
    <vt:lpwstr>14.1  Capital Improvement Quarterly Report - 31 December 2021</vt:lpwstr>
  </property>
  <property fmtid="{D5CDD505-2E9C-101B-9397-08002B2CF9AE}" pid="90" name="PDF2_ReportName_10235">
    <vt:lpwstr>14.2  Draft Naturestrip Policy and Naturestrip Guidelines</vt:lpwstr>
  </property>
  <property fmtid="{D5CDD505-2E9C-101B-9397-08002B2CF9AE}" pid="91" name="PDF2_ReportName_10274">
    <vt:lpwstr>14.3  Draft Asset Management Strategy and Asset Management Plans</vt:lpwstr>
  </property>
  <property fmtid="{D5CDD505-2E9C-101B-9397-08002B2CF9AE}" pid="92" name="PDF1_Heading_10153">
    <vt:lpwstr>18 Mayor’s Report</vt:lpwstr>
  </property>
  <property fmtid="{D5CDD505-2E9C-101B-9397-08002B2CF9AE}" pid="93" name="PDF2_ReportName_10153">
    <vt:lpwstr>18.1  Mayor's Report</vt:lpwstr>
  </property>
  <property fmtid="{D5CDD505-2E9C-101B-9397-08002B2CF9AE}" pid="94" name="PDF2_ReportName_N_998">
    <vt:lpwstr>Recommendation to close the meeting</vt:lpwstr>
  </property>
  <property fmtid="{D5CDD505-2E9C-101B-9397-08002B2CF9AE}" pid="95" name="ProformaText">
    <vt:lpwstr> </vt:lpwstr>
  </property>
  <property fmtid="{D5CDD505-2E9C-101B-9397-08002B2CF9AE}" pid="96" name="UrgentBusinessSectionNumber">
    <vt:lpwstr>20</vt:lpwstr>
  </property>
  <property fmtid="{D5CDD505-2E9C-101B-9397-08002B2CF9AE}" pid="97" name="ForceRevision">
    <vt:lpwstr>False</vt:lpwstr>
  </property>
  <property fmtid="{D5CDD505-2E9C-101B-9397-08002B2CF9AE}" pid="98" name="FullFilePath">
    <vt:lpwstr>\\mscazfs01\infocouncil$\Documents\Minutes\CO_20220302_MIN_2330.DOCX</vt:lpwstr>
  </property>
  <property fmtid="{D5CDD505-2E9C-101B-9397-08002B2CF9AE}" pid="99" name="FileName">
    <vt:lpwstr>CO_20220302_MIN_2330.DOCX</vt:lpwstr>
  </property>
  <property fmtid="{D5CDD505-2E9C-101B-9397-08002B2CF9AE}" pid="100" name="CouncillorsArray">
    <vt:lpwstr>276ýSullivanýTomýýCouncillorýFalseýFalseýýFalseýFalseýTom SullivanýSullivanýCouncillor SullivanýýFalseýFalseýCrý3ýFalseýCr SullivanýCr  SullivanýCr Tom Sullivanþ237ýDudzikýToniaýýCouncillorýFalseýFalseýýFalseýFalseýTonia DudzikýDudzikýCouncillor DudzikýýF</vt:lpwstr>
  </property>
  <property fmtid="{D5CDD505-2E9C-101B-9397-08002B2CF9AE}" pid="101" name="Resolution_N_1">
    <vt:lpwstr>;David Edwards;Paul Tatchell;True;False;238;235</vt:lpwstr>
  </property>
  <property fmtid="{D5CDD505-2E9C-101B-9397-08002B2CF9AE}" pid="102" name="Mover_N_1">
    <vt:lpwstr>238</vt:lpwstr>
  </property>
  <property fmtid="{D5CDD505-2E9C-101B-9397-08002B2CF9AE}" pid="103" name="Seconder_N_1">
    <vt:lpwstr>235</vt:lpwstr>
  </property>
  <property fmtid="{D5CDD505-2E9C-101B-9397-08002B2CF9AE}" pid="104" name="ResolvedAtAll_N_1">
    <vt:lpwstr>True</vt:lpwstr>
  </property>
  <property fmtid="{D5CDD505-2E9C-101B-9397-08002B2CF9AE}" pid="105" name="Resolution_N_998">
    <vt:lpwstr>;David Edwards;Ally Munari;True;False;238;281</vt:lpwstr>
  </property>
  <property fmtid="{D5CDD505-2E9C-101B-9397-08002B2CF9AE}" pid="106" name="Mover_N_998">
    <vt:lpwstr>238</vt:lpwstr>
  </property>
  <property fmtid="{D5CDD505-2E9C-101B-9397-08002B2CF9AE}" pid="107" name="Seconder_N_998">
    <vt:lpwstr>281</vt:lpwstr>
  </property>
  <property fmtid="{D5CDD505-2E9C-101B-9397-08002B2CF9AE}" pid="108" name="ResolvedAtAll_N_998">
    <vt:lpwstr>True</vt:lpwstr>
  </property>
  <property fmtid="{D5CDD505-2E9C-101B-9397-08002B2CF9AE}" pid="109" name="Resolution_10209">
    <vt:lpwstr>;Ally Munari;Paul Tatchell;True;False;281;235</vt:lpwstr>
  </property>
  <property fmtid="{D5CDD505-2E9C-101B-9397-08002B2CF9AE}" pid="110" name="Mover_10209">
    <vt:lpwstr>281</vt:lpwstr>
  </property>
  <property fmtid="{D5CDD505-2E9C-101B-9397-08002B2CF9AE}" pid="111" name="Seconder_10209">
    <vt:lpwstr>235</vt:lpwstr>
  </property>
  <property fmtid="{D5CDD505-2E9C-101B-9397-08002B2CF9AE}" pid="112" name="ResolvedAtAll_10209">
    <vt:lpwstr>True</vt:lpwstr>
  </property>
  <property fmtid="{D5CDD505-2E9C-101B-9397-08002B2CF9AE}" pid="113" name="Resolution_10245">
    <vt:lpwstr>;Paul Tatchell;Moira Berry;True;False;235;282</vt:lpwstr>
  </property>
  <property fmtid="{D5CDD505-2E9C-101B-9397-08002B2CF9AE}" pid="114" name="Mover_10245">
    <vt:lpwstr>235</vt:lpwstr>
  </property>
  <property fmtid="{D5CDD505-2E9C-101B-9397-08002B2CF9AE}" pid="115" name="Seconder_10245">
    <vt:lpwstr>282</vt:lpwstr>
  </property>
  <property fmtid="{D5CDD505-2E9C-101B-9397-08002B2CF9AE}" pid="116" name="ResolvedAtAll_10245">
    <vt:lpwstr>True</vt:lpwstr>
  </property>
  <property fmtid="{D5CDD505-2E9C-101B-9397-08002B2CF9AE}" pid="117" name="Resolution_10259">
    <vt:lpwstr>;Moira Berry;Paul Tatchell;True;False;282;235</vt:lpwstr>
  </property>
  <property fmtid="{D5CDD505-2E9C-101B-9397-08002B2CF9AE}" pid="118" name="Mover_10259">
    <vt:lpwstr>282</vt:lpwstr>
  </property>
  <property fmtid="{D5CDD505-2E9C-101B-9397-08002B2CF9AE}" pid="119" name="Seconder_10259">
    <vt:lpwstr>235</vt:lpwstr>
  </property>
  <property fmtid="{D5CDD505-2E9C-101B-9397-08002B2CF9AE}" pid="120" name="ResolvedAtAll_10259">
    <vt:lpwstr>True</vt:lpwstr>
  </property>
  <property fmtid="{D5CDD505-2E9C-101B-9397-08002B2CF9AE}" pid="121" name="Resolution_10228">
    <vt:lpwstr>;Paul Tatchell;Tonia Dudzik;True;False;235;237</vt:lpwstr>
  </property>
  <property fmtid="{D5CDD505-2E9C-101B-9397-08002B2CF9AE}" pid="122" name="Mover_10228">
    <vt:lpwstr>235</vt:lpwstr>
  </property>
  <property fmtid="{D5CDD505-2E9C-101B-9397-08002B2CF9AE}" pid="123" name="Seconder_10228">
    <vt:lpwstr>237</vt:lpwstr>
  </property>
  <property fmtid="{D5CDD505-2E9C-101B-9397-08002B2CF9AE}" pid="124" name="ResolvedAtAll_10228">
    <vt:lpwstr>True</vt:lpwstr>
  </property>
  <property fmtid="{D5CDD505-2E9C-101B-9397-08002B2CF9AE}" pid="125" name="Resolution_10287">
    <vt:lpwstr>;David Edwards;Tonia Dudzik;True;False;238;237</vt:lpwstr>
  </property>
  <property fmtid="{D5CDD505-2E9C-101B-9397-08002B2CF9AE}" pid="126" name="Mover_10287">
    <vt:lpwstr>238</vt:lpwstr>
  </property>
  <property fmtid="{D5CDD505-2E9C-101B-9397-08002B2CF9AE}" pid="127" name="Seconder_10287">
    <vt:lpwstr>237</vt:lpwstr>
  </property>
  <property fmtid="{D5CDD505-2E9C-101B-9397-08002B2CF9AE}" pid="128" name="ResolvedAtAll_10287">
    <vt:lpwstr>True</vt:lpwstr>
  </property>
  <property fmtid="{D5CDD505-2E9C-101B-9397-08002B2CF9AE}" pid="129" name="Resolution_10093">
    <vt:lpwstr>;Tonia Dudzik;Ally Munari;True;False;237;281</vt:lpwstr>
  </property>
  <property fmtid="{D5CDD505-2E9C-101B-9397-08002B2CF9AE}" pid="130" name="Mover_10093">
    <vt:lpwstr>237</vt:lpwstr>
  </property>
  <property fmtid="{D5CDD505-2E9C-101B-9397-08002B2CF9AE}" pid="131" name="Seconder_10093">
    <vt:lpwstr>281</vt:lpwstr>
  </property>
  <property fmtid="{D5CDD505-2E9C-101B-9397-08002B2CF9AE}" pid="132" name="ResolvedAtAll_10093">
    <vt:lpwstr>True</vt:lpwstr>
  </property>
  <property fmtid="{D5CDD505-2E9C-101B-9397-08002B2CF9AE}" pid="133" name="Resolution_10235">
    <vt:lpwstr>;Moira Berry;Rod Ward;True;False;282;283</vt:lpwstr>
  </property>
  <property fmtid="{D5CDD505-2E9C-101B-9397-08002B2CF9AE}" pid="134" name="Mover_10235">
    <vt:lpwstr>282</vt:lpwstr>
  </property>
  <property fmtid="{D5CDD505-2E9C-101B-9397-08002B2CF9AE}" pid="135" name="Seconder_10235">
    <vt:lpwstr>283</vt:lpwstr>
  </property>
  <property fmtid="{D5CDD505-2E9C-101B-9397-08002B2CF9AE}" pid="136" name="ResolvedAtAll_10235">
    <vt:lpwstr>True</vt:lpwstr>
  </property>
  <property fmtid="{D5CDD505-2E9C-101B-9397-08002B2CF9AE}" pid="137" name="Resolution_10274">
    <vt:lpwstr>;David Edwards;Tonia Dudzik;False;False;238;237</vt:lpwstr>
  </property>
  <property fmtid="{D5CDD505-2E9C-101B-9397-08002B2CF9AE}" pid="138" name="Mover_10274">
    <vt:lpwstr>238</vt:lpwstr>
  </property>
  <property fmtid="{D5CDD505-2E9C-101B-9397-08002B2CF9AE}" pid="139" name="Seconder_10274">
    <vt:lpwstr>237</vt:lpwstr>
  </property>
  <property fmtid="{D5CDD505-2E9C-101B-9397-08002B2CF9AE}" pid="140" name="ResolvedAtAll_10274">
    <vt:lpwstr>False</vt:lpwstr>
  </property>
  <property fmtid="{D5CDD505-2E9C-101B-9397-08002B2CF9AE}" pid="141" name="Resolution_10153">
    <vt:lpwstr>;Ally Munari;David Edwards;True;False;281;238</vt:lpwstr>
  </property>
  <property fmtid="{D5CDD505-2E9C-101B-9397-08002B2CF9AE}" pid="142" name="Mover_10153">
    <vt:lpwstr>281</vt:lpwstr>
  </property>
  <property fmtid="{D5CDD505-2E9C-101B-9397-08002B2CF9AE}" pid="143" name="Seconder_10153">
    <vt:lpwstr>238</vt:lpwstr>
  </property>
  <property fmtid="{D5CDD505-2E9C-101B-9397-08002B2CF9AE}" pid="144" name="ResolvedAtAll_10153">
    <vt:lpwstr>True</vt:lpwstr>
  </property>
  <property fmtid="{D5CDD505-2E9C-101B-9397-08002B2CF9AE}" pid="145" name="PDF2_NewItem_N_2">
    <vt:lpwstr>New Item (19.1) Cr Reps</vt:lpwstr>
  </property>
  <property fmtid="{D5CDD505-2E9C-101B-9397-08002B2CF9AE}" pid="146" name="PDF2_NewItem_N_2_File">
    <vt:lpwstr/>
  </property>
  <property fmtid="{D5CDD505-2E9C-101B-9397-08002B2CF9AE}" pid="147" name="NewItem_N_2">
    <vt:lpwstr>15;19.1;;Cr Reps;;0;0;19.1;False</vt:lpwstr>
  </property>
  <property fmtid="{D5CDD505-2E9C-101B-9397-08002B2CF9AE}" pid="148" name="Resolution_N_2">
    <vt:lpwstr>;Ally Munari;Paul Tatchell;True;False;281;235</vt:lpwstr>
  </property>
  <property fmtid="{D5CDD505-2E9C-101B-9397-08002B2CF9AE}" pid="149" name="Mover_N_2">
    <vt:lpwstr>281</vt:lpwstr>
  </property>
  <property fmtid="{D5CDD505-2E9C-101B-9397-08002B2CF9AE}" pid="150" name="Seconder_N_2">
    <vt:lpwstr>235</vt:lpwstr>
  </property>
  <property fmtid="{D5CDD505-2E9C-101B-9397-08002B2CF9AE}" pid="151" name="ResolvedAtAll_N_2">
    <vt:lpwstr>True</vt:lpwstr>
  </property>
  <property fmtid="{D5CDD505-2E9C-101B-9397-08002B2CF9AE}" pid="152" name="PDF2_Resolution_N_3">
    <vt:lpwstr>Suspension of Standing Orders David Edwards/Ally Munari</vt:lpwstr>
  </property>
  <property fmtid="{D5CDD505-2E9C-101B-9397-08002B2CF9AE}" pid="153" name="Motion_N_3">
    <vt:lpwstr>16;;;Suspension of Standing Orders;;;238;281;</vt:lpwstr>
  </property>
  <property fmtid="{D5CDD505-2E9C-101B-9397-08002B2CF9AE}" pid="154" name="Resolution_N_3">
    <vt:lpwstr>Suspension of Standing Orders;David Edwards;Ally Munari;True;False;238;281</vt:lpwstr>
  </property>
  <property fmtid="{D5CDD505-2E9C-101B-9397-08002B2CF9AE}" pid="155" name="Mover_N_3">
    <vt:lpwstr>238</vt:lpwstr>
  </property>
  <property fmtid="{D5CDD505-2E9C-101B-9397-08002B2CF9AE}" pid="156" name="Seconder_N_3">
    <vt:lpwstr>281</vt:lpwstr>
  </property>
  <property fmtid="{D5CDD505-2E9C-101B-9397-08002B2CF9AE}" pid="157" name="ResolvedAtAll_N_3">
    <vt:lpwstr>True</vt:lpwstr>
  </property>
  <property fmtid="{D5CDD505-2E9C-101B-9397-08002B2CF9AE}" pid="158" name="PDF2_Resolution_N_4">
    <vt:lpwstr>Resumption of Standing Orders Ally Munari/Paul Tatchell</vt:lpwstr>
  </property>
  <property fmtid="{D5CDD505-2E9C-101B-9397-08002B2CF9AE}" pid="159" name="Motion_N_4">
    <vt:lpwstr>17;;;Resumption of Standing Orders;;;281;235;</vt:lpwstr>
  </property>
  <property fmtid="{D5CDD505-2E9C-101B-9397-08002B2CF9AE}" pid="160" name="Resolution_N_4">
    <vt:lpwstr>Resumption of Standing Orders;Ally Munari;Paul Tatchell;True;False;281;235</vt:lpwstr>
  </property>
  <property fmtid="{D5CDD505-2E9C-101B-9397-08002B2CF9AE}" pid="161" name="Mover_N_4">
    <vt:lpwstr>281</vt:lpwstr>
  </property>
  <property fmtid="{D5CDD505-2E9C-101B-9397-08002B2CF9AE}" pid="162" name="Seconder_N_4">
    <vt:lpwstr>235</vt:lpwstr>
  </property>
  <property fmtid="{D5CDD505-2E9C-101B-9397-08002B2CF9AE}" pid="163" name="ResolvedAtAll_N_4">
    <vt:lpwstr>True</vt:lpwstr>
  </property>
  <property fmtid="{D5CDD505-2E9C-101B-9397-08002B2CF9AE}" pid="164" name="PDF2_NewItem_N_5">
    <vt:lpwstr>New Item (20.1) ADMISSION OF URGENT BUSINESS</vt:lpwstr>
  </property>
  <property fmtid="{D5CDD505-2E9C-101B-9397-08002B2CF9AE}" pid="165" name="PDF2_NewItem_N_5_File">
    <vt:lpwstr/>
  </property>
  <property fmtid="{D5CDD505-2E9C-101B-9397-08002B2CF9AE}" pid="166" name="NewItem_N_5">
    <vt:lpwstr>15;20.1;;ADMISSION OF URGENT BUSINESS;;0;0;20.1;False</vt:lpwstr>
  </property>
  <property fmtid="{D5CDD505-2E9C-101B-9397-08002B2CF9AE}" pid="167" name="PDF2_NewItem_N_6">
    <vt:lpwstr>New Item (20.2) Urgent Business - </vt:lpwstr>
  </property>
  <property fmtid="{D5CDD505-2E9C-101B-9397-08002B2CF9AE}" pid="168" name="PDF2_NewItem_N_6_File">
    <vt:lpwstr/>
  </property>
  <property fmtid="{D5CDD505-2E9C-101B-9397-08002B2CF9AE}" pid="169" name="NewItem_N_6">
    <vt:lpwstr>15;20.2;;Urgent Business - ;;0;0;20.2;False</vt:lpwstr>
  </property>
  <property fmtid="{D5CDD505-2E9C-101B-9397-08002B2CF9AE}" pid="170" name="Resolution_N_5">
    <vt:lpwstr>;Tonia Dudzik;Ally Munari;True;False;237;281</vt:lpwstr>
  </property>
  <property fmtid="{D5CDD505-2E9C-101B-9397-08002B2CF9AE}" pid="171" name="Mover_N_5">
    <vt:lpwstr>237</vt:lpwstr>
  </property>
  <property fmtid="{D5CDD505-2E9C-101B-9397-08002B2CF9AE}" pid="172" name="Seconder_N_5">
    <vt:lpwstr>281</vt:lpwstr>
  </property>
  <property fmtid="{D5CDD505-2E9C-101B-9397-08002B2CF9AE}" pid="173" name="ResolvedAtAll_N_5">
    <vt:lpwstr>True</vt:lpwstr>
  </property>
  <property fmtid="{D5CDD505-2E9C-101B-9397-08002B2CF9AE}" pid="174" name="Resolution_N_6">
    <vt:lpwstr>;Tonia Dudzik;Ally Munari;True;False;237;281</vt:lpwstr>
  </property>
  <property fmtid="{D5CDD505-2E9C-101B-9397-08002B2CF9AE}" pid="175" name="Mover_N_6">
    <vt:lpwstr>237</vt:lpwstr>
  </property>
  <property fmtid="{D5CDD505-2E9C-101B-9397-08002B2CF9AE}" pid="176" name="Seconder_N_6">
    <vt:lpwstr>281</vt:lpwstr>
  </property>
  <property fmtid="{D5CDD505-2E9C-101B-9397-08002B2CF9AE}" pid="177" name="ResolvedAtAll_N_6">
    <vt:lpwstr>True</vt:lpwstr>
  </property>
  <property fmtid="{D5CDD505-2E9C-101B-9397-08002B2CF9AE}" pid="178" name="PDF2_NewItem_N_7">
    <vt:lpwstr>New Item (20.3) Admission of urgent business</vt:lpwstr>
  </property>
  <property fmtid="{D5CDD505-2E9C-101B-9397-08002B2CF9AE}" pid="179" name="PDF2_NewItem_N_7_File">
    <vt:lpwstr/>
  </property>
  <property fmtid="{D5CDD505-2E9C-101B-9397-08002B2CF9AE}" pid="180" name="NewItem_N_7">
    <vt:lpwstr>15;20.3;;Admission of urgent business;;0;0;20.3;False</vt:lpwstr>
  </property>
  <property fmtid="{D5CDD505-2E9C-101B-9397-08002B2CF9AE}" pid="181" name="PDF2_NewItem_N_8">
    <vt:lpwstr>New Item (20.4) Urgent Business - Closing of Bank Branches</vt:lpwstr>
  </property>
  <property fmtid="{D5CDD505-2E9C-101B-9397-08002B2CF9AE}" pid="182" name="PDF2_NewItem_N_8_File">
    <vt:lpwstr/>
  </property>
  <property fmtid="{D5CDD505-2E9C-101B-9397-08002B2CF9AE}" pid="183" name="NewItem_N_8">
    <vt:lpwstr>15;20.4;;Urgent Business - Closing of Bank Branches;;0;0;20.4;False</vt:lpwstr>
  </property>
  <property fmtid="{D5CDD505-2E9C-101B-9397-08002B2CF9AE}" pid="184" name="Resolution_N_7">
    <vt:lpwstr>;Rod Ward;Moira Berry;True;False;283;282</vt:lpwstr>
  </property>
  <property fmtid="{D5CDD505-2E9C-101B-9397-08002B2CF9AE}" pid="185" name="Mover_N_7">
    <vt:lpwstr>283</vt:lpwstr>
  </property>
  <property fmtid="{D5CDD505-2E9C-101B-9397-08002B2CF9AE}" pid="186" name="Seconder_N_7">
    <vt:lpwstr>282</vt:lpwstr>
  </property>
  <property fmtid="{D5CDD505-2E9C-101B-9397-08002B2CF9AE}" pid="187" name="ResolvedAtAll_N_7">
    <vt:lpwstr>True</vt:lpwstr>
  </property>
  <property fmtid="{D5CDD505-2E9C-101B-9397-08002B2CF9AE}" pid="188" name="Resolution_N_8">
    <vt:lpwstr>;Rod Ward;David Edwards;True;False;283;238</vt:lpwstr>
  </property>
  <property fmtid="{D5CDD505-2E9C-101B-9397-08002B2CF9AE}" pid="189" name="Mover_N_8">
    <vt:lpwstr>283</vt:lpwstr>
  </property>
  <property fmtid="{D5CDD505-2E9C-101B-9397-08002B2CF9AE}" pid="190" name="Seconder_N_8">
    <vt:lpwstr>238</vt:lpwstr>
  </property>
  <property fmtid="{D5CDD505-2E9C-101B-9397-08002B2CF9AE}" pid="191" name="ResolvedAtAll_N_8">
    <vt:lpwstr>True</vt:lpwstr>
  </property>
  <property fmtid="{D5CDD505-2E9C-101B-9397-08002B2CF9AE}" pid="192" name="PDF2_NewItem_N_9">
    <vt:lpwstr>New Item (20.5) Admission of Urgent Business</vt:lpwstr>
  </property>
  <property fmtid="{D5CDD505-2E9C-101B-9397-08002B2CF9AE}" pid="193" name="PDF2_NewItem_N_9_File">
    <vt:lpwstr/>
  </property>
  <property fmtid="{D5CDD505-2E9C-101B-9397-08002B2CF9AE}" pid="194" name="NewItem_N_9">
    <vt:lpwstr>15;20.5;;Admission of Urgent Business;;0;0;20.5;False</vt:lpwstr>
  </property>
  <property fmtid="{D5CDD505-2E9C-101B-9397-08002B2CF9AE}" pid="195" name="PDF2_NewItem_N_10">
    <vt:lpwstr>New Item (20.6) Urgent Business - Western Highway</vt:lpwstr>
  </property>
  <property fmtid="{D5CDD505-2E9C-101B-9397-08002B2CF9AE}" pid="196" name="PDF2_NewItem_N_10_File">
    <vt:lpwstr/>
  </property>
  <property fmtid="{D5CDD505-2E9C-101B-9397-08002B2CF9AE}" pid="197" name="NewItem_N_10">
    <vt:lpwstr>15;20.6;;Urgent Business - Western Highway;;0;0;20.6;False</vt:lpwstr>
  </property>
  <property fmtid="{D5CDD505-2E9C-101B-9397-08002B2CF9AE}" pid="198" name="Resolution_N_9">
    <vt:lpwstr>;Rod Ward;Moira Berry;True;False;283;282</vt:lpwstr>
  </property>
  <property fmtid="{D5CDD505-2E9C-101B-9397-08002B2CF9AE}" pid="199" name="Mover_N_9">
    <vt:lpwstr>283</vt:lpwstr>
  </property>
  <property fmtid="{D5CDD505-2E9C-101B-9397-08002B2CF9AE}" pid="200" name="Seconder_N_9">
    <vt:lpwstr>282</vt:lpwstr>
  </property>
  <property fmtid="{D5CDD505-2E9C-101B-9397-08002B2CF9AE}" pid="201" name="ResolvedAtAll_N_9">
    <vt:lpwstr>True</vt:lpwstr>
  </property>
  <property fmtid="{D5CDD505-2E9C-101B-9397-08002B2CF9AE}" pid="202" name="Resolution_N_10">
    <vt:lpwstr>;Rod Ward;Ally Munari;True;False;283;281</vt:lpwstr>
  </property>
  <property fmtid="{D5CDD505-2E9C-101B-9397-08002B2CF9AE}" pid="203" name="Mover_N_10">
    <vt:lpwstr>283</vt:lpwstr>
  </property>
  <property fmtid="{D5CDD505-2E9C-101B-9397-08002B2CF9AE}" pid="204" name="Seconder_N_10">
    <vt:lpwstr>281</vt:lpwstr>
  </property>
  <property fmtid="{D5CDD505-2E9C-101B-9397-08002B2CF9AE}" pid="205" name="ResolvedAtAll_N_10">
    <vt:lpwstr>True</vt:lpwstr>
  </property>
  <property fmtid="{D5CDD505-2E9C-101B-9397-08002B2CF9AE}" pid="206" name="ContentTypeId">
    <vt:lpwstr>0x01010092CA16A316B88E4CA7375B8611C8D8AD</vt:lpwstr>
  </property>
</Properties>
</file>