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61924" w:rsidRPr="00852F0E" w14:paraId="488863C8" w14:textId="77777777" w:rsidTr="004B1B46">
        <w:trPr>
          <w:trHeight w:val="3402"/>
          <w:jc w:val="center"/>
        </w:trPr>
        <w:tc>
          <w:tcPr>
            <w:tcW w:w="9855" w:type="dxa"/>
            <w:vAlign w:val="bottom"/>
          </w:tcPr>
          <w:p w14:paraId="5E930089" w14:textId="0B4FCB64" w:rsidR="00961924" w:rsidRPr="00852F0E" w:rsidRDefault="00C24B44" w:rsidP="003C7E8A">
            <w:pPr>
              <w:spacing w:after="0"/>
              <w:jc w:val="right"/>
            </w:pPr>
            <w:r>
              <w:fldChar w:fldCharType="begin"/>
            </w:r>
            <w:r>
              <w:instrText xml:space="preserve"> SEQ Body \r0 \h \* MERGEFORMAT </w:instrText>
            </w:r>
            <w:r>
              <w:fldChar w:fldCharType="end"/>
            </w:r>
            <w:r>
              <w:fldChar w:fldCharType="begin"/>
            </w:r>
            <w:r>
              <w:instrText xml:space="preserve"> SEQ Contents \r0 \h \* MERGEFORMAT </w:instrText>
            </w:r>
            <w:r>
              <w:fldChar w:fldCharType="end"/>
            </w:r>
            <w:r w:rsidR="003C7E8A">
              <w:rPr>
                <w:noProof/>
              </w:rPr>
              <w:drawing>
                <wp:inline distT="0" distB="0" distL="0" distR="0" wp14:anchorId="17944652" wp14:editId="2E5A833E">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961924" w:rsidRPr="00852F0E" w14:paraId="07D914F7" w14:textId="77777777" w:rsidTr="00961924">
        <w:trPr>
          <w:trHeight w:val="9486"/>
          <w:jc w:val="center"/>
        </w:trPr>
        <w:tc>
          <w:tcPr>
            <w:tcW w:w="9855" w:type="dxa"/>
            <w:vAlign w:val="center"/>
          </w:tcPr>
          <w:p w14:paraId="3368CB98" w14:textId="77777777" w:rsidR="00961924" w:rsidRPr="00852F0E" w:rsidRDefault="00961924" w:rsidP="004B1B46">
            <w:pPr>
              <w:spacing w:after="360"/>
              <w:jc w:val="center"/>
              <w:rPr>
                <w:b/>
                <w:sz w:val="52"/>
              </w:rPr>
            </w:pPr>
            <w:r w:rsidRPr="00852F0E">
              <w:rPr>
                <w:b/>
                <w:sz w:val="96"/>
                <w:szCs w:val="96"/>
              </w:rPr>
              <w:t>ATTACHMENTS</w:t>
            </w:r>
          </w:p>
          <w:p w14:paraId="56575B30" w14:textId="77777777" w:rsidR="003A4CDF" w:rsidRPr="005F24EE" w:rsidRDefault="00C24B44" w:rsidP="003A4CDF">
            <w:pPr>
              <w:jc w:val="center"/>
              <w:rPr>
                <w:b/>
                <w:sz w:val="52"/>
              </w:rPr>
            </w:pPr>
            <w:r>
              <w:rPr>
                <w:b/>
                <w:sz w:val="52"/>
              </w:rPr>
              <w:t xml:space="preserve"> </w:t>
            </w:r>
          </w:p>
          <w:p w14:paraId="70521986" w14:textId="77777777" w:rsidR="00961924" w:rsidRPr="00852F0E" w:rsidRDefault="00C24B44" w:rsidP="004B1B46">
            <w:pPr>
              <w:jc w:val="center"/>
              <w:rPr>
                <w:b/>
                <w:sz w:val="52"/>
              </w:rPr>
            </w:pPr>
            <w:r>
              <w:rPr>
                <w:b/>
                <w:sz w:val="52"/>
              </w:rPr>
              <w:t>Special Council Meeting</w:t>
            </w:r>
          </w:p>
          <w:p w14:paraId="18AA28C3" w14:textId="77777777" w:rsidR="00961924" w:rsidRPr="00852F0E" w:rsidRDefault="00C24B44" w:rsidP="004B1B46">
            <w:pPr>
              <w:jc w:val="center"/>
              <w:rPr>
                <w:b/>
                <w:sz w:val="52"/>
              </w:rPr>
            </w:pPr>
            <w:r w:rsidRPr="00C24B44">
              <w:rPr>
                <w:rFonts w:cs="Calibri"/>
                <w:b/>
                <w:sz w:val="52"/>
              </w:rPr>
              <w:t>Under Separate Cover</w:t>
            </w:r>
          </w:p>
          <w:p w14:paraId="52EA76B6" w14:textId="77777777" w:rsidR="00961924" w:rsidRPr="00852F0E" w:rsidRDefault="00C24B44" w:rsidP="004B1B46">
            <w:pPr>
              <w:jc w:val="center"/>
              <w:rPr>
                <w:b/>
                <w:sz w:val="52"/>
              </w:rPr>
            </w:pPr>
            <w:r>
              <w:rPr>
                <w:b/>
                <w:sz w:val="52"/>
              </w:rPr>
              <w:t>Wednesday, 24 February 2021</w:t>
            </w:r>
          </w:p>
        </w:tc>
      </w:tr>
    </w:tbl>
    <w:p w14:paraId="2E05E9F9" w14:textId="77777777" w:rsidR="00064036" w:rsidRPr="00852F0E" w:rsidRDefault="00064036" w:rsidP="008E0D68">
      <w:pPr>
        <w:spacing w:line="276" w:lineRule="auto"/>
        <w:jc w:val="left"/>
      </w:pPr>
    </w:p>
    <w:p w14:paraId="33EDCFAC" w14:textId="77777777" w:rsidR="00DB34FF" w:rsidRPr="00852F0E" w:rsidRDefault="00DB34FF" w:rsidP="008E0D68">
      <w:pPr>
        <w:spacing w:line="276" w:lineRule="auto"/>
        <w:jc w:val="left"/>
        <w:sectPr w:rsidR="00DB34FF" w:rsidRPr="00852F0E" w:rsidSect="00064036">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1134" w:bottom="1134" w:left="1134" w:header="567" w:footer="567" w:gutter="0"/>
          <w:cols w:space="720"/>
          <w:formProt w:val="0"/>
          <w:titlePg/>
          <w:docGrid w:linePitch="326"/>
        </w:sectPr>
      </w:pPr>
    </w:p>
    <w:p w14:paraId="4544C7A2" w14:textId="77777777" w:rsidR="00C1715A" w:rsidRPr="00852F0E" w:rsidRDefault="00487537" w:rsidP="00C4114B">
      <w:pPr>
        <w:pBdr>
          <w:bottom w:val="single" w:sz="4" w:space="1" w:color="auto"/>
        </w:pBdr>
        <w:spacing w:before="240"/>
        <w:rPr>
          <w:rFonts w:cs="Arial"/>
          <w:b/>
          <w:sz w:val="40"/>
          <w:szCs w:val="28"/>
        </w:rPr>
      </w:pPr>
      <w:bookmarkStart w:id="0" w:name="PDF1_Contents"/>
      <w:bookmarkEnd w:id="0"/>
      <w:r w:rsidRPr="00852F0E">
        <w:rPr>
          <w:rFonts w:cs="Arial"/>
          <w:b/>
          <w:sz w:val="40"/>
          <w:szCs w:val="28"/>
        </w:rPr>
        <w:lastRenderedPageBreak/>
        <w:t>Table of Contents</w:t>
      </w:r>
    </w:p>
    <w:p w14:paraId="7AAB7CFF" w14:textId="77777777" w:rsidR="00C24B44" w:rsidRDefault="00C24B44" w:rsidP="00C4114B">
      <w:r>
        <w:t xml:space="preserve"> </w:t>
      </w:r>
      <w:r w:rsidR="00107E70" w:rsidRPr="00852F0E">
        <w:t xml:space="preserve"> </w:t>
      </w:r>
      <w:r>
        <w:t xml:space="preserve">    </w:t>
      </w:r>
    </w:p>
    <w:p w14:paraId="1FE7391A" w14:textId="77777777" w:rsidR="00C24B44" w:rsidRDefault="00C24B44" w:rsidP="00C24B44">
      <w:pPr>
        <w:tabs>
          <w:tab w:val="left" w:pos="720"/>
        </w:tabs>
        <w:ind w:left="720" w:hanging="720"/>
        <w:jc w:val="left"/>
        <w:rPr>
          <w:rFonts w:cs="Calibri"/>
        </w:rPr>
      </w:pPr>
      <w:r w:rsidRPr="00C24B44">
        <w:rPr>
          <w:rFonts w:cs="Calibri"/>
        </w:rPr>
        <w:t>7.1</w:t>
      </w:r>
      <w:r w:rsidRPr="00C24B44">
        <w:rPr>
          <w:rFonts w:cs="Calibri"/>
        </w:rPr>
        <w:tab/>
        <w:t>Community Engagement Policy 2021</w:t>
      </w:r>
    </w:p>
    <w:p w14:paraId="048654AB" w14:textId="359DE3BF" w:rsidR="00C24B44" w:rsidRDefault="00C24B44" w:rsidP="00C24B44">
      <w:pPr>
        <w:tabs>
          <w:tab w:val="left" w:pos="2268"/>
          <w:tab w:val="right" w:leader="dot" w:pos="9638"/>
        </w:tabs>
        <w:ind w:left="2268" w:right="283" w:hanging="1548"/>
        <w:jc w:val="left"/>
      </w:pPr>
      <w:r w:rsidRPr="00C24B44">
        <w:rPr>
          <w:rFonts w:cs="Calibri"/>
        </w:rPr>
        <w:t>Attachment 1</w:t>
      </w:r>
      <w:r w:rsidRPr="00C24B44">
        <w:rPr>
          <w:rFonts w:cs="Calibri"/>
        </w:rPr>
        <w:tab/>
        <w:t>Community Engagement Policy 2021</w:t>
      </w:r>
      <w:r w:rsidRPr="00C24B44">
        <w:rPr>
          <w:rFonts w:cs="Calibri"/>
        </w:rPr>
        <w:tab/>
      </w:r>
      <w:r>
        <w:rPr>
          <w:rFonts w:cs="Calibri"/>
        </w:rPr>
        <w:fldChar w:fldCharType="begin"/>
      </w:r>
      <w:r>
        <w:rPr>
          <w:rFonts w:cs="Calibri"/>
        </w:rPr>
        <w:instrText xml:space="preserve"> PAGEREF PDF3_Attachment_9750_1 \h  </w:instrText>
      </w:r>
      <w:r>
        <w:rPr>
          <w:rFonts w:cs="Calibri"/>
        </w:rPr>
      </w:r>
      <w:r>
        <w:rPr>
          <w:rFonts w:cs="Calibri"/>
        </w:rPr>
        <w:fldChar w:fldCharType="separate"/>
      </w:r>
      <w:r w:rsidR="00C85347">
        <w:rPr>
          <w:rFonts w:cs="Calibri"/>
          <w:noProof/>
        </w:rPr>
        <w:t>4</w:t>
      </w:r>
      <w:r>
        <w:rPr>
          <w:rFonts w:cs="Calibri"/>
        </w:rPr>
        <w:fldChar w:fldCharType="end"/>
      </w:r>
      <w:r w:rsidRPr="00C24B44">
        <w:t xml:space="preserve"> </w:t>
      </w:r>
    </w:p>
    <w:p w14:paraId="306ADCC5" w14:textId="77777777" w:rsidR="00C24B44" w:rsidRDefault="00C24B44" w:rsidP="00C24B44">
      <w:pPr>
        <w:tabs>
          <w:tab w:val="left" w:pos="720"/>
        </w:tabs>
        <w:ind w:left="720" w:hanging="720"/>
        <w:jc w:val="left"/>
        <w:rPr>
          <w:rFonts w:cs="Calibri"/>
        </w:rPr>
      </w:pPr>
      <w:r w:rsidRPr="00C24B44">
        <w:rPr>
          <w:rFonts w:cs="Calibri"/>
        </w:rPr>
        <w:t>8.1</w:t>
      </w:r>
      <w:r w:rsidRPr="00C24B44">
        <w:rPr>
          <w:rFonts w:cs="Calibri"/>
        </w:rPr>
        <w:tab/>
        <w:t>Councillor Code of Conduct</w:t>
      </w:r>
    </w:p>
    <w:p w14:paraId="0EA43155" w14:textId="27D01110" w:rsidR="00941EBA" w:rsidRDefault="00C24B44" w:rsidP="00C24B44">
      <w:pPr>
        <w:tabs>
          <w:tab w:val="left" w:pos="2268"/>
          <w:tab w:val="right" w:leader="dot" w:pos="9638"/>
        </w:tabs>
        <w:ind w:left="2268" w:right="283" w:hanging="1548"/>
        <w:jc w:val="left"/>
      </w:pPr>
      <w:r w:rsidRPr="00C24B44">
        <w:rPr>
          <w:rFonts w:cs="Calibri"/>
        </w:rPr>
        <w:t>Attachment 1</w:t>
      </w:r>
      <w:r w:rsidRPr="00C24B44">
        <w:rPr>
          <w:rFonts w:cs="Calibri"/>
        </w:rPr>
        <w:tab/>
        <w:t>Councillor Code of Conduct</w:t>
      </w:r>
      <w:r w:rsidRPr="00C24B44">
        <w:rPr>
          <w:rFonts w:cs="Calibri"/>
        </w:rPr>
        <w:tab/>
      </w:r>
      <w:r>
        <w:rPr>
          <w:rFonts w:cs="Calibri"/>
        </w:rPr>
        <w:fldChar w:fldCharType="begin"/>
      </w:r>
      <w:r>
        <w:rPr>
          <w:rFonts w:cs="Calibri"/>
        </w:rPr>
        <w:instrText xml:space="preserve"> PAGEREF PDF3_Attachment_9754_1 \h  </w:instrText>
      </w:r>
      <w:r>
        <w:rPr>
          <w:rFonts w:cs="Calibri"/>
        </w:rPr>
      </w:r>
      <w:r>
        <w:rPr>
          <w:rFonts w:cs="Calibri"/>
        </w:rPr>
        <w:fldChar w:fldCharType="separate"/>
      </w:r>
      <w:r w:rsidR="00C85347">
        <w:rPr>
          <w:rFonts w:cs="Calibri"/>
          <w:noProof/>
        </w:rPr>
        <w:t>18</w:t>
      </w:r>
      <w:r>
        <w:rPr>
          <w:rFonts w:cs="Calibri"/>
        </w:rPr>
        <w:fldChar w:fldCharType="end"/>
      </w:r>
      <w:r w:rsidRPr="00C24B44">
        <w:t xml:space="preserve"> </w:t>
      </w:r>
      <w:r>
        <w:t xml:space="preserve">     </w:t>
      </w:r>
      <w:r w:rsidR="00487537" w:rsidRPr="00852F0E">
        <w:t xml:space="preserve"> </w:t>
      </w:r>
      <w:r>
        <w:t xml:space="preserve"> </w:t>
      </w:r>
      <w:r w:rsidR="00941EBA">
        <w:t xml:space="preserve">   </w:t>
      </w:r>
    </w:p>
    <w:p w14:paraId="4C055375" w14:textId="77777777" w:rsidR="00C24B44" w:rsidRDefault="00941EBA" w:rsidP="00C4114B">
      <w:pPr>
        <w:sectPr w:rsidR="00C24B44" w:rsidSect="00E176E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134" w:right="1134" w:bottom="1134" w:left="1134" w:header="567" w:footer="567" w:gutter="0"/>
          <w:cols w:space="720"/>
          <w:formProt w:val="0"/>
          <w:docGrid w:linePitch="326"/>
        </w:sectPr>
      </w:pPr>
      <w:r>
        <w:t xml:space="preserve"> </w:t>
      </w:r>
      <w:r w:rsidR="00C77B31" w:rsidRPr="00852F0E">
        <w:t xml:space="preserve"> </w:t>
      </w:r>
      <w:r w:rsidR="00852F0E" w:rsidRPr="00852F0E">
        <w:t xml:space="preserve"> </w:t>
      </w:r>
      <w:r w:rsidR="00C24B44">
        <w:t xml:space="preserve">     </w:t>
      </w:r>
    </w:p>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621"/>
      </w:tblGrid>
      <w:tr w:rsidR="00C24B44" w:rsidRPr="00C24B44" w14:paraId="0D27F232" w14:textId="77777777" w:rsidTr="004B1B46">
        <w:tc>
          <w:tcPr>
            <w:tcW w:w="1951" w:type="dxa"/>
          </w:tcPr>
          <w:p w14:paraId="035F9795" w14:textId="77777777" w:rsidR="00C24B44" w:rsidRPr="00C24B44" w:rsidRDefault="00C24B44" w:rsidP="00C24B44">
            <w:pPr>
              <w:spacing w:after="0"/>
              <w:rPr>
                <w:rFonts w:asciiTheme="minorHAnsi" w:hAnsiTheme="minorHAnsi" w:cstheme="minorHAnsi"/>
                <w:b/>
                <w:sz w:val="22"/>
              </w:rPr>
            </w:pPr>
            <w:bookmarkStart w:id="1" w:name="PDF1_Heading_9750"/>
            <w:bookmarkStart w:id="2" w:name="PDF2_ReportName_9750"/>
            <w:bookmarkStart w:id="3" w:name="PDF3_Attachment_9750_1"/>
            <w:bookmarkEnd w:id="1"/>
            <w:bookmarkEnd w:id="2"/>
            <w:bookmarkEnd w:id="3"/>
            <w:r w:rsidRPr="00C24B44">
              <w:rPr>
                <w:rFonts w:asciiTheme="minorHAnsi" w:hAnsiTheme="minorHAnsi" w:cstheme="minorHAnsi"/>
                <w:b/>
                <w:sz w:val="22"/>
              </w:rPr>
              <w:lastRenderedPageBreak/>
              <w:t>Policy Type:</w:t>
            </w:r>
          </w:p>
        </w:tc>
        <w:tc>
          <w:tcPr>
            <w:tcW w:w="4621" w:type="dxa"/>
          </w:tcPr>
          <w:p w14:paraId="0546EE13"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Moorabool Shire Council</w:t>
            </w:r>
          </w:p>
        </w:tc>
      </w:tr>
      <w:tr w:rsidR="00C24B44" w:rsidRPr="00C24B44" w14:paraId="136063B3" w14:textId="77777777" w:rsidTr="004B1B46">
        <w:tc>
          <w:tcPr>
            <w:tcW w:w="1951" w:type="dxa"/>
          </w:tcPr>
          <w:p w14:paraId="508330D8" w14:textId="77777777" w:rsidR="00C24B44" w:rsidRPr="00C24B44" w:rsidRDefault="00C24B44" w:rsidP="00C24B44">
            <w:pPr>
              <w:spacing w:after="0"/>
              <w:rPr>
                <w:rFonts w:asciiTheme="minorHAnsi" w:hAnsiTheme="minorHAnsi" w:cstheme="minorHAnsi"/>
                <w:b/>
                <w:sz w:val="22"/>
              </w:rPr>
            </w:pPr>
            <w:r w:rsidRPr="00C24B44">
              <w:rPr>
                <w:rFonts w:asciiTheme="minorHAnsi" w:hAnsiTheme="minorHAnsi" w:cstheme="minorHAnsi"/>
                <w:b/>
                <w:sz w:val="22"/>
              </w:rPr>
              <w:t>Version:</w:t>
            </w:r>
          </w:p>
        </w:tc>
        <w:tc>
          <w:tcPr>
            <w:tcW w:w="4621" w:type="dxa"/>
          </w:tcPr>
          <w:p w14:paraId="53F5AFA6"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noProof/>
                <w:sz w:val="22"/>
              </w:rPr>
              <w:t>Add in the Version Number e.g. 1.0, 2.0 etc.</w:t>
            </w:r>
          </w:p>
        </w:tc>
      </w:tr>
      <w:tr w:rsidR="00C24B44" w:rsidRPr="00C24B44" w14:paraId="258CF282" w14:textId="77777777" w:rsidTr="004B1B46">
        <w:tc>
          <w:tcPr>
            <w:tcW w:w="1951" w:type="dxa"/>
          </w:tcPr>
          <w:p w14:paraId="73DD8F2F" w14:textId="77777777" w:rsidR="00C24B44" w:rsidRPr="00C24B44" w:rsidRDefault="00C24B44" w:rsidP="00C24B44">
            <w:pPr>
              <w:spacing w:after="0"/>
              <w:rPr>
                <w:rFonts w:asciiTheme="minorHAnsi" w:hAnsiTheme="minorHAnsi" w:cstheme="minorHAnsi"/>
                <w:b/>
                <w:sz w:val="22"/>
              </w:rPr>
            </w:pPr>
            <w:r w:rsidRPr="00C24B44">
              <w:rPr>
                <w:rFonts w:asciiTheme="minorHAnsi" w:hAnsiTheme="minorHAnsi" w:cstheme="minorHAnsi"/>
                <w:b/>
                <w:sz w:val="22"/>
              </w:rPr>
              <w:t>Date Adopted:</w:t>
            </w:r>
          </w:p>
        </w:tc>
        <w:tc>
          <w:tcPr>
            <w:tcW w:w="4621" w:type="dxa"/>
          </w:tcPr>
          <w:p w14:paraId="15CAF104"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noProof/>
                <w:sz w:val="22"/>
              </w:rPr>
              <w:t>Add in the date the Policy is to be adopted.</w:t>
            </w:r>
          </w:p>
        </w:tc>
      </w:tr>
      <w:tr w:rsidR="00C24B44" w:rsidRPr="00C24B44" w14:paraId="1D202FC2" w14:textId="77777777" w:rsidTr="004B1B46">
        <w:tc>
          <w:tcPr>
            <w:tcW w:w="1951" w:type="dxa"/>
          </w:tcPr>
          <w:p w14:paraId="2B4026B7" w14:textId="77777777" w:rsidR="00C24B44" w:rsidRPr="00C24B44" w:rsidRDefault="00C24B44" w:rsidP="00C24B44">
            <w:pPr>
              <w:spacing w:after="0"/>
              <w:rPr>
                <w:rFonts w:asciiTheme="minorHAnsi" w:hAnsiTheme="minorHAnsi" w:cstheme="minorHAnsi"/>
                <w:b/>
                <w:sz w:val="22"/>
              </w:rPr>
            </w:pPr>
            <w:r w:rsidRPr="00C24B44">
              <w:rPr>
                <w:rFonts w:asciiTheme="minorHAnsi" w:hAnsiTheme="minorHAnsi" w:cstheme="minorHAnsi"/>
                <w:b/>
                <w:sz w:val="22"/>
              </w:rPr>
              <w:t>Service Unit</w:t>
            </w:r>
          </w:p>
        </w:tc>
        <w:tc>
          <w:tcPr>
            <w:tcW w:w="4621" w:type="dxa"/>
          </w:tcPr>
          <w:p w14:paraId="571A0AE1"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Connected Communities</w:t>
            </w:r>
          </w:p>
        </w:tc>
      </w:tr>
      <w:tr w:rsidR="00C24B44" w:rsidRPr="00C24B44" w14:paraId="5AE1E34C" w14:textId="77777777" w:rsidTr="004B1B46">
        <w:tc>
          <w:tcPr>
            <w:tcW w:w="1951" w:type="dxa"/>
          </w:tcPr>
          <w:p w14:paraId="76D4ED08" w14:textId="77777777" w:rsidR="00C24B44" w:rsidRPr="00C24B44" w:rsidRDefault="00C24B44" w:rsidP="00C24B44">
            <w:pPr>
              <w:spacing w:after="0"/>
              <w:rPr>
                <w:rFonts w:asciiTheme="minorHAnsi" w:hAnsiTheme="minorHAnsi" w:cstheme="minorHAnsi"/>
                <w:b/>
                <w:sz w:val="22"/>
              </w:rPr>
            </w:pPr>
            <w:r w:rsidRPr="00C24B44">
              <w:rPr>
                <w:rFonts w:asciiTheme="minorHAnsi" w:hAnsiTheme="minorHAnsi" w:cstheme="minorHAnsi"/>
                <w:b/>
                <w:sz w:val="22"/>
              </w:rPr>
              <w:t>Directorate:</w:t>
            </w:r>
          </w:p>
        </w:tc>
        <w:tc>
          <w:tcPr>
            <w:tcW w:w="4621" w:type="dxa"/>
          </w:tcPr>
          <w:p w14:paraId="619637A7"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Community Strengthening</w:t>
            </w:r>
          </w:p>
        </w:tc>
      </w:tr>
      <w:tr w:rsidR="00C24B44" w:rsidRPr="00C24B44" w14:paraId="6B3AAA39" w14:textId="77777777" w:rsidTr="004B1B46">
        <w:tc>
          <w:tcPr>
            <w:tcW w:w="1951" w:type="dxa"/>
          </w:tcPr>
          <w:p w14:paraId="26D9CE73" w14:textId="77777777" w:rsidR="00C24B44" w:rsidRPr="00C24B44" w:rsidRDefault="00C24B44" w:rsidP="00C24B44">
            <w:pPr>
              <w:spacing w:after="0"/>
              <w:rPr>
                <w:rFonts w:asciiTheme="minorHAnsi" w:hAnsiTheme="minorHAnsi" w:cstheme="minorHAnsi"/>
                <w:b/>
                <w:sz w:val="22"/>
              </w:rPr>
            </w:pPr>
            <w:r w:rsidRPr="00C24B44">
              <w:rPr>
                <w:rFonts w:asciiTheme="minorHAnsi" w:hAnsiTheme="minorHAnsi" w:cstheme="minorHAnsi"/>
                <w:b/>
                <w:sz w:val="22"/>
              </w:rPr>
              <w:t>Review Date:</w:t>
            </w:r>
          </w:p>
        </w:tc>
        <w:tc>
          <w:tcPr>
            <w:tcW w:w="4621" w:type="dxa"/>
          </w:tcPr>
          <w:p w14:paraId="0CD1E494" w14:textId="77777777" w:rsidR="00C24B44" w:rsidRPr="00C24B44" w:rsidRDefault="00C24B44" w:rsidP="00C24B44">
            <w:pPr>
              <w:spacing w:after="0"/>
              <w:rPr>
                <w:rFonts w:asciiTheme="minorHAnsi" w:hAnsiTheme="minorHAnsi" w:cstheme="minorHAnsi"/>
                <w:sz w:val="22"/>
                <w:highlight w:val="yellow"/>
              </w:rPr>
            </w:pPr>
            <w:r w:rsidRPr="00C24B44">
              <w:rPr>
                <w:rFonts w:asciiTheme="minorHAnsi" w:hAnsiTheme="minorHAnsi" w:cstheme="minorHAnsi"/>
                <w:sz w:val="22"/>
              </w:rPr>
              <w:t>03/2025</w:t>
            </w:r>
          </w:p>
        </w:tc>
      </w:tr>
    </w:tbl>
    <w:p w14:paraId="44A15035" w14:textId="77777777" w:rsidR="00C24B44" w:rsidRPr="00C24B44" w:rsidRDefault="00C24B44" w:rsidP="00C24B44">
      <w:pPr>
        <w:spacing w:after="0"/>
        <w:rPr>
          <w:rFonts w:asciiTheme="minorHAnsi" w:hAnsiTheme="minorHAnsi" w:cstheme="minorHAnsi"/>
          <w:sz w:val="22"/>
        </w:rPr>
      </w:pPr>
    </w:p>
    <w:p w14:paraId="7B8ED2B3" w14:textId="77777777" w:rsidR="00C24B44" w:rsidRPr="00C24B44" w:rsidRDefault="00C24B44" w:rsidP="00C24B44">
      <w:pPr>
        <w:spacing w:after="0"/>
        <w:rPr>
          <w:rFonts w:asciiTheme="minorHAnsi" w:hAnsiTheme="minorHAnsi" w:cstheme="minorHAnsi"/>
          <w:sz w:val="22"/>
        </w:rPr>
      </w:pPr>
    </w:p>
    <w:p w14:paraId="313607E0"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1.</w:t>
      </w:r>
      <w:r w:rsidRPr="00C24B44">
        <w:rPr>
          <w:rFonts w:asciiTheme="minorHAnsi" w:hAnsiTheme="minorHAnsi" w:cstheme="minorHAnsi"/>
          <w:b/>
          <w:sz w:val="22"/>
        </w:rPr>
        <w:tab/>
        <w:t>Purpose</w:t>
      </w:r>
    </w:p>
    <w:p w14:paraId="00D8F71E" w14:textId="77777777" w:rsidR="00C24B44" w:rsidRPr="00C24B44" w:rsidRDefault="00C24B44" w:rsidP="00C24B44">
      <w:pPr>
        <w:autoSpaceDE w:val="0"/>
        <w:autoSpaceDN w:val="0"/>
        <w:adjustRightInd w:val="0"/>
        <w:spacing w:after="0"/>
        <w:ind w:left="357"/>
        <w:rPr>
          <w:rFonts w:asciiTheme="minorHAnsi" w:hAnsiTheme="minorHAnsi" w:cstheme="minorHAnsi"/>
          <w:color w:val="000000" w:themeColor="text1"/>
          <w:sz w:val="22"/>
        </w:rPr>
      </w:pPr>
    </w:p>
    <w:p w14:paraId="1E8CEC1A" w14:textId="77777777" w:rsidR="00C24B44" w:rsidRPr="00C24B44" w:rsidRDefault="00C24B44" w:rsidP="00C24B44">
      <w:pPr>
        <w:autoSpaceDE w:val="0"/>
        <w:autoSpaceDN w:val="0"/>
        <w:adjustRightInd w:val="0"/>
        <w:spacing w:after="0"/>
        <w:ind w:left="357"/>
        <w:rPr>
          <w:rFonts w:asciiTheme="minorHAnsi" w:hAnsiTheme="minorHAnsi" w:cstheme="minorHAnsi"/>
          <w:sz w:val="22"/>
        </w:rPr>
      </w:pPr>
      <w:r w:rsidRPr="00C24B44">
        <w:rPr>
          <w:rFonts w:asciiTheme="minorHAnsi" w:hAnsiTheme="minorHAnsi" w:cstheme="minorHAnsi"/>
          <w:color w:val="000000" w:themeColor="text1"/>
          <w:sz w:val="22"/>
        </w:rPr>
        <w:t>The purpose of the policy is to document and communicate Council’s commitment to, principles for and consistent approach to the provision of high-quality community engagement that is valued by the community and stakeholders.</w:t>
      </w:r>
      <w:r w:rsidRPr="00C24B44">
        <w:rPr>
          <w:rFonts w:asciiTheme="minorHAnsi" w:hAnsiTheme="minorHAnsi" w:cstheme="minorHAnsi"/>
          <w:sz w:val="22"/>
        </w:rPr>
        <w:t xml:space="preserve">  It provides leadership, direction and standards on how Council engages with its community, whilst meeting statutory requirements outlined in the </w:t>
      </w:r>
      <w:r w:rsidRPr="00C24B44">
        <w:rPr>
          <w:rFonts w:asciiTheme="minorHAnsi" w:hAnsiTheme="minorHAnsi" w:cstheme="minorHAnsi"/>
          <w:i/>
          <w:iCs/>
          <w:sz w:val="22"/>
        </w:rPr>
        <w:t>Local Government Act 2020</w:t>
      </w:r>
      <w:r w:rsidRPr="00C24B44">
        <w:rPr>
          <w:rFonts w:asciiTheme="minorHAnsi" w:hAnsiTheme="minorHAnsi" w:cstheme="minorHAnsi"/>
          <w:sz w:val="22"/>
        </w:rPr>
        <w:t xml:space="preserve">.  </w:t>
      </w:r>
    </w:p>
    <w:p w14:paraId="1F4A6FC0" w14:textId="77777777" w:rsidR="00C24B44" w:rsidRPr="00C24B44" w:rsidRDefault="00C24B44" w:rsidP="00C24B44">
      <w:pPr>
        <w:spacing w:after="0"/>
        <w:rPr>
          <w:rFonts w:asciiTheme="minorHAnsi" w:hAnsiTheme="minorHAnsi" w:cstheme="minorHAnsi"/>
          <w:sz w:val="22"/>
        </w:rPr>
      </w:pPr>
    </w:p>
    <w:p w14:paraId="05ADD09D"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2.</w:t>
      </w:r>
      <w:r w:rsidRPr="00C24B44">
        <w:rPr>
          <w:rFonts w:asciiTheme="minorHAnsi" w:hAnsiTheme="minorHAnsi" w:cstheme="minorHAnsi"/>
          <w:b/>
          <w:sz w:val="22"/>
        </w:rPr>
        <w:tab/>
        <w:t>Definitions</w:t>
      </w:r>
    </w:p>
    <w:p w14:paraId="7828C72C" w14:textId="77777777" w:rsidR="00C24B44" w:rsidRPr="00C24B44" w:rsidRDefault="00C24B44" w:rsidP="00C24B44">
      <w:pPr>
        <w:spacing w:after="0"/>
        <w:ind w:left="360"/>
        <w:rPr>
          <w:rFonts w:asciiTheme="minorHAnsi" w:hAnsiTheme="minorHAnsi" w:cstheme="minorHAnsi"/>
          <w:sz w:val="22"/>
        </w:rPr>
      </w:pPr>
    </w:p>
    <w:tbl>
      <w:tblPr>
        <w:tblStyle w:val="TableGrid1"/>
        <w:tblW w:w="871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5533"/>
      </w:tblGrid>
      <w:tr w:rsidR="00C24B44" w:rsidRPr="00C24B44" w14:paraId="0D2A1DAD" w14:textId="77777777" w:rsidTr="004B1B46">
        <w:tc>
          <w:tcPr>
            <w:tcW w:w="3179" w:type="dxa"/>
          </w:tcPr>
          <w:p w14:paraId="4F6DEB04" w14:textId="77777777" w:rsidR="00C24B44" w:rsidRPr="00C24B44" w:rsidRDefault="00C24B44" w:rsidP="00C24B44">
            <w:pPr>
              <w:spacing w:after="0"/>
              <w:jc w:val="left"/>
              <w:rPr>
                <w:rFonts w:asciiTheme="minorHAnsi" w:hAnsiTheme="minorHAnsi" w:cstheme="minorHAnsi"/>
                <w:sz w:val="22"/>
              </w:rPr>
            </w:pPr>
            <w:r w:rsidRPr="00C24B44">
              <w:rPr>
                <w:rFonts w:asciiTheme="minorHAnsi" w:hAnsiTheme="minorHAnsi" w:cstheme="minorHAnsi"/>
                <w:sz w:val="22"/>
              </w:rPr>
              <w:t>Council</w:t>
            </w:r>
          </w:p>
        </w:tc>
        <w:tc>
          <w:tcPr>
            <w:tcW w:w="5533" w:type="dxa"/>
          </w:tcPr>
          <w:p w14:paraId="46DDDCA2" w14:textId="77777777" w:rsidR="00C24B44" w:rsidRPr="00C24B44" w:rsidRDefault="00C24B44" w:rsidP="00C24B44">
            <w:pPr>
              <w:spacing w:after="0"/>
              <w:rPr>
                <w:rFonts w:asciiTheme="minorHAnsi" w:hAnsiTheme="minorHAnsi" w:cstheme="minorHAnsi"/>
                <w:i/>
                <w:sz w:val="22"/>
              </w:rPr>
            </w:pPr>
            <w:r w:rsidRPr="00C24B44">
              <w:rPr>
                <w:rFonts w:asciiTheme="minorHAnsi" w:hAnsiTheme="minorHAnsi" w:cstheme="minorHAnsi"/>
                <w:sz w:val="22"/>
              </w:rPr>
              <w:t xml:space="preserve">Moorabool Shire Council being a body corporate constituted as a municipal Council under the </w:t>
            </w:r>
            <w:r w:rsidRPr="00C24B44">
              <w:rPr>
                <w:rFonts w:asciiTheme="minorHAnsi" w:hAnsiTheme="minorHAnsi" w:cstheme="minorHAnsi"/>
                <w:i/>
                <w:sz w:val="22"/>
              </w:rPr>
              <w:t>Local Government Act 1989.</w:t>
            </w:r>
          </w:p>
          <w:p w14:paraId="48660712" w14:textId="77777777" w:rsidR="00C24B44" w:rsidRPr="00C24B44" w:rsidRDefault="00C24B44" w:rsidP="00C24B44">
            <w:pPr>
              <w:spacing w:after="0"/>
              <w:rPr>
                <w:rFonts w:asciiTheme="minorHAnsi" w:hAnsiTheme="minorHAnsi" w:cstheme="minorHAnsi"/>
                <w:sz w:val="22"/>
              </w:rPr>
            </w:pPr>
          </w:p>
        </w:tc>
      </w:tr>
      <w:tr w:rsidR="00C24B44" w:rsidRPr="00C24B44" w14:paraId="308016E3" w14:textId="77777777" w:rsidTr="004B1B46">
        <w:tc>
          <w:tcPr>
            <w:tcW w:w="3179" w:type="dxa"/>
          </w:tcPr>
          <w:p w14:paraId="23C12B0C" w14:textId="77777777" w:rsidR="00C24B44" w:rsidRPr="00C24B44" w:rsidRDefault="00C24B44" w:rsidP="00C24B44">
            <w:pPr>
              <w:spacing w:after="0"/>
              <w:jc w:val="left"/>
              <w:rPr>
                <w:rFonts w:asciiTheme="minorHAnsi" w:hAnsiTheme="minorHAnsi" w:cstheme="minorHAnsi"/>
                <w:sz w:val="22"/>
              </w:rPr>
            </w:pPr>
            <w:r w:rsidRPr="00C24B44">
              <w:rPr>
                <w:rFonts w:asciiTheme="minorHAnsi" w:hAnsiTheme="minorHAnsi" w:cstheme="minorHAnsi"/>
                <w:sz w:val="22"/>
              </w:rPr>
              <w:t>Councillors</w:t>
            </w:r>
          </w:p>
        </w:tc>
        <w:tc>
          <w:tcPr>
            <w:tcW w:w="5533" w:type="dxa"/>
          </w:tcPr>
          <w:p w14:paraId="449D43DA"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Individuals holding the office of a member of Moorabool Shire Council.</w:t>
            </w:r>
          </w:p>
          <w:p w14:paraId="6040C987" w14:textId="77777777" w:rsidR="00C24B44" w:rsidRPr="00C24B44" w:rsidRDefault="00C24B44" w:rsidP="00C24B44">
            <w:pPr>
              <w:spacing w:after="0"/>
              <w:rPr>
                <w:rFonts w:asciiTheme="minorHAnsi" w:hAnsiTheme="minorHAnsi" w:cstheme="minorHAnsi"/>
                <w:sz w:val="22"/>
              </w:rPr>
            </w:pPr>
          </w:p>
        </w:tc>
      </w:tr>
      <w:tr w:rsidR="00C24B44" w:rsidRPr="00C24B44" w14:paraId="1771B773" w14:textId="77777777" w:rsidTr="004B1B46">
        <w:tc>
          <w:tcPr>
            <w:tcW w:w="3179" w:type="dxa"/>
          </w:tcPr>
          <w:p w14:paraId="3CFAC9F2" w14:textId="77777777" w:rsidR="00C24B44" w:rsidRPr="00C24B44" w:rsidRDefault="00C24B44" w:rsidP="00C24B44">
            <w:pPr>
              <w:spacing w:after="0"/>
              <w:jc w:val="left"/>
              <w:rPr>
                <w:rFonts w:asciiTheme="minorHAnsi" w:hAnsiTheme="minorHAnsi" w:cstheme="minorHAnsi"/>
                <w:sz w:val="22"/>
              </w:rPr>
            </w:pPr>
            <w:r w:rsidRPr="00C24B44">
              <w:rPr>
                <w:rFonts w:asciiTheme="minorHAnsi" w:hAnsiTheme="minorHAnsi" w:cstheme="minorHAnsi"/>
                <w:sz w:val="22"/>
              </w:rPr>
              <w:t>Council Officer or Officer</w:t>
            </w:r>
          </w:p>
        </w:tc>
        <w:tc>
          <w:tcPr>
            <w:tcW w:w="5533" w:type="dxa"/>
          </w:tcPr>
          <w:p w14:paraId="7C222DB0"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Moorabool Shire Council employees.</w:t>
            </w:r>
          </w:p>
          <w:p w14:paraId="463FC4E7" w14:textId="77777777" w:rsidR="00C24B44" w:rsidRPr="00C24B44" w:rsidRDefault="00C24B44" w:rsidP="00C24B44">
            <w:pPr>
              <w:spacing w:after="0"/>
              <w:rPr>
                <w:rFonts w:asciiTheme="minorHAnsi" w:hAnsiTheme="minorHAnsi" w:cstheme="minorHAnsi"/>
                <w:sz w:val="22"/>
              </w:rPr>
            </w:pPr>
          </w:p>
        </w:tc>
      </w:tr>
      <w:tr w:rsidR="00C24B44" w:rsidRPr="00C24B44" w14:paraId="137FDF1C" w14:textId="77777777" w:rsidTr="004B1B46">
        <w:tc>
          <w:tcPr>
            <w:tcW w:w="3179" w:type="dxa"/>
          </w:tcPr>
          <w:p w14:paraId="00976EFA" w14:textId="77777777" w:rsidR="00C24B44" w:rsidRPr="00C24B44" w:rsidRDefault="00C24B44" w:rsidP="00C24B44">
            <w:pPr>
              <w:spacing w:after="0"/>
              <w:jc w:val="left"/>
              <w:rPr>
                <w:rFonts w:asciiTheme="minorHAnsi" w:hAnsiTheme="minorHAnsi" w:cstheme="minorHAnsi"/>
                <w:sz w:val="22"/>
              </w:rPr>
            </w:pPr>
            <w:r w:rsidRPr="00C24B44">
              <w:rPr>
                <w:rFonts w:asciiTheme="minorHAnsi" w:hAnsiTheme="minorHAnsi" w:cstheme="minorHAnsi"/>
                <w:sz w:val="22"/>
              </w:rPr>
              <w:t>Consultants / Contractors</w:t>
            </w:r>
          </w:p>
        </w:tc>
        <w:tc>
          <w:tcPr>
            <w:tcW w:w="5533" w:type="dxa"/>
          </w:tcPr>
          <w:p w14:paraId="4C892923"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External organisations/individuals who at times assist or lead Council engagement processes.</w:t>
            </w:r>
          </w:p>
          <w:p w14:paraId="44FC0606" w14:textId="77777777" w:rsidR="00C24B44" w:rsidRPr="00C24B44" w:rsidRDefault="00C24B44" w:rsidP="00C24B44">
            <w:pPr>
              <w:spacing w:after="0"/>
              <w:rPr>
                <w:rFonts w:asciiTheme="minorHAnsi" w:hAnsiTheme="minorHAnsi" w:cstheme="minorHAnsi"/>
                <w:sz w:val="22"/>
              </w:rPr>
            </w:pPr>
          </w:p>
        </w:tc>
      </w:tr>
      <w:tr w:rsidR="00C24B44" w:rsidRPr="00C24B44" w14:paraId="227EF941" w14:textId="77777777" w:rsidTr="004B1B46">
        <w:tc>
          <w:tcPr>
            <w:tcW w:w="3179" w:type="dxa"/>
          </w:tcPr>
          <w:p w14:paraId="2B9F013A" w14:textId="77777777" w:rsidR="00C24B44" w:rsidRPr="00C24B44" w:rsidRDefault="00C24B44" w:rsidP="00C24B44">
            <w:pPr>
              <w:autoSpaceDE w:val="0"/>
              <w:autoSpaceDN w:val="0"/>
              <w:adjustRightInd w:val="0"/>
              <w:spacing w:after="0"/>
              <w:jc w:val="left"/>
              <w:rPr>
                <w:rFonts w:asciiTheme="minorHAnsi" w:hAnsiTheme="minorHAnsi" w:cstheme="minorHAnsi"/>
                <w:color w:val="000000"/>
                <w:sz w:val="22"/>
              </w:rPr>
            </w:pPr>
            <w:r w:rsidRPr="00C24B44">
              <w:rPr>
                <w:rFonts w:asciiTheme="minorHAnsi" w:hAnsiTheme="minorHAnsi" w:cstheme="minorHAnsi"/>
                <w:color w:val="000000"/>
                <w:sz w:val="22"/>
              </w:rPr>
              <w:t xml:space="preserve">Community </w:t>
            </w:r>
          </w:p>
          <w:p w14:paraId="0DFECF90" w14:textId="77777777" w:rsidR="00C24B44" w:rsidRPr="00C24B44" w:rsidRDefault="00C24B44" w:rsidP="00C24B44">
            <w:pPr>
              <w:spacing w:after="0"/>
              <w:jc w:val="left"/>
              <w:rPr>
                <w:rFonts w:asciiTheme="minorHAnsi" w:hAnsiTheme="minorHAnsi" w:cstheme="minorHAnsi"/>
                <w:sz w:val="22"/>
              </w:rPr>
            </w:pPr>
          </w:p>
        </w:tc>
        <w:tc>
          <w:tcPr>
            <w:tcW w:w="5533" w:type="dxa"/>
          </w:tcPr>
          <w:p w14:paraId="036D715A"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Includes individuals or groups who live, work, play, study, visit, invest in or pass through Moorabool Shire.</w:t>
            </w:r>
          </w:p>
          <w:p w14:paraId="18A2395A" w14:textId="77777777" w:rsidR="00C24B44" w:rsidRPr="00C24B44" w:rsidRDefault="00C24B44" w:rsidP="00C24B44">
            <w:pPr>
              <w:spacing w:after="0"/>
              <w:rPr>
                <w:rFonts w:asciiTheme="minorHAnsi" w:hAnsiTheme="minorHAnsi" w:cstheme="minorHAnsi"/>
                <w:sz w:val="22"/>
              </w:rPr>
            </w:pPr>
          </w:p>
        </w:tc>
      </w:tr>
      <w:tr w:rsidR="00C24B44" w:rsidRPr="00C24B44" w14:paraId="265EE38F" w14:textId="77777777" w:rsidTr="004B1B46">
        <w:tc>
          <w:tcPr>
            <w:tcW w:w="3179" w:type="dxa"/>
          </w:tcPr>
          <w:p w14:paraId="7C2CF7FE" w14:textId="77777777" w:rsidR="00C24B44" w:rsidRPr="00C24B44" w:rsidRDefault="00C24B44" w:rsidP="00C24B44">
            <w:pPr>
              <w:autoSpaceDE w:val="0"/>
              <w:autoSpaceDN w:val="0"/>
              <w:adjustRightInd w:val="0"/>
              <w:spacing w:after="0"/>
              <w:jc w:val="left"/>
              <w:rPr>
                <w:rFonts w:asciiTheme="minorHAnsi" w:hAnsiTheme="minorHAnsi" w:cstheme="minorHAnsi"/>
                <w:color w:val="000000"/>
                <w:sz w:val="22"/>
              </w:rPr>
            </w:pPr>
            <w:r w:rsidRPr="00C24B44">
              <w:rPr>
                <w:rFonts w:asciiTheme="minorHAnsi" w:hAnsiTheme="minorHAnsi" w:cstheme="minorHAnsi"/>
                <w:color w:val="000000"/>
                <w:sz w:val="22"/>
              </w:rPr>
              <w:t xml:space="preserve">Stakeholder </w:t>
            </w:r>
          </w:p>
          <w:p w14:paraId="6432D31E" w14:textId="77777777" w:rsidR="00C24B44" w:rsidRPr="00C24B44" w:rsidRDefault="00C24B44" w:rsidP="00C24B44">
            <w:pPr>
              <w:spacing w:after="0"/>
              <w:jc w:val="left"/>
              <w:rPr>
                <w:rFonts w:asciiTheme="minorHAnsi" w:hAnsiTheme="minorHAnsi" w:cstheme="minorHAnsi"/>
                <w:sz w:val="22"/>
              </w:rPr>
            </w:pPr>
          </w:p>
        </w:tc>
        <w:tc>
          <w:tcPr>
            <w:tcW w:w="5533" w:type="dxa"/>
          </w:tcPr>
          <w:p w14:paraId="0CDA0BE1" w14:textId="77777777" w:rsidR="00C24B44" w:rsidRPr="00C24B44" w:rsidRDefault="00C24B44" w:rsidP="00C24B44">
            <w:pPr>
              <w:spacing w:after="0"/>
              <w:rPr>
                <w:rFonts w:asciiTheme="minorHAnsi" w:hAnsiTheme="minorHAnsi" w:cstheme="minorHAnsi"/>
                <w:sz w:val="22"/>
              </w:rPr>
            </w:pPr>
            <w:bookmarkStart w:id="4" w:name="_Hlk62120930"/>
            <w:r w:rsidRPr="00C24B44">
              <w:rPr>
                <w:rFonts w:asciiTheme="minorHAnsi" w:hAnsiTheme="minorHAnsi" w:cstheme="minorHAnsi"/>
                <w:sz w:val="22"/>
              </w:rPr>
              <w:t>An individual, group or organisation with a strong interest in the decisions of Council and are directly impacted by their outcomes</w:t>
            </w:r>
            <w:bookmarkEnd w:id="4"/>
            <w:r w:rsidRPr="00C24B44">
              <w:rPr>
                <w:rFonts w:asciiTheme="minorHAnsi" w:hAnsiTheme="minorHAnsi" w:cstheme="minorHAnsi"/>
                <w:sz w:val="22"/>
              </w:rPr>
              <w:t>.</w:t>
            </w:r>
          </w:p>
          <w:p w14:paraId="24067262" w14:textId="77777777" w:rsidR="00C24B44" w:rsidRPr="00C24B44" w:rsidRDefault="00C24B44" w:rsidP="00C24B44">
            <w:pPr>
              <w:spacing w:after="0"/>
              <w:rPr>
                <w:rFonts w:asciiTheme="minorHAnsi" w:hAnsiTheme="minorHAnsi" w:cstheme="minorHAnsi"/>
                <w:sz w:val="22"/>
              </w:rPr>
            </w:pPr>
          </w:p>
        </w:tc>
      </w:tr>
      <w:tr w:rsidR="00C24B44" w:rsidRPr="00C24B44" w14:paraId="69392AB9" w14:textId="77777777" w:rsidTr="004B1B46">
        <w:tc>
          <w:tcPr>
            <w:tcW w:w="3179" w:type="dxa"/>
          </w:tcPr>
          <w:p w14:paraId="214CA324" w14:textId="77777777" w:rsidR="00C24B44" w:rsidRPr="00C24B44" w:rsidRDefault="00C24B44" w:rsidP="00C24B44">
            <w:pPr>
              <w:autoSpaceDE w:val="0"/>
              <w:autoSpaceDN w:val="0"/>
              <w:adjustRightInd w:val="0"/>
              <w:spacing w:after="0"/>
              <w:jc w:val="left"/>
              <w:rPr>
                <w:rFonts w:asciiTheme="minorHAnsi" w:hAnsiTheme="minorHAnsi" w:cstheme="minorHAnsi"/>
                <w:color w:val="000000"/>
                <w:sz w:val="22"/>
              </w:rPr>
            </w:pPr>
            <w:r w:rsidRPr="00C24B44">
              <w:rPr>
                <w:rFonts w:asciiTheme="minorHAnsi" w:hAnsiTheme="minorHAnsi" w:cstheme="minorHAnsi"/>
                <w:color w:val="000000"/>
                <w:sz w:val="22"/>
              </w:rPr>
              <w:t>IAP2</w:t>
            </w:r>
          </w:p>
        </w:tc>
        <w:tc>
          <w:tcPr>
            <w:tcW w:w="5533" w:type="dxa"/>
          </w:tcPr>
          <w:p w14:paraId="141B6CC7"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The International Association for Public Participation (IAP2) is an international organisation advancing the practice of public participation</w:t>
            </w:r>
          </w:p>
          <w:p w14:paraId="7B28D9D1" w14:textId="77777777" w:rsidR="00C24B44" w:rsidRPr="00C24B44" w:rsidRDefault="00C24B44" w:rsidP="00C24B44">
            <w:pPr>
              <w:spacing w:after="0"/>
              <w:rPr>
                <w:rFonts w:asciiTheme="minorHAnsi" w:hAnsiTheme="minorHAnsi" w:cstheme="minorHAnsi"/>
                <w:sz w:val="22"/>
              </w:rPr>
            </w:pPr>
          </w:p>
        </w:tc>
      </w:tr>
      <w:tr w:rsidR="00C24B44" w:rsidRPr="00C24B44" w14:paraId="54D0398E" w14:textId="77777777" w:rsidTr="004B1B46">
        <w:tc>
          <w:tcPr>
            <w:tcW w:w="3179" w:type="dxa"/>
          </w:tcPr>
          <w:p w14:paraId="5128E887" w14:textId="77777777" w:rsidR="00C24B44" w:rsidRPr="00C24B44" w:rsidRDefault="00C24B44" w:rsidP="00C24B44">
            <w:pPr>
              <w:autoSpaceDE w:val="0"/>
              <w:autoSpaceDN w:val="0"/>
              <w:adjustRightInd w:val="0"/>
              <w:spacing w:after="0"/>
              <w:jc w:val="left"/>
              <w:rPr>
                <w:rFonts w:asciiTheme="minorHAnsi" w:hAnsiTheme="minorHAnsi" w:cstheme="minorHAnsi"/>
                <w:i/>
                <w:iCs/>
                <w:color w:val="000000"/>
                <w:sz w:val="22"/>
              </w:rPr>
            </w:pPr>
            <w:r w:rsidRPr="00C24B44">
              <w:rPr>
                <w:rFonts w:asciiTheme="minorHAnsi" w:hAnsiTheme="minorHAnsi" w:cstheme="minorHAnsi"/>
                <w:i/>
                <w:iCs/>
                <w:color w:val="000000"/>
                <w:sz w:val="22"/>
              </w:rPr>
              <w:t>Local Government Act 2020 (Victoria)</w:t>
            </w:r>
          </w:p>
        </w:tc>
        <w:tc>
          <w:tcPr>
            <w:tcW w:w="5533" w:type="dxa"/>
          </w:tcPr>
          <w:p w14:paraId="296D5D68" w14:textId="10B7C4FF"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Replaces the </w:t>
            </w:r>
            <w:r w:rsidRPr="00C24B44">
              <w:rPr>
                <w:rFonts w:asciiTheme="minorHAnsi" w:hAnsiTheme="minorHAnsi" w:cstheme="minorHAnsi"/>
                <w:i/>
                <w:iCs/>
                <w:sz w:val="22"/>
              </w:rPr>
              <w:t>Local Government Act 1989 (Vic).</w:t>
            </w:r>
            <w:r w:rsidRPr="00C24B44">
              <w:rPr>
                <w:rFonts w:asciiTheme="minorHAnsi" w:hAnsiTheme="minorHAnsi" w:cstheme="minorHAnsi"/>
                <w:sz w:val="22"/>
              </w:rPr>
              <w:t xml:space="preserve">  The Act gives the Victorian Parliament the power to make laws it considers necessary for local government, including laws relating to the constitution of </w:t>
            </w:r>
            <w:r>
              <w:rPr>
                <w:rFonts w:asciiTheme="minorHAnsi" w:hAnsiTheme="minorHAnsi" w:cstheme="minorHAnsi"/>
                <w:sz w:val="22"/>
              </w:rPr>
              <w:t>C</w:t>
            </w:r>
            <w:r w:rsidRPr="00C24B44">
              <w:rPr>
                <w:rFonts w:asciiTheme="minorHAnsi" w:hAnsiTheme="minorHAnsi" w:cstheme="minorHAnsi"/>
                <w:sz w:val="22"/>
              </w:rPr>
              <w:t xml:space="preserve">ouncils, </w:t>
            </w:r>
            <w:r>
              <w:rPr>
                <w:rFonts w:asciiTheme="minorHAnsi" w:hAnsiTheme="minorHAnsi" w:cstheme="minorHAnsi"/>
                <w:sz w:val="22"/>
              </w:rPr>
              <w:t>C</w:t>
            </w:r>
            <w:r w:rsidRPr="00C24B44">
              <w:rPr>
                <w:rFonts w:asciiTheme="minorHAnsi" w:hAnsiTheme="minorHAnsi" w:cstheme="minorHAnsi"/>
                <w:sz w:val="22"/>
              </w:rPr>
              <w:t xml:space="preserve">ouncil elections and the powers and duties of </w:t>
            </w:r>
            <w:r>
              <w:rPr>
                <w:rFonts w:asciiTheme="minorHAnsi" w:hAnsiTheme="minorHAnsi" w:cstheme="minorHAnsi"/>
                <w:sz w:val="22"/>
              </w:rPr>
              <w:t>C</w:t>
            </w:r>
            <w:r w:rsidRPr="00C24B44">
              <w:rPr>
                <w:rFonts w:asciiTheme="minorHAnsi" w:hAnsiTheme="minorHAnsi" w:cstheme="minorHAnsi"/>
                <w:sz w:val="22"/>
              </w:rPr>
              <w:t xml:space="preserve">ouncillors and </w:t>
            </w:r>
            <w:r>
              <w:rPr>
                <w:rFonts w:asciiTheme="minorHAnsi" w:hAnsiTheme="minorHAnsi" w:cstheme="minorHAnsi"/>
                <w:sz w:val="22"/>
              </w:rPr>
              <w:t>C</w:t>
            </w:r>
            <w:r w:rsidRPr="00C24B44">
              <w:rPr>
                <w:rFonts w:asciiTheme="minorHAnsi" w:hAnsiTheme="minorHAnsi" w:cstheme="minorHAnsi"/>
                <w:sz w:val="22"/>
              </w:rPr>
              <w:t>ouncil staff.</w:t>
            </w:r>
          </w:p>
          <w:p w14:paraId="63A53ADE" w14:textId="77777777" w:rsidR="00C24B44" w:rsidRPr="00C24B44" w:rsidRDefault="00C24B44" w:rsidP="00C24B44">
            <w:pPr>
              <w:spacing w:after="0"/>
              <w:rPr>
                <w:rFonts w:asciiTheme="minorHAnsi" w:hAnsiTheme="minorHAnsi" w:cstheme="minorHAnsi"/>
                <w:sz w:val="22"/>
              </w:rPr>
            </w:pPr>
          </w:p>
        </w:tc>
      </w:tr>
      <w:tr w:rsidR="00C24B44" w:rsidRPr="00C24B44" w14:paraId="49F3FB66" w14:textId="77777777" w:rsidTr="004B1B46">
        <w:tc>
          <w:tcPr>
            <w:tcW w:w="3179" w:type="dxa"/>
          </w:tcPr>
          <w:p w14:paraId="533CCD6F"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r w:rsidRPr="00C24B44">
              <w:rPr>
                <w:rFonts w:asciiTheme="minorHAnsi" w:hAnsiTheme="minorHAnsi" w:cstheme="minorHAnsi"/>
                <w:color w:val="000000"/>
                <w:sz w:val="22"/>
              </w:rPr>
              <w:t>Community engagement</w:t>
            </w:r>
          </w:p>
        </w:tc>
        <w:tc>
          <w:tcPr>
            <w:tcW w:w="5533" w:type="dxa"/>
          </w:tcPr>
          <w:p w14:paraId="5EA1F4C9" w14:textId="77777777" w:rsidR="00C24B44" w:rsidRPr="00C24B44" w:rsidRDefault="00C24B44" w:rsidP="00C24B44">
            <w:pPr>
              <w:spacing w:after="0"/>
              <w:rPr>
                <w:rFonts w:asciiTheme="minorHAnsi" w:eastAsia="Times New Roman" w:hAnsiTheme="minorHAnsi" w:cstheme="minorHAnsi"/>
                <w:sz w:val="22"/>
                <w:lang w:val="en-GB" w:eastAsia="en-AU"/>
              </w:rPr>
            </w:pPr>
            <w:r w:rsidRPr="00C24B44">
              <w:rPr>
                <w:rFonts w:asciiTheme="minorHAnsi" w:eastAsia="Times New Roman" w:hAnsiTheme="minorHAnsi" w:cstheme="minorHAnsi"/>
                <w:sz w:val="22"/>
                <w:lang w:val="en-GB" w:eastAsia="en-AU"/>
              </w:rPr>
              <w:t>A planned process with the specific purpose of working with individuals and groups to encourage active involvement in decisions that affect them or are of interest to them.</w:t>
            </w:r>
          </w:p>
          <w:p w14:paraId="0638BE95" w14:textId="77777777" w:rsidR="00C24B44" w:rsidRPr="00C24B44" w:rsidRDefault="00C24B44" w:rsidP="00C24B44">
            <w:pPr>
              <w:spacing w:after="0"/>
              <w:rPr>
                <w:rFonts w:asciiTheme="minorHAnsi" w:eastAsia="Times New Roman" w:hAnsiTheme="minorHAnsi" w:cstheme="minorHAnsi"/>
                <w:sz w:val="22"/>
                <w:lang w:val="en-GB" w:eastAsia="en-AU"/>
              </w:rPr>
            </w:pPr>
          </w:p>
        </w:tc>
      </w:tr>
      <w:tr w:rsidR="00C24B44" w:rsidRPr="00C24B44" w14:paraId="6F92DF3C" w14:textId="77777777" w:rsidTr="004B1B46">
        <w:tc>
          <w:tcPr>
            <w:tcW w:w="3179" w:type="dxa"/>
          </w:tcPr>
          <w:p w14:paraId="30004468"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r w:rsidRPr="00C24B44">
              <w:rPr>
                <w:rFonts w:asciiTheme="minorHAnsi" w:hAnsiTheme="minorHAnsi" w:cstheme="minorHAnsi"/>
                <w:color w:val="000000"/>
                <w:sz w:val="22"/>
              </w:rPr>
              <w:lastRenderedPageBreak/>
              <w:t xml:space="preserve">Consultation </w:t>
            </w:r>
          </w:p>
          <w:p w14:paraId="154D2725"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p>
        </w:tc>
        <w:tc>
          <w:tcPr>
            <w:tcW w:w="5533" w:type="dxa"/>
          </w:tcPr>
          <w:p w14:paraId="4BE3765B"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The process of obtaining public feedback on analysis, alternatives or decisions. Also refers to the second level of the IAP2 Spectrum ‘consult’.</w:t>
            </w:r>
          </w:p>
          <w:p w14:paraId="70405892" w14:textId="77777777" w:rsidR="00C24B44" w:rsidRPr="00C24B44" w:rsidRDefault="00C24B44" w:rsidP="00C24B44">
            <w:pPr>
              <w:spacing w:after="0"/>
              <w:rPr>
                <w:rFonts w:asciiTheme="minorHAnsi" w:hAnsiTheme="minorHAnsi" w:cstheme="minorHAnsi"/>
                <w:sz w:val="22"/>
              </w:rPr>
            </w:pPr>
          </w:p>
        </w:tc>
      </w:tr>
      <w:tr w:rsidR="00C24B44" w:rsidRPr="00C24B44" w14:paraId="673883CC" w14:textId="77777777" w:rsidTr="004B1B46">
        <w:tc>
          <w:tcPr>
            <w:tcW w:w="3179" w:type="dxa"/>
          </w:tcPr>
          <w:p w14:paraId="708AE6EC" w14:textId="77777777" w:rsidR="00C24B44" w:rsidRPr="00C24B44" w:rsidRDefault="00C24B44" w:rsidP="00C24B44">
            <w:pPr>
              <w:autoSpaceDE w:val="0"/>
              <w:autoSpaceDN w:val="0"/>
              <w:adjustRightInd w:val="0"/>
              <w:spacing w:after="0"/>
              <w:jc w:val="left"/>
              <w:rPr>
                <w:rFonts w:asciiTheme="minorHAnsi" w:hAnsiTheme="minorHAnsi" w:cstheme="minorHAnsi"/>
                <w:color w:val="000000"/>
                <w:sz w:val="22"/>
              </w:rPr>
            </w:pPr>
            <w:r w:rsidRPr="00C24B44">
              <w:rPr>
                <w:rFonts w:asciiTheme="minorHAnsi" w:hAnsiTheme="minorHAnsi" w:cstheme="minorHAnsi"/>
                <w:color w:val="000000"/>
                <w:sz w:val="22"/>
              </w:rPr>
              <w:t>Consultative engagement</w:t>
            </w:r>
          </w:p>
        </w:tc>
        <w:tc>
          <w:tcPr>
            <w:tcW w:w="5533" w:type="dxa"/>
          </w:tcPr>
          <w:p w14:paraId="1BC9DBC1"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The process of obtaining public feedback on analysis, alternatives or decisions. Also refers to the second level of the IAP2 Spectrum ‘consult’.</w:t>
            </w:r>
          </w:p>
          <w:p w14:paraId="2A0043DF" w14:textId="77777777" w:rsidR="00C24B44" w:rsidRPr="00C24B44" w:rsidRDefault="00C24B44" w:rsidP="00C24B44">
            <w:pPr>
              <w:spacing w:after="0"/>
              <w:rPr>
                <w:rFonts w:asciiTheme="minorHAnsi" w:hAnsiTheme="minorHAnsi" w:cstheme="minorHAnsi"/>
                <w:sz w:val="22"/>
              </w:rPr>
            </w:pPr>
          </w:p>
        </w:tc>
      </w:tr>
      <w:tr w:rsidR="00C24B44" w:rsidRPr="00C24B44" w14:paraId="34D2344D" w14:textId="77777777" w:rsidTr="004B1B46">
        <w:tc>
          <w:tcPr>
            <w:tcW w:w="3179" w:type="dxa"/>
          </w:tcPr>
          <w:p w14:paraId="7E251561"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r w:rsidRPr="00C24B44">
              <w:rPr>
                <w:rFonts w:asciiTheme="minorHAnsi" w:hAnsiTheme="minorHAnsi" w:cstheme="minorHAnsi"/>
                <w:color w:val="000000"/>
                <w:sz w:val="22"/>
              </w:rPr>
              <w:t xml:space="preserve">Deliberative engagement </w:t>
            </w:r>
          </w:p>
        </w:tc>
        <w:tc>
          <w:tcPr>
            <w:tcW w:w="5533" w:type="dxa"/>
          </w:tcPr>
          <w:p w14:paraId="6FB21622" w14:textId="77777777" w:rsidR="00C24B44" w:rsidRPr="00C24B44" w:rsidRDefault="00C24B44" w:rsidP="00C24B44">
            <w:pPr>
              <w:spacing w:after="0"/>
              <w:rPr>
                <w:rFonts w:asciiTheme="minorHAnsi" w:hAnsiTheme="minorHAnsi" w:cstheme="minorHAnsi"/>
                <w:sz w:val="22"/>
                <w:lang w:val="en-GB" w:eastAsia="en-AU"/>
              </w:rPr>
            </w:pPr>
            <w:r w:rsidRPr="00C24B44">
              <w:rPr>
                <w:rFonts w:asciiTheme="minorHAnsi" w:hAnsiTheme="minorHAnsi" w:cstheme="minorHAnsi"/>
                <w:sz w:val="22"/>
                <w:lang w:val="en-GB" w:eastAsia="en-AU"/>
              </w:rPr>
              <w:t>The process of obtaining public feedback through long and careful consideration or discussion.  Deliberative engagements take place at the highest three levels of influence on the IAP2 spectrum, ‘Involve’, ‘Collaborate’ or ‘Empower’.</w:t>
            </w:r>
          </w:p>
          <w:p w14:paraId="1E0805C6" w14:textId="77777777" w:rsidR="00C24B44" w:rsidRPr="00C24B44" w:rsidRDefault="00C24B44" w:rsidP="00C24B44">
            <w:pPr>
              <w:spacing w:after="0"/>
              <w:rPr>
                <w:rFonts w:asciiTheme="minorHAnsi" w:hAnsiTheme="minorHAnsi" w:cstheme="minorHAnsi"/>
                <w:sz w:val="22"/>
                <w:lang w:val="en-GB" w:eastAsia="en-AU"/>
              </w:rPr>
            </w:pPr>
          </w:p>
        </w:tc>
      </w:tr>
      <w:tr w:rsidR="00C24B44" w:rsidRPr="00C24B44" w14:paraId="2B164AAA" w14:textId="77777777" w:rsidTr="004B1B46">
        <w:tc>
          <w:tcPr>
            <w:tcW w:w="3179" w:type="dxa"/>
          </w:tcPr>
          <w:p w14:paraId="7F2D50BA"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r w:rsidRPr="00C24B44">
              <w:rPr>
                <w:rFonts w:asciiTheme="minorHAnsi" w:hAnsiTheme="minorHAnsi" w:cstheme="minorHAnsi"/>
                <w:color w:val="000000"/>
                <w:sz w:val="22"/>
              </w:rPr>
              <w:t xml:space="preserve">Public participation </w:t>
            </w:r>
          </w:p>
          <w:p w14:paraId="087ED8D9"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p>
        </w:tc>
        <w:tc>
          <w:tcPr>
            <w:tcW w:w="5533" w:type="dxa"/>
          </w:tcPr>
          <w:p w14:paraId="0551B841"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An alternative definition to ‘community engagement’.</w:t>
            </w:r>
          </w:p>
        </w:tc>
      </w:tr>
      <w:tr w:rsidR="00C24B44" w:rsidRPr="00C24B44" w14:paraId="267FE63A" w14:textId="77777777" w:rsidTr="004B1B46">
        <w:tc>
          <w:tcPr>
            <w:tcW w:w="3179" w:type="dxa"/>
          </w:tcPr>
          <w:p w14:paraId="113B2651" w14:textId="77777777" w:rsidR="00C24B44" w:rsidRPr="00C24B44" w:rsidRDefault="00C24B44" w:rsidP="00C24B44">
            <w:pPr>
              <w:autoSpaceDE w:val="0"/>
              <w:autoSpaceDN w:val="0"/>
              <w:adjustRightInd w:val="0"/>
              <w:spacing w:after="0"/>
              <w:rPr>
                <w:rFonts w:asciiTheme="minorHAnsi" w:hAnsiTheme="minorHAnsi" w:cstheme="minorHAnsi"/>
                <w:color w:val="000000"/>
                <w:sz w:val="22"/>
              </w:rPr>
            </w:pPr>
            <w:r w:rsidRPr="00C24B44">
              <w:rPr>
                <w:rFonts w:asciiTheme="minorHAnsi" w:hAnsiTheme="minorHAnsi" w:cstheme="minorHAnsi"/>
                <w:color w:val="000000"/>
                <w:sz w:val="22"/>
              </w:rPr>
              <w:t>Communication</w:t>
            </w:r>
          </w:p>
        </w:tc>
        <w:tc>
          <w:tcPr>
            <w:tcW w:w="5533" w:type="dxa"/>
          </w:tcPr>
          <w:p w14:paraId="25399AA3"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 xml:space="preserve">Communication refers to the range of channels and formats used to disseminate information to different audiences. </w:t>
            </w:r>
          </w:p>
          <w:p w14:paraId="2DEE354F" w14:textId="77777777" w:rsidR="00C24B44" w:rsidRPr="00C24B44" w:rsidRDefault="00C24B44" w:rsidP="00C24B44">
            <w:pPr>
              <w:spacing w:after="0"/>
              <w:rPr>
                <w:rFonts w:asciiTheme="minorHAnsi" w:hAnsiTheme="minorHAnsi" w:cstheme="minorHAnsi"/>
                <w:sz w:val="22"/>
              </w:rPr>
            </w:pPr>
          </w:p>
        </w:tc>
      </w:tr>
    </w:tbl>
    <w:p w14:paraId="13B00056" w14:textId="77777777" w:rsidR="00C24B44" w:rsidRPr="00C24B44" w:rsidRDefault="00C24B44" w:rsidP="00C24B44">
      <w:pPr>
        <w:spacing w:after="0"/>
        <w:ind w:left="360"/>
        <w:rPr>
          <w:rFonts w:asciiTheme="minorHAnsi" w:hAnsiTheme="minorHAnsi" w:cstheme="minorHAnsi"/>
          <w:sz w:val="22"/>
        </w:rPr>
      </w:pPr>
    </w:p>
    <w:p w14:paraId="62099EBC"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3.</w:t>
      </w:r>
      <w:r w:rsidRPr="00C24B44">
        <w:rPr>
          <w:rFonts w:asciiTheme="minorHAnsi" w:hAnsiTheme="minorHAnsi" w:cstheme="minorHAnsi"/>
          <w:b/>
          <w:sz w:val="22"/>
        </w:rPr>
        <w:tab/>
        <w:t>Scope</w:t>
      </w:r>
    </w:p>
    <w:p w14:paraId="261B74AE" w14:textId="77777777" w:rsidR="00C24B44" w:rsidRPr="00C24B44" w:rsidRDefault="00C24B44" w:rsidP="00C24B44">
      <w:pPr>
        <w:autoSpaceDE w:val="0"/>
        <w:autoSpaceDN w:val="0"/>
        <w:adjustRightInd w:val="0"/>
        <w:spacing w:after="0"/>
        <w:ind w:left="360"/>
        <w:rPr>
          <w:rFonts w:asciiTheme="minorHAnsi" w:hAnsiTheme="minorHAnsi" w:cstheme="minorHAnsi"/>
          <w:color w:val="000000"/>
          <w:sz w:val="22"/>
        </w:rPr>
      </w:pPr>
    </w:p>
    <w:p w14:paraId="0657FDA6" w14:textId="77777777" w:rsidR="00C24B44" w:rsidRPr="00C24B44" w:rsidRDefault="00C24B44" w:rsidP="00C24B44">
      <w:pPr>
        <w:autoSpaceDE w:val="0"/>
        <w:autoSpaceDN w:val="0"/>
        <w:adjustRightInd w:val="0"/>
        <w:spacing w:after="0"/>
        <w:ind w:left="360"/>
        <w:rPr>
          <w:rFonts w:asciiTheme="minorHAnsi" w:hAnsiTheme="minorHAnsi" w:cstheme="minorHAnsi"/>
          <w:color w:val="000000"/>
          <w:sz w:val="22"/>
        </w:rPr>
      </w:pPr>
      <w:r w:rsidRPr="00C24B44">
        <w:rPr>
          <w:rFonts w:asciiTheme="minorHAnsi" w:hAnsiTheme="minorHAnsi" w:cstheme="minorHAnsi"/>
          <w:color w:val="000000"/>
          <w:sz w:val="22"/>
        </w:rPr>
        <w:t xml:space="preserve">This policy applies to the planning, design, delivery and evaluation of community engagement activities as directed by Council, recommended by staff, or legislated by the Victorian </w:t>
      </w:r>
      <w:r w:rsidRPr="00C24B44">
        <w:rPr>
          <w:rFonts w:asciiTheme="minorHAnsi" w:hAnsiTheme="minorHAnsi" w:cstheme="minorHAnsi"/>
          <w:i/>
          <w:iCs/>
          <w:color w:val="000000"/>
          <w:sz w:val="22"/>
        </w:rPr>
        <w:t>Local Government Act 2020</w:t>
      </w:r>
      <w:r w:rsidRPr="00C24B44">
        <w:rPr>
          <w:rFonts w:asciiTheme="minorHAnsi" w:hAnsiTheme="minorHAnsi" w:cstheme="minorHAnsi"/>
          <w:color w:val="000000"/>
          <w:sz w:val="22"/>
        </w:rPr>
        <w:t xml:space="preserve">.  Community engagement is the responsibility of all Council service units and employees. This policy also applies to contractors and consultants undertaking work on behalf of Council.  </w:t>
      </w:r>
    </w:p>
    <w:p w14:paraId="78AA72E3" w14:textId="77777777" w:rsidR="00C24B44" w:rsidRPr="00C24B44" w:rsidRDefault="00C24B44" w:rsidP="00C24B44">
      <w:pPr>
        <w:widowControl w:val="0"/>
        <w:spacing w:after="0"/>
        <w:ind w:left="360"/>
        <w:rPr>
          <w:rFonts w:asciiTheme="minorHAnsi" w:eastAsia="Arial" w:hAnsiTheme="minorHAnsi" w:cstheme="minorHAnsi"/>
          <w:sz w:val="22"/>
          <w:lang w:val="en-US"/>
        </w:rPr>
      </w:pPr>
    </w:p>
    <w:p w14:paraId="3E066766" w14:textId="77777777" w:rsidR="00C24B44" w:rsidRPr="00C24B44" w:rsidRDefault="00C24B44" w:rsidP="00C24B44">
      <w:pPr>
        <w:widowControl w:val="0"/>
        <w:spacing w:after="0"/>
        <w:ind w:left="360"/>
        <w:rPr>
          <w:rFonts w:asciiTheme="minorHAnsi" w:hAnsiTheme="minorHAnsi" w:cstheme="minorHAnsi"/>
          <w:sz w:val="22"/>
        </w:rPr>
      </w:pPr>
      <w:r w:rsidRPr="00C24B44">
        <w:rPr>
          <w:rFonts w:asciiTheme="minorHAnsi" w:eastAsia="Arial" w:hAnsiTheme="minorHAnsi" w:cstheme="minorHAnsi"/>
          <w:sz w:val="22"/>
          <w:lang w:val="en-US"/>
        </w:rPr>
        <w:t>The policy does not apply to community engagement processes that are subject to prescribed processes imposed by other Victorian legislation such as land-use planning applications or other Council processes such as service requests or complaints.</w:t>
      </w:r>
    </w:p>
    <w:p w14:paraId="16B9947E" w14:textId="77777777" w:rsidR="00C24B44" w:rsidRPr="00C24B44" w:rsidRDefault="00C24B44" w:rsidP="00C24B44">
      <w:pPr>
        <w:spacing w:after="0"/>
        <w:rPr>
          <w:rFonts w:asciiTheme="minorHAnsi" w:hAnsiTheme="minorHAnsi" w:cstheme="minorHAnsi"/>
          <w:sz w:val="22"/>
        </w:rPr>
      </w:pPr>
    </w:p>
    <w:p w14:paraId="6882507B" w14:textId="77777777" w:rsidR="00C24B44" w:rsidRPr="00C24B44" w:rsidRDefault="00C24B44" w:rsidP="00C24B44">
      <w:pPr>
        <w:spacing w:after="0"/>
        <w:ind w:firstLine="357"/>
        <w:rPr>
          <w:rFonts w:asciiTheme="minorHAnsi" w:hAnsiTheme="minorHAnsi" w:cstheme="minorHAnsi"/>
          <w:b/>
          <w:sz w:val="22"/>
        </w:rPr>
      </w:pPr>
      <w:r w:rsidRPr="00C24B44">
        <w:rPr>
          <w:rFonts w:asciiTheme="minorHAnsi" w:hAnsiTheme="minorHAnsi" w:cstheme="minorHAnsi"/>
          <w:b/>
          <w:sz w:val="22"/>
        </w:rPr>
        <w:t xml:space="preserve">Community Engagement Responsibilities </w:t>
      </w:r>
    </w:p>
    <w:p w14:paraId="6A566D0D" w14:textId="77777777" w:rsidR="00C24B44" w:rsidRPr="00C24B44" w:rsidRDefault="00C24B44" w:rsidP="00C24B44">
      <w:pPr>
        <w:spacing w:after="0"/>
        <w:ind w:firstLine="357"/>
        <w:rPr>
          <w:rFonts w:asciiTheme="minorHAnsi" w:hAnsiTheme="minorHAnsi" w:cstheme="minorHAnsi"/>
          <w:b/>
          <w:sz w:val="22"/>
        </w:rPr>
      </w:pPr>
    </w:p>
    <w:tbl>
      <w:tblPr>
        <w:tblW w:w="8709" w:type="dxa"/>
        <w:jc w:val="right"/>
        <w:tblLayout w:type="fixed"/>
        <w:tblLook w:val="01E0" w:firstRow="1" w:lastRow="1" w:firstColumn="1" w:lastColumn="1" w:noHBand="0" w:noVBand="0"/>
      </w:tblPr>
      <w:tblGrid>
        <w:gridCol w:w="2835"/>
        <w:gridCol w:w="5874"/>
      </w:tblGrid>
      <w:tr w:rsidR="00C24B44" w:rsidRPr="00C24B44" w14:paraId="25257DC7" w14:textId="77777777" w:rsidTr="00AD6122">
        <w:trPr>
          <w:tblHeader/>
          <w:jc w:val="right"/>
        </w:trPr>
        <w:tc>
          <w:tcPr>
            <w:tcW w:w="2835" w:type="dxa"/>
            <w:tcBorders>
              <w:top w:val="single" w:sz="12" w:space="0" w:color="000000"/>
              <w:left w:val="nil"/>
              <w:bottom w:val="single" w:sz="6" w:space="0" w:color="000000"/>
              <w:right w:val="nil"/>
            </w:tcBorders>
            <w:shd w:val="clear" w:color="auto" w:fill="62BB47"/>
            <w:hideMark/>
          </w:tcPr>
          <w:p w14:paraId="10A27AEB" w14:textId="77777777" w:rsidR="00C24B44" w:rsidRPr="00C24B44" w:rsidRDefault="00C24B44" w:rsidP="00C24B44">
            <w:pPr>
              <w:spacing w:after="0"/>
              <w:jc w:val="left"/>
              <w:rPr>
                <w:rFonts w:asciiTheme="minorHAnsi" w:hAnsiTheme="minorHAnsi" w:cstheme="minorHAnsi"/>
                <w:b/>
                <w:color w:val="FFFFFF" w:themeColor="background1"/>
                <w:sz w:val="22"/>
              </w:rPr>
            </w:pPr>
            <w:r w:rsidRPr="00C24B44">
              <w:rPr>
                <w:rFonts w:asciiTheme="minorHAnsi" w:hAnsiTheme="minorHAnsi" w:cstheme="minorHAnsi"/>
                <w:b/>
                <w:color w:val="FFFFFF" w:themeColor="background1"/>
                <w:sz w:val="22"/>
              </w:rPr>
              <w:t>Role</w:t>
            </w:r>
          </w:p>
        </w:tc>
        <w:tc>
          <w:tcPr>
            <w:tcW w:w="5874" w:type="dxa"/>
            <w:tcBorders>
              <w:top w:val="single" w:sz="12" w:space="0" w:color="000000"/>
              <w:left w:val="nil"/>
              <w:bottom w:val="single" w:sz="6" w:space="0" w:color="000000"/>
              <w:right w:val="nil"/>
            </w:tcBorders>
            <w:shd w:val="clear" w:color="auto" w:fill="62BB47"/>
            <w:hideMark/>
          </w:tcPr>
          <w:p w14:paraId="44525220" w14:textId="77777777" w:rsidR="00C24B44" w:rsidRPr="00C24B44" w:rsidRDefault="00C24B44" w:rsidP="00AD6122">
            <w:pPr>
              <w:autoSpaceDN w:val="0"/>
              <w:spacing w:after="0"/>
              <w:jc w:val="left"/>
              <w:rPr>
                <w:rFonts w:asciiTheme="minorHAnsi" w:eastAsia="Times New Roman" w:hAnsiTheme="minorHAnsi" w:cstheme="minorHAnsi"/>
                <w:color w:val="FFFFFF" w:themeColor="background1"/>
                <w:sz w:val="22"/>
              </w:rPr>
            </w:pPr>
            <w:r w:rsidRPr="00C24B44">
              <w:rPr>
                <w:rFonts w:asciiTheme="minorHAnsi" w:eastAsia="Times New Roman" w:hAnsiTheme="minorHAnsi" w:cstheme="minorHAnsi"/>
                <w:b/>
                <w:bCs/>
                <w:color w:val="FFFFFF" w:themeColor="background1"/>
                <w:sz w:val="22"/>
              </w:rPr>
              <w:t>Responsibilities</w:t>
            </w:r>
          </w:p>
        </w:tc>
      </w:tr>
      <w:tr w:rsidR="00C24B44" w:rsidRPr="00C24B44" w14:paraId="481DDF54" w14:textId="77777777" w:rsidTr="00AD6122">
        <w:trPr>
          <w:trHeight w:val="275"/>
          <w:jc w:val="right"/>
        </w:trPr>
        <w:tc>
          <w:tcPr>
            <w:tcW w:w="2835" w:type="dxa"/>
            <w:tcBorders>
              <w:top w:val="single" w:sz="6" w:space="0" w:color="000000"/>
              <w:left w:val="nil"/>
              <w:bottom w:val="single" w:sz="6" w:space="0" w:color="000000"/>
              <w:right w:val="nil"/>
            </w:tcBorders>
            <w:hideMark/>
          </w:tcPr>
          <w:p w14:paraId="2A570134"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Mayor</w:t>
            </w:r>
          </w:p>
        </w:tc>
        <w:tc>
          <w:tcPr>
            <w:tcW w:w="5874" w:type="dxa"/>
            <w:tcBorders>
              <w:top w:val="single" w:sz="6" w:space="0" w:color="000000"/>
              <w:left w:val="nil"/>
              <w:bottom w:val="single" w:sz="6" w:space="0" w:color="000000"/>
              <w:right w:val="nil"/>
            </w:tcBorders>
            <w:hideMark/>
          </w:tcPr>
          <w:p w14:paraId="66D5ED6C" w14:textId="77777777" w:rsidR="00C24B44" w:rsidRPr="00C24B44" w:rsidRDefault="00C24B44" w:rsidP="00C24B44">
            <w:pPr>
              <w:spacing w:after="0"/>
              <w:rPr>
                <w:rFonts w:asciiTheme="minorHAnsi" w:hAnsiTheme="minorHAnsi" w:cstheme="minorHAnsi"/>
                <w:sz w:val="22"/>
              </w:rPr>
            </w:pPr>
            <w:r w:rsidRPr="00C24B44">
              <w:rPr>
                <w:rFonts w:asciiTheme="minorHAnsi" w:hAnsiTheme="minorHAnsi" w:cstheme="minorHAnsi"/>
                <w:sz w:val="22"/>
              </w:rPr>
              <w:t xml:space="preserve">The role of the Mayor is to lead engagement with the municipal community on the development of the Council Plan.  </w:t>
            </w:r>
          </w:p>
          <w:p w14:paraId="380237A7" w14:textId="77777777" w:rsidR="00C24B44" w:rsidRPr="00C24B44" w:rsidRDefault="00C24B44" w:rsidP="00C24B44">
            <w:pPr>
              <w:spacing w:after="0"/>
              <w:rPr>
                <w:rFonts w:asciiTheme="minorHAnsi" w:hAnsiTheme="minorHAnsi" w:cstheme="minorHAnsi"/>
                <w:color w:val="000000"/>
                <w:sz w:val="22"/>
              </w:rPr>
            </w:pPr>
          </w:p>
        </w:tc>
      </w:tr>
      <w:tr w:rsidR="00C24B44" w:rsidRPr="00C24B44" w14:paraId="3750B9A6" w14:textId="77777777" w:rsidTr="00AD6122">
        <w:trPr>
          <w:trHeight w:val="275"/>
          <w:jc w:val="right"/>
        </w:trPr>
        <w:tc>
          <w:tcPr>
            <w:tcW w:w="2835" w:type="dxa"/>
            <w:tcBorders>
              <w:top w:val="single" w:sz="6" w:space="0" w:color="000000"/>
              <w:left w:val="nil"/>
              <w:bottom w:val="single" w:sz="6" w:space="0" w:color="000000"/>
              <w:right w:val="nil"/>
            </w:tcBorders>
            <w:hideMark/>
          </w:tcPr>
          <w:p w14:paraId="3D0D754E"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Councillors</w:t>
            </w:r>
          </w:p>
        </w:tc>
        <w:tc>
          <w:tcPr>
            <w:tcW w:w="5874" w:type="dxa"/>
            <w:tcBorders>
              <w:top w:val="single" w:sz="6" w:space="0" w:color="000000"/>
              <w:left w:val="nil"/>
              <w:bottom w:val="single" w:sz="6" w:space="0" w:color="000000"/>
              <w:right w:val="nil"/>
            </w:tcBorders>
            <w:hideMark/>
          </w:tcPr>
          <w:p w14:paraId="4859F85E" w14:textId="77777777" w:rsidR="00C24B44" w:rsidRPr="00C24B44" w:rsidRDefault="00C24B44" w:rsidP="00AD6122">
            <w:pPr>
              <w:spacing w:after="0"/>
              <w:rPr>
                <w:rFonts w:asciiTheme="minorHAnsi" w:eastAsia="Times New Roman" w:hAnsiTheme="minorHAnsi" w:cstheme="minorHAnsi"/>
                <w:bCs/>
                <w:color w:val="000000"/>
                <w:sz w:val="22"/>
              </w:rPr>
            </w:pPr>
            <w:r w:rsidRPr="00C24B44">
              <w:rPr>
                <w:rFonts w:asciiTheme="minorHAnsi" w:eastAsia="Times New Roman" w:hAnsiTheme="minorHAnsi" w:cstheme="minorHAnsi"/>
                <w:bCs/>
                <w:color w:val="000000"/>
                <w:sz w:val="22"/>
              </w:rPr>
              <w:t>Demonstrate commitment to community engagement principles through leadership, modelling good practice, and having regard to community input as part of decision making.</w:t>
            </w:r>
          </w:p>
          <w:p w14:paraId="3E9A0F7B" w14:textId="77777777" w:rsidR="00C24B44" w:rsidRPr="00C24B44" w:rsidRDefault="00C24B44" w:rsidP="00C24B44">
            <w:pPr>
              <w:spacing w:after="0"/>
              <w:jc w:val="left"/>
              <w:rPr>
                <w:rFonts w:asciiTheme="minorHAnsi" w:hAnsiTheme="minorHAnsi" w:cstheme="minorHAnsi"/>
                <w:sz w:val="22"/>
              </w:rPr>
            </w:pPr>
          </w:p>
        </w:tc>
      </w:tr>
      <w:tr w:rsidR="00C24B44" w:rsidRPr="00C24B44" w14:paraId="62BB48DF" w14:textId="77777777" w:rsidTr="00AD6122">
        <w:trPr>
          <w:trHeight w:val="275"/>
          <w:jc w:val="right"/>
        </w:trPr>
        <w:tc>
          <w:tcPr>
            <w:tcW w:w="2835" w:type="dxa"/>
            <w:tcBorders>
              <w:top w:val="single" w:sz="6" w:space="0" w:color="000000"/>
              <w:left w:val="nil"/>
              <w:bottom w:val="single" w:sz="6" w:space="0" w:color="000000"/>
              <w:right w:val="nil"/>
            </w:tcBorders>
            <w:hideMark/>
          </w:tcPr>
          <w:p w14:paraId="2EEEF896"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General Managers</w:t>
            </w:r>
          </w:p>
        </w:tc>
        <w:tc>
          <w:tcPr>
            <w:tcW w:w="5874" w:type="dxa"/>
            <w:tcBorders>
              <w:top w:val="single" w:sz="6" w:space="0" w:color="000000"/>
              <w:left w:val="nil"/>
              <w:bottom w:val="single" w:sz="6" w:space="0" w:color="000000"/>
              <w:right w:val="nil"/>
            </w:tcBorders>
            <w:hideMark/>
          </w:tcPr>
          <w:p w14:paraId="20C35FD2" w14:textId="77777777" w:rsidR="00C24B44" w:rsidRPr="00C24B44" w:rsidRDefault="00C24B44" w:rsidP="00AD6122">
            <w:pPr>
              <w:spacing w:after="0"/>
              <w:rPr>
                <w:rFonts w:asciiTheme="minorHAnsi" w:eastAsia="Times New Roman" w:hAnsiTheme="minorHAnsi" w:cstheme="minorHAnsi"/>
                <w:bCs/>
                <w:color w:val="000000"/>
                <w:sz w:val="22"/>
              </w:rPr>
            </w:pPr>
            <w:r w:rsidRPr="00C24B44">
              <w:rPr>
                <w:rFonts w:asciiTheme="minorHAnsi" w:eastAsia="Times New Roman" w:hAnsiTheme="minorHAnsi" w:cstheme="minorHAnsi"/>
                <w:bCs/>
                <w:color w:val="000000"/>
                <w:sz w:val="22"/>
              </w:rPr>
              <w:t>Ensure that good quality and timely reporting is provided to Councillors on community engagement processes and outcomes. Ensure reputational and other risks of community engagement are managed.</w:t>
            </w:r>
          </w:p>
          <w:p w14:paraId="023FC027" w14:textId="77777777" w:rsidR="00C24B44" w:rsidRPr="00C24B44" w:rsidRDefault="00C24B44" w:rsidP="00C24B44">
            <w:pPr>
              <w:spacing w:after="0"/>
              <w:jc w:val="left"/>
              <w:rPr>
                <w:rFonts w:asciiTheme="minorHAnsi" w:hAnsiTheme="minorHAnsi" w:cstheme="minorHAnsi"/>
                <w:sz w:val="22"/>
              </w:rPr>
            </w:pPr>
          </w:p>
        </w:tc>
      </w:tr>
      <w:tr w:rsidR="00C24B44" w:rsidRPr="00C24B44" w14:paraId="1D30AB79" w14:textId="77777777" w:rsidTr="00AD6122">
        <w:trPr>
          <w:trHeight w:val="275"/>
          <w:jc w:val="right"/>
        </w:trPr>
        <w:tc>
          <w:tcPr>
            <w:tcW w:w="2835" w:type="dxa"/>
            <w:tcBorders>
              <w:top w:val="single" w:sz="6" w:space="0" w:color="000000"/>
              <w:left w:val="nil"/>
              <w:bottom w:val="single" w:sz="6" w:space="0" w:color="000000"/>
              <w:right w:val="nil"/>
            </w:tcBorders>
            <w:hideMark/>
          </w:tcPr>
          <w:p w14:paraId="45E76F67"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Service Unit Managers /</w:t>
            </w:r>
          </w:p>
          <w:p w14:paraId="5AA98B79"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Coordinators</w:t>
            </w:r>
          </w:p>
        </w:tc>
        <w:tc>
          <w:tcPr>
            <w:tcW w:w="5874" w:type="dxa"/>
            <w:tcBorders>
              <w:top w:val="single" w:sz="6" w:space="0" w:color="000000"/>
              <w:left w:val="nil"/>
              <w:bottom w:val="single" w:sz="6" w:space="0" w:color="000000"/>
              <w:right w:val="nil"/>
            </w:tcBorders>
            <w:hideMark/>
          </w:tcPr>
          <w:p w14:paraId="35587E9E" w14:textId="77777777" w:rsidR="00C24B44" w:rsidRPr="00C24B44" w:rsidRDefault="00C24B44" w:rsidP="00AD6122">
            <w:pPr>
              <w:spacing w:after="0"/>
              <w:rPr>
                <w:rFonts w:asciiTheme="minorHAnsi" w:eastAsia="Times New Roman" w:hAnsiTheme="minorHAnsi" w:cstheme="minorHAnsi"/>
                <w:bCs/>
                <w:color w:val="000000"/>
                <w:sz w:val="22"/>
              </w:rPr>
            </w:pPr>
            <w:r w:rsidRPr="00C24B44">
              <w:rPr>
                <w:rFonts w:asciiTheme="minorHAnsi" w:eastAsia="Times New Roman" w:hAnsiTheme="minorHAnsi" w:cstheme="minorHAnsi"/>
                <w:bCs/>
                <w:sz w:val="22"/>
              </w:rPr>
              <w:t xml:space="preserve">Approve service unit Community Engagement Plans. </w:t>
            </w:r>
            <w:r w:rsidRPr="00C24B44">
              <w:rPr>
                <w:rFonts w:asciiTheme="minorHAnsi" w:eastAsia="Times New Roman" w:hAnsiTheme="minorHAnsi" w:cstheme="minorHAnsi"/>
                <w:bCs/>
                <w:color w:val="000000"/>
                <w:sz w:val="22"/>
              </w:rPr>
              <w:t xml:space="preserve">Ensure community engagement practices are carried out in accordance with Community Engagement Plans and this policy.  Manage reputational and other risks. </w:t>
            </w:r>
          </w:p>
          <w:p w14:paraId="1EFE4F30" w14:textId="77777777" w:rsidR="00C24B44" w:rsidRPr="00C24B44" w:rsidRDefault="00C24B44" w:rsidP="00C24B44">
            <w:pPr>
              <w:spacing w:after="0"/>
              <w:jc w:val="left"/>
              <w:rPr>
                <w:rFonts w:asciiTheme="minorHAnsi" w:hAnsiTheme="minorHAnsi" w:cstheme="minorHAnsi"/>
                <w:sz w:val="22"/>
              </w:rPr>
            </w:pPr>
          </w:p>
        </w:tc>
      </w:tr>
    </w:tbl>
    <w:p w14:paraId="27D40979" w14:textId="77777777" w:rsidR="00AD6122" w:rsidRDefault="00AD6122">
      <w:r>
        <w:br w:type="page"/>
      </w:r>
    </w:p>
    <w:tbl>
      <w:tblPr>
        <w:tblW w:w="8709" w:type="dxa"/>
        <w:jc w:val="right"/>
        <w:tblLayout w:type="fixed"/>
        <w:tblLook w:val="01E0" w:firstRow="1" w:lastRow="1" w:firstColumn="1" w:lastColumn="1" w:noHBand="0" w:noVBand="0"/>
      </w:tblPr>
      <w:tblGrid>
        <w:gridCol w:w="2693"/>
        <w:gridCol w:w="6016"/>
      </w:tblGrid>
      <w:tr w:rsidR="00C24B44" w:rsidRPr="00C24B44" w14:paraId="2660CDDD" w14:textId="77777777" w:rsidTr="00AD6122">
        <w:trPr>
          <w:trHeight w:val="275"/>
          <w:jc w:val="right"/>
        </w:trPr>
        <w:tc>
          <w:tcPr>
            <w:tcW w:w="2693" w:type="dxa"/>
            <w:tcBorders>
              <w:top w:val="single" w:sz="6" w:space="0" w:color="000000"/>
              <w:left w:val="nil"/>
              <w:bottom w:val="single" w:sz="6" w:space="0" w:color="000000"/>
              <w:right w:val="nil"/>
            </w:tcBorders>
            <w:hideMark/>
          </w:tcPr>
          <w:p w14:paraId="6F2EFBEC" w14:textId="25ED9E06"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lastRenderedPageBreak/>
              <w:t>Council officers</w:t>
            </w:r>
          </w:p>
        </w:tc>
        <w:tc>
          <w:tcPr>
            <w:tcW w:w="6016" w:type="dxa"/>
            <w:tcBorders>
              <w:top w:val="single" w:sz="6" w:space="0" w:color="000000"/>
              <w:left w:val="nil"/>
              <w:bottom w:val="single" w:sz="6" w:space="0" w:color="000000"/>
              <w:right w:val="nil"/>
            </w:tcBorders>
            <w:hideMark/>
          </w:tcPr>
          <w:p w14:paraId="78838B0F" w14:textId="77777777" w:rsidR="00C24B44" w:rsidRPr="00C24B44" w:rsidRDefault="00C24B44" w:rsidP="00AD6122">
            <w:pPr>
              <w:spacing w:after="0"/>
              <w:rPr>
                <w:rFonts w:asciiTheme="minorHAnsi" w:eastAsia="Times New Roman" w:hAnsiTheme="minorHAnsi" w:cstheme="minorHAnsi"/>
                <w:bCs/>
                <w:sz w:val="22"/>
              </w:rPr>
            </w:pPr>
            <w:r w:rsidRPr="00C24B44">
              <w:rPr>
                <w:rFonts w:asciiTheme="minorHAnsi" w:eastAsia="Times New Roman" w:hAnsiTheme="minorHAnsi" w:cstheme="minorHAnsi"/>
                <w:bCs/>
                <w:sz w:val="22"/>
              </w:rPr>
              <w:t xml:space="preserve">Community engagement is the responsibility of all Council employees as part of core business. It is the responsibility of Council officers to ensure they adhere to this policy when planning, delivering and reviewing community engagement.  </w:t>
            </w:r>
          </w:p>
          <w:p w14:paraId="697AC83D" w14:textId="77777777" w:rsidR="00C24B44" w:rsidRPr="00C24B44" w:rsidRDefault="00C24B44" w:rsidP="00C24B44">
            <w:pPr>
              <w:spacing w:after="0"/>
              <w:jc w:val="left"/>
              <w:rPr>
                <w:rFonts w:asciiTheme="minorHAnsi" w:hAnsiTheme="minorHAnsi" w:cstheme="minorHAnsi"/>
                <w:sz w:val="22"/>
              </w:rPr>
            </w:pPr>
          </w:p>
        </w:tc>
      </w:tr>
      <w:tr w:rsidR="00C24B44" w:rsidRPr="00C24B44" w14:paraId="5E4844DF" w14:textId="77777777" w:rsidTr="00AD6122">
        <w:trPr>
          <w:trHeight w:val="275"/>
          <w:jc w:val="right"/>
        </w:trPr>
        <w:tc>
          <w:tcPr>
            <w:tcW w:w="2693" w:type="dxa"/>
            <w:tcBorders>
              <w:top w:val="single" w:sz="6" w:space="0" w:color="000000"/>
              <w:left w:val="nil"/>
              <w:bottom w:val="single" w:sz="6" w:space="0" w:color="000000"/>
              <w:right w:val="nil"/>
            </w:tcBorders>
          </w:tcPr>
          <w:p w14:paraId="6AC65ADE"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Connected Communities Service Unit</w:t>
            </w:r>
          </w:p>
        </w:tc>
        <w:tc>
          <w:tcPr>
            <w:tcW w:w="6016" w:type="dxa"/>
            <w:tcBorders>
              <w:top w:val="single" w:sz="6" w:space="0" w:color="000000"/>
              <w:left w:val="nil"/>
              <w:bottom w:val="single" w:sz="6" w:space="0" w:color="000000"/>
              <w:right w:val="nil"/>
            </w:tcBorders>
          </w:tcPr>
          <w:p w14:paraId="5698F0B5" w14:textId="77777777" w:rsidR="00C24B44" w:rsidRPr="00C24B44" w:rsidRDefault="00C24B44" w:rsidP="00AD6122">
            <w:pPr>
              <w:spacing w:after="0"/>
              <w:rPr>
                <w:rFonts w:asciiTheme="minorHAnsi" w:eastAsia="Times New Roman" w:hAnsiTheme="minorHAnsi" w:cstheme="minorHAnsi"/>
                <w:bCs/>
                <w:sz w:val="22"/>
                <w:lang w:eastAsia="en-AU"/>
              </w:rPr>
            </w:pPr>
            <w:r w:rsidRPr="00C24B44">
              <w:rPr>
                <w:rFonts w:asciiTheme="minorHAnsi" w:eastAsia="Times New Roman" w:hAnsiTheme="minorHAnsi" w:cstheme="minorHAnsi"/>
                <w:bCs/>
                <w:sz w:val="22"/>
              </w:rPr>
              <w:t xml:space="preserve">Advise and support Council’s community engagement processes.  </w:t>
            </w:r>
            <w:r w:rsidRPr="00C24B44">
              <w:rPr>
                <w:rFonts w:asciiTheme="minorHAnsi" w:eastAsia="Times New Roman" w:hAnsiTheme="minorHAnsi" w:cstheme="minorHAnsi"/>
                <w:bCs/>
                <w:sz w:val="22"/>
                <w:lang w:eastAsia="en-AU"/>
              </w:rPr>
              <w:t>Approve engagement plans.</w:t>
            </w:r>
          </w:p>
          <w:p w14:paraId="4457258C" w14:textId="77777777" w:rsidR="00C24B44" w:rsidRPr="00C24B44" w:rsidRDefault="00C24B44" w:rsidP="00C24B44">
            <w:pPr>
              <w:spacing w:after="0"/>
              <w:jc w:val="left"/>
              <w:rPr>
                <w:rFonts w:asciiTheme="minorHAnsi" w:hAnsiTheme="minorHAnsi" w:cstheme="minorHAnsi"/>
                <w:sz w:val="22"/>
                <w:lang w:eastAsia="en-AU"/>
              </w:rPr>
            </w:pPr>
          </w:p>
        </w:tc>
      </w:tr>
      <w:tr w:rsidR="00C24B44" w:rsidRPr="00C24B44" w14:paraId="3C56F9DA" w14:textId="77777777" w:rsidTr="00AD6122">
        <w:trPr>
          <w:trHeight w:val="275"/>
          <w:jc w:val="right"/>
        </w:trPr>
        <w:tc>
          <w:tcPr>
            <w:tcW w:w="2693" w:type="dxa"/>
            <w:tcBorders>
              <w:top w:val="single" w:sz="6" w:space="0" w:color="000000"/>
              <w:left w:val="nil"/>
              <w:bottom w:val="single" w:sz="6" w:space="0" w:color="000000"/>
              <w:right w:val="nil"/>
            </w:tcBorders>
          </w:tcPr>
          <w:p w14:paraId="15871720"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External Consultants / Contractors</w:t>
            </w:r>
          </w:p>
        </w:tc>
        <w:tc>
          <w:tcPr>
            <w:tcW w:w="6016" w:type="dxa"/>
            <w:tcBorders>
              <w:top w:val="single" w:sz="6" w:space="0" w:color="000000"/>
              <w:left w:val="nil"/>
              <w:bottom w:val="single" w:sz="6" w:space="0" w:color="000000"/>
              <w:right w:val="nil"/>
            </w:tcBorders>
          </w:tcPr>
          <w:p w14:paraId="7A8EE09E" w14:textId="77777777" w:rsidR="00C24B44" w:rsidRPr="00C24B44" w:rsidRDefault="00C24B44" w:rsidP="00AD6122">
            <w:pPr>
              <w:spacing w:after="0"/>
              <w:rPr>
                <w:rFonts w:asciiTheme="minorHAnsi" w:eastAsia="Times New Roman" w:hAnsiTheme="minorHAnsi" w:cstheme="minorHAnsi"/>
                <w:bCs/>
                <w:sz w:val="22"/>
              </w:rPr>
            </w:pPr>
            <w:r w:rsidRPr="00C24B44">
              <w:rPr>
                <w:rFonts w:asciiTheme="minorHAnsi" w:eastAsia="Times New Roman" w:hAnsiTheme="minorHAnsi" w:cstheme="minorHAnsi"/>
                <w:bCs/>
                <w:sz w:val="22"/>
              </w:rPr>
              <w:t>Adhere to this policy when assisting or leading community engagement processes on behalf of Council.</w:t>
            </w:r>
          </w:p>
          <w:p w14:paraId="564BFDDD" w14:textId="77777777" w:rsidR="00C24B44" w:rsidRPr="00C24B44" w:rsidRDefault="00C24B44" w:rsidP="00C24B44">
            <w:pPr>
              <w:spacing w:after="0"/>
              <w:jc w:val="left"/>
              <w:rPr>
                <w:rFonts w:asciiTheme="minorHAnsi" w:hAnsiTheme="minorHAnsi" w:cstheme="minorHAnsi"/>
                <w:sz w:val="22"/>
              </w:rPr>
            </w:pPr>
          </w:p>
        </w:tc>
      </w:tr>
      <w:tr w:rsidR="00C24B44" w:rsidRPr="00C24B44" w14:paraId="172E7977" w14:textId="77777777" w:rsidTr="00AD6122">
        <w:trPr>
          <w:trHeight w:val="275"/>
          <w:jc w:val="right"/>
        </w:trPr>
        <w:tc>
          <w:tcPr>
            <w:tcW w:w="2693" w:type="dxa"/>
            <w:tcBorders>
              <w:top w:val="single" w:sz="6" w:space="0" w:color="000000"/>
              <w:left w:val="nil"/>
              <w:bottom w:val="single" w:sz="12" w:space="0" w:color="000000"/>
              <w:right w:val="nil"/>
            </w:tcBorders>
          </w:tcPr>
          <w:p w14:paraId="6FBBEF9E" w14:textId="77777777" w:rsidR="00C24B44" w:rsidRPr="00C24B44" w:rsidRDefault="00C24B44" w:rsidP="00AD6122">
            <w:pPr>
              <w:spacing w:after="0"/>
              <w:jc w:val="left"/>
              <w:rPr>
                <w:rFonts w:asciiTheme="minorHAnsi" w:eastAsia="Times New Roman" w:hAnsiTheme="minorHAnsi" w:cstheme="minorHAnsi"/>
                <w:bCs/>
                <w:sz w:val="22"/>
              </w:rPr>
            </w:pPr>
            <w:r w:rsidRPr="00C24B44">
              <w:rPr>
                <w:rFonts w:asciiTheme="minorHAnsi" w:eastAsia="Times New Roman" w:hAnsiTheme="minorHAnsi" w:cstheme="minorHAnsi"/>
                <w:bCs/>
                <w:sz w:val="22"/>
              </w:rPr>
              <w:t>Moorabool Shire Community / stakeholders</w:t>
            </w:r>
          </w:p>
          <w:p w14:paraId="17E46EEC" w14:textId="77777777" w:rsidR="00C24B44" w:rsidRPr="00C24B44" w:rsidRDefault="00C24B44" w:rsidP="00C24B44">
            <w:pPr>
              <w:spacing w:after="0"/>
              <w:jc w:val="left"/>
              <w:rPr>
                <w:rFonts w:asciiTheme="minorHAnsi" w:hAnsiTheme="minorHAnsi" w:cstheme="minorHAnsi"/>
                <w:sz w:val="22"/>
              </w:rPr>
            </w:pPr>
          </w:p>
        </w:tc>
        <w:tc>
          <w:tcPr>
            <w:tcW w:w="6016" w:type="dxa"/>
            <w:tcBorders>
              <w:top w:val="single" w:sz="6" w:space="0" w:color="000000"/>
              <w:left w:val="nil"/>
              <w:bottom w:val="single" w:sz="12" w:space="0" w:color="000000"/>
              <w:right w:val="nil"/>
            </w:tcBorders>
          </w:tcPr>
          <w:p w14:paraId="31800437" w14:textId="77777777" w:rsidR="00C24B44" w:rsidRPr="00C24B44" w:rsidRDefault="00C24B44" w:rsidP="00AD6122">
            <w:pPr>
              <w:spacing w:after="0"/>
              <w:rPr>
                <w:rFonts w:asciiTheme="minorHAnsi" w:eastAsia="Times New Roman" w:hAnsiTheme="minorHAnsi" w:cstheme="minorHAnsi"/>
                <w:bCs/>
                <w:sz w:val="22"/>
              </w:rPr>
            </w:pPr>
            <w:r w:rsidRPr="00C24B44">
              <w:rPr>
                <w:rFonts w:asciiTheme="minorHAnsi" w:eastAsia="Times New Roman" w:hAnsiTheme="minorHAnsi" w:cstheme="minorHAnsi"/>
                <w:bCs/>
                <w:sz w:val="22"/>
              </w:rPr>
              <w:t>Provide feedback and input in a respectful manner.</w:t>
            </w:r>
          </w:p>
        </w:tc>
      </w:tr>
    </w:tbl>
    <w:p w14:paraId="6CF688A5" w14:textId="77777777" w:rsidR="00C24B44" w:rsidRPr="00C24B44" w:rsidRDefault="00C24B44" w:rsidP="00C24B44">
      <w:pPr>
        <w:spacing w:after="0"/>
        <w:ind w:left="360"/>
        <w:rPr>
          <w:rFonts w:asciiTheme="minorHAnsi" w:hAnsiTheme="minorHAnsi" w:cstheme="minorHAnsi"/>
          <w:sz w:val="22"/>
        </w:rPr>
      </w:pPr>
    </w:p>
    <w:p w14:paraId="48E5078B"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4.</w:t>
      </w:r>
      <w:r w:rsidRPr="00C24B44">
        <w:rPr>
          <w:rFonts w:asciiTheme="minorHAnsi" w:hAnsiTheme="minorHAnsi" w:cstheme="minorHAnsi"/>
          <w:b/>
          <w:sz w:val="22"/>
        </w:rPr>
        <w:tab/>
        <w:t>Non-Compliance</w:t>
      </w:r>
    </w:p>
    <w:p w14:paraId="155F4507" w14:textId="77777777" w:rsidR="00C24B44" w:rsidRPr="00C24B44" w:rsidRDefault="00C24B44" w:rsidP="00C24B44">
      <w:pPr>
        <w:widowControl w:val="0"/>
        <w:spacing w:after="0"/>
        <w:ind w:left="425"/>
        <w:rPr>
          <w:rFonts w:asciiTheme="minorHAnsi" w:eastAsia="Arial" w:hAnsiTheme="minorHAnsi" w:cstheme="minorHAnsi"/>
          <w:sz w:val="22"/>
          <w:lang w:val="en-US"/>
        </w:rPr>
      </w:pPr>
    </w:p>
    <w:p w14:paraId="02E7D5BE" w14:textId="77777777" w:rsidR="00C24B44" w:rsidRPr="00C24B44" w:rsidRDefault="00C24B44" w:rsidP="00C24B44">
      <w:pPr>
        <w:widowControl w:val="0"/>
        <w:spacing w:after="0"/>
        <w:ind w:left="425"/>
        <w:rPr>
          <w:rFonts w:asciiTheme="minorHAnsi" w:hAnsiTheme="minorHAnsi" w:cstheme="minorHAnsi"/>
          <w:sz w:val="22"/>
        </w:rPr>
      </w:pPr>
      <w:r w:rsidRPr="00C24B44">
        <w:rPr>
          <w:rFonts w:asciiTheme="minorHAnsi" w:eastAsia="Arial" w:hAnsiTheme="minorHAnsi" w:cstheme="minorHAnsi"/>
          <w:sz w:val="22"/>
          <w:lang w:val="en-US"/>
        </w:rPr>
        <w:t>Breaches or violations of this policy may lead to disciplinary action in accordance with Council’s relevant policies and procedures.</w:t>
      </w:r>
    </w:p>
    <w:p w14:paraId="12FF9658" w14:textId="77777777" w:rsidR="00C24B44" w:rsidRPr="00C24B44" w:rsidRDefault="00C24B44" w:rsidP="00C24B44">
      <w:pPr>
        <w:spacing w:after="0"/>
        <w:ind w:left="360"/>
        <w:rPr>
          <w:rFonts w:asciiTheme="minorHAnsi" w:hAnsiTheme="minorHAnsi" w:cstheme="minorHAnsi"/>
          <w:sz w:val="22"/>
        </w:rPr>
      </w:pPr>
    </w:p>
    <w:p w14:paraId="723769E9" w14:textId="77777777" w:rsidR="00C24B44" w:rsidRPr="00C24B44" w:rsidRDefault="00C24B44" w:rsidP="00C24B44">
      <w:pPr>
        <w:spacing w:after="0"/>
        <w:ind w:left="360" w:hanging="360"/>
        <w:rPr>
          <w:rFonts w:asciiTheme="minorHAnsi" w:hAnsiTheme="minorHAnsi" w:cstheme="minorHAnsi"/>
          <w:b/>
          <w:sz w:val="22"/>
        </w:rPr>
      </w:pPr>
      <w:r w:rsidRPr="00C24B44">
        <w:rPr>
          <w:rFonts w:asciiTheme="minorHAnsi" w:hAnsiTheme="minorHAnsi" w:cstheme="minorHAnsi"/>
          <w:b/>
          <w:sz w:val="22"/>
        </w:rPr>
        <w:t>5.</w:t>
      </w:r>
      <w:r w:rsidRPr="00C24B44">
        <w:rPr>
          <w:rFonts w:asciiTheme="minorHAnsi" w:hAnsiTheme="minorHAnsi" w:cstheme="minorHAnsi"/>
          <w:b/>
          <w:sz w:val="22"/>
        </w:rPr>
        <w:tab/>
        <w:t>Policy</w:t>
      </w:r>
    </w:p>
    <w:p w14:paraId="52E70C79" w14:textId="77777777" w:rsidR="00C24B44" w:rsidRPr="00C24B44" w:rsidRDefault="00C24B44" w:rsidP="00C24B44">
      <w:pPr>
        <w:spacing w:after="0"/>
        <w:ind w:left="360"/>
        <w:rPr>
          <w:rFonts w:asciiTheme="minorHAnsi" w:hAnsiTheme="minorHAnsi" w:cstheme="minorHAnsi"/>
          <w:b/>
          <w:sz w:val="22"/>
        </w:rPr>
      </w:pPr>
    </w:p>
    <w:p w14:paraId="04D66F7A"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5.1.</w:t>
      </w:r>
      <w:r w:rsidRPr="00C24B44">
        <w:rPr>
          <w:rFonts w:asciiTheme="minorHAnsi" w:hAnsiTheme="minorHAnsi" w:cstheme="minorHAnsi"/>
          <w:b/>
          <w:bCs/>
          <w:sz w:val="22"/>
        </w:rPr>
        <w:tab/>
      </w:r>
      <w:r w:rsidRPr="00C24B44">
        <w:rPr>
          <w:rFonts w:asciiTheme="minorHAnsi" w:hAnsiTheme="minorHAnsi" w:cstheme="minorHAnsi"/>
          <w:b/>
          <w:sz w:val="22"/>
        </w:rPr>
        <w:t xml:space="preserve">What is Community Engagement </w:t>
      </w:r>
    </w:p>
    <w:p w14:paraId="317F55EA" w14:textId="77777777" w:rsidR="00C24B44" w:rsidRPr="00C24B44" w:rsidRDefault="00C24B44" w:rsidP="00C24B44">
      <w:pPr>
        <w:spacing w:after="0"/>
        <w:ind w:left="924"/>
        <w:rPr>
          <w:rFonts w:asciiTheme="minorHAnsi" w:hAnsiTheme="minorHAnsi" w:cstheme="minorHAnsi"/>
          <w:b/>
          <w:sz w:val="22"/>
        </w:rPr>
      </w:pPr>
    </w:p>
    <w:p w14:paraId="7D0FCD7E" w14:textId="77777777" w:rsidR="00C24B44" w:rsidRPr="00C24B44" w:rsidRDefault="00C24B44" w:rsidP="00C24B44">
      <w:pPr>
        <w:spacing w:after="0"/>
        <w:ind w:left="924"/>
        <w:rPr>
          <w:rFonts w:asciiTheme="minorHAnsi" w:hAnsiTheme="minorHAnsi" w:cstheme="minorHAnsi"/>
          <w:bCs/>
          <w:sz w:val="22"/>
        </w:rPr>
      </w:pPr>
      <w:r w:rsidRPr="00C24B44">
        <w:rPr>
          <w:rFonts w:asciiTheme="minorHAnsi" w:hAnsiTheme="minorHAnsi" w:cstheme="minorHAnsi"/>
          <w:bCs/>
          <w:sz w:val="22"/>
        </w:rPr>
        <w:t xml:space="preserve">Community engagement is based on the democratic idea that everyone who is affected by an issue that impacts their community should have a say in the decision making around it. </w:t>
      </w:r>
    </w:p>
    <w:p w14:paraId="624B52A8" w14:textId="77777777" w:rsidR="00C24B44" w:rsidRPr="00C24B44" w:rsidRDefault="00C24B44" w:rsidP="00C24B44">
      <w:pPr>
        <w:spacing w:after="0"/>
        <w:ind w:left="924"/>
        <w:rPr>
          <w:rFonts w:asciiTheme="minorHAnsi" w:hAnsiTheme="minorHAnsi" w:cstheme="minorHAnsi"/>
          <w:bCs/>
          <w:sz w:val="22"/>
        </w:rPr>
      </w:pPr>
    </w:p>
    <w:p w14:paraId="7EAEE8D8" w14:textId="77777777" w:rsidR="00C24B44" w:rsidRPr="00C24B44" w:rsidRDefault="00C24B44" w:rsidP="00C24B44">
      <w:pPr>
        <w:spacing w:after="0"/>
        <w:ind w:left="924"/>
        <w:rPr>
          <w:rFonts w:asciiTheme="minorHAnsi" w:hAnsiTheme="minorHAnsi" w:cstheme="minorHAnsi"/>
          <w:bCs/>
          <w:sz w:val="22"/>
        </w:rPr>
      </w:pPr>
      <w:r w:rsidRPr="00C24B44">
        <w:rPr>
          <w:rFonts w:asciiTheme="minorHAnsi" w:hAnsiTheme="minorHAnsi" w:cstheme="minorHAnsi"/>
          <w:bCs/>
          <w:sz w:val="22"/>
        </w:rPr>
        <w:t>For the purposes of this policy we have adapted the recognised definition of the International Association of Public Participation (IAP2), to suit our particular environment.</w:t>
      </w:r>
    </w:p>
    <w:p w14:paraId="1727A34D" w14:textId="77777777" w:rsidR="00C24B44" w:rsidRPr="00C24B44" w:rsidRDefault="00C24B44" w:rsidP="00C24B44">
      <w:pPr>
        <w:spacing w:after="0"/>
        <w:ind w:left="924"/>
        <w:rPr>
          <w:rFonts w:asciiTheme="minorHAnsi" w:hAnsiTheme="minorHAnsi" w:cstheme="minorHAnsi"/>
          <w:bCs/>
          <w:sz w:val="22"/>
        </w:rPr>
      </w:pPr>
    </w:p>
    <w:p w14:paraId="66B08C20" w14:textId="77777777" w:rsidR="00C24B44" w:rsidRPr="00C24B44" w:rsidRDefault="00C24B44" w:rsidP="00C24B44">
      <w:pPr>
        <w:spacing w:after="0"/>
        <w:ind w:left="924"/>
        <w:rPr>
          <w:rFonts w:asciiTheme="minorHAnsi" w:hAnsiTheme="minorHAnsi" w:cstheme="minorHAnsi"/>
          <w:bCs/>
          <w:sz w:val="22"/>
        </w:rPr>
      </w:pPr>
      <w:r w:rsidRPr="00C24B44">
        <w:rPr>
          <w:rFonts w:asciiTheme="minorHAnsi" w:hAnsiTheme="minorHAnsi" w:cstheme="minorHAnsi"/>
          <w:bCs/>
          <w:sz w:val="22"/>
        </w:rPr>
        <w:t>‘Community engagement is a planned process with the specific purpose of working with individuals, groups and organisations to encourage active involvement and influence in decisions that affect them or are of interest to them.’</w:t>
      </w:r>
    </w:p>
    <w:p w14:paraId="1DFC8896" w14:textId="77777777" w:rsidR="00C24B44" w:rsidRPr="00C24B44" w:rsidRDefault="00C24B44" w:rsidP="00C24B44">
      <w:pPr>
        <w:spacing w:after="0"/>
        <w:ind w:left="924"/>
        <w:rPr>
          <w:rFonts w:asciiTheme="minorHAnsi" w:hAnsiTheme="minorHAnsi" w:cstheme="minorHAnsi"/>
          <w:bCs/>
          <w:sz w:val="22"/>
        </w:rPr>
      </w:pPr>
    </w:p>
    <w:p w14:paraId="7C10979D" w14:textId="77777777" w:rsidR="00C24B44" w:rsidRPr="00C24B44" w:rsidRDefault="00C24B44" w:rsidP="00C24B44">
      <w:pPr>
        <w:spacing w:after="0"/>
        <w:ind w:left="924"/>
        <w:rPr>
          <w:rFonts w:asciiTheme="minorHAnsi" w:hAnsiTheme="minorHAnsi" w:cstheme="minorHAnsi"/>
          <w:bCs/>
          <w:sz w:val="22"/>
        </w:rPr>
      </w:pPr>
      <w:r w:rsidRPr="00C24B44">
        <w:rPr>
          <w:rFonts w:asciiTheme="minorHAnsi" w:hAnsiTheme="minorHAnsi" w:cstheme="minorHAnsi"/>
          <w:bCs/>
          <w:sz w:val="22"/>
        </w:rPr>
        <w:t>Community engagement is sometimes also referred to as public participation.</w:t>
      </w:r>
    </w:p>
    <w:p w14:paraId="239559EC" w14:textId="77777777" w:rsidR="00C24B44" w:rsidRPr="00C24B44" w:rsidRDefault="00C24B44" w:rsidP="00C24B44">
      <w:pPr>
        <w:spacing w:after="0"/>
        <w:ind w:left="924"/>
        <w:rPr>
          <w:rFonts w:asciiTheme="minorHAnsi" w:hAnsiTheme="minorHAnsi" w:cstheme="minorHAnsi"/>
          <w:bCs/>
          <w:sz w:val="22"/>
        </w:rPr>
      </w:pPr>
    </w:p>
    <w:p w14:paraId="33A77E30" w14:textId="77777777" w:rsidR="00C24B44" w:rsidRPr="00C24B44" w:rsidRDefault="00C24B44" w:rsidP="00C24B44">
      <w:pPr>
        <w:shd w:val="clear" w:color="auto" w:fill="FFFFFF"/>
        <w:spacing w:after="0"/>
        <w:ind w:left="930" w:hanging="567"/>
        <w:rPr>
          <w:rFonts w:asciiTheme="minorHAnsi" w:eastAsia="Times New Roman" w:hAnsiTheme="minorHAnsi" w:cstheme="minorHAnsi"/>
          <w:color w:val="0B0B0B"/>
          <w:sz w:val="22"/>
          <w:lang w:eastAsia="en-AU"/>
        </w:rPr>
      </w:pPr>
      <w:r w:rsidRPr="00C24B44">
        <w:rPr>
          <w:rFonts w:asciiTheme="minorHAnsi" w:eastAsia="Times New Roman" w:hAnsiTheme="minorHAnsi" w:cstheme="minorHAnsi"/>
          <w:b/>
          <w:bCs/>
          <w:color w:val="0B0B0B"/>
          <w:sz w:val="22"/>
          <w:lang w:eastAsia="en-AU"/>
        </w:rPr>
        <w:t>5.2.</w:t>
      </w:r>
      <w:r w:rsidRPr="00C24B44">
        <w:rPr>
          <w:rFonts w:asciiTheme="minorHAnsi" w:eastAsia="Times New Roman" w:hAnsiTheme="minorHAnsi" w:cstheme="minorHAnsi"/>
          <w:b/>
          <w:bCs/>
          <w:color w:val="0B0B0B"/>
          <w:sz w:val="22"/>
          <w:lang w:eastAsia="en-AU"/>
        </w:rPr>
        <w:tab/>
      </w:r>
      <w:r w:rsidRPr="00C24B44">
        <w:rPr>
          <w:rFonts w:asciiTheme="minorHAnsi" w:hAnsiTheme="minorHAnsi" w:cstheme="minorHAnsi"/>
          <w:b/>
          <w:sz w:val="22"/>
        </w:rPr>
        <w:t>Why we engage the community</w:t>
      </w:r>
    </w:p>
    <w:p w14:paraId="3BA0CDE8" w14:textId="77777777" w:rsidR="00C24B44" w:rsidRPr="00C24B44" w:rsidRDefault="00C24B44" w:rsidP="00C24B44">
      <w:pPr>
        <w:shd w:val="clear" w:color="auto" w:fill="FFFFFF"/>
        <w:spacing w:after="0"/>
        <w:ind w:left="930"/>
        <w:rPr>
          <w:rFonts w:asciiTheme="minorHAnsi" w:eastAsia="Times New Roman" w:hAnsiTheme="minorHAnsi" w:cstheme="minorHAnsi"/>
          <w:color w:val="0B0B0B"/>
          <w:sz w:val="22"/>
          <w:lang w:eastAsia="en-AU"/>
        </w:rPr>
      </w:pPr>
    </w:p>
    <w:p w14:paraId="23080849" w14:textId="77777777" w:rsidR="00C24B44" w:rsidRPr="00C24B44" w:rsidRDefault="00C24B44" w:rsidP="00C24B44">
      <w:pPr>
        <w:shd w:val="clear" w:color="auto" w:fill="FFFFFF"/>
        <w:spacing w:after="0"/>
        <w:ind w:left="930"/>
        <w:rPr>
          <w:rFonts w:asciiTheme="minorHAnsi" w:eastAsia="Times New Roman" w:hAnsiTheme="minorHAnsi" w:cstheme="minorHAnsi"/>
          <w:color w:val="0B0B0B"/>
          <w:sz w:val="22"/>
          <w:lang w:eastAsia="en-AU"/>
        </w:rPr>
      </w:pPr>
      <w:r w:rsidRPr="00C24B44">
        <w:rPr>
          <w:rFonts w:asciiTheme="minorHAnsi" w:eastAsia="Times New Roman" w:hAnsiTheme="minorHAnsi" w:cstheme="minorHAnsi"/>
          <w:color w:val="0B0B0B"/>
          <w:sz w:val="22"/>
          <w:lang w:eastAsia="en-AU"/>
        </w:rPr>
        <w:t>Council is committed to continuously improving the services, infrastructure and programs it provides to support the vibrant and growing Moorabool community. There is also an increasing expectation by stakeholders, the community and customers that they will have an opportunity to influence government decisions that affect their lives.</w:t>
      </w:r>
    </w:p>
    <w:p w14:paraId="0632AB8B" w14:textId="77777777" w:rsidR="00C24B44" w:rsidRPr="00C24B44" w:rsidRDefault="00C24B44" w:rsidP="00C24B44">
      <w:pPr>
        <w:shd w:val="clear" w:color="auto" w:fill="FFFFFF"/>
        <w:spacing w:after="0"/>
        <w:ind w:left="930"/>
        <w:rPr>
          <w:rFonts w:asciiTheme="minorHAnsi" w:eastAsia="Times New Roman" w:hAnsiTheme="minorHAnsi" w:cstheme="minorHAnsi"/>
          <w:color w:val="0B0B0B"/>
          <w:sz w:val="22"/>
          <w:lang w:eastAsia="en-AU"/>
        </w:rPr>
      </w:pPr>
    </w:p>
    <w:p w14:paraId="60EBB0DC" w14:textId="77777777" w:rsidR="00C24B44" w:rsidRPr="00C24B44" w:rsidRDefault="00C24B44" w:rsidP="00C24B44">
      <w:pPr>
        <w:spacing w:after="0"/>
        <w:ind w:left="928"/>
        <w:rPr>
          <w:rFonts w:asciiTheme="minorHAnsi" w:hAnsiTheme="minorHAnsi" w:cstheme="minorHAnsi"/>
          <w:sz w:val="22"/>
        </w:rPr>
      </w:pPr>
      <w:r w:rsidRPr="00C24B44">
        <w:rPr>
          <w:rFonts w:asciiTheme="minorHAnsi" w:hAnsiTheme="minorHAnsi" w:cstheme="minorHAnsi"/>
          <w:sz w:val="22"/>
        </w:rPr>
        <w:t>Effective and meaningful community engagement enables Council to make well-informed decisions at an operational and strategic level and creates a better level of understanding between Council and our community. Community engagement is achieved when the community is and feels part of a process.</w:t>
      </w:r>
    </w:p>
    <w:p w14:paraId="4CECDF0F" w14:textId="77777777" w:rsidR="00C24B44" w:rsidRPr="00C24B44" w:rsidRDefault="00C24B44" w:rsidP="00C24B44">
      <w:pPr>
        <w:spacing w:after="0"/>
        <w:ind w:left="930"/>
        <w:rPr>
          <w:rFonts w:asciiTheme="minorHAnsi" w:hAnsiTheme="minorHAnsi" w:cstheme="minorHAnsi"/>
          <w:sz w:val="22"/>
        </w:rPr>
      </w:pPr>
    </w:p>
    <w:p w14:paraId="5D92D431" w14:textId="77777777" w:rsidR="00AD6122" w:rsidRDefault="00AD6122">
      <w:pPr>
        <w:spacing w:after="200" w:line="276" w:lineRule="auto"/>
        <w:jc w:val="left"/>
        <w:rPr>
          <w:rFonts w:asciiTheme="minorHAnsi" w:hAnsiTheme="minorHAnsi" w:cstheme="minorHAnsi"/>
          <w:sz w:val="22"/>
        </w:rPr>
      </w:pPr>
      <w:bookmarkStart w:id="5" w:name="_Hlk62478273"/>
      <w:r>
        <w:rPr>
          <w:rFonts w:asciiTheme="minorHAnsi" w:hAnsiTheme="minorHAnsi" w:cstheme="minorHAnsi"/>
          <w:sz w:val="22"/>
        </w:rPr>
        <w:br w:type="page"/>
      </w:r>
    </w:p>
    <w:p w14:paraId="363614F2" w14:textId="04918473" w:rsidR="00C24B44" w:rsidRPr="00C24B44" w:rsidRDefault="00C24B44" w:rsidP="00C24B44">
      <w:pPr>
        <w:spacing w:after="0"/>
        <w:ind w:left="928"/>
        <w:rPr>
          <w:rFonts w:asciiTheme="minorHAnsi" w:hAnsiTheme="minorHAnsi" w:cstheme="minorHAnsi"/>
          <w:sz w:val="22"/>
        </w:rPr>
      </w:pPr>
      <w:r w:rsidRPr="00C24B44">
        <w:rPr>
          <w:rFonts w:asciiTheme="minorHAnsi" w:hAnsiTheme="minorHAnsi" w:cstheme="minorHAnsi"/>
          <w:sz w:val="22"/>
        </w:rPr>
        <w:lastRenderedPageBreak/>
        <w:t>Benefits of effective and authentic community engagement:</w:t>
      </w:r>
    </w:p>
    <w:p w14:paraId="53CE613A" w14:textId="77777777" w:rsidR="00C24B44" w:rsidRPr="00C24B44" w:rsidRDefault="00C24B44" w:rsidP="00C24B44">
      <w:pPr>
        <w:spacing w:after="0"/>
        <w:ind w:left="928"/>
        <w:rPr>
          <w:rFonts w:asciiTheme="minorHAnsi" w:hAnsiTheme="minorHAnsi" w:cstheme="minorHAnsi"/>
          <w:sz w:val="22"/>
        </w:rPr>
      </w:pPr>
    </w:p>
    <w:p w14:paraId="2F74DBB1" w14:textId="77777777" w:rsidR="00C24B44" w:rsidRPr="00C24B44" w:rsidRDefault="00C24B44" w:rsidP="00C24B44">
      <w:pPr>
        <w:spacing w:after="0"/>
        <w:ind w:left="1287" w:hanging="357"/>
        <w:rPr>
          <w:rFonts w:asciiTheme="minorHAnsi" w:hAnsiTheme="minorHAnsi" w:cstheme="minorHAnsi"/>
          <w:sz w:val="22"/>
        </w:rPr>
      </w:pPr>
      <w:bookmarkStart w:id="6" w:name="_Hlk62209289"/>
      <w:bookmarkEnd w:id="5"/>
      <w:r w:rsidRPr="00C24B44">
        <w:rPr>
          <w:rFonts w:cs="Calibri"/>
          <w:sz w:val="22"/>
        </w:rPr>
        <w:t>•</w:t>
      </w:r>
      <w:r w:rsidRPr="00C24B44">
        <w:rPr>
          <w:rFonts w:cs="Calibri"/>
          <w:sz w:val="22"/>
        </w:rPr>
        <w:tab/>
      </w:r>
      <w:r w:rsidRPr="00C24B44">
        <w:rPr>
          <w:rFonts w:asciiTheme="minorHAnsi" w:hAnsiTheme="minorHAnsi" w:cstheme="minorHAnsi"/>
          <w:sz w:val="22"/>
        </w:rPr>
        <w:t>Delivering better outcomes to our communities;</w:t>
      </w:r>
    </w:p>
    <w:p w14:paraId="311CE52D"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 xml:space="preserve">Making more informed decisions; </w:t>
      </w:r>
    </w:p>
    <w:p w14:paraId="3C90BAF3"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Better understanding the needs and priorities of our diverse community and stakeholders;</w:t>
      </w:r>
    </w:p>
    <w:p w14:paraId="1760E0AF"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Fostering stronger relationships with our community and stakeholders;</w:t>
      </w:r>
    </w:p>
    <w:p w14:paraId="7A985C55"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Creating greater transparency and trust;</w:t>
      </w:r>
    </w:p>
    <w:p w14:paraId="421B2303"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Building community understanding about Council’s scope of work and decision-making process;</w:t>
      </w:r>
    </w:p>
    <w:p w14:paraId="261B06EE"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 xml:space="preserve">Helping to inform and assist with advocacy; </w:t>
      </w:r>
    </w:p>
    <w:p w14:paraId="75E58DF5"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 xml:space="preserve">Supporting genuine and meaningful conversations; </w:t>
      </w:r>
    </w:p>
    <w:p w14:paraId="0283E45F"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Building community resilience and capacity;</w:t>
      </w:r>
    </w:p>
    <w:p w14:paraId="18DCC770"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Ensuring the community’s right to assist with democratic processes;</w:t>
      </w:r>
    </w:p>
    <w:p w14:paraId="68DBCCA2" w14:textId="77777777" w:rsidR="00C24B44" w:rsidRPr="00C24B44" w:rsidRDefault="00C24B44" w:rsidP="00C24B44">
      <w:pPr>
        <w:spacing w:after="0"/>
        <w:ind w:left="1287" w:hanging="357"/>
        <w:rPr>
          <w:rFonts w:asciiTheme="minorHAnsi" w:hAnsiTheme="minorHAnsi" w:cstheme="minorHAnsi"/>
          <w:iCs/>
          <w:sz w:val="22"/>
        </w:rPr>
      </w:pPr>
      <w:r w:rsidRPr="00C24B44">
        <w:rPr>
          <w:rFonts w:cs="Calibri"/>
          <w:iCs/>
          <w:sz w:val="22"/>
        </w:rPr>
        <w:t>•</w:t>
      </w:r>
      <w:r w:rsidRPr="00C24B44">
        <w:rPr>
          <w:rFonts w:cs="Calibri"/>
          <w:iCs/>
          <w:sz w:val="22"/>
        </w:rPr>
        <w:tab/>
      </w:r>
      <w:r w:rsidRPr="00C24B44">
        <w:rPr>
          <w:rFonts w:asciiTheme="minorHAnsi" w:hAnsiTheme="minorHAnsi" w:cstheme="minorHAnsi"/>
          <w:iCs/>
          <w:sz w:val="22"/>
        </w:rPr>
        <w:t>Utilising existing community assets;</w:t>
      </w:r>
    </w:p>
    <w:p w14:paraId="5346557E" w14:textId="77777777" w:rsidR="00C24B44" w:rsidRPr="00C24B44" w:rsidRDefault="00C24B44" w:rsidP="00C24B44">
      <w:pPr>
        <w:spacing w:after="0"/>
        <w:ind w:left="1287"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Meeting legislative requirements.</w:t>
      </w:r>
    </w:p>
    <w:p w14:paraId="4C4A992A" w14:textId="77777777" w:rsidR="00C24B44" w:rsidRPr="00C24B44" w:rsidRDefault="00C24B44" w:rsidP="00C24B44">
      <w:pPr>
        <w:spacing w:after="0"/>
        <w:ind w:left="930"/>
        <w:rPr>
          <w:rFonts w:asciiTheme="minorHAnsi" w:hAnsiTheme="minorHAnsi" w:cstheme="minorHAnsi"/>
          <w:sz w:val="22"/>
        </w:rPr>
      </w:pPr>
    </w:p>
    <w:bookmarkEnd w:id="6"/>
    <w:p w14:paraId="64E2CAA7"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5.3.</w:t>
      </w:r>
      <w:r w:rsidRPr="00C24B44">
        <w:rPr>
          <w:rFonts w:asciiTheme="minorHAnsi" w:hAnsiTheme="minorHAnsi" w:cstheme="minorHAnsi"/>
          <w:b/>
          <w:bCs/>
          <w:sz w:val="22"/>
        </w:rPr>
        <w:tab/>
      </w:r>
      <w:r w:rsidRPr="00C24B44">
        <w:rPr>
          <w:rFonts w:asciiTheme="minorHAnsi" w:hAnsiTheme="minorHAnsi" w:cstheme="minorHAnsi"/>
          <w:b/>
          <w:sz w:val="22"/>
        </w:rPr>
        <w:t>Community engagement principles and commitment</w:t>
      </w:r>
    </w:p>
    <w:p w14:paraId="6B85662C"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p>
    <w:p w14:paraId="77AD8956" w14:textId="77777777" w:rsidR="00C24B44" w:rsidRPr="00C24B44" w:rsidRDefault="00C24B44" w:rsidP="00C24B44">
      <w:pPr>
        <w:autoSpaceDE w:val="0"/>
        <w:autoSpaceDN w:val="0"/>
        <w:adjustRightInd w:val="0"/>
        <w:spacing w:after="0"/>
        <w:ind w:left="924"/>
        <w:rPr>
          <w:rFonts w:asciiTheme="minorHAnsi" w:eastAsia="Calibri" w:hAnsiTheme="minorHAnsi" w:cstheme="minorHAnsi"/>
          <w:color w:val="000000"/>
          <w:sz w:val="22"/>
        </w:rPr>
      </w:pPr>
      <w:r w:rsidRPr="00C24B44">
        <w:rPr>
          <w:rFonts w:asciiTheme="minorHAnsi" w:eastAsia="Calibri" w:hAnsiTheme="minorHAnsi" w:cstheme="minorHAnsi"/>
          <w:sz w:val="22"/>
        </w:rPr>
        <w:t>Council is committed to the</w:t>
      </w:r>
      <w:r w:rsidRPr="00C24B44">
        <w:rPr>
          <w:rFonts w:asciiTheme="minorHAnsi" w:eastAsia="Calibri" w:hAnsiTheme="minorHAnsi" w:cstheme="minorHAnsi"/>
          <w:color w:val="787B7E"/>
          <w:sz w:val="22"/>
        </w:rPr>
        <w:t xml:space="preserve"> </w:t>
      </w:r>
      <w:r w:rsidRPr="00C24B44">
        <w:rPr>
          <w:rFonts w:asciiTheme="minorHAnsi" w:eastAsia="Calibri" w:hAnsiTheme="minorHAnsi" w:cstheme="minorHAnsi"/>
          <w:color w:val="000000"/>
          <w:sz w:val="22"/>
        </w:rPr>
        <w:t xml:space="preserve">notion that </w:t>
      </w:r>
      <w:r w:rsidRPr="00C24B44">
        <w:rPr>
          <w:rFonts w:asciiTheme="minorHAnsi" w:eastAsia="Calibri" w:hAnsiTheme="minorHAnsi" w:cstheme="minorHAnsi"/>
          <w:sz w:val="22"/>
        </w:rPr>
        <w:t xml:space="preserve">good governance is based on a belief that those impacted by a decision may have important contributions to make in a decision-making process.  </w:t>
      </w:r>
      <w:r w:rsidRPr="00C24B44">
        <w:rPr>
          <w:rFonts w:asciiTheme="minorHAnsi" w:eastAsia="Calibri" w:hAnsiTheme="minorHAnsi" w:cstheme="minorHAnsi"/>
          <w:color w:val="000000"/>
          <w:sz w:val="22"/>
        </w:rPr>
        <w:t xml:space="preserve">Through community engagement, we will inform, listen to and enable you to have your say on issues important to you. </w:t>
      </w:r>
    </w:p>
    <w:p w14:paraId="577AA30C" w14:textId="77777777" w:rsidR="00C24B44" w:rsidRPr="00C24B44" w:rsidRDefault="00C24B44" w:rsidP="00C24B44">
      <w:pPr>
        <w:autoSpaceDE w:val="0"/>
        <w:autoSpaceDN w:val="0"/>
        <w:adjustRightInd w:val="0"/>
        <w:spacing w:after="0"/>
        <w:ind w:left="924"/>
        <w:rPr>
          <w:rFonts w:asciiTheme="minorHAnsi" w:eastAsia="Calibri" w:hAnsiTheme="minorHAnsi" w:cstheme="minorHAnsi"/>
          <w:color w:val="000000"/>
          <w:sz w:val="22"/>
        </w:rPr>
      </w:pPr>
    </w:p>
    <w:p w14:paraId="16CDF87A" w14:textId="77777777" w:rsidR="00C24B44" w:rsidRPr="00C24B44" w:rsidRDefault="00C24B44" w:rsidP="00C24B44">
      <w:pPr>
        <w:spacing w:after="0"/>
        <w:ind w:left="924"/>
        <w:rPr>
          <w:rFonts w:asciiTheme="minorHAnsi" w:eastAsia="Calibri" w:hAnsiTheme="minorHAnsi" w:cstheme="minorHAnsi"/>
          <w:bCs/>
          <w:sz w:val="22"/>
        </w:rPr>
      </w:pPr>
      <w:r w:rsidRPr="00C24B44">
        <w:rPr>
          <w:rFonts w:asciiTheme="minorHAnsi" w:eastAsia="Calibri" w:hAnsiTheme="minorHAnsi" w:cstheme="minorHAnsi"/>
          <w:bCs/>
          <w:sz w:val="22"/>
        </w:rPr>
        <w:t>We commit to community engagement that is:</w:t>
      </w:r>
    </w:p>
    <w:p w14:paraId="76C2101F" w14:textId="77777777" w:rsidR="00C24B44" w:rsidRPr="00C24B44" w:rsidRDefault="00C24B44" w:rsidP="00C24B44">
      <w:pPr>
        <w:spacing w:after="0"/>
        <w:ind w:left="924"/>
        <w:rPr>
          <w:rFonts w:asciiTheme="minorHAnsi" w:eastAsia="Calibri" w:hAnsiTheme="minorHAnsi" w:cstheme="minorHAnsi"/>
          <w:bCs/>
          <w:sz w:val="22"/>
        </w:rPr>
      </w:pPr>
    </w:p>
    <w:p w14:paraId="0DF1711F"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Meaningful</w:t>
      </w:r>
      <w:r w:rsidRPr="00C24B44">
        <w:rPr>
          <w:rFonts w:asciiTheme="minorHAnsi" w:eastAsia="Calibri" w:hAnsiTheme="minorHAnsi" w:cstheme="minorHAnsi"/>
          <w:color w:val="000000"/>
          <w:sz w:val="22"/>
        </w:rPr>
        <w:t xml:space="preserve"> </w:t>
      </w:r>
      <w:r w:rsidRPr="00C24B44">
        <w:rPr>
          <w:rFonts w:asciiTheme="minorHAnsi" w:eastAsia="Calibri" w:hAnsiTheme="minorHAnsi" w:cstheme="minorHAnsi"/>
          <w:color w:val="000000"/>
          <w:sz w:val="22"/>
        </w:rPr>
        <w:tab/>
        <w:t>A community engagement process will have a clearly defined objective and scope.</w:t>
      </w:r>
    </w:p>
    <w:p w14:paraId="028D6F7B" w14:textId="77777777" w:rsidR="00C24B44" w:rsidRPr="00C24B44" w:rsidRDefault="00C24B44" w:rsidP="00C24B44">
      <w:pPr>
        <w:spacing w:after="0"/>
        <w:ind w:left="3084" w:hanging="2160"/>
        <w:rPr>
          <w:rFonts w:asciiTheme="minorHAnsi" w:eastAsia="Calibri" w:hAnsiTheme="minorHAnsi" w:cstheme="minorHAnsi"/>
          <w:color w:val="000000"/>
          <w:sz w:val="22"/>
        </w:rPr>
      </w:pPr>
    </w:p>
    <w:p w14:paraId="06FA8486"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Informative</w:t>
      </w:r>
      <w:r w:rsidRPr="00C24B44">
        <w:rPr>
          <w:rFonts w:asciiTheme="minorHAnsi" w:eastAsia="Calibri" w:hAnsiTheme="minorHAnsi" w:cstheme="minorHAnsi"/>
          <w:color w:val="000000"/>
          <w:sz w:val="22"/>
        </w:rPr>
        <w:tab/>
        <w:t>Participants in community engagement will have access to clear, objective, relevant and timely information to inform their participation.</w:t>
      </w:r>
    </w:p>
    <w:p w14:paraId="53BABD0E" w14:textId="77777777" w:rsidR="00C24B44" w:rsidRPr="00C24B44" w:rsidRDefault="00C24B44" w:rsidP="00C24B44">
      <w:pPr>
        <w:spacing w:after="0"/>
        <w:ind w:left="3084" w:hanging="2160"/>
        <w:rPr>
          <w:rFonts w:asciiTheme="minorHAnsi" w:eastAsia="Calibri" w:hAnsiTheme="minorHAnsi" w:cstheme="minorHAnsi"/>
          <w:color w:val="000000"/>
          <w:sz w:val="22"/>
        </w:rPr>
      </w:pPr>
    </w:p>
    <w:p w14:paraId="3DF3B1A5"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Representative</w:t>
      </w:r>
      <w:r w:rsidRPr="00C24B44">
        <w:rPr>
          <w:rFonts w:asciiTheme="minorHAnsi" w:eastAsia="Calibri" w:hAnsiTheme="minorHAnsi" w:cstheme="minorHAnsi"/>
          <w:color w:val="000000"/>
          <w:sz w:val="22"/>
        </w:rPr>
        <w:tab/>
        <w:t>Participants in community engagement will be representative of the persons and groups affected by the matter that is the subject of the community engagement.</w:t>
      </w:r>
    </w:p>
    <w:p w14:paraId="48F2E341" w14:textId="77777777" w:rsidR="00C24B44" w:rsidRPr="00C24B44" w:rsidRDefault="00C24B44" w:rsidP="00C24B44">
      <w:pPr>
        <w:spacing w:after="0"/>
        <w:ind w:left="3084" w:hanging="2160"/>
        <w:rPr>
          <w:rFonts w:asciiTheme="minorHAnsi" w:eastAsia="Calibri" w:hAnsiTheme="minorHAnsi" w:cstheme="minorHAnsi"/>
          <w:color w:val="000000"/>
          <w:sz w:val="22"/>
        </w:rPr>
      </w:pPr>
    </w:p>
    <w:p w14:paraId="29050610"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Supportive</w:t>
      </w:r>
      <w:r w:rsidRPr="00C24B44">
        <w:rPr>
          <w:rFonts w:asciiTheme="minorHAnsi" w:eastAsia="Calibri" w:hAnsiTheme="minorHAnsi" w:cstheme="minorHAnsi"/>
          <w:b/>
          <w:color w:val="000000"/>
          <w:sz w:val="22"/>
        </w:rPr>
        <w:tab/>
      </w:r>
      <w:r w:rsidRPr="00C24B44">
        <w:rPr>
          <w:rFonts w:asciiTheme="minorHAnsi" w:eastAsia="Calibri" w:hAnsiTheme="minorHAnsi" w:cstheme="minorHAnsi"/>
          <w:color w:val="000000"/>
          <w:sz w:val="22"/>
        </w:rPr>
        <w:t>Participants in community engagement are entitled to reasonable support to enable meaningful and informed engagement.</w:t>
      </w:r>
    </w:p>
    <w:p w14:paraId="40C6584C" w14:textId="77777777" w:rsidR="00C24B44" w:rsidRPr="00C24B44" w:rsidRDefault="00C24B44" w:rsidP="00C24B44">
      <w:pPr>
        <w:spacing w:after="0"/>
        <w:ind w:left="3084" w:hanging="2160"/>
        <w:rPr>
          <w:rFonts w:asciiTheme="minorHAnsi" w:eastAsia="Calibri" w:hAnsiTheme="minorHAnsi" w:cstheme="minorHAnsi"/>
          <w:color w:val="000000"/>
          <w:sz w:val="22"/>
        </w:rPr>
      </w:pPr>
    </w:p>
    <w:p w14:paraId="14363633"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Transparent</w:t>
      </w:r>
      <w:r w:rsidRPr="00C24B44">
        <w:rPr>
          <w:rFonts w:asciiTheme="minorHAnsi" w:eastAsia="Calibri" w:hAnsiTheme="minorHAnsi" w:cstheme="minorHAnsi"/>
          <w:b/>
          <w:color w:val="000000"/>
          <w:sz w:val="22"/>
        </w:rPr>
        <w:tab/>
      </w:r>
      <w:r w:rsidRPr="00C24B44">
        <w:rPr>
          <w:rFonts w:asciiTheme="minorHAnsi" w:eastAsia="Calibri" w:hAnsiTheme="minorHAnsi" w:cstheme="minorHAnsi"/>
          <w:bCs/>
          <w:color w:val="000000"/>
          <w:sz w:val="22"/>
        </w:rPr>
        <w:t>P</w:t>
      </w:r>
      <w:r w:rsidRPr="00C24B44">
        <w:rPr>
          <w:rFonts w:asciiTheme="minorHAnsi" w:eastAsia="Calibri" w:hAnsiTheme="minorHAnsi" w:cstheme="minorHAnsi"/>
          <w:color w:val="000000"/>
          <w:sz w:val="22"/>
        </w:rPr>
        <w:t>articipants in community engagement will be informed of the ways in which the community engagement process will influence Council decision making.</w:t>
      </w:r>
    </w:p>
    <w:p w14:paraId="7ECA0D27" w14:textId="77777777" w:rsidR="00C24B44" w:rsidRPr="00C24B44" w:rsidRDefault="00C24B44" w:rsidP="00C24B44">
      <w:pPr>
        <w:spacing w:after="0"/>
        <w:ind w:left="3084" w:hanging="2160"/>
        <w:rPr>
          <w:rFonts w:asciiTheme="minorHAnsi" w:eastAsia="Calibri" w:hAnsiTheme="minorHAnsi" w:cstheme="minorHAnsi"/>
          <w:color w:val="000000"/>
          <w:sz w:val="22"/>
        </w:rPr>
      </w:pPr>
    </w:p>
    <w:p w14:paraId="28678E13"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Genuine</w:t>
      </w:r>
      <w:r w:rsidRPr="00C24B44">
        <w:rPr>
          <w:rFonts w:asciiTheme="minorHAnsi" w:eastAsia="Calibri" w:hAnsiTheme="minorHAnsi" w:cstheme="minorHAnsi"/>
          <w:b/>
          <w:color w:val="000000"/>
          <w:sz w:val="22"/>
        </w:rPr>
        <w:tab/>
      </w:r>
      <w:r w:rsidRPr="00C24B44">
        <w:rPr>
          <w:rFonts w:asciiTheme="minorHAnsi" w:eastAsia="Calibri" w:hAnsiTheme="minorHAnsi" w:cstheme="minorHAnsi"/>
          <w:bCs/>
          <w:color w:val="000000"/>
          <w:sz w:val="22"/>
        </w:rPr>
        <w:t>P</w:t>
      </w:r>
      <w:r w:rsidRPr="00C24B44">
        <w:rPr>
          <w:rFonts w:asciiTheme="minorHAnsi" w:eastAsia="Calibri" w:hAnsiTheme="minorHAnsi" w:cstheme="minorHAnsi"/>
          <w:color w:val="000000"/>
          <w:sz w:val="22"/>
        </w:rPr>
        <w:t>articipants in community engagement will be able to genuinely influence Council decisions.</w:t>
      </w:r>
    </w:p>
    <w:p w14:paraId="27C240F3" w14:textId="77777777" w:rsidR="00C24B44" w:rsidRPr="00C24B44" w:rsidRDefault="00C24B44" w:rsidP="00C24B44">
      <w:pPr>
        <w:spacing w:after="0"/>
        <w:ind w:left="3084" w:hanging="2160"/>
        <w:rPr>
          <w:rFonts w:asciiTheme="minorHAnsi" w:eastAsia="Calibri" w:hAnsiTheme="minorHAnsi" w:cstheme="minorHAnsi"/>
          <w:b/>
          <w:color w:val="000000"/>
          <w:sz w:val="22"/>
        </w:rPr>
      </w:pPr>
    </w:p>
    <w:p w14:paraId="62428025" w14:textId="77777777" w:rsidR="00C24B44" w:rsidRPr="00C24B44" w:rsidRDefault="00C24B44" w:rsidP="00C24B44">
      <w:pPr>
        <w:autoSpaceDE w:val="0"/>
        <w:autoSpaceDN w:val="0"/>
        <w:adjustRightInd w:val="0"/>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t>Respectful</w:t>
      </w:r>
      <w:r w:rsidRPr="00C24B44">
        <w:rPr>
          <w:rFonts w:asciiTheme="minorHAnsi" w:eastAsia="Calibri" w:hAnsiTheme="minorHAnsi" w:cstheme="minorHAnsi"/>
          <w:b/>
          <w:color w:val="000000"/>
          <w:sz w:val="22"/>
        </w:rPr>
        <w:tab/>
      </w:r>
      <w:r w:rsidRPr="00C24B44">
        <w:rPr>
          <w:rFonts w:asciiTheme="minorHAnsi" w:eastAsia="Calibri" w:hAnsiTheme="minorHAnsi" w:cstheme="minorHAnsi"/>
          <w:color w:val="000000"/>
          <w:sz w:val="22"/>
        </w:rPr>
        <w:t xml:space="preserve">We will value and respect our community’s time, engaging closely when their influence is high and scaling back when it is more limited. </w:t>
      </w:r>
    </w:p>
    <w:p w14:paraId="2C3AEB6D" w14:textId="77777777" w:rsidR="00C24B44" w:rsidRPr="00C24B44" w:rsidRDefault="00C24B44" w:rsidP="00C24B44">
      <w:pPr>
        <w:autoSpaceDE w:val="0"/>
        <w:autoSpaceDN w:val="0"/>
        <w:adjustRightInd w:val="0"/>
        <w:spacing w:after="0"/>
        <w:ind w:left="3084" w:hanging="2160"/>
        <w:rPr>
          <w:rFonts w:asciiTheme="minorHAnsi" w:eastAsia="Calibri" w:hAnsiTheme="minorHAnsi" w:cstheme="minorHAnsi"/>
          <w:color w:val="000000"/>
          <w:sz w:val="22"/>
        </w:rPr>
      </w:pPr>
    </w:p>
    <w:p w14:paraId="6B668239"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color w:val="000000"/>
          <w:sz w:val="22"/>
        </w:rPr>
        <w:lastRenderedPageBreak/>
        <w:t>Accountable</w:t>
      </w:r>
      <w:r w:rsidRPr="00C24B44">
        <w:rPr>
          <w:rFonts w:asciiTheme="minorHAnsi" w:eastAsia="Calibri" w:hAnsiTheme="minorHAnsi" w:cstheme="minorHAnsi"/>
          <w:b/>
          <w:color w:val="000000"/>
          <w:sz w:val="22"/>
        </w:rPr>
        <w:tab/>
      </w:r>
      <w:r w:rsidRPr="00C24B44">
        <w:rPr>
          <w:rFonts w:asciiTheme="minorHAnsi" w:eastAsia="Calibri" w:hAnsiTheme="minorHAnsi" w:cstheme="minorHAnsi"/>
          <w:color w:val="000000"/>
          <w:sz w:val="22"/>
        </w:rPr>
        <w:t>We will report back to the community and stakeholders, explaining what we asked, what we heard, and what we did.</w:t>
      </w:r>
    </w:p>
    <w:p w14:paraId="569EA570" w14:textId="77777777" w:rsidR="00C24B44" w:rsidRPr="00C24B44" w:rsidRDefault="00C24B44" w:rsidP="00C24B44">
      <w:pPr>
        <w:spacing w:after="0"/>
        <w:ind w:left="3084" w:hanging="2160"/>
        <w:rPr>
          <w:rFonts w:asciiTheme="minorHAnsi" w:eastAsia="Calibri" w:hAnsiTheme="minorHAnsi" w:cstheme="minorHAnsi"/>
          <w:b/>
          <w:color w:val="000000"/>
          <w:sz w:val="22"/>
        </w:rPr>
      </w:pPr>
    </w:p>
    <w:p w14:paraId="1F3DA6B6" w14:textId="77777777" w:rsidR="00C24B44" w:rsidRPr="00C24B44" w:rsidRDefault="00C24B44" w:rsidP="00C24B44">
      <w:pPr>
        <w:spacing w:after="0"/>
        <w:ind w:left="3084" w:hanging="2160"/>
        <w:rPr>
          <w:rFonts w:asciiTheme="minorHAnsi" w:eastAsia="Calibri" w:hAnsiTheme="minorHAnsi" w:cstheme="minorHAnsi"/>
          <w:color w:val="000000"/>
          <w:sz w:val="22"/>
        </w:rPr>
      </w:pPr>
      <w:r w:rsidRPr="00C24B44">
        <w:rPr>
          <w:rFonts w:asciiTheme="minorHAnsi" w:eastAsia="Calibri" w:hAnsiTheme="minorHAnsi" w:cstheme="minorHAnsi"/>
          <w:b/>
          <w:sz w:val="22"/>
        </w:rPr>
        <w:t>I</w:t>
      </w:r>
      <w:r w:rsidRPr="00C24B44">
        <w:rPr>
          <w:rFonts w:asciiTheme="minorHAnsi" w:eastAsia="Calibri" w:hAnsiTheme="minorHAnsi" w:cstheme="minorHAnsi"/>
          <w:b/>
          <w:color w:val="000000"/>
          <w:sz w:val="22"/>
        </w:rPr>
        <w:t>nclusive</w:t>
      </w:r>
      <w:r w:rsidRPr="00C24B44">
        <w:rPr>
          <w:rFonts w:asciiTheme="minorHAnsi" w:eastAsia="Calibri" w:hAnsiTheme="minorHAnsi" w:cstheme="minorHAnsi"/>
          <w:b/>
          <w:color w:val="000000"/>
          <w:sz w:val="22"/>
        </w:rPr>
        <w:tab/>
      </w:r>
      <w:r w:rsidRPr="00C24B44">
        <w:rPr>
          <w:rFonts w:asciiTheme="minorHAnsi" w:eastAsia="Calibri" w:hAnsiTheme="minorHAnsi" w:cstheme="minorHAnsi"/>
          <w:color w:val="000000"/>
          <w:sz w:val="22"/>
        </w:rPr>
        <w:t xml:space="preserve">We will apply methods to reach and encourage underrepresented groups to get involved.  </w:t>
      </w:r>
    </w:p>
    <w:p w14:paraId="1B31529C" w14:textId="77777777" w:rsidR="00C24B44" w:rsidRPr="00C24B44" w:rsidRDefault="00C24B44" w:rsidP="00C24B44">
      <w:pPr>
        <w:spacing w:after="0"/>
        <w:ind w:left="3084" w:hanging="2160"/>
        <w:rPr>
          <w:rFonts w:asciiTheme="minorHAnsi" w:eastAsia="Calibri" w:hAnsiTheme="minorHAnsi" w:cstheme="minorHAnsi"/>
          <w:b/>
          <w:color w:val="000000"/>
          <w:sz w:val="22"/>
        </w:rPr>
      </w:pPr>
    </w:p>
    <w:p w14:paraId="4E3AF0E1" w14:textId="77777777" w:rsidR="00C24B44" w:rsidRPr="00C24B44" w:rsidRDefault="00C24B44" w:rsidP="00C24B44">
      <w:pPr>
        <w:spacing w:after="0"/>
        <w:ind w:left="3084" w:hanging="2160"/>
        <w:jc w:val="left"/>
        <w:rPr>
          <w:rFonts w:asciiTheme="minorHAnsi" w:eastAsia="Calibri" w:hAnsiTheme="minorHAnsi" w:cstheme="minorHAnsi"/>
          <w:iCs/>
          <w:sz w:val="22"/>
        </w:rPr>
      </w:pPr>
      <w:r w:rsidRPr="00C24B44">
        <w:rPr>
          <w:rFonts w:asciiTheme="minorHAnsi" w:eastAsia="Calibri" w:hAnsiTheme="minorHAnsi" w:cstheme="minorHAnsi"/>
          <w:b/>
          <w:iCs/>
          <w:sz w:val="22"/>
        </w:rPr>
        <w:t>Improving</w:t>
      </w:r>
      <w:r w:rsidRPr="00C24B44">
        <w:rPr>
          <w:rFonts w:asciiTheme="minorHAnsi" w:eastAsia="Calibri" w:hAnsiTheme="minorHAnsi" w:cstheme="minorHAnsi"/>
          <w:b/>
          <w:iCs/>
          <w:sz w:val="22"/>
        </w:rPr>
        <w:tab/>
      </w:r>
      <w:r w:rsidRPr="00C24B44">
        <w:rPr>
          <w:rFonts w:asciiTheme="minorHAnsi" w:eastAsia="Calibri" w:hAnsiTheme="minorHAnsi" w:cstheme="minorHAnsi"/>
          <w:iCs/>
          <w:sz w:val="22"/>
        </w:rPr>
        <w:t>We will undertake evaluation processes to continually improve our approach to community engagement.</w:t>
      </w:r>
    </w:p>
    <w:p w14:paraId="4637C925" w14:textId="77777777" w:rsidR="00C24B44" w:rsidRPr="00C24B44" w:rsidRDefault="00C24B44" w:rsidP="00C24B44">
      <w:pPr>
        <w:spacing w:after="0"/>
        <w:ind w:left="3084" w:hanging="2160"/>
        <w:jc w:val="left"/>
        <w:rPr>
          <w:rFonts w:asciiTheme="minorHAnsi" w:eastAsia="Calibri" w:hAnsiTheme="minorHAnsi" w:cstheme="minorHAnsi"/>
          <w:iCs/>
          <w:sz w:val="22"/>
        </w:rPr>
      </w:pPr>
    </w:p>
    <w:p w14:paraId="652C6F60"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5.4.</w:t>
      </w:r>
      <w:r w:rsidRPr="00C24B44">
        <w:rPr>
          <w:rFonts w:asciiTheme="minorHAnsi" w:hAnsiTheme="minorHAnsi" w:cstheme="minorHAnsi"/>
          <w:b/>
          <w:bCs/>
          <w:sz w:val="22"/>
        </w:rPr>
        <w:tab/>
      </w:r>
      <w:r w:rsidRPr="00C24B44">
        <w:rPr>
          <w:rFonts w:asciiTheme="minorHAnsi" w:hAnsiTheme="minorHAnsi" w:cstheme="minorHAnsi"/>
          <w:b/>
          <w:sz w:val="22"/>
        </w:rPr>
        <w:t>Policy influence</w:t>
      </w:r>
    </w:p>
    <w:p w14:paraId="74B99508" w14:textId="77777777" w:rsidR="00C24B44" w:rsidRPr="00C24B44" w:rsidRDefault="00C24B44" w:rsidP="00C24B44">
      <w:pPr>
        <w:spacing w:after="0"/>
        <w:ind w:left="924"/>
        <w:rPr>
          <w:rFonts w:asciiTheme="minorHAnsi" w:eastAsia="Calibri" w:hAnsiTheme="minorHAnsi" w:cstheme="minorHAnsi"/>
          <w:color w:val="211D1E"/>
          <w:sz w:val="22"/>
        </w:rPr>
      </w:pPr>
      <w:bookmarkStart w:id="7" w:name="_Hlk62215088"/>
    </w:p>
    <w:p w14:paraId="0E9747F9" w14:textId="77777777" w:rsidR="00C24B44" w:rsidRPr="00C24B44" w:rsidRDefault="00C24B44" w:rsidP="00C24B44">
      <w:pPr>
        <w:spacing w:after="0"/>
        <w:ind w:left="924"/>
        <w:rPr>
          <w:rFonts w:asciiTheme="minorHAnsi" w:eastAsia="Calibri" w:hAnsiTheme="minorHAnsi" w:cstheme="minorHAnsi"/>
          <w:color w:val="211D1E"/>
          <w:sz w:val="22"/>
        </w:rPr>
      </w:pPr>
      <w:r w:rsidRPr="00C24B44">
        <w:rPr>
          <w:rFonts w:asciiTheme="minorHAnsi" w:eastAsia="Calibri" w:hAnsiTheme="minorHAnsi" w:cstheme="minorHAnsi"/>
          <w:color w:val="211D1E"/>
          <w:sz w:val="22"/>
        </w:rPr>
        <w:t xml:space="preserve">Our community engagement approach is guided by the </w:t>
      </w:r>
      <w:r w:rsidRPr="00C24B44">
        <w:rPr>
          <w:rFonts w:asciiTheme="minorHAnsi" w:eastAsia="Calibri" w:hAnsiTheme="minorHAnsi" w:cstheme="minorHAnsi"/>
          <w:i/>
          <w:iCs/>
          <w:color w:val="211D1E"/>
          <w:sz w:val="22"/>
        </w:rPr>
        <w:t>IAP2</w:t>
      </w:r>
      <w:r w:rsidRPr="00C24B44">
        <w:rPr>
          <w:rFonts w:asciiTheme="minorHAnsi" w:eastAsia="Calibri" w:hAnsiTheme="minorHAnsi" w:cstheme="minorHAnsi"/>
          <w:color w:val="211D1E"/>
          <w:sz w:val="22"/>
        </w:rPr>
        <w:t xml:space="preserve"> </w:t>
      </w:r>
      <w:r w:rsidRPr="00C24B44">
        <w:rPr>
          <w:rFonts w:asciiTheme="minorHAnsi" w:eastAsia="Calibri" w:hAnsiTheme="minorHAnsi" w:cstheme="minorHAnsi"/>
          <w:i/>
          <w:iCs/>
          <w:color w:val="211D1E"/>
          <w:sz w:val="22"/>
        </w:rPr>
        <w:t xml:space="preserve">Spectrum of Public Participation </w:t>
      </w:r>
      <w:r w:rsidRPr="00C24B44">
        <w:rPr>
          <w:rFonts w:asciiTheme="minorHAnsi" w:eastAsia="Calibri" w:hAnsiTheme="minorHAnsi" w:cstheme="minorHAnsi"/>
          <w:color w:val="211D1E"/>
          <w:sz w:val="22"/>
        </w:rPr>
        <w:t xml:space="preserve">which describes five different levels of engagement, from ‘inform’ through to ‘empower’, matching participation goals, our commitment to the community and the community’s role. </w:t>
      </w:r>
      <w:bookmarkEnd w:id="7"/>
      <w:r w:rsidRPr="00C24B44">
        <w:rPr>
          <w:rFonts w:asciiTheme="minorHAnsi" w:eastAsia="Calibri" w:hAnsiTheme="minorHAnsi" w:cstheme="minorHAnsi"/>
          <w:color w:val="211D1E"/>
          <w:sz w:val="22"/>
        </w:rPr>
        <w:t xml:space="preserve">Many engagement processes will involve more than one level of engagement. </w:t>
      </w:r>
    </w:p>
    <w:p w14:paraId="5CB0DCDE" w14:textId="77777777" w:rsidR="00C24B44" w:rsidRPr="00C24B44" w:rsidRDefault="00C24B44" w:rsidP="00C24B44">
      <w:pPr>
        <w:spacing w:after="0"/>
        <w:ind w:left="924"/>
        <w:rPr>
          <w:rFonts w:asciiTheme="minorHAnsi" w:eastAsia="Calibri" w:hAnsiTheme="minorHAnsi" w:cstheme="minorHAnsi"/>
          <w:color w:val="211D1E"/>
          <w:sz w:val="22"/>
        </w:rPr>
      </w:pPr>
    </w:p>
    <w:p w14:paraId="08162072" w14:textId="77777777" w:rsidR="00C24B44" w:rsidRPr="00C24B44" w:rsidRDefault="00C24B44" w:rsidP="00C24B44">
      <w:pPr>
        <w:spacing w:after="0"/>
        <w:ind w:left="924"/>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IAP2 is recognised as the international leader and peak body for the community and stakeholder engagement sector.</w:t>
      </w:r>
    </w:p>
    <w:p w14:paraId="53E76930" w14:textId="77777777" w:rsidR="00C24B44" w:rsidRPr="00C24B44" w:rsidRDefault="00C24B44" w:rsidP="00C24B44">
      <w:pPr>
        <w:spacing w:after="0"/>
        <w:ind w:left="924"/>
        <w:rPr>
          <w:rFonts w:asciiTheme="minorHAnsi" w:eastAsia="Calibri" w:hAnsiTheme="minorHAnsi" w:cstheme="minorHAnsi"/>
          <w:color w:val="211D1E"/>
          <w:sz w:val="22"/>
        </w:rPr>
      </w:pPr>
    </w:p>
    <w:p w14:paraId="6FBB43FB" w14:textId="77777777" w:rsidR="00C24B44" w:rsidRPr="00C24B44" w:rsidRDefault="00C24B44" w:rsidP="00C24B44">
      <w:pPr>
        <w:spacing w:after="0"/>
        <w:ind w:left="924"/>
        <w:rPr>
          <w:rFonts w:asciiTheme="minorHAnsi" w:eastAsia="Calibri" w:hAnsiTheme="minorHAnsi" w:cstheme="minorHAnsi"/>
          <w:iCs/>
          <w:sz w:val="22"/>
        </w:rPr>
      </w:pPr>
      <w:r w:rsidRPr="00C24B44">
        <w:rPr>
          <w:rFonts w:asciiTheme="minorHAnsi" w:eastAsia="Calibri" w:hAnsiTheme="minorHAnsi" w:cstheme="minorHAnsi"/>
          <w:iCs/>
          <w:sz w:val="22"/>
        </w:rPr>
        <w:t xml:space="preserve">In planning a community engagement process, Council will determine at which levels we will engage and what corresponding commitment we will make to stakeholders and/or the community. This decision will guide the nature and methods of engagement. </w:t>
      </w:r>
    </w:p>
    <w:p w14:paraId="7E2BE373" w14:textId="77777777" w:rsidR="00C24B44" w:rsidRPr="00C24B44" w:rsidRDefault="00C24B44" w:rsidP="00C24B44">
      <w:pPr>
        <w:spacing w:after="0"/>
        <w:ind w:left="924"/>
        <w:rPr>
          <w:rFonts w:asciiTheme="minorHAnsi" w:eastAsia="Calibri" w:hAnsiTheme="minorHAnsi" w:cstheme="minorHAnsi"/>
          <w:b/>
          <w:iCs/>
          <w:sz w:val="22"/>
        </w:rPr>
      </w:pPr>
    </w:p>
    <w:p w14:paraId="74C1A8F0" w14:textId="77777777" w:rsidR="00C24B44" w:rsidRPr="00C24B44" w:rsidRDefault="00C24B44" w:rsidP="00C24B44">
      <w:pPr>
        <w:spacing w:after="200" w:line="276" w:lineRule="auto"/>
        <w:jc w:val="left"/>
        <w:rPr>
          <w:rFonts w:asciiTheme="minorHAnsi" w:eastAsia="Calibri" w:hAnsiTheme="minorHAnsi" w:cstheme="minorHAnsi"/>
          <w:b/>
          <w:sz w:val="22"/>
        </w:rPr>
      </w:pPr>
      <w:r w:rsidRPr="00C24B44">
        <w:rPr>
          <w:rFonts w:asciiTheme="minorHAnsi" w:eastAsia="Calibri" w:hAnsiTheme="minorHAnsi" w:cstheme="minorHAnsi"/>
          <w:b/>
          <w:sz w:val="22"/>
        </w:rPr>
        <w:br w:type="page"/>
      </w:r>
    </w:p>
    <w:p w14:paraId="447AEA43" w14:textId="77777777" w:rsidR="00C24B44" w:rsidRPr="00C24B44" w:rsidRDefault="00C24B44" w:rsidP="00AD6122">
      <w:pPr>
        <w:spacing w:after="0"/>
        <w:jc w:val="left"/>
        <w:rPr>
          <w:rFonts w:asciiTheme="minorHAnsi" w:eastAsia="Calibri" w:hAnsiTheme="minorHAnsi" w:cstheme="minorHAnsi"/>
          <w:b/>
          <w:sz w:val="22"/>
        </w:rPr>
      </w:pPr>
      <w:r w:rsidRPr="00C24B44">
        <w:rPr>
          <w:rFonts w:asciiTheme="minorHAnsi" w:eastAsia="Calibri" w:hAnsiTheme="minorHAnsi" w:cstheme="minorHAnsi"/>
          <w:b/>
          <w:sz w:val="22"/>
        </w:rPr>
        <w:lastRenderedPageBreak/>
        <w:t>IAP2 Spectrum of Public Participation</w:t>
      </w:r>
    </w:p>
    <w:p w14:paraId="3A79D58C" w14:textId="77777777" w:rsidR="00C24B44" w:rsidRPr="00C24B44" w:rsidRDefault="00C24B44" w:rsidP="00C24B44">
      <w:pPr>
        <w:spacing w:after="0"/>
        <w:jc w:val="left"/>
        <w:rPr>
          <w:rFonts w:asciiTheme="minorHAnsi" w:eastAsia="Calibri" w:hAnsiTheme="minorHAnsi" w:cstheme="minorHAnsi"/>
          <w:b/>
          <w:sz w:val="22"/>
        </w:rPr>
      </w:pPr>
    </w:p>
    <w:tbl>
      <w:tblPr>
        <w:tblStyle w:val="TableGrid11"/>
        <w:tblW w:w="0" w:type="auto"/>
        <w:tblInd w:w="108" w:type="dxa"/>
        <w:tblLook w:val="04A0" w:firstRow="1" w:lastRow="0" w:firstColumn="1" w:lastColumn="0" w:noHBand="0" w:noVBand="1"/>
      </w:tblPr>
      <w:tblGrid>
        <w:gridCol w:w="1421"/>
        <w:gridCol w:w="1480"/>
        <w:gridCol w:w="1451"/>
        <w:gridCol w:w="1485"/>
        <w:gridCol w:w="1844"/>
        <w:gridCol w:w="1391"/>
      </w:tblGrid>
      <w:tr w:rsidR="00C24B44" w:rsidRPr="00C24B44" w14:paraId="2801239F" w14:textId="77777777" w:rsidTr="00AD6122">
        <w:trPr>
          <w:trHeight w:val="472"/>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2117" w14:textId="77777777" w:rsidR="00C24B44" w:rsidRPr="00C24B44" w:rsidRDefault="00C24B44" w:rsidP="00C24B44">
            <w:pPr>
              <w:spacing w:after="0"/>
              <w:jc w:val="left"/>
              <w:rPr>
                <w:rFonts w:asciiTheme="minorHAnsi" w:eastAsia="Times New Roman" w:hAnsiTheme="minorHAnsi" w:cstheme="minorHAnsi"/>
                <w:color w:val="FFFFFF"/>
                <w:kern w:val="21"/>
                <w:sz w:val="22"/>
              </w:rPr>
            </w:pPr>
          </w:p>
        </w:tc>
        <w:tc>
          <w:tcPr>
            <w:tcW w:w="1480"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3FBC6944" w14:textId="77777777" w:rsidR="00C24B44" w:rsidRPr="00C24B44" w:rsidRDefault="00C24B44" w:rsidP="00C24B44">
            <w:pPr>
              <w:spacing w:after="0"/>
              <w:jc w:val="center"/>
              <w:rPr>
                <w:rFonts w:asciiTheme="minorHAnsi" w:eastAsia="Times New Roman" w:hAnsiTheme="minorHAnsi" w:cstheme="minorHAnsi"/>
                <w:b/>
                <w:color w:val="FFFFFF"/>
                <w:kern w:val="21"/>
                <w:sz w:val="22"/>
              </w:rPr>
            </w:pPr>
            <w:r w:rsidRPr="00C24B44">
              <w:rPr>
                <w:rFonts w:asciiTheme="minorHAnsi" w:eastAsia="Times New Roman" w:hAnsiTheme="minorHAnsi" w:cstheme="minorHAnsi"/>
                <w:b/>
                <w:color w:val="FFFFFF"/>
                <w:kern w:val="21"/>
                <w:sz w:val="22"/>
              </w:rPr>
              <w:t>Inform</w:t>
            </w:r>
          </w:p>
        </w:tc>
        <w:tc>
          <w:tcPr>
            <w:tcW w:w="1451"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3A1F1D8F" w14:textId="77777777" w:rsidR="00C24B44" w:rsidRPr="00C24B44" w:rsidRDefault="00C24B44" w:rsidP="00C24B44">
            <w:pPr>
              <w:spacing w:after="0"/>
              <w:jc w:val="center"/>
              <w:rPr>
                <w:rFonts w:asciiTheme="minorHAnsi" w:eastAsia="Times New Roman" w:hAnsiTheme="minorHAnsi" w:cstheme="minorHAnsi"/>
                <w:b/>
                <w:color w:val="FFFFFF"/>
                <w:kern w:val="21"/>
                <w:sz w:val="22"/>
              </w:rPr>
            </w:pPr>
            <w:r w:rsidRPr="00C24B44">
              <w:rPr>
                <w:rFonts w:asciiTheme="minorHAnsi" w:eastAsia="Times New Roman" w:hAnsiTheme="minorHAnsi" w:cstheme="minorHAnsi"/>
                <w:b/>
                <w:color w:val="FFFFFF"/>
                <w:kern w:val="21"/>
                <w:sz w:val="22"/>
              </w:rPr>
              <w:t>Consult</w:t>
            </w:r>
          </w:p>
        </w:tc>
        <w:tc>
          <w:tcPr>
            <w:tcW w:w="1485"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56BDD835" w14:textId="77777777" w:rsidR="00C24B44" w:rsidRPr="00C24B44" w:rsidRDefault="00C24B44" w:rsidP="00C24B44">
            <w:pPr>
              <w:spacing w:after="0"/>
              <w:jc w:val="center"/>
              <w:rPr>
                <w:rFonts w:asciiTheme="minorHAnsi" w:eastAsia="Times New Roman" w:hAnsiTheme="minorHAnsi" w:cstheme="minorHAnsi"/>
                <w:b/>
                <w:color w:val="FFFFFF"/>
                <w:kern w:val="21"/>
                <w:sz w:val="22"/>
              </w:rPr>
            </w:pPr>
            <w:r w:rsidRPr="00C24B44">
              <w:rPr>
                <w:rFonts w:asciiTheme="minorHAnsi" w:eastAsia="Times New Roman" w:hAnsiTheme="minorHAnsi" w:cstheme="minorHAnsi"/>
                <w:b/>
                <w:color w:val="FFFFFF"/>
                <w:kern w:val="21"/>
                <w:sz w:val="22"/>
              </w:rPr>
              <w:t>Involve</w:t>
            </w:r>
          </w:p>
        </w:tc>
        <w:tc>
          <w:tcPr>
            <w:tcW w:w="1844"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4C1C3A40" w14:textId="77777777" w:rsidR="00C24B44" w:rsidRPr="00C24B44" w:rsidRDefault="00C24B44" w:rsidP="00C24B44">
            <w:pPr>
              <w:spacing w:after="0"/>
              <w:jc w:val="center"/>
              <w:rPr>
                <w:rFonts w:asciiTheme="minorHAnsi" w:eastAsia="Times New Roman" w:hAnsiTheme="minorHAnsi" w:cstheme="minorHAnsi"/>
                <w:b/>
                <w:color w:val="FFFFFF"/>
                <w:kern w:val="21"/>
                <w:sz w:val="22"/>
              </w:rPr>
            </w:pPr>
            <w:r w:rsidRPr="00C24B44">
              <w:rPr>
                <w:rFonts w:asciiTheme="minorHAnsi" w:eastAsia="Times New Roman" w:hAnsiTheme="minorHAnsi" w:cstheme="minorHAnsi"/>
                <w:b/>
                <w:color w:val="FFFFFF"/>
                <w:kern w:val="21"/>
                <w:sz w:val="22"/>
              </w:rPr>
              <w:t>Collaborate</w:t>
            </w:r>
          </w:p>
        </w:tc>
        <w:tc>
          <w:tcPr>
            <w:tcW w:w="1391" w:type="dxa"/>
            <w:tcBorders>
              <w:top w:val="single" w:sz="4" w:space="0" w:color="auto"/>
              <w:left w:val="single" w:sz="4" w:space="0" w:color="auto"/>
              <w:bottom w:val="single" w:sz="4" w:space="0" w:color="auto"/>
              <w:right w:val="single" w:sz="4" w:space="0" w:color="auto"/>
            </w:tcBorders>
            <w:shd w:val="clear" w:color="auto" w:fill="62BB47"/>
            <w:vAlign w:val="center"/>
          </w:tcPr>
          <w:p w14:paraId="71F390A6" w14:textId="77777777" w:rsidR="00C24B44" w:rsidRPr="00C24B44" w:rsidRDefault="00C24B44" w:rsidP="00C24B44">
            <w:pPr>
              <w:spacing w:after="0"/>
              <w:jc w:val="center"/>
              <w:rPr>
                <w:rFonts w:asciiTheme="minorHAnsi" w:eastAsia="Times New Roman" w:hAnsiTheme="minorHAnsi" w:cstheme="minorHAnsi"/>
                <w:b/>
                <w:color w:val="FFFFFF"/>
                <w:kern w:val="21"/>
                <w:sz w:val="22"/>
              </w:rPr>
            </w:pPr>
            <w:r w:rsidRPr="00C24B44">
              <w:rPr>
                <w:rFonts w:asciiTheme="minorHAnsi" w:eastAsia="Times New Roman" w:hAnsiTheme="minorHAnsi" w:cstheme="minorHAnsi"/>
                <w:b/>
                <w:color w:val="FFFFFF"/>
                <w:kern w:val="21"/>
                <w:sz w:val="22"/>
              </w:rPr>
              <w:t>Empower</w:t>
            </w:r>
          </w:p>
        </w:tc>
      </w:tr>
      <w:tr w:rsidR="00C24B44" w:rsidRPr="00C24B44" w14:paraId="1F8DD774" w14:textId="77777777" w:rsidTr="00AD6122">
        <w:tc>
          <w:tcPr>
            <w:tcW w:w="1421"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4EC05338" w14:textId="77777777" w:rsidR="00C24B44" w:rsidRPr="00C24B44" w:rsidRDefault="00C24B44" w:rsidP="00C24B44">
            <w:pPr>
              <w:spacing w:after="0"/>
              <w:jc w:val="left"/>
              <w:rPr>
                <w:rFonts w:asciiTheme="minorHAnsi" w:eastAsia="Times New Roman" w:hAnsiTheme="minorHAnsi" w:cstheme="minorHAnsi"/>
                <w:b/>
                <w:color w:val="000000"/>
                <w:kern w:val="21"/>
                <w:sz w:val="22"/>
              </w:rPr>
            </w:pPr>
            <w:r w:rsidRPr="00C24B44">
              <w:rPr>
                <w:rFonts w:asciiTheme="minorHAnsi" w:eastAsia="Times New Roman" w:hAnsiTheme="minorHAnsi" w:cstheme="minorHAnsi"/>
                <w:b/>
                <w:color w:val="000000"/>
                <w:kern w:val="21"/>
                <w:sz w:val="22"/>
              </w:rPr>
              <w:t>Public participation goal</w:t>
            </w:r>
          </w:p>
        </w:tc>
        <w:tc>
          <w:tcPr>
            <w:tcW w:w="1480" w:type="dxa"/>
            <w:tcBorders>
              <w:top w:val="single" w:sz="4" w:space="0" w:color="auto"/>
              <w:left w:val="single" w:sz="4" w:space="0" w:color="auto"/>
              <w:bottom w:val="single" w:sz="4" w:space="0" w:color="auto"/>
              <w:right w:val="single" w:sz="4" w:space="0" w:color="auto"/>
            </w:tcBorders>
            <w:shd w:val="clear" w:color="auto" w:fill="F2F2F2"/>
            <w:hideMark/>
          </w:tcPr>
          <w:p w14:paraId="4345579F"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To provide our community with balanced and objective information to help them understand the problem, alternatives, opportunities and/or solutions.</w:t>
            </w:r>
          </w:p>
        </w:tc>
        <w:tc>
          <w:tcPr>
            <w:tcW w:w="1451" w:type="dxa"/>
            <w:tcBorders>
              <w:top w:val="single" w:sz="4" w:space="0" w:color="auto"/>
              <w:left w:val="single" w:sz="4" w:space="0" w:color="auto"/>
              <w:bottom w:val="single" w:sz="4" w:space="0" w:color="auto"/>
              <w:right w:val="single" w:sz="4" w:space="0" w:color="auto"/>
            </w:tcBorders>
            <w:hideMark/>
          </w:tcPr>
          <w:p w14:paraId="563F4527"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To obtain community feedback on analysis, alternatives or decisions where opportunities for community input may be limited.</w:t>
            </w:r>
          </w:p>
        </w:tc>
        <w:tc>
          <w:tcPr>
            <w:tcW w:w="1485" w:type="dxa"/>
            <w:tcBorders>
              <w:top w:val="single" w:sz="4" w:space="0" w:color="auto"/>
              <w:left w:val="single" w:sz="4" w:space="0" w:color="auto"/>
              <w:bottom w:val="single" w:sz="4" w:space="0" w:color="auto"/>
              <w:right w:val="single" w:sz="4" w:space="0" w:color="auto"/>
            </w:tcBorders>
            <w:shd w:val="clear" w:color="auto" w:fill="F2F2F2"/>
            <w:hideMark/>
          </w:tcPr>
          <w:p w14:paraId="544CD391"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To work directly with the community throughout the process to ensure that public concerns and aspirations are consistently understood and considered.</w:t>
            </w:r>
          </w:p>
        </w:tc>
        <w:tc>
          <w:tcPr>
            <w:tcW w:w="1844" w:type="dxa"/>
            <w:tcBorders>
              <w:top w:val="single" w:sz="4" w:space="0" w:color="auto"/>
              <w:left w:val="single" w:sz="4" w:space="0" w:color="auto"/>
              <w:bottom w:val="single" w:sz="4" w:space="0" w:color="auto"/>
              <w:right w:val="single" w:sz="4" w:space="0" w:color="auto"/>
            </w:tcBorders>
            <w:hideMark/>
          </w:tcPr>
          <w:p w14:paraId="225D38D2"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To partner with our community in each aspect of the decision including the development of alternatives and the identification of the preferred solution.</w:t>
            </w:r>
          </w:p>
        </w:tc>
        <w:tc>
          <w:tcPr>
            <w:tcW w:w="1391" w:type="dxa"/>
            <w:tcBorders>
              <w:top w:val="single" w:sz="4" w:space="0" w:color="auto"/>
              <w:left w:val="single" w:sz="4" w:space="0" w:color="auto"/>
              <w:bottom w:val="single" w:sz="4" w:space="0" w:color="auto"/>
              <w:right w:val="single" w:sz="4" w:space="0" w:color="auto"/>
            </w:tcBorders>
            <w:shd w:val="clear" w:color="auto" w:fill="F2F2F2"/>
            <w:hideMark/>
          </w:tcPr>
          <w:p w14:paraId="6D598D47"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To place final decision making in the hands of our community.</w:t>
            </w:r>
          </w:p>
        </w:tc>
      </w:tr>
      <w:tr w:rsidR="00C24B44" w:rsidRPr="00C24B44" w14:paraId="56D2C32B" w14:textId="77777777" w:rsidTr="00AD6122">
        <w:tc>
          <w:tcPr>
            <w:tcW w:w="1421" w:type="dxa"/>
            <w:tcBorders>
              <w:top w:val="single" w:sz="4" w:space="0" w:color="auto"/>
              <w:left w:val="single" w:sz="4" w:space="0" w:color="auto"/>
              <w:bottom w:val="single" w:sz="4" w:space="0" w:color="auto"/>
              <w:right w:val="single" w:sz="4" w:space="0" w:color="auto"/>
            </w:tcBorders>
            <w:shd w:val="clear" w:color="auto" w:fill="62BB47"/>
            <w:vAlign w:val="center"/>
            <w:hideMark/>
          </w:tcPr>
          <w:p w14:paraId="1F8F3DF5" w14:textId="77777777" w:rsidR="00C24B44" w:rsidRPr="00C24B44" w:rsidRDefault="00C24B44" w:rsidP="00C24B44">
            <w:pPr>
              <w:spacing w:after="0"/>
              <w:jc w:val="left"/>
              <w:rPr>
                <w:rFonts w:asciiTheme="minorHAnsi" w:eastAsia="Times New Roman" w:hAnsiTheme="minorHAnsi" w:cstheme="minorHAnsi"/>
                <w:b/>
                <w:color w:val="000000"/>
                <w:kern w:val="21"/>
                <w:sz w:val="22"/>
              </w:rPr>
            </w:pPr>
            <w:r w:rsidRPr="00C24B44">
              <w:rPr>
                <w:rFonts w:asciiTheme="minorHAnsi" w:eastAsia="Times New Roman" w:hAnsiTheme="minorHAnsi" w:cstheme="minorHAnsi"/>
                <w:b/>
                <w:color w:val="000000"/>
                <w:kern w:val="21"/>
                <w:sz w:val="22"/>
              </w:rPr>
              <w:t>Commitment to Community</w:t>
            </w:r>
          </w:p>
        </w:tc>
        <w:tc>
          <w:tcPr>
            <w:tcW w:w="1480" w:type="dxa"/>
            <w:tcBorders>
              <w:top w:val="single" w:sz="4" w:space="0" w:color="auto"/>
              <w:left w:val="single" w:sz="4" w:space="0" w:color="auto"/>
              <w:bottom w:val="single" w:sz="4" w:space="0" w:color="auto"/>
              <w:right w:val="single" w:sz="4" w:space="0" w:color="auto"/>
            </w:tcBorders>
            <w:shd w:val="clear" w:color="auto" w:fill="F2F2F2"/>
            <w:hideMark/>
          </w:tcPr>
          <w:p w14:paraId="5548980D"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We will keep you informed.</w:t>
            </w:r>
          </w:p>
        </w:tc>
        <w:tc>
          <w:tcPr>
            <w:tcW w:w="1451" w:type="dxa"/>
            <w:tcBorders>
              <w:top w:val="single" w:sz="4" w:space="0" w:color="auto"/>
              <w:left w:val="single" w:sz="4" w:space="0" w:color="auto"/>
              <w:bottom w:val="single" w:sz="4" w:space="0" w:color="auto"/>
              <w:right w:val="single" w:sz="4" w:space="0" w:color="auto"/>
            </w:tcBorders>
            <w:hideMark/>
          </w:tcPr>
          <w:p w14:paraId="5CFDFF77"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 xml:space="preserve">We will keep you informed, listen to and acknowledge your concerns and aspirations, and provide feedback on how community input influenced the decision. </w:t>
            </w:r>
          </w:p>
        </w:tc>
        <w:tc>
          <w:tcPr>
            <w:tcW w:w="1485" w:type="dxa"/>
            <w:tcBorders>
              <w:top w:val="single" w:sz="4" w:space="0" w:color="auto"/>
              <w:left w:val="single" w:sz="4" w:space="0" w:color="auto"/>
              <w:bottom w:val="single" w:sz="4" w:space="0" w:color="auto"/>
              <w:right w:val="single" w:sz="4" w:space="0" w:color="auto"/>
            </w:tcBorders>
            <w:shd w:val="clear" w:color="auto" w:fill="F2F2F2"/>
            <w:hideMark/>
          </w:tcPr>
          <w:p w14:paraId="173E62C8"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We will work with you to ensure that your concerns and aspirations are directly reflected in the alternatives developed and provide feedback on how community input influenced the decision.</w:t>
            </w:r>
          </w:p>
        </w:tc>
        <w:tc>
          <w:tcPr>
            <w:tcW w:w="1844" w:type="dxa"/>
            <w:tcBorders>
              <w:top w:val="single" w:sz="4" w:space="0" w:color="auto"/>
              <w:left w:val="single" w:sz="4" w:space="0" w:color="auto"/>
              <w:bottom w:val="single" w:sz="4" w:space="0" w:color="auto"/>
              <w:right w:val="single" w:sz="4" w:space="0" w:color="auto"/>
            </w:tcBorders>
            <w:hideMark/>
          </w:tcPr>
          <w:p w14:paraId="4F60515F"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We will look to you for advice in formulating solutions and incorporate your advice and recommendations into decision-making to the maximum possible extent.</w:t>
            </w:r>
          </w:p>
        </w:tc>
        <w:tc>
          <w:tcPr>
            <w:tcW w:w="1391" w:type="dxa"/>
            <w:tcBorders>
              <w:top w:val="single" w:sz="4" w:space="0" w:color="auto"/>
              <w:left w:val="single" w:sz="4" w:space="0" w:color="auto"/>
              <w:bottom w:val="single" w:sz="4" w:space="0" w:color="auto"/>
              <w:right w:val="single" w:sz="4" w:space="0" w:color="auto"/>
            </w:tcBorders>
            <w:shd w:val="clear" w:color="auto" w:fill="F2F2F2"/>
            <w:hideMark/>
          </w:tcPr>
          <w:p w14:paraId="3D1E84A0" w14:textId="77777777" w:rsidR="00C24B44" w:rsidRPr="00C24B44" w:rsidRDefault="00C24B44" w:rsidP="00C24B44">
            <w:pPr>
              <w:spacing w:after="0"/>
              <w:jc w:val="left"/>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We will implement what you decide.</w:t>
            </w:r>
          </w:p>
        </w:tc>
      </w:tr>
      <w:tr w:rsidR="00C24B44" w:rsidRPr="00C24B44" w14:paraId="52256A1B" w14:textId="77777777" w:rsidTr="00AD6122">
        <w:tc>
          <w:tcPr>
            <w:tcW w:w="1421" w:type="dxa"/>
            <w:tcBorders>
              <w:top w:val="single" w:sz="4" w:space="0" w:color="auto"/>
              <w:left w:val="single" w:sz="4" w:space="0" w:color="auto"/>
              <w:bottom w:val="single" w:sz="4" w:space="0" w:color="auto"/>
              <w:right w:val="single" w:sz="4" w:space="0" w:color="auto"/>
            </w:tcBorders>
            <w:shd w:val="clear" w:color="auto" w:fill="62BB47"/>
            <w:hideMark/>
          </w:tcPr>
          <w:p w14:paraId="6E9628AD" w14:textId="77777777" w:rsidR="00C24B44" w:rsidRPr="00C24B44" w:rsidRDefault="00C24B44" w:rsidP="00C24B44">
            <w:pPr>
              <w:spacing w:after="0"/>
              <w:jc w:val="left"/>
              <w:rPr>
                <w:rFonts w:asciiTheme="minorHAnsi" w:eastAsia="Times New Roman" w:hAnsiTheme="minorHAnsi" w:cstheme="minorHAnsi"/>
                <w:b/>
                <w:color w:val="000000"/>
                <w:kern w:val="21"/>
                <w:sz w:val="22"/>
              </w:rPr>
            </w:pPr>
            <w:r w:rsidRPr="00C24B44">
              <w:rPr>
                <w:rFonts w:asciiTheme="minorHAnsi" w:eastAsia="Times New Roman" w:hAnsiTheme="minorHAnsi" w:cstheme="minorHAnsi"/>
                <w:b/>
                <w:color w:val="000000"/>
                <w:kern w:val="21"/>
                <w:sz w:val="22"/>
              </w:rPr>
              <w:t>Community Role</w:t>
            </w:r>
          </w:p>
        </w:tc>
        <w:tc>
          <w:tcPr>
            <w:tcW w:w="14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A36FCF"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Listen</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6050E86"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Contribute</w:t>
            </w:r>
          </w:p>
        </w:tc>
        <w:tc>
          <w:tcPr>
            <w:tcW w:w="14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0AF89B"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Participate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EF0288C"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Partner</w:t>
            </w:r>
          </w:p>
        </w:tc>
        <w:tc>
          <w:tcPr>
            <w:tcW w:w="13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5085AF"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Lead</w:t>
            </w:r>
          </w:p>
        </w:tc>
      </w:tr>
      <w:tr w:rsidR="00C24B44" w:rsidRPr="00C24B44" w14:paraId="6641EDAA" w14:textId="77777777" w:rsidTr="00AD6122">
        <w:tc>
          <w:tcPr>
            <w:tcW w:w="1421" w:type="dxa"/>
            <w:tcBorders>
              <w:top w:val="single" w:sz="4" w:space="0" w:color="auto"/>
              <w:left w:val="single" w:sz="4" w:space="0" w:color="auto"/>
              <w:bottom w:val="single" w:sz="4" w:space="0" w:color="auto"/>
              <w:right w:val="single" w:sz="4" w:space="0" w:color="auto"/>
            </w:tcBorders>
            <w:shd w:val="clear" w:color="auto" w:fill="62BB47"/>
          </w:tcPr>
          <w:p w14:paraId="00647E5B" w14:textId="77777777" w:rsidR="00C24B44" w:rsidRPr="00C24B44" w:rsidRDefault="00C24B44" w:rsidP="00C24B44">
            <w:pPr>
              <w:spacing w:after="0"/>
              <w:jc w:val="left"/>
              <w:rPr>
                <w:rFonts w:asciiTheme="minorHAnsi" w:eastAsia="Times New Roman" w:hAnsiTheme="minorHAnsi" w:cstheme="minorHAnsi"/>
                <w:b/>
                <w:color w:val="000000"/>
                <w:kern w:val="21"/>
                <w:sz w:val="22"/>
              </w:rPr>
            </w:pPr>
            <w:r w:rsidRPr="00C24B44">
              <w:rPr>
                <w:rFonts w:asciiTheme="minorHAnsi" w:eastAsia="Times New Roman" w:hAnsiTheme="minorHAnsi" w:cstheme="minorHAnsi"/>
                <w:b/>
                <w:color w:val="000000"/>
                <w:kern w:val="21"/>
                <w:sz w:val="22"/>
              </w:rPr>
              <w:t>Engagement Type</w:t>
            </w:r>
          </w:p>
        </w:tc>
        <w:tc>
          <w:tcPr>
            <w:tcW w:w="2931" w:type="dxa"/>
            <w:gridSpan w:val="2"/>
            <w:tcBorders>
              <w:top w:val="single" w:sz="4" w:space="0" w:color="auto"/>
              <w:left w:val="single" w:sz="4" w:space="0" w:color="auto"/>
              <w:bottom w:val="single" w:sz="4" w:space="0" w:color="auto"/>
              <w:right w:val="single" w:sz="4" w:space="0" w:color="auto"/>
            </w:tcBorders>
            <w:vAlign w:val="center"/>
          </w:tcPr>
          <w:p w14:paraId="2A5015CB"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Consultative</w:t>
            </w:r>
          </w:p>
        </w:tc>
        <w:tc>
          <w:tcPr>
            <w:tcW w:w="4720" w:type="dxa"/>
            <w:gridSpan w:val="3"/>
            <w:tcBorders>
              <w:top w:val="single" w:sz="4" w:space="0" w:color="auto"/>
              <w:left w:val="single" w:sz="4" w:space="0" w:color="auto"/>
              <w:bottom w:val="single" w:sz="4" w:space="0" w:color="auto"/>
              <w:right w:val="single" w:sz="4" w:space="0" w:color="auto"/>
            </w:tcBorders>
            <w:vAlign w:val="center"/>
          </w:tcPr>
          <w:p w14:paraId="5D60D115" w14:textId="77777777" w:rsidR="00C24B44" w:rsidRPr="00C24B44" w:rsidRDefault="00C24B44" w:rsidP="00C24B44">
            <w:pPr>
              <w:spacing w:after="0"/>
              <w:jc w:val="center"/>
              <w:rPr>
                <w:rFonts w:asciiTheme="minorHAnsi" w:eastAsia="Times New Roman" w:hAnsiTheme="minorHAnsi" w:cstheme="minorHAnsi"/>
                <w:color w:val="000000"/>
                <w:kern w:val="21"/>
                <w:sz w:val="22"/>
              </w:rPr>
            </w:pPr>
            <w:r w:rsidRPr="00C24B44">
              <w:rPr>
                <w:rFonts w:asciiTheme="minorHAnsi" w:eastAsia="Times New Roman" w:hAnsiTheme="minorHAnsi" w:cstheme="minorHAnsi"/>
                <w:color w:val="000000"/>
                <w:kern w:val="21"/>
                <w:sz w:val="22"/>
              </w:rPr>
              <w:t>Deliberative</w:t>
            </w:r>
          </w:p>
        </w:tc>
      </w:tr>
      <w:tr w:rsidR="00C24B44" w:rsidRPr="00C24B44" w14:paraId="11E19D31" w14:textId="77777777" w:rsidTr="00AD6122">
        <w:trPr>
          <w:trHeight w:val="421"/>
        </w:trPr>
        <w:tc>
          <w:tcPr>
            <w:tcW w:w="1421" w:type="dxa"/>
            <w:tcBorders>
              <w:top w:val="single" w:sz="4" w:space="0" w:color="auto"/>
              <w:left w:val="single" w:sz="4" w:space="0" w:color="auto"/>
              <w:bottom w:val="single" w:sz="4" w:space="0" w:color="auto"/>
              <w:right w:val="single" w:sz="4" w:space="0" w:color="auto"/>
            </w:tcBorders>
            <w:shd w:val="clear" w:color="auto" w:fill="62BB47"/>
            <w:vAlign w:val="center"/>
          </w:tcPr>
          <w:p w14:paraId="0A478733" w14:textId="77777777" w:rsidR="00C24B44" w:rsidRPr="00C24B44" w:rsidRDefault="00C24B44" w:rsidP="00C24B44">
            <w:pPr>
              <w:spacing w:after="0"/>
              <w:jc w:val="left"/>
              <w:rPr>
                <w:rFonts w:asciiTheme="minorHAnsi" w:eastAsia="Times New Roman" w:hAnsiTheme="minorHAnsi" w:cstheme="minorHAnsi"/>
                <w:b/>
                <w:color w:val="000000"/>
                <w:kern w:val="21"/>
                <w:sz w:val="22"/>
                <w:highlight w:val="yellow"/>
              </w:rPr>
            </w:pPr>
            <w:r w:rsidRPr="00C24B44">
              <w:rPr>
                <w:rFonts w:asciiTheme="minorHAnsi" w:eastAsia="Times New Roman" w:hAnsiTheme="minorHAnsi" w:cstheme="minorHAnsi"/>
                <w:b/>
                <w:color w:val="000000"/>
                <w:kern w:val="21"/>
                <w:sz w:val="22"/>
              </w:rPr>
              <w:t>Community influence and impact</w:t>
            </w:r>
          </w:p>
        </w:tc>
        <w:tc>
          <w:tcPr>
            <w:tcW w:w="7651" w:type="dxa"/>
            <w:gridSpan w:val="5"/>
            <w:tcBorders>
              <w:top w:val="single" w:sz="4" w:space="0" w:color="auto"/>
              <w:left w:val="single" w:sz="4" w:space="0" w:color="auto"/>
              <w:bottom w:val="single" w:sz="4" w:space="0" w:color="auto"/>
              <w:right w:val="single" w:sz="4" w:space="0" w:color="auto"/>
            </w:tcBorders>
            <w:vAlign w:val="center"/>
          </w:tcPr>
          <w:p w14:paraId="751A6D57" w14:textId="77777777" w:rsidR="00C24B44" w:rsidRPr="00C24B44" w:rsidRDefault="00C24B44" w:rsidP="00C24B44">
            <w:pPr>
              <w:spacing w:after="0"/>
              <w:jc w:val="left"/>
              <w:rPr>
                <w:rFonts w:asciiTheme="minorHAnsi" w:eastAsia="Times New Roman" w:hAnsiTheme="minorHAnsi" w:cstheme="minorHAnsi"/>
                <w:color w:val="000000"/>
                <w:kern w:val="21"/>
                <w:sz w:val="22"/>
                <w:highlight w:val="yellow"/>
              </w:rPr>
            </w:pPr>
            <w:r w:rsidRPr="00C24B44">
              <w:rPr>
                <w:rFonts w:asciiTheme="minorHAnsi" w:eastAsia="Times New Roman" w:hAnsiTheme="minorHAnsi" w:cstheme="minorHAnsi"/>
                <w:noProof/>
                <w:color w:val="000000"/>
                <w:kern w:val="21"/>
                <w:sz w:val="22"/>
              </w:rPr>
              <mc:AlternateContent>
                <mc:Choice Requires="wps">
                  <w:drawing>
                    <wp:anchor distT="0" distB="0" distL="114300" distR="114300" simplePos="0" relativeHeight="251659264" behindDoc="0" locked="0" layoutInCell="1" allowOverlap="1" wp14:anchorId="19BC93D5" wp14:editId="72801CDB">
                      <wp:simplePos x="0" y="0"/>
                      <wp:positionH relativeFrom="column">
                        <wp:posOffset>54610</wp:posOffset>
                      </wp:positionH>
                      <wp:positionV relativeFrom="paragraph">
                        <wp:posOffset>97155</wp:posOffset>
                      </wp:positionV>
                      <wp:extent cx="4572000" cy="0"/>
                      <wp:effectExtent l="0" t="95250" r="19050" b="171450"/>
                      <wp:wrapNone/>
                      <wp:docPr id="3" name="Straight Arrow Connector 3"/>
                      <wp:cNvGraphicFramePr/>
                      <a:graphic xmlns:a="http://schemas.openxmlformats.org/drawingml/2006/main">
                        <a:graphicData uri="http://schemas.microsoft.com/office/word/2010/wordprocessingShape">
                          <wps:wsp>
                            <wps:cNvCnPr/>
                            <wps:spPr>
                              <a:xfrm>
                                <a:off x="0" y="0"/>
                                <a:ext cx="4572000" cy="0"/>
                              </a:xfrm>
                              <a:prstGeom prst="straightConnector1">
                                <a:avLst/>
                              </a:prstGeom>
                              <a:noFill/>
                              <a:ln w="25400" cap="flat" cmpd="sng" algn="ctr">
                                <a:solidFill>
                                  <a:srgbClr val="62BB47"/>
                                </a:solidFill>
                                <a:prstDash val="solid"/>
                                <a:miter lim="800000"/>
                                <a:headEnd w="lg" len="lg"/>
                                <a:tailEnd type="triangle" w="lg" len="lg"/>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84BB845" id="_x0000_t32" coordsize="21600,21600" o:spt="32" o:oned="t" path="m,l21600,21600e" filled="f">
                      <v:path arrowok="t" fillok="f" o:connecttype="none"/>
                      <o:lock v:ext="edit" shapetype="t"/>
                    </v:shapetype>
                    <v:shape id="Straight Arrow Connector 3" o:spid="_x0000_s1026" type="#_x0000_t32" style="position:absolute;margin-left:4.3pt;margin-top:7.65pt;width:5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" strokecolor="#62bb47" strokeweight="2pt">
                      <v:stroke startarrowwidth="wide" startarrowlength="long" endarrow="block" endarrowwidth="wide" endarrowlength="long" joinstyle="miter"/>
                      <v:shadow on="t" color="black" opacity="26214f" origin="-.5,-.5" offset=".74836mm,.74836mm"/>
                    </v:shape>
                  </w:pict>
                </mc:Fallback>
              </mc:AlternateContent>
            </w:r>
          </w:p>
        </w:tc>
      </w:tr>
    </w:tbl>
    <w:p w14:paraId="17581A93" w14:textId="77777777" w:rsidR="00C24B44" w:rsidRPr="00C24B44" w:rsidRDefault="00C24B44" w:rsidP="00C24B44">
      <w:pPr>
        <w:spacing w:after="0"/>
        <w:rPr>
          <w:rFonts w:asciiTheme="minorHAnsi" w:hAnsiTheme="minorHAnsi" w:cstheme="minorHAnsi"/>
          <w:bCs/>
          <w:sz w:val="22"/>
        </w:rPr>
      </w:pPr>
    </w:p>
    <w:p w14:paraId="484161B2" w14:textId="77777777" w:rsidR="00AD6122" w:rsidRDefault="00AD6122">
      <w:pPr>
        <w:spacing w:after="200" w:line="276" w:lineRule="auto"/>
        <w:jc w:val="left"/>
        <w:rPr>
          <w:rFonts w:asciiTheme="minorHAnsi" w:hAnsiTheme="minorHAnsi" w:cstheme="minorHAnsi"/>
          <w:b/>
          <w:bCs/>
          <w:sz w:val="22"/>
        </w:rPr>
      </w:pPr>
      <w:r>
        <w:rPr>
          <w:rFonts w:asciiTheme="minorHAnsi" w:hAnsiTheme="minorHAnsi" w:cstheme="minorHAnsi"/>
          <w:b/>
          <w:bCs/>
          <w:sz w:val="22"/>
        </w:rPr>
        <w:br w:type="page"/>
      </w:r>
    </w:p>
    <w:p w14:paraId="2A002E9A" w14:textId="526A04A7" w:rsidR="00C24B44" w:rsidRPr="00C24B44" w:rsidRDefault="00C24B44" w:rsidP="00C24B44">
      <w:pPr>
        <w:keepNext/>
        <w:keepLines/>
        <w:spacing w:after="0"/>
        <w:ind w:left="924" w:hanging="567"/>
        <w:rPr>
          <w:rFonts w:asciiTheme="minorHAnsi" w:hAnsiTheme="minorHAnsi" w:cstheme="minorHAnsi"/>
          <w:b/>
          <w:sz w:val="22"/>
        </w:rPr>
      </w:pPr>
      <w:r w:rsidRPr="00C24B44">
        <w:rPr>
          <w:rFonts w:asciiTheme="minorHAnsi" w:hAnsiTheme="minorHAnsi" w:cstheme="minorHAnsi"/>
          <w:b/>
          <w:bCs/>
          <w:sz w:val="22"/>
        </w:rPr>
        <w:lastRenderedPageBreak/>
        <w:t>5.5.</w:t>
      </w:r>
      <w:r w:rsidRPr="00C24B44">
        <w:rPr>
          <w:rFonts w:asciiTheme="minorHAnsi" w:hAnsiTheme="minorHAnsi" w:cstheme="minorHAnsi"/>
          <w:b/>
          <w:bCs/>
          <w:sz w:val="22"/>
        </w:rPr>
        <w:tab/>
      </w:r>
      <w:r w:rsidRPr="00C24B44">
        <w:rPr>
          <w:rFonts w:asciiTheme="minorHAnsi" w:hAnsiTheme="minorHAnsi" w:cstheme="minorHAnsi"/>
          <w:b/>
          <w:sz w:val="22"/>
        </w:rPr>
        <w:t>Types of community engagement</w:t>
      </w:r>
    </w:p>
    <w:p w14:paraId="6408A26F" w14:textId="77777777" w:rsidR="00C24B44" w:rsidRPr="00C24B44" w:rsidRDefault="00C24B44" w:rsidP="00C24B44">
      <w:pPr>
        <w:keepNext/>
        <w:keepLines/>
        <w:spacing w:after="0"/>
        <w:ind w:left="924"/>
        <w:rPr>
          <w:rFonts w:asciiTheme="minorHAnsi" w:eastAsia="Calibri" w:hAnsiTheme="minorHAnsi" w:cstheme="minorHAnsi"/>
          <w:sz w:val="22"/>
        </w:rPr>
      </w:pPr>
    </w:p>
    <w:p w14:paraId="3A4C6A05" w14:textId="77777777" w:rsidR="00C24B44" w:rsidRPr="00C24B44" w:rsidRDefault="00C24B44" w:rsidP="00C24B44">
      <w:pPr>
        <w:keepNext/>
        <w:keepLines/>
        <w:spacing w:after="0"/>
        <w:ind w:left="924"/>
        <w:rPr>
          <w:rFonts w:asciiTheme="minorHAnsi" w:eastAsia="Calibri" w:hAnsiTheme="minorHAnsi" w:cstheme="minorHAnsi"/>
          <w:sz w:val="22"/>
        </w:rPr>
      </w:pPr>
      <w:r w:rsidRPr="00C24B44">
        <w:rPr>
          <w:rFonts w:asciiTheme="minorHAnsi" w:eastAsia="Calibri" w:hAnsiTheme="minorHAnsi" w:cstheme="minorHAnsi"/>
          <w:sz w:val="22"/>
        </w:rPr>
        <w:t xml:space="preserve">Council undertakes a range of community engagement activities which can be broadly defined as deliberative and consultative engagement practice. Engagement can occur at multiple stages throughout a process and often includes both types of engagement. </w:t>
      </w:r>
    </w:p>
    <w:p w14:paraId="208C18A9" w14:textId="77777777" w:rsidR="00C24B44" w:rsidRPr="00C24B44" w:rsidRDefault="00C24B44" w:rsidP="00C24B44">
      <w:pPr>
        <w:spacing w:after="0"/>
        <w:ind w:left="922"/>
        <w:rPr>
          <w:rFonts w:asciiTheme="minorHAnsi" w:eastAsia="Calibri" w:hAnsiTheme="minorHAnsi" w:cstheme="minorHAnsi"/>
          <w:sz w:val="22"/>
        </w:rPr>
      </w:pPr>
    </w:p>
    <w:p w14:paraId="399AD2E0"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5.5.1.</w:t>
      </w:r>
      <w:r w:rsidRPr="00C24B44">
        <w:rPr>
          <w:rFonts w:asciiTheme="minorHAnsi" w:hAnsiTheme="minorHAnsi" w:cstheme="minorHAnsi"/>
          <w:b/>
          <w:sz w:val="22"/>
        </w:rPr>
        <w:tab/>
        <w:t>Consultative Engagement</w:t>
      </w:r>
    </w:p>
    <w:p w14:paraId="0398C028" w14:textId="77777777" w:rsidR="00C24B44" w:rsidRPr="00C24B44" w:rsidRDefault="00C24B44" w:rsidP="00C24B44">
      <w:pPr>
        <w:spacing w:after="0"/>
        <w:ind w:left="1491"/>
        <w:rPr>
          <w:rFonts w:asciiTheme="minorHAnsi" w:eastAsia="Calibri" w:hAnsiTheme="minorHAnsi" w:cstheme="minorHAnsi"/>
          <w:sz w:val="22"/>
          <w:lang w:val="en-GB" w:eastAsia="en-AU"/>
        </w:rPr>
      </w:pPr>
    </w:p>
    <w:p w14:paraId="16107DC6"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lang w:val="en-GB" w:eastAsia="en-AU"/>
        </w:rPr>
        <w:t xml:space="preserve">Consultative engagement takes place at the first two levels of influence on the spectrum, ‘Inform’ and ‘Consult’ and involves one-way information exchange either from Council to community or community to Council.  Participatory engagement typically occurs when feedback is invited on ideas, </w:t>
      </w:r>
      <w:proofErr w:type="gramStart"/>
      <w:r w:rsidRPr="00C24B44">
        <w:rPr>
          <w:rFonts w:asciiTheme="minorHAnsi" w:eastAsia="Calibri" w:hAnsiTheme="minorHAnsi" w:cstheme="minorHAnsi"/>
          <w:sz w:val="22"/>
          <w:lang w:val="en-GB" w:eastAsia="en-AU"/>
        </w:rPr>
        <w:t>alternatives</w:t>
      </w:r>
      <w:proofErr w:type="gramEnd"/>
      <w:r w:rsidRPr="00C24B44">
        <w:rPr>
          <w:rFonts w:asciiTheme="minorHAnsi" w:eastAsia="Calibri" w:hAnsiTheme="minorHAnsi" w:cstheme="minorHAnsi"/>
          <w:sz w:val="22"/>
          <w:lang w:val="en-GB" w:eastAsia="en-AU"/>
        </w:rPr>
        <w:t xml:space="preserve"> or draft documents.  </w:t>
      </w:r>
      <w:r w:rsidRPr="00C24B44">
        <w:rPr>
          <w:rFonts w:asciiTheme="minorHAnsi" w:eastAsia="Calibri" w:hAnsiTheme="minorHAnsi" w:cstheme="minorHAnsi"/>
          <w:sz w:val="22"/>
        </w:rPr>
        <w:t>Engagement can occur at multiple stages throughout a process.  Participation at this level can incorporate a broad range of community members and stakeholders in a wide variety of ways.</w:t>
      </w:r>
    </w:p>
    <w:p w14:paraId="11B5D419" w14:textId="77777777" w:rsidR="00C24B44" w:rsidRPr="00C24B44" w:rsidRDefault="00C24B44" w:rsidP="00C24B44">
      <w:pPr>
        <w:spacing w:after="0"/>
        <w:ind w:left="1491"/>
        <w:rPr>
          <w:rFonts w:asciiTheme="minorHAnsi" w:eastAsia="Calibri" w:hAnsiTheme="minorHAnsi" w:cstheme="minorHAnsi"/>
          <w:sz w:val="22"/>
        </w:rPr>
      </w:pPr>
    </w:p>
    <w:p w14:paraId="07967B48"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5.5.2.</w:t>
      </w:r>
      <w:r w:rsidRPr="00C24B44">
        <w:rPr>
          <w:rFonts w:asciiTheme="minorHAnsi" w:hAnsiTheme="minorHAnsi" w:cstheme="minorHAnsi"/>
          <w:b/>
          <w:sz w:val="22"/>
        </w:rPr>
        <w:tab/>
        <w:t>Deliberative Engagement</w:t>
      </w:r>
    </w:p>
    <w:p w14:paraId="3304357A" w14:textId="77777777" w:rsidR="00C24B44" w:rsidRPr="00C24B44" w:rsidRDefault="00C24B44" w:rsidP="00C24B44">
      <w:pPr>
        <w:spacing w:after="0"/>
        <w:ind w:left="1491"/>
        <w:rPr>
          <w:rFonts w:asciiTheme="minorHAnsi" w:eastAsia="Calibri" w:hAnsiTheme="minorHAnsi" w:cstheme="minorHAnsi"/>
          <w:sz w:val="22"/>
          <w:lang w:val="en-GB" w:eastAsia="en-AU"/>
        </w:rPr>
      </w:pPr>
    </w:p>
    <w:p w14:paraId="43844543"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lang w:val="en-GB" w:eastAsia="en-AU"/>
        </w:rPr>
        <w:t>Deliberative engagements take place at the highest three levels of influence on the IAP2 spectrum, ‘Involve’, ‘Collaborate’ or ‘Empower’.</w:t>
      </w:r>
      <w:r w:rsidRPr="00C24B44">
        <w:rPr>
          <w:rFonts w:asciiTheme="minorHAnsi" w:eastAsia="Calibri" w:hAnsiTheme="minorHAnsi" w:cstheme="minorHAnsi"/>
          <w:sz w:val="22"/>
        </w:rPr>
        <w:t xml:space="preserve">  It often involves a smaller, descriptively representative group of people considering an issue in depth.</w:t>
      </w:r>
    </w:p>
    <w:p w14:paraId="4462012B" w14:textId="77777777" w:rsidR="00C24B44" w:rsidRPr="00C24B44" w:rsidRDefault="00C24B44" w:rsidP="00C24B44">
      <w:pPr>
        <w:spacing w:after="0"/>
        <w:ind w:left="1491"/>
        <w:rPr>
          <w:rFonts w:asciiTheme="minorHAnsi" w:eastAsia="Calibri" w:hAnsiTheme="minorHAnsi" w:cstheme="minorHAnsi"/>
          <w:sz w:val="22"/>
        </w:rPr>
      </w:pPr>
    </w:p>
    <w:p w14:paraId="7ED3A2B0"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 xml:space="preserve">Deliberative engagement encourages community members to critically test, weigh up and consider a range of information, perspectives, inputs and evidence to reach a consensus or make recommendations.  Deliberation can be scaled to suit a project based on its scope, complexity or impact and may require independent facilitation to ensure a fair and equitable process. </w:t>
      </w:r>
    </w:p>
    <w:p w14:paraId="18153280" w14:textId="77777777" w:rsidR="00C24B44" w:rsidRPr="00C24B44" w:rsidRDefault="00C24B44" w:rsidP="00C24B44">
      <w:pPr>
        <w:spacing w:after="0"/>
        <w:ind w:left="1491"/>
        <w:rPr>
          <w:rFonts w:asciiTheme="minorHAnsi" w:eastAsia="Calibri" w:hAnsiTheme="minorHAnsi" w:cstheme="minorHAnsi"/>
          <w:sz w:val="22"/>
        </w:rPr>
      </w:pPr>
    </w:p>
    <w:p w14:paraId="003F1605" w14:textId="77777777" w:rsidR="00C24B44" w:rsidRPr="00C24B44" w:rsidRDefault="00C24B44" w:rsidP="00C24B44">
      <w:pPr>
        <w:spacing w:after="0"/>
        <w:ind w:left="1491"/>
        <w:jc w:val="left"/>
        <w:rPr>
          <w:rFonts w:asciiTheme="minorHAnsi" w:eastAsia="Calibri" w:hAnsiTheme="minorHAnsi" w:cstheme="minorHAnsi"/>
          <w:sz w:val="22"/>
          <w:lang w:val="en-GB" w:eastAsia="en-AU"/>
        </w:rPr>
      </w:pPr>
      <w:r w:rsidRPr="00C24B44">
        <w:rPr>
          <w:rFonts w:asciiTheme="minorHAnsi" w:eastAsia="Calibri" w:hAnsiTheme="minorHAnsi" w:cstheme="minorHAnsi"/>
          <w:sz w:val="22"/>
          <w:lang w:val="en-GB" w:eastAsia="en-AU"/>
        </w:rPr>
        <w:t>Projects most suited to a deliberative approach include those where the outcome will have a far-reaching or long-term effect, and issues where there is considerable community concern or division about the alternatives.</w:t>
      </w:r>
    </w:p>
    <w:p w14:paraId="0F3C762A" w14:textId="77777777" w:rsidR="00C24B44" w:rsidRPr="00C24B44" w:rsidRDefault="00C24B44" w:rsidP="00C24B44">
      <w:pPr>
        <w:spacing w:after="0"/>
        <w:ind w:left="1491"/>
        <w:jc w:val="left"/>
        <w:rPr>
          <w:rFonts w:asciiTheme="minorHAnsi" w:eastAsia="Calibri" w:hAnsiTheme="minorHAnsi" w:cstheme="minorHAnsi"/>
          <w:sz w:val="22"/>
          <w:lang w:val="en-GB" w:eastAsia="en-AU"/>
        </w:rPr>
      </w:pPr>
    </w:p>
    <w:p w14:paraId="1D8DF384"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5.6.</w:t>
      </w:r>
      <w:r w:rsidRPr="00C24B44">
        <w:rPr>
          <w:rFonts w:asciiTheme="minorHAnsi" w:hAnsiTheme="minorHAnsi" w:cstheme="minorHAnsi"/>
          <w:b/>
          <w:bCs/>
          <w:sz w:val="22"/>
        </w:rPr>
        <w:tab/>
      </w:r>
      <w:r w:rsidRPr="00C24B44">
        <w:rPr>
          <w:rFonts w:asciiTheme="minorHAnsi" w:hAnsiTheme="minorHAnsi" w:cstheme="minorHAnsi"/>
          <w:b/>
          <w:sz w:val="22"/>
        </w:rPr>
        <w:t>When we engage</w:t>
      </w:r>
    </w:p>
    <w:p w14:paraId="69C3D105" w14:textId="77777777" w:rsidR="00C24B44" w:rsidRPr="00C24B44" w:rsidRDefault="00C24B44" w:rsidP="00C24B44">
      <w:pPr>
        <w:spacing w:after="0"/>
        <w:ind w:left="924"/>
        <w:rPr>
          <w:rFonts w:asciiTheme="minorHAnsi" w:hAnsiTheme="minorHAnsi" w:cstheme="minorHAnsi"/>
          <w:b/>
          <w:sz w:val="22"/>
        </w:rPr>
      </w:pPr>
    </w:p>
    <w:p w14:paraId="18369678"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5.6.1.</w:t>
      </w:r>
      <w:r w:rsidRPr="00C24B44">
        <w:rPr>
          <w:rFonts w:asciiTheme="minorHAnsi" w:hAnsiTheme="minorHAnsi" w:cstheme="minorHAnsi"/>
          <w:b/>
          <w:sz w:val="22"/>
        </w:rPr>
        <w:tab/>
        <w:t>Legislated community engagement</w:t>
      </w:r>
    </w:p>
    <w:p w14:paraId="0137316B" w14:textId="77777777" w:rsidR="00C24B44" w:rsidRPr="00C24B44" w:rsidRDefault="00C24B44" w:rsidP="00C24B44">
      <w:pPr>
        <w:spacing w:after="0"/>
        <w:ind w:left="1491"/>
        <w:rPr>
          <w:rFonts w:asciiTheme="minorHAnsi" w:eastAsia="Calibri" w:hAnsiTheme="minorHAnsi" w:cstheme="minorHAnsi"/>
          <w:sz w:val="22"/>
        </w:rPr>
      </w:pPr>
      <w:bookmarkStart w:id="8" w:name="_Hlk62206884"/>
    </w:p>
    <w:p w14:paraId="3D6F95B6"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 xml:space="preserve">Council is required to undertake community engagement under a range of prescribed regulations and legislation, including the engagement requirements set out under the </w:t>
      </w:r>
      <w:r w:rsidRPr="00C24B44">
        <w:rPr>
          <w:rFonts w:asciiTheme="minorHAnsi" w:eastAsia="Calibri" w:hAnsiTheme="minorHAnsi" w:cstheme="minorHAnsi"/>
          <w:i/>
          <w:iCs/>
          <w:sz w:val="22"/>
        </w:rPr>
        <w:t>Local Government Act 2020</w:t>
      </w:r>
      <w:r w:rsidRPr="00C24B44">
        <w:rPr>
          <w:rFonts w:asciiTheme="minorHAnsi" w:eastAsia="Calibri" w:hAnsiTheme="minorHAnsi" w:cstheme="minorHAnsi"/>
          <w:sz w:val="22"/>
        </w:rPr>
        <w:t xml:space="preserve"> </w:t>
      </w:r>
      <w:bookmarkEnd w:id="8"/>
      <w:r w:rsidRPr="00C24B44">
        <w:rPr>
          <w:rFonts w:asciiTheme="minorHAnsi" w:eastAsia="Calibri" w:hAnsiTheme="minorHAnsi" w:cstheme="minorHAnsi"/>
          <w:iCs/>
          <w:sz w:val="22"/>
        </w:rPr>
        <w:t>as well as a broad range of other relevant Acts.</w:t>
      </w:r>
      <w:r w:rsidRPr="00C24B44">
        <w:rPr>
          <w:rFonts w:asciiTheme="minorHAnsi" w:eastAsia="Calibri" w:hAnsiTheme="minorHAnsi" w:cstheme="minorHAnsi"/>
          <w:sz w:val="22"/>
        </w:rPr>
        <w:t xml:space="preserve"> </w:t>
      </w:r>
    </w:p>
    <w:p w14:paraId="7CCF37AA" w14:textId="77777777" w:rsidR="00C24B44" w:rsidRPr="00C24B44" w:rsidRDefault="00C24B44" w:rsidP="00C24B44">
      <w:pPr>
        <w:spacing w:after="0"/>
        <w:ind w:left="1491"/>
        <w:rPr>
          <w:rFonts w:asciiTheme="minorHAnsi" w:eastAsia="Calibri" w:hAnsiTheme="minorHAnsi" w:cstheme="minorHAnsi"/>
          <w:sz w:val="22"/>
        </w:rPr>
      </w:pPr>
    </w:p>
    <w:p w14:paraId="3497642D"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Council engagement processes will meet all statutory requirements as a minimum standard and as prescribed in this policy.</w:t>
      </w:r>
    </w:p>
    <w:p w14:paraId="2EEAF016" w14:textId="77777777" w:rsidR="00C24B44" w:rsidRPr="00C24B44" w:rsidRDefault="00C24B44" w:rsidP="00C24B44">
      <w:pPr>
        <w:spacing w:after="0"/>
        <w:ind w:left="1491"/>
        <w:rPr>
          <w:rFonts w:asciiTheme="minorHAnsi" w:eastAsia="Calibri" w:hAnsiTheme="minorHAnsi" w:cstheme="minorHAnsi"/>
          <w:sz w:val="22"/>
        </w:rPr>
      </w:pPr>
    </w:p>
    <w:p w14:paraId="06093863" w14:textId="77777777" w:rsidR="00C24B44" w:rsidRPr="00C24B44" w:rsidRDefault="00C24B44" w:rsidP="00C24B44">
      <w:pPr>
        <w:spacing w:after="0"/>
        <w:ind w:left="1491"/>
        <w:rPr>
          <w:rFonts w:asciiTheme="minorHAnsi" w:eastAsia="Calibri" w:hAnsiTheme="minorHAnsi" w:cstheme="minorHAnsi"/>
          <w:sz w:val="22"/>
        </w:rPr>
      </w:pPr>
      <w:bookmarkStart w:id="9" w:name="_Hlk62206834"/>
      <w:r w:rsidRPr="00C24B44">
        <w:rPr>
          <w:rFonts w:asciiTheme="minorHAnsi" w:eastAsia="Calibri" w:hAnsiTheme="minorHAnsi" w:cstheme="minorHAnsi"/>
          <w:sz w:val="22"/>
        </w:rPr>
        <w:t xml:space="preserve">Under the </w:t>
      </w:r>
      <w:r w:rsidRPr="00C24B44">
        <w:rPr>
          <w:rFonts w:asciiTheme="minorHAnsi" w:eastAsia="Calibri" w:hAnsiTheme="minorHAnsi" w:cstheme="minorHAnsi"/>
          <w:i/>
          <w:iCs/>
          <w:sz w:val="22"/>
        </w:rPr>
        <w:t>Local Government Act 2020</w:t>
      </w:r>
      <w:r w:rsidRPr="00C24B44">
        <w:rPr>
          <w:rFonts w:asciiTheme="minorHAnsi" w:eastAsia="Calibri" w:hAnsiTheme="minorHAnsi" w:cstheme="minorHAnsi"/>
          <w:sz w:val="22"/>
        </w:rPr>
        <w:t xml:space="preserve"> Moorabool Shire has the following statutory </w:t>
      </w:r>
      <w:r w:rsidRPr="00C24B44">
        <w:rPr>
          <w:rFonts w:asciiTheme="minorHAnsi" w:eastAsia="Calibri" w:hAnsiTheme="minorHAnsi" w:cstheme="minorHAnsi"/>
          <w:b/>
          <w:sz w:val="22"/>
        </w:rPr>
        <w:t>deliberative engagement</w:t>
      </w:r>
      <w:r w:rsidRPr="00C24B44">
        <w:rPr>
          <w:rFonts w:asciiTheme="minorHAnsi" w:eastAsia="Calibri" w:hAnsiTheme="minorHAnsi" w:cstheme="minorHAnsi"/>
          <w:bCs/>
          <w:sz w:val="22"/>
        </w:rPr>
        <w:t xml:space="preserve"> obligations</w:t>
      </w:r>
      <w:r w:rsidRPr="00C24B44">
        <w:rPr>
          <w:rFonts w:asciiTheme="minorHAnsi" w:eastAsia="Calibri" w:hAnsiTheme="minorHAnsi" w:cstheme="minorHAnsi"/>
          <w:sz w:val="22"/>
        </w:rPr>
        <w:t>:</w:t>
      </w:r>
    </w:p>
    <w:p w14:paraId="2AC4F0E1" w14:textId="77777777" w:rsidR="00C24B44" w:rsidRPr="00C24B44" w:rsidRDefault="00C24B44" w:rsidP="00C24B44">
      <w:pPr>
        <w:spacing w:after="0"/>
        <w:ind w:left="1491"/>
        <w:rPr>
          <w:rFonts w:asciiTheme="minorHAnsi" w:eastAsia="Calibri" w:hAnsiTheme="minorHAnsi" w:cstheme="minorHAnsi"/>
          <w:sz w:val="22"/>
        </w:rPr>
      </w:pPr>
    </w:p>
    <w:p w14:paraId="6059A314" w14:textId="77777777" w:rsidR="00C24B44" w:rsidRPr="00C24B44" w:rsidRDefault="00C24B44" w:rsidP="00C24B44">
      <w:pPr>
        <w:spacing w:after="0"/>
        <w:ind w:left="1851" w:hanging="360"/>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 xml:space="preserve">A Council must develop or review the </w:t>
      </w:r>
      <w:r w:rsidRPr="00C24B44">
        <w:rPr>
          <w:rFonts w:asciiTheme="minorHAnsi" w:eastAsia="Times New Roman" w:hAnsiTheme="minorHAnsi" w:cstheme="minorHAnsi"/>
          <w:b/>
          <w:sz w:val="22"/>
          <w:lang w:eastAsia="en-AU"/>
        </w:rPr>
        <w:t>Community Vision</w:t>
      </w:r>
      <w:r w:rsidRPr="00C24B44">
        <w:rPr>
          <w:rFonts w:asciiTheme="minorHAnsi" w:eastAsia="Times New Roman" w:hAnsiTheme="minorHAnsi" w:cstheme="minorHAnsi"/>
          <w:sz w:val="22"/>
          <w:lang w:eastAsia="en-AU"/>
        </w:rPr>
        <w:t xml:space="preserve"> in accordance with its deliberative engagement practices;</w:t>
      </w:r>
    </w:p>
    <w:p w14:paraId="69D23112" w14:textId="77777777" w:rsidR="00C24B44" w:rsidRPr="00C24B44" w:rsidRDefault="00C24B44" w:rsidP="00C24B44">
      <w:pPr>
        <w:spacing w:after="0"/>
        <w:ind w:left="1851" w:hanging="360"/>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 xml:space="preserve">A Council must develop or review the </w:t>
      </w:r>
      <w:r w:rsidRPr="00C24B44">
        <w:rPr>
          <w:rFonts w:asciiTheme="minorHAnsi" w:eastAsia="Times New Roman" w:hAnsiTheme="minorHAnsi" w:cstheme="minorHAnsi"/>
          <w:b/>
          <w:sz w:val="22"/>
          <w:lang w:eastAsia="en-AU"/>
        </w:rPr>
        <w:t>Council Plan</w:t>
      </w:r>
      <w:r w:rsidRPr="00C24B44">
        <w:rPr>
          <w:rFonts w:asciiTheme="minorHAnsi" w:eastAsia="Times New Roman" w:hAnsiTheme="minorHAnsi" w:cstheme="minorHAnsi"/>
          <w:sz w:val="22"/>
          <w:lang w:eastAsia="en-AU"/>
        </w:rPr>
        <w:t xml:space="preserve"> in accordance with its deliberative engagement practices;</w:t>
      </w:r>
    </w:p>
    <w:p w14:paraId="3FB17494" w14:textId="77777777" w:rsidR="00C24B44" w:rsidRPr="00C24B44" w:rsidRDefault="00C24B44" w:rsidP="00C24B44">
      <w:pPr>
        <w:spacing w:after="0"/>
        <w:ind w:left="1851" w:hanging="360"/>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lastRenderedPageBreak/>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 xml:space="preserve">A Council must develop, adopt and keep in force a </w:t>
      </w:r>
      <w:r w:rsidRPr="00C24B44">
        <w:rPr>
          <w:rFonts w:asciiTheme="minorHAnsi" w:eastAsia="Times New Roman" w:hAnsiTheme="minorHAnsi" w:cstheme="minorHAnsi"/>
          <w:b/>
          <w:sz w:val="22"/>
          <w:lang w:eastAsia="en-AU"/>
        </w:rPr>
        <w:t>Financial Plan</w:t>
      </w:r>
      <w:r w:rsidRPr="00C24B44">
        <w:rPr>
          <w:rFonts w:asciiTheme="minorHAnsi" w:eastAsia="Times New Roman" w:hAnsiTheme="minorHAnsi" w:cstheme="minorHAnsi"/>
          <w:sz w:val="22"/>
          <w:lang w:eastAsia="en-AU"/>
        </w:rPr>
        <w:t xml:space="preserve"> in accordance with its deliberative engagement practices;</w:t>
      </w:r>
    </w:p>
    <w:p w14:paraId="15D220F8" w14:textId="77777777" w:rsidR="00C24B44" w:rsidRPr="00C24B44" w:rsidRDefault="00C24B44" w:rsidP="00C24B44">
      <w:pPr>
        <w:spacing w:after="0"/>
        <w:ind w:left="1851" w:hanging="360"/>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 xml:space="preserve">Council must develop or review the </w:t>
      </w:r>
      <w:r w:rsidRPr="00C24B44">
        <w:rPr>
          <w:rFonts w:asciiTheme="minorHAnsi" w:eastAsia="Times New Roman" w:hAnsiTheme="minorHAnsi" w:cstheme="minorHAnsi"/>
          <w:b/>
          <w:sz w:val="22"/>
          <w:lang w:eastAsia="en-AU"/>
        </w:rPr>
        <w:t>Asset Plan</w:t>
      </w:r>
      <w:r w:rsidRPr="00C24B44">
        <w:rPr>
          <w:rFonts w:asciiTheme="minorHAnsi" w:eastAsia="Times New Roman" w:hAnsiTheme="minorHAnsi" w:cstheme="minorHAnsi"/>
          <w:sz w:val="22"/>
          <w:lang w:eastAsia="en-AU"/>
        </w:rPr>
        <w:t xml:space="preserve"> in accordance with its deliberative engagement practices.</w:t>
      </w:r>
    </w:p>
    <w:bookmarkEnd w:id="9"/>
    <w:p w14:paraId="39477D58" w14:textId="77777777" w:rsidR="00C24B44" w:rsidRPr="00C24B44" w:rsidRDefault="00C24B44" w:rsidP="00C24B44">
      <w:pPr>
        <w:spacing w:after="0"/>
        <w:ind w:left="1491"/>
        <w:rPr>
          <w:rFonts w:asciiTheme="minorHAnsi" w:eastAsia="Calibri" w:hAnsiTheme="minorHAnsi" w:cstheme="minorHAnsi"/>
          <w:sz w:val="22"/>
        </w:rPr>
      </w:pPr>
    </w:p>
    <w:p w14:paraId="06A07C1A"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The Act also outlines other elements where community engagement must occur but does not require deliberative engagement:</w:t>
      </w:r>
    </w:p>
    <w:p w14:paraId="55C5B0D5" w14:textId="77777777" w:rsidR="00C24B44" w:rsidRPr="00C24B44" w:rsidRDefault="00C24B44" w:rsidP="00C24B44">
      <w:pPr>
        <w:spacing w:after="0"/>
        <w:ind w:left="1491"/>
        <w:rPr>
          <w:rFonts w:asciiTheme="minorHAnsi" w:eastAsia="Calibri" w:hAnsiTheme="minorHAnsi" w:cstheme="minorHAnsi"/>
          <w:sz w:val="22"/>
        </w:rPr>
      </w:pPr>
    </w:p>
    <w:p w14:paraId="1C1DCED9"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A Council must adopt and maintain a community engagement policy;</w:t>
      </w:r>
    </w:p>
    <w:p w14:paraId="3E950AC9"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The municipal community is to be engaged in strategic planning and strategic decision making;</w:t>
      </w:r>
    </w:p>
    <w:p w14:paraId="76CBA472"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Council must ensure that a process of community engagement is followed in developing or amending its Governance Rules;</w:t>
      </w:r>
    </w:p>
    <w:p w14:paraId="7D70AB09"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The Council must make a local law in accordance with its community engagement policy;</w:t>
      </w:r>
    </w:p>
    <w:p w14:paraId="665E81C3"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Obligations for restructuring advisory panels;</w:t>
      </w:r>
    </w:p>
    <w:p w14:paraId="52A4FBAB"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Obligations for powers in relation to land:</w:t>
      </w:r>
    </w:p>
    <w:p w14:paraId="1E57A331" w14:textId="77777777" w:rsidR="00C24B44" w:rsidRPr="00C24B44" w:rsidRDefault="00C24B44" w:rsidP="00C24B44">
      <w:pPr>
        <w:spacing w:after="0"/>
        <w:ind w:left="2228" w:hanging="357"/>
        <w:rPr>
          <w:rFonts w:asciiTheme="minorHAnsi" w:eastAsia="Times New Roman" w:hAnsiTheme="minorHAnsi" w:cstheme="minorHAnsi"/>
          <w:sz w:val="22"/>
          <w:lang w:eastAsia="en-AU"/>
        </w:rPr>
      </w:pPr>
      <w:r w:rsidRPr="00C24B44">
        <w:rPr>
          <w:rFonts w:ascii="Courier New" w:eastAsia="Times New Roman" w:hAnsi="Courier New" w:cs="Courier New"/>
          <w:sz w:val="22"/>
          <w:lang w:eastAsia="en-AU"/>
        </w:rPr>
        <w:t>o</w:t>
      </w:r>
      <w:r w:rsidRPr="00C24B44">
        <w:rPr>
          <w:rFonts w:ascii="Courier New" w:eastAsia="Times New Roman" w:hAnsi="Courier New" w:cs="Courier New"/>
          <w:sz w:val="22"/>
          <w:lang w:eastAsia="en-AU"/>
        </w:rPr>
        <w:tab/>
      </w:r>
      <w:r w:rsidRPr="00C24B44">
        <w:rPr>
          <w:rFonts w:asciiTheme="minorHAnsi" w:eastAsia="Times New Roman" w:hAnsiTheme="minorHAnsi" w:cstheme="minorHAnsi"/>
          <w:sz w:val="22"/>
          <w:lang w:eastAsia="en-AU"/>
        </w:rPr>
        <w:t>Acquisition and compensation;</w:t>
      </w:r>
    </w:p>
    <w:p w14:paraId="231C6100" w14:textId="77777777" w:rsidR="00C24B44" w:rsidRPr="00C24B44" w:rsidRDefault="00C24B44" w:rsidP="00C24B44">
      <w:pPr>
        <w:spacing w:after="0"/>
        <w:ind w:left="2228" w:hanging="357"/>
        <w:rPr>
          <w:rFonts w:asciiTheme="minorHAnsi" w:eastAsia="Times New Roman" w:hAnsiTheme="minorHAnsi" w:cstheme="minorHAnsi"/>
          <w:sz w:val="22"/>
          <w:lang w:eastAsia="en-AU"/>
        </w:rPr>
      </w:pPr>
      <w:r w:rsidRPr="00C24B44">
        <w:rPr>
          <w:rFonts w:ascii="Courier New" w:eastAsia="Times New Roman" w:hAnsi="Courier New" w:cs="Courier New"/>
          <w:sz w:val="22"/>
          <w:lang w:eastAsia="en-AU"/>
        </w:rPr>
        <w:t>o</w:t>
      </w:r>
      <w:r w:rsidRPr="00C24B44">
        <w:rPr>
          <w:rFonts w:ascii="Courier New" w:eastAsia="Times New Roman" w:hAnsi="Courier New" w:cs="Courier New"/>
          <w:sz w:val="22"/>
          <w:lang w:eastAsia="en-AU"/>
        </w:rPr>
        <w:tab/>
      </w:r>
      <w:r w:rsidRPr="00C24B44">
        <w:rPr>
          <w:rFonts w:asciiTheme="minorHAnsi" w:eastAsia="Times New Roman" w:hAnsiTheme="minorHAnsi" w:cstheme="minorHAnsi"/>
          <w:sz w:val="22"/>
          <w:lang w:eastAsia="en-AU"/>
        </w:rPr>
        <w:t>Restriction on power to sell or exchange land;</w:t>
      </w:r>
    </w:p>
    <w:p w14:paraId="12C1FA72" w14:textId="77777777" w:rsidR="00C24B44" w:rsidRPr="00C24B44" w:rsidRDefault="00C24B44" w:rsidP="00C24B44">
      <w:pPr>
        <w:spacing w:after="0"/>
        <w:ind w:left="2228" w:hanging="357"/>
        <w:rPr>
          <w:rFonts w:asciiTheme="minorHAnsi" w:eastAsia="Times New Roman" w:hAnsiTheme="minorHAnsi" w:cstheme="minorHAnsi"/>
          <w:sz w:val="22"/>
          <w:lang w:eastAsia="en-AU"/>
        </w:rPr>
      </w:pPr>
      <w:r w:rsidRPr="00C24B44">
        <w:rPr>
          <w:rFonts w:ascii="Courier New" w:eastAsia="Times New Roman" w:hAnsi="Courier New" w:cs="Courier New"/>
          <w:sz w:val="22"/>
          <w:lang w:eastAsia="en-AU"/>
        </w:rPr>
        <w:t>o</w:t>
      </w:r>
      <w:r w:rsidRPr="00C24B44">
        <w:rPr>
          <w:rFonts w:ascii="Courier New" w:eastAsia="Times New Roman" w:hAnsi="Courier New" w:cs="Courier New"/>
          <w:sz w:val="22"/>
          <w:lang w:eastAsia="en-AU"/>
        </w:rPr>
        <w:tab/>
      </w:r>
      <w:r w:rsidRPr="00C24B44">
        <w:rPr>
          <w:rFonts w:asciiTheme="minorHAnsi" w:eastAsia="Times New Roman" w:hAnsiTheme="minorHAnsi" w:cstheme="minorHAnsi"/>
          <w:sz w:val="22"/>
          <w:lang w:eastAsia="en-AU"/>
        </w:rPr>
        <w:t>Council leasing land.</w:t>
      </w:r>
    </w:p>
    <w:p w14:paraId="36B198CB" w14:textId="77777777" w:rsidR="00C24B44" w:rsidRPr="00C24B44" w:rsidRDefault="00C24B44" w:rsidP="00C24B44">
      <w:pPr>
        <w:spacing w:after="0"/>
        <w:ind w:left="720"/>
        <w:rPr>
          <w:rFonts w:asciiTheme="minorHAnsi" w:eastAsia="Calibri" w:hAnsiTheme="minorHAnsi" w:cstheme="minorHAnsi"/>
          <w:sz w:val="22"/>
        </w:rPr>
      </w:pPr>
    </w:p>
    <w:p w14:paraId="563F721F"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This Policy does not apply to statutory processes prescribed by another Act, nor does it apply to unplanned interactions with Council such as service requests or complaints.</w:t>
      </w:r>
    </w:p>
    <w:p w14:paraId="5B09E8F3" w14:textId="77777777" w:rsidR="00C24B44" w:rsidRPr="00C24B44" w:rsidRDefault="00C24B44" w:rsidP="00C24B44">
      <w:pPr>
        <w:spacing w:after="0"/>
        <w:ind w:left="1491"/>
        <w:rPr>
          <w:rFonts w:asciiTheme="minorHAnsi" w:eastAsia="Calibri" w:hAnsiTheme="minorHAnsi" w:cstheme="minorHAnsi"/>
          <w:sz w:val="22"/>
        </w:rPr>
      </w:pPr>
    </w:p>
    <w:p w14:paraId="263A9C61"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5.6.2.</w:t>
      </w:r>
      <w:r w:rsidRPr="00C24B44">
        <w:rPr>
          <w:rFonts w:asciiTheme="minorHAnsi" w:hAnsiTheme="minorHAnsi" w:cstheme="minorHAnsi"/>
          <w:b/>
          <w:sz w:val="22"/>
        </w:rPr>
        <w:tab/>
        <w:t>Non-legislated community engagement</w:t>
      </w:r>
    </w:p>
    <w:p w14:paraId="318DF082" w14:textId="77777777" w:rsidR="00C24B44" w:rsidRPr="00C24B44" w:rsidRDefault="00C24B44" w:rsidP="00C24B44">
      <w:pPr>
        <w:spacing w:after="0"/>
        <w:ind w:left="1491"/>
        <w:rPr>
          <w:rFonts w:asciiTheme="minorHAnsi" w:eastAsia="Calibri" w:hAnsiTheme="minorHAnsi" w:cstheme="minorHAnsi"/>
          <w:sz w:val="22"/>
        </w:rPr>
      </w:pPr>
    </w:p>
    <w:p w14:paraId="2D5078B4"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Council is committed to the</w:t>
      </w:r>
      <w:r w:rsidRPr="00C24B44">
        <w:rPr>
          <w:rFonts w:asciiTheme="minorHAnsi" w:eastAsia="Calibri" w:hAnsiTheme="minorHAnsi" w:cstheme="minorHAnsi"/>
          <w:color w:val="787B7E"/>
          <w:sz w:val="22"/>
        </w:rPr>
        <w:t xml:space="preserve"> </w:t>
      </w:r>
      <w:r w:rsidRPr="00C24B44">
        <w:rPr>
          <w:rFonts w:asciiTheme="minorHAnsi" w:eastAsia="Calibri" w:hAnsiTheme="minorHAnsi" w:cstheme="minorHAnsi"/>
          <w:color w:val="000000"/>
          <w:sz w:val="22"/>
        </w:rPr>
        <w:t xml:space="preserve">notion that </w:t>
      </w:r>
      <w:r w:rsidRPr="00C24B44">
        <w:rPr>
          <w:rFonts w:asciiTheme="minorHAnsi" w:eastAsia="Calibri" w:hAnsiTheme="minorHAnsi" w:cstheme="minorHAnsi"/>
          <w:sz w:val="22"/>
        </w:rPr>
        <w:t xml:space="preserve">good governance is based on the belief that those impacted by a decision may have important contributions to make in a decision-making process.  Therefore, Council will engage with the community on decisions beyond mandated legislation to ensure we are achieving the best possible community outcomes.  These community engagements will be  conducted for a specific purpose that has been identified by Council. </w:t>
      </w:r>
    </w:p>
    <w:p w14:paraId="03336431" w14:textId="77777777" w:rsidR="00C24B44" w:rsidRPr="00C24B44" w:rsidRDefault="00C24B44" w:rsidP="00C24B44">
      <w:pPr>
        <w:spacing w:after="0"/>
        <w:ind w:left="1491"/>
        <w:rPr>
          <w:rFonts w:asciiTheme="minorHAnsi" w:eastAsia="Calibri" w:hAnsiTheme="minorHAnsi" w:cstheme="minorHAnsi"/>
          <w:sz w:val="22"/>
        </w:rPr>
      </w:pPr>
    </w:p>
    <w:p w14:paraId="65975443"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 xml:space="preserve">Council will engage with the community to actively participate in the following processes: </w:t>
      </w:r>
    </w:p>
    <w:p w14:paraId="79886B7A" w14:textId="77777777" w:rsidR="00C24B44" w:rsidRPr="00C24B44" w:rsidRDefault="00C24B44" w:rsidP="00C24B44">
      <w:pPr>
        <w:spacing w:after="0"/>
        <w:ind w:left="1491"/>
        <w:rPr>
          <w:rFonts w:asciiTheme="minorHAnsi" w:eastAsia="Calibri" w:hAnsiTheme="minorHAnsi" w:cstheme="minorHAnsi"/>
          <w:sz w:val="22"/>
        </w:rPr>
      </w:pPr>
    </w:p>
    <w:p w14:paraId="01900FB3"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A proposed change to Council activities or strategic direction may significantly affect the community in terms of economy, lifestyle, environment, wellbeing or amenity of the municipality;</w:t>
      </w:r>
    </w:p>
    <w:p w14:paraId="0EB6FA8E"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Developing new or reviewing existing policies, strategies, plans or local laws that significantly affect the community;</w:t>
      </w:r>
    </w:p>
    <w:p w14:paraId="1CB6D9BA"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Introducing a new service, discontinuing an existing service or substantially changing or reviewing a service;</w:t>
      </w:r>
    </w:p>
    <w:p w14:paraId="2DCB8622" w14:textId="77777777" w:rsidR="00C24B44" w:rsidRPr="00C24B44" w:rsidRDefault="00C24B44" w:rsidP="00C24B44">
      <w:pPr>
        <w:tabs>
          <w:tab w:val="left" w:pos="1005"/>
        </w:tabs>
        <w:spacing w:after="0"/>
        <w:ind w:left="1848" w:hanging="357"/>
        <w:rPr>
          <w:rFonts w:asciiTheme="minorHAnsi" w:eastAsia="Times New Roman" w:hAnsiTheme="minorHAnsi" w:cstheme="minorHAnsi"/>
          <w: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iCs/>
          <w:sz w:val="22"/>
          <w:lang w:eastAsia="en-AU"/>
        </w:rPr>
        <w:t>Planning and development of major projects and capital works, including public buildings, centres or other infrastructure;</w:t>
      </w:r>
    </w:p>
    <w:p w14:paraId="73E5821B"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 xml:space="preserve">Allocating resources to services and projects through its annual budget process; </w:t>
      </w:r>
    </w:p>
    <w:p w14:paraId="46BD2D66"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 xml:space="preserve">Proposals for changing the way in which public space looks, is used or enjoyed; </w:t>
      </w:r>
    </w:p>
    <w:p w14:paraId="62836D5B" w14:textId="77777777" w:rsidR="00C24B44" w:rsidRPr="00C24B44" w:rsidRDefault="00C24B44" w:rsidP="00C24B44">
      <w:pPr>
        <w:spacing w:after="0"/>
        <w:ind w:left="1848" w:hanging="357"/>
        <w:rPr>
          <w:rFonts w:asciiTheme="minorHAnsi" w:eastAsia="Times New Roman" w:hAnsiTheme="minorHAnsi" w:cstheme="minorHAnsi"/>
          <w:iCs/>
          <w:sz w:val="22"/>
          <w:lang w:eastAsia="en-AU"/>
        </w:rPr>
      </w:pPr>
      <w:r w:rsidRPr="00C24B44">
        <w:rPr>
          <w:rFonts w:cs="Calibri"/>
          <w:iCs/>
          <w:sz w:val="22"/>
          <w:lang w:eastAsia="en-AU"/>
        </w:rPr>
        <w:t>•</w:t>
      </w:r>
      <w:r w:rsidRPr="00C24B44">
        <w:rPr>
          <w:rFonts w:cs="Calibri"/>
          <w:iCs/>
          <w:sz w:val="22"/>
          <w:lang w:eastAsia="en-AU"/>
        </w:rPr>
        <w:tab/>
      </w:r>
      <w:r w:rsidRPr="00C24B44">
        <w:rPr>
          <w:rFonts w:asciiTheme="minorHAnsi" w:eastAsia="Times New Roman" w:hAnsiTheme="minorHAnsi" w:cstheme="minorHAnsi"/>
          <w:iCs/>
          <w:sz w:val="22"/>
          <w:lang w:eastAsia="en-AU"/>
        </w:rPr>
        <w:t>Any other circumstance where Council needs more information or evidence to make an informed decision.</w:t>
      </w:r>
    </w:p>
    <w:p w14:paraId="67072AF3" w14:textId="77777777" w:rsidR="00C24B44" w:rsidRPr="00C24B44" w:rsidRDefault="00C24B44" w:rsidP="00C24B44">
      <w:pPr>
        <w:spacing w:after="0"/>
        <w:ind w:left="720"/>
        <w:jc w:val="left"/>
        <w:rPr>
          <w:rFonts w:asciiTheme="minorHAnsi" w:hAnsiTheme="minorHAnsi" w:cstheme="minorHAnsi"/>
          <w:b/>
          <w:sz w:val="22"/>
        </w:rPr>
      </w:pPr>
    </w:p>
    <w:p w14:paraId="1907A5E3"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lastRenderedPageBreak/>
        <w:t>5.6.3.</w:t>
      </w:r>
      <w:r w:rsidRPr="00C24B44">
        <w:rPr>
          <w:rFonts w:asciiTheme="minorHAnsi" w:hAnsiTheme="minorHAnsi" w:cstheme="minorHAnsi"/>
          <w:b/>
          <w:sz w:val="22"/>
        </w:rPr>
        <w:tab/>
        <w:t>Community Engagement Approach</w:t>
      </w:r>
    </w:p>
    <w:p w14:paraId="5573C7BC" w14:textId="77777777" w:rsidR="00C24B44" w:rsidRPr="00C24B44" w:rsidRDefault="00C24B44" w:rsidP="00C24B44">
      <w:pPr>
        <w:spacing w:after="0"/>
        <w:ind w:left="1491"/>
        <w:rPr>
          <w:rFonts w:asciiTheme="minorHAnsi" w:hAnsiTheme="minorHAnsi" w:cstheme="minorHAnsi"/>
          <w:b/>
          <w:sz w:val="22"/>
        </w:rPr>
      </w:pPr>
    </w:p>
    <w:tbl>
      <w:tblPr>
        <w:tblStyle w:val="ListTable3-Accent11"/>
        <w:tblW w:w="4125" w:type="pct"/>
        <w:tblInd w:w="1555" w:type="dxa"/>
        <w:tblLook w:val="04A0" w:firstRow="1" w:lastRow="0" w:firstColumn="1" w:lastColumn="0" w:noHBand="0" w:noVBand="1"/>
      </w:tblPr>
      <w:tblGrid>
        <w:gridCol w:w="3633"/>
        <w:gridCol w:w="3992"/>
      </w:tblGrid>
      <w:tr w:rsidR="00C24B44" w:rsidRPr="00C24B44" w14:paraId="339393A5" w14:textId="77777777" w:rsidTr="00AD61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82" w:type="pct"/>
            <w:shd w:val="clear" w:color="auto" w:fill="62BB47"/>
            <w:vAlign w:val="center"/>
          </w:tcPr>
          <w:p w14:paraId="55C26212"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Item</w:t>
            </w:r>
          </w:p>
        </w:tc>
        <w:tc>
          <w:tcPr>
            <w:tcW w:w="2618" w:type="pct"/>
            <w:shd w:val="clear" w:color="auto" w:fill="62BB47"/>
            <w:vAlign w:val="center"/>
          </w:tcPr>
          <w:p w14:paraId="1D392029" w14:textId="77777777" w:rsidR="00C24B44" w:rsidRPr="00C24B44" w:rsidRDefault="00C24B44" w:rsidP="00C24B44">
            <w:pPr>
              <w:spacing w:after="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Community Engagement Approach</w:t>
            </w:r>
          </w:p>
        </w:tc>
      </w:tr>
      <w:tr w:rsidR="00C24B44" w:rsidRPr="00C24B44" w14:paraId="68E7D743" w14:textId="77777777" w:rsidTr="00AD612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2" w:type="pct"/>
            <w:vAlign w:val="center"/>
          </w:tcPr>
          <w:p w14:paraId="3F93F71C" w14:textId="77777777" w:rsidR="00C24B44" w:rsidRPr="00C24B44" w:rsidRDefault="00C24B44" w:rsidP="00AD6122">
            <w:pPr>
              <w:spacing w:after="0"/>
              <w:ind w:left="567" w:firstLine="6"/>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Community Vision</w:t>
            </w:r>
          </w:p>
        </w:tc>
        <w:tc>
          <w:tcPr>
            <w:tcW w:w="2618" w:type="pct"/>
          </w:tcPr>
          <w:p w14:paraId="2A7BC2AB" w14:textId="77777777" w:rsidR="00C24B44" w:rsidRPr="00C24B44" w:rsidRDefault="00C24B44" w:rsidP="00C24B44">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Deliberative engagement</w:t>
            </w:r>
          </w:p>
        </w:tc>
      </w:tr>
      <w:tr w:rsidR="00C24B44" w:rsidRPr="00C24B44" w14:paraId="45E331BF" w14:textId="77777777" w:rsidTr="00AD6122">
        <w:tc>
          <w:tcPr>
            <w:cnfStyle w:val="001000000000" w:firstRow="0" w:lastRow="0" w:firstColumn="1" w:lastColumn="0" w:oddVBand="0" w:evenVBand="0" w:oddHBand="0" w:evenHBand="0" w:firstRowFirstColumn="0" w:firstRowLastColumn="0" w:lastRowFirstColumn="0" w:lastRowLastColumn="0"/>
            <w:tcW w:w="2382" w:type="pct"/>
            <w:vAlign w:val="center"/>
          </w:tcPr>
          <w:p w14:paraId="213A0793"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Council Plan</w:t>
            </w:r>
          </w:p>
        </w:tc>
        <w:tc>
          <w:tcPr>
            <w:tcW w:w="2618" w:type="pct"/>
          </w:tcPr>
          <w:p w14:paraId="4A414AE6" w14:textId="77777777" w:rsidR="00C24B44" w:rsidRPr="00C24B44" w:rsidRDefault="00C24B44" w:rsidP="00C24B4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rPr>
            </w:pPr>
            <w:r w:rsidRPr="00C24B44">
              <w:rPr>
                <w:rFonts w:asciiTheme="minorHAnsi" w:eastAsia="Times New Roman" w:hAnsiTheme="minorHAnsi" w:cstheme="minorHAnsi"/>
                <w:sz w:val="22"/>
                <w:lang w:eastAsia="en-AU"/>
              </w:rPr>
              <w:t>Deliberative engagement</w:t>
            </w:r>
          </w:p>
        </w:tc>
      </w:tr>
      <w:tr w:rsidR="00C24B44" w:rsidRPr="00C24B44" w14:paraId="0374401E" w14:textId="77777777" w:rsidTr="00AD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pct"/>
            <w:vAlign w:val="center"/>
          </w:tcPr>
          <w:p w14:paraId="37F83E36"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Financial Plan</w:t>
            </w:r>
          </w:p>
        </w:tc>
        <w:tc>
          <w:tcPr>
            <w:tcW w:w="2618" w:type="pct"/>
          </w:tcPr>
          <w:p w14:paraId="49775E94" w14:textId="77777777" w:rsidR="00C24B44" w:rsidRPr="00C24B44" w:rsidRDefault="00C24B44" w:rsidP="00C24B44">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rPr>
            </w:pPr>
            <w:r w:rsidRPr="00C24B44">
              <w:rPr>
                <w:rFonts w:asciiTheme="minorHAnsi" w:eastAsia="Times New Roman" w:hAnsiTheme="minorHAnsi" w:cstheme="minorHAnsi"/>
                <w:sz w:val="22"/>
                <w:lang w:eastAsia="en-AU"/>
              </w:rPr>
              <w:t>Deliberative engagement</w:t>
            </w:r>
          </w:p>
        </w:tc>
      </w:tr>
      <w:tr w:rsidR="00C24B44" w:rsidRPr="00C24B44" w14:paraId="347599B6" w14:textId="77777777" w:rsidTr="00AD6122">
        <w:tc>
          <w:tcPr>
            <w:cnfStyle w:val="001000000000" w:firstRow="0" w:lastRow="0" w:firstColumn="1" w:lastColumn="0" w:oddVBand="0" w:evenVBand="0" w:oddHBand="0" w:evenHBand="0" w:firstRowFirstColumn="0" w:firstRowLastColumn="0" w:lastRowFirstColumn="0" w:lastRowLastColumn="0"/>
            <w:tcW w:w="2382" w:type="pct"/>
            <w:vAlign w:val="center"/>
          </w:tcPr>
          <w:p w14:paraId="1DCC650A"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Asset Plan</w:t>
            </w:r>
          </w:p>
        </w:tc>
        <w:tc>
          <w:tcPr>
            <w:tcW w:w="2618" w:type="pct"/>
          </w:tcPr>
          <w:p w14:paraId="454CF591" w14:textId="77777777" w:rsidR="00C24B44" w:rsidRPr="00C24B44" w:rsidRDefault="00C24B44" w:rsidP="00C24B4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rPr>
            </w:pPr>
            <w:r w:rsidRPr="00C24B44">
              <w:rPr>
                <w:rFonts w:asciiTheme="minorHAnsi" w:eastAsia="Times New Roman" w:hAnsiTheme="minorHAnsi" w:cstheme="minorHAnsi"/>
                <w:sz w:val="22"/>
                <w:lang w:eastAsia="en-AU"/>
              </w:rPr>
              <w:t>Deliberative engagement</w:t>
            </w:r>
          </w:p>
        </w:tc>
      </w:tr>
      <w:tr w:rsidR="00C24B44" w:rsidRPr="00C24B44" w14:paraId="5DC5D288" w14:textId="77777777" w:rsidTr="00AD6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pct"/>
            <w:vAlign w:val="center"/>
          </w:tcPr>
          <w:p w14:paraId="1E96B363"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Budget</w:t>
            </w:r>
          </w:p>
        </w:tc>
        <w:tc>
          <w:tcPr>
            <w:tcW w:w="2618" w:type="pct"/>
          </w:tcPr>
          <w:p w14:paraId="166C8F65" w14:textId="77777777" w:rsidR="00C24B44" w:rsidRPr="00C24B44" w:rsidRDefault="00C24B44" w:rsidP="00C24B44">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Consultative engagement</w:t>
            </w:r>
          </w:p>
        </w:tc>
      </w:tr>
      <w:tr w:rsidR="00C24B44" w:rsidRPr="00C24B44" w14:paraId="1EE7EACA" w14:textId="77777777" w:rsidTr="00AD6122">
        <w:tc>
          <w:tcPr>
            <w:cnfStyle w:val="001000000000" w:firstRow="0" w:lastRow="0" w:firstColumn="1" w:lastColumn="0" w:oddVBand="0" w:evenVBand="0" w:oddHBand="0" w:evenHBand="0" w:firstRowFirstColumn="0" w:firstRowLastColumn="0" w:lastRowFirstColumn="0" w:lastRowLastColumn="0"/>
            <w:tcW w:w="2382" w:type="pct"/>
            <w:vAlign w:val="center"/>
          </w:tcPr>
          <w:p w14:paraId="092A9822"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Making of a Local Law</w:t>
            </w:r>
          </w:p>
        </w:tc>
        <w:tc>
          <w:tcPr>
            <w:tcW w:w="2618" w:type="pct"/>
          </w:tcPr>
          <w:p w14:paraId="421AF2F8" w14:textId="77777777" w:rsidR="00C24B44" w:rsidRPr="00C24B44" w:rsidRDefault="00C24B44" w:rsidP="00C24B4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rPr>
            </w:pPr>
            <w:r w:rsidRPr="00C24B44">
              <w:rPr>
                <w:rFonts w:asciiTheme="minorHAnsi" w:eastAsia="Times New Roman" w:hAnsiTheme="minorHAnsi" w:cstheme="minorHAnsi"/>
                <w:sz w:val="22"/>
                <w:lang w:eastAsia="en-AU"/>
              </w:rPr>
              <w:t>Consultative engagement</w:t>
            </w:r>
          </w:p>
        </w:tc>
      </w:tr>
      <w:tr w:rsidR="00C24B44" w:rsidRPr="00C24B44" w14:paraId="680F70C0" w14:textId="77777777" w:rsidTr="00AD612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382" w:type="pct"/>
            <w:vAlign w:val="center"/>
          </w:tcPr>
          <w:p w14:paraId="422700EE" w14:textId="77777777" w:rsidR="00C24B44" w:rsidRPr="00C24B44" w:rsidRDefault="00C24B44" w:rsidP="00AD6122">
            <w:pPr>
              <w:spacing w:after="0"/>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Acquiring or selling land</w:t>
            </w:r>
          </w:p>
        </w:tc>
        <w:tc>
          <w:tcPr>
            <w:tcW w:w="2618" w:type="pct"/>
          </w:tcPr>
          <w:p w14:paraId="6D5B711E" w14:textId="77777777" w:rsidR="00C24B44" w:rsidRPr="00C24B44" w:rsidRDefault="00C24B44" w:rsidP="00C24B44">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rPr>
            </w:pPr>
            <w:r w:rsidRPr="00C24B44">
              <w:rPr>
                <w:rFonts w:asciiTheme="minorHAnsi" w:eastAsia="Times New Roman" w:hAnsiTheme="minorHAnsi" w:cstheme="minorHAnsi"/>
                <w:sz w:val="22"/>
                <w:lang w:eastAsia="en-AU"/>
              </w:rPr>
              <w:t>Consultative engagement</w:t>
            </w:r>
          </w:p>
        </w:tc>
      </w:tr>
      <w:tr w:rsidR="00C24B44" w:rsidRPr="00C24B44" w14:paraId="5E1BC1E1" w14:textId="77777777" w:rsidTr="00AD6122">
        <w:tc>
          <w:tcPr>
            <w:cnfStyle w:val="001000000000" w:firstRow="0" w:lastRow="0" w:firstColumn="1" w:lastColumn="0" w:oddVBand="0" w:evenVBand="0" w:oddHBand="0" w:evenHBand="0" w:firstRowFirstColumn="0" w:firstRowLastColumn="0" w:lastRowFirstColumn="0" w:lastRowLastColumn="0"/>
            <w:tcW w:w="2382" w:type="pct"/>
            <w:vAlign w:val="bottom"/>
          </w:tcPr>
          <w:p w14:paraId="33656279" w14:textId="77777777" w:rsidR="00C24B44" w:rsidRPr="00C24B44" w:rsidRDefault="00C24B44" w:rsidP="00AD6122">
            <w:pPr>
              <w:spacing w:after="0"/>
              <w:ind w:left="589" w:hanging="22"/>
              <w:jc w:val="left"/>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Other statutory and non-statutory plans, strategies, policies, service planning and capital works projects</w:t>
            </w:r>
          </w:p>
        </w:tc>
        <w:tc>
          <w:tcPr>
            <w:tcW w:w="2618" w:type="pct"/>
          </w:tcPr>
          <w:p w14:paraId="537F84F0" w14:textId="77777777" w:rsidR="00C24B44" w:rsidRPr="00C24B44" w:rsidRDefault="00C24B44" w:rsidP="00C24B44">
            <w:pPr>
              <w:spacing w:after="0"/>
              <w:ind w:left="567"/>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en-AU"/>
              </w:rPr>
            </w:pPr>
            <w:r w:rsidRPr="00C24B44">
              <w:rPr>
                <w:rFonts w:asciiTheme="minorHAnsi" w:eastAsia="Times New Roman" w:hAnsiTheme="minorHAnsi" w:cstheme="minorHAnsi"/>
                <w:sz w:val="22"/>
                <w:lang w:eastAsia="en-AU"/>
              </w:rPr>
              <w:t>To be selected depending on the complexity of the matter</w:t>
            </w:r>
          </w:p>
        </w:tc>
      </w:tr>
    </w:tbl>
    <w:p w14:paraId="69E9B4A5" w14:textId="77777777" w:rsidR="00C24B44" w:rsidRPr="00C24B44" w:rsidRDefault="00C24B44" w:rsidP="00C24B44">
      <w:pPr>
        <w:spacing w:after="0"/>
        <w:rPr>
          <w:rFonts w:asciiTheme="minorHAnsi" w:hAnsiTheme="minorHAnsi" w:cstheme="minorHAnsi"/>
          <w:b/>
          <w:sz w:val="22"/>
        </w:rPr>
      </w:pPr>
    </w:p>
    <w:p w14:paraId="45C40AF6"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5.6.4.</w:t>
      </w:r>
      <w:r w:rsidRPr="00C24B44">
        <w:rPr>
          <w:rFonts w:asciiTheme="minorHAnsi" w:hAnsiTheme="minorHAnsi" w:cstheme="minorHAnsi"/>
          <w:b/>
          <w:sz w:val="22"/>
        </w:rPr>
        <w:tab/>
        <w:t>Circumstances where Council’s engagement with the community will be limited</w:t>
      </w:r>
    </w:p>
    <w:p w14:paraId="0CE56439" w14:textId="77777777" w:rsidR="00C24B44" w:rsidRPr="00C24B44" w:rsidRDefault="00C24B44" w:rsidP="00C24B44">
      <w:pPr>
        <w:spacing w:after="0"/>
        <w:ind w:left="1491"/>
        <w:rPr>
          <w:rFonts w:asciiTheme="minorHAnsi" w:eastAsia="Calibri" w:hAnsiTheme="minorHAnsi" w:cstheme="minorHAnsi"/>
          <w:sz w:val="22"/>
        </w:rPr>
      </w:pPr>
    </w:p>
    <w:p w14:paraId="5742A4EA"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 xml:space="preserve">There are times when Council’s level of engagement with the community and key stakeholders will be limited.  In certain circumstances, Council may only be able to inform the community and stakeholders of Council’s decisions and actions. </w:t>
      </w:r>
    </w:p>
    <w:p w14:paraId="32BD866A" w14:textId="77777777" w:rsidR="00C24B44" w:rsidRPr="00C24B44" w:rsidRDefault="00C24B44" w:rsidP="00C24B44">
      <w:pPr>
        <w:spacing w:after="0"/>
        <w:ind w:left="1491"/>
        <w:rPr>
          <w:rFonts w:asciiTheme="minorHAnsi" w:eastAsia="Calibri" w:hAnsiTheme="minorHAnsi" w:cstheme="minorHAnsi"/>
          <w:sz w:val="22"/>
        </w:rPr>
      </w:pPr>
    </w:p>
    <w:p w14:paraId="2BDA6F72"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 xml:space="preserve">Examples include when: </w:t>
      </w:r>
    </w:p>
    <w:p w14:paraId="75F22135" w14:textId="77777777" w:rsidR="00C24B44" w:rsidRPr="00C24B44" w:rsidRDefault="00C24B44" w:rsidP="00C24B44">
      <w:pPr>
        <w:spacing w:after="0"/>
        <w:ind w:left="1491"/>
        <w:rPr>
          <w:rFonts w:asciiTheme="minorHAnsi" w:eastAsia="Calibri" w:hAnsiTheme="minorHAnsi" w:cstheme="minorHAnsi"/>
          <w:sz w:val="22"/>
        </w:rPr>
      </w:pPr>
    </w:p>
    <w:p w14:paraId="64F0E251"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Council is not the lead agency;</w:t>
      </w:r>
    </w:p>
    <w:p w14:paraId="08272535"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 xml:space="preserve">An immediate resolution is required; </w:t>
      </w:r>
    </w:p>
    <w:p w14:paraId="60CB0552"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There is a risk to public safety;</w:t>
      </w:r>
    </w:p>
    <w:p w14:paraId="6797F4ED"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Specialist or technical expertise is required;</w:t>
      </w:r>
    </w:p>
    <w:p w14:paraId="4B9C15A4"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An initiative involves confidential or commercial information;</w:t>
      </w:r>
    </w:p>
    <w:p w14:paraId="3DF723D9"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There are clear and defined legislative responsibilities that must be met;</w:t>
      </w:r>
    </w:p>
    <w:p w14:paraId="4D270B8E" w14:textId="77777777" w:rsidR="00C24B44" w:rsidRPr="00C24B44" w:rsidRDefault="00C24B44" w:rsidP="00C24B44">
      <w:pPr>
        <w:spacing w:after="0"/>
        <w:ind w:left="1848" w:hanging="357"/>
        <w:rPr>
          <w:rFonts w:asciiTheme="minorHAnsi" w:eastAsia="Times New Roman" w:hAnsiTheme="minorHAnsi" w:cstheme="minorHAnsi"/>
          <w:sz w:val="22"/>
          <w:lang w:eastAsia="en-AU"/>
        </w:rPr>
      </w:pPr>
      <w:r w:rsidRPr="00C24B44">
        <w:rPr>
          <w:rFonts w:cs="Calibri"/>
          <w:sz w:val="22"/>
          <w:lang w:eastAsia="en-AU"/>
        </w:rPr>
        <w:t>•</w:t>
      </w:r>
      <w:r w:rsidRPr="00C24B44">
        <w:rPr>
          <w:rFonts w:cs="Calibri"/>
          <w:sz w:val="22"/>
          <w:lang w:eastAsia="en-AU"/>
        </w:rPr>
        <w:tab/>
      </w:r>
      <w:r w:rsidRPr="00C24B44">
        <w:rPr>
          <w:rFonts w:asciiTheme="minorHAnsi" w:eastAsia="Times New Roman" w:hAnsiTheme="minorHAnsi" w:cstheme="minorHAnsi"/>
          <w:sz w:val="22"/>
          <w:lang w:eastAsia="en-AU"/>
        </w:rPr>
        <w:t>Developing or reviewing internal policies and procedures.</w:t>
      </w:r>
    </w:p>
    <w:p w14:paraId="6DF32A9D" w14:textId="77777777" w:rsidR="00C24B44" w:rsidRPr="00C24B44" w:rsidRDefault="00C24B44" w:rsidP="00C24B44">
      <w:pPr>
        <w:spacing w:after="0"/>
        <w:ind w:left="1491"/>
        <w:rPr>
          <w:rFonts w:asciiTheme="minorHAnsi" w:hAnsiTheme="minorHAnsi" w:cstheme="minorHAnsi"/>
          <w:b/>
          <w:sz w:val="22"/>
        </w:rPr>
      </w:pPr>
    </w:p>
    <w:p w14:paraId="24B6B5AF"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5.7.</w:t>
      </w:r>
      <w:r w:rsidRPr="00C24B44">
        <w:rPr>
          <w:rFonts w:asciiTheme="minorHAnsi" w:hAnsiTheme="minorHAnsi" w:cstheme="minorHAnsi"/>
          <w:b/>
          <w:bCs/>
          <w:sz w:val="22"/>
        </w:rPr>
        <w:tab/>
      </w:r>
      <w:r w:rsidRPr="00C24B44">
        <w:rPr>
          <w:rFonts w:asciiTheme="minorHAnsi" w:hAnsiTheme="minorHAnsi" w:cstheme="minorHAnsi"/>
          <w:b/>
          <w:sz w:val="22"/>
        </w:rPr>
        <w:t>Who we engage</w:t>
      </w:r>
    </w:p>
    <w:p w14:paraId="1064BCBD" w14:textId="77777777" w:rsidR="00C24B44" w:rsidRPr="00C24B44" w:rsidRDefault="00C24B44" w:rsidP="00C24B44">
      <w:pPr>
        <w:tabs>
          <w:tab w:val="left" w:pos="3255"/>
        </w:tabs>
        <w:spacing w:after="0"/>
        <w:ind w:left="924"/>
        <w:rPr>
          <w:rFonts w:asciiTheme="minorHAnsi" w:eastAsia="Calibri" w:hAnsiTheme="minorHAnsi" w:cstheme="minorHAnsi"/>
          <w:sz w:val="22"/>
        </w:rPr>
      </w:pPr>
    </w:p>
    <w:p w14:paraId="03A9610D" w14:textId="77777777" w:rsidR="00C24B44" w:rsidRPr="00C24B44" w:rsidRDefault="00C24B44" w:rsidP="00C24B44">
      <w:pPr>
        <w:tabs>
          <w:tab w:val="left" w:pos="3255"/>
        </w:tabs>
        <w:spacing w:after="0"/>
        <w:ind w:left="924"/>
        <w:rPr>
          <w:rFonts w:asciiTheme="minorHAnsi" w:eastAsia="Calibri" w:hAnsiTheme="minorHAnsi" w:cstheme="minorHAnsi"/>
          <w:sz w:val="22"/>
        </w:rPr>
      </w:pPr>
      <w:r w:rsidRPr="00C24B44">
        <w:rPr>
          <w:rFonts w:asciiTheme="minorHAnsi" w:eastAsia="Calibri" w:hAnsiTheme="minorHAnsi" w:cstheme="minorHAnsi"/>
          <w:sz w:val="22"/>
        </w:rPr>
        <w:t xml:space="preserve">Moorabool is a diverse community with a broad mix of people who each have unique experiences, interests and expertise. Our engagement processes will identify community and stakeholders who are impacted by, or interested in a Council project or decision, at the earliest stage. </w:t>
      </w:r>
    </w:p>
    <w:p w14:paraId="13FCE0A7" w14:textId="1CF4912C" w:rsidR="006B7D77" w:rsidRDefault="006B7D77">
      <w:pPr>
        <w:spacing w:after="200" w:line="276" w:lineRule="auto"/>
        <w:jc w:val="left"/>
        <w:rPr>
          <w:rFonts w:asciiTheme="minorHAnsi" w:eastAsia="Calibri" w:hAnsiTheme="minorHAnsi" w:cstheme="minorHAnsi"/>
          <w:b/>
          <w:sz w:val="22"/>
        </w:rPr>
      </w:pPr>
      <w:r>
        <w:rPr>
          <w:rFonts w:asciiTheme="minorHAnsi" w:eastAsia="Calibri" w:hAnsiTheme="minorHAnsi" w:cstheme="minorHAnsi"/>
          <w:b/>
          <w:sz w:val="22"/>
        </w:rPr>
        <w:br w:type="page"/>
      </w:r>
    </w:p>
    <w:p w14:paraId="6D7200DA" w14:textId="77777777" w:rsidR="00C24B44" w:rsidRPr="00C24B44" w:rsidRDefault="00C24B44" w:rsidP="00C24B44">
      <w:pPr>
        <w:spacing w:after="0"/>
        <w:ind w:left="924"/>
        <w:jc w:val="left"/>
        <w:rPr>
          <w:rFonts w:asciiTheme="minorHAnsi" w:eastAsia="Calibri" w:hAnsiTheme="minorHAnsi" w:cstheme="minorHAnsi"/>
          <w:b/>
          <w:sz w:val="22"/>
        </w:rPr>
      </w:pPr>
    </w:p>
    <w:p w14:paraId="67433198" w14:textId="77777777" w:rsidR="00C24B44" w:rsidRPr="00C24B44" w:rsidRDefault="00C24B44" w:rsidP="006B7D77">
      <w:pPr>
        <w:spacing w:after="0"/>
        <w:ind w:left="851"/>
        <w:jc w:val="left"/>
        <w:rPr>
          <w:rFonts w:asciiTheme="minorHAnsi" w:eastAsia="Calibri" w:hAnsiTheme="minorHAnsi" w:cstheme="minorHAnsi"/>
          <w:b/>
          <w:sz w:val="22"/>
        </w:rPr>
      </w:pPr>
      <w:r w:rsidRPr="00C24B44">
        <w:rPr>
          <w:rFonts w:asciiTheme="minorHAnsi" w:eastAsia="Calibri" w:hAnsiTheme="minorHAnsi" w:cstheme="minorHAnsi"/>
          <w:b/>
          <w:sz w:val="22"/>
        </w:rPr>
        <w:t>Examples of our community stakeholder groups include:</w:t>
      </w:r>
    </w:p>
    <w:p w14:paraId="17D286A3" w14:textId="593D6D3D" w:rsidR="00C24B44" w:rsidRPr="00C24B44" w:rsidRDefault="006B7D77" w:rsidP="00C24B44">
      <w:pPr>
        <w:spacing w:after="0"/>
        <w:ind w:left="360" w:firstLine="360"/>
        <w:jc w:val="left"/>
        <w:rPr>
          <w:rFonts w:asciiTheme="minorHAnsi" w:eastAsia="Calibri" w:hAnsiTheme="minorHAnsi" w:cstheme="minorHAnsi"/>
          <w:b/>
          <w:sz w:val="22"/>
        </w:rPr>
      </w:pPr>
      <w:r>
        <w:rPr>
          <w:noProof/>
        </w:rPr>
        <w:drawing>
          <wp:inline distT="0" distB="0" distL="0" distR="0" wp14:anchorId="2494A024" wp14:editId="74D05CE4">
            <wp:extent cx="5391150" cy="5172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91150" cy="5172075"/>
                    </a:xfrm>
                    <a:prstGeom prst="rect">
                      <a:avLst/>
                    </a:prstGeom>
                  </pic:spPr>
                </pic:pic>
              </a:graphicData>
            </a:graphic>
          </wp:inline>
        </w:drawing>
      </w:r>
    </w:p>
    <w:p w14:paraId="5598136D" w14:textId="77777777" w:rsidR="00C24B44" w:rsidRDefault="00C24B44" w:rsidP="00C4114B"/>
    <w:p w14:paraId="0A395A1A" w14:textId="77777777" w:rsidR="00C24B44" w:rsidRPr="00C24B44" w:rsidRDefault="00C24B44" w:rsidP="00C24B44">
      <w:pPr>
        <w:spacing w:after="0"/>
        <w:ind w:left="1491" w:hanging="567"/>
        <w:rPr>
          <w:rFonts w:asciiTheme="minorHAnsi" w:hAnsiTheme="minorHAnsi" w:cstheme="minorHAnsi"/>
          <w:b/>
          <w:sz w:val="22"/>
        </w:rPr>
      </w:pPr>
      <w:bookmarkStart w:id="10" w:name="PDF3_Section_9750_1_3"/>
      <w:bookmarkEnd w:id="10"/>
      <w:r w:rsidRPr="00C24B44">
        <w:rPr>
          <w:rFonts w:asciiTheme="minorHAnsi" w:hAnsiTheme="minorHAnsi" w:cstheme="minorHAnsi"/>
          <w:b/>
          <w:sz w:val="22"/>
        </w:rPr>
        <w:t>5.7.1.</w:t>
      </w:r>
      <w:r w:rsidRPr="00C24B44">
        <w:rPr>
          <w:rFonts w:asciiTheme="minorHAnsi" w:hAnsiTheme="minorHAnsi" w:cstheme="minorHAnsi"/>
          <w:b/>
          <w:sz w:val="22"/>
        </w:rPr>
        <w:tab/>
        <w:t>External stakeholder organisations</w:t>
      </w:r>
    </w:p>
    <w:p w14:paraId="55423B43" w14:textId="77777777" w:rsidR="00C24B44" w:rsidRPr="00C24B44" w:rsidRDefault="00C24B44" w:rsidP="00C24B44">
      <w:pPr>
        <w:spacing w:after="0"/>
        <w:ind w:left="924"/>
        <w:rPr>
          <w:rFonts w:asciiTheme="minorHAnsi" w:eastAsia="Calibri" w:hAnsiTheme="minorHAnsi" w:cstheme="minorHAnsi"/>
          <w:color w:val="211D1E"/>
          <w:sz w:val="22"/>
        </w:rPr>
      </w:pPr>
    </w:p>
    <w:p w14:paraId="68E84C6F" w14:textId="77777777" w:rsidR="00C24B44" w:rsidRPr="00C24B44" w:rsidRDefault="00C24B44" w:rsidP="00C24B44">
      <w:pPr>
        <w:spacing w:after="0"/>
        <w:ind w:left="1491"/>
        <w:rPr>
          <w:rFonts w:asciiTheme="minorHAnsi" w:eastAsia="Calibri" w:hAnsiTheme="minorHAnsi" w:cstheme="minorHAnsi"/>
          <w:color w:val="211D1E"/>
          <w:sz w:val="22"/>
        </w:rPr>
      </w:pPr>
      <w:r w:rsidRPr="00C24B44">
        <w:rPr>
          <w:rFonts w:asciiTheme="minorHAnsi" w:eastAsia="Calibri" w:hAnsiTheme="minorHAnsi" w:cstheme="minorHAnsi"/>
          <w:color w:val="211D1E"/>
          <w:sz w:val="22"/>
        </w:rPr>
        <w:t>External organisations and service providers will also be considered when planning for community engagement, as they have the capacity to provide valuable technical input, support, facilitation and direction.  Some examples of external stakeholder organisations include Department of Environment, Land, Water and Planning (DELWP), Department of Health and Human Services, VicRoads, Victorian Planning Authority, Neighbouring Councils etc.</w:t>
      </w:r>
    </w:p>
    <w:p w14:paraId="32C92906" w14:textId="77777777" w:rsidR="00C24B44" w:rsidRPr="00C24B44" w:rsidRDefault="00C24B44" w:rsidP="00C24B44">
      <w:pPr>
        <w:spacing w:after="0"/>
        <w:ind w:left="720"/>
        <w:rPr>
          <w:rFonts w:asciiTheme="minorHAnsi" w:eastAsia="Calibri" w:hAnsiTheme="minorHAnsi" w:cstheme="minorHAnsi"/>
          <w:color w:val="211D1E"/>
          <w:sz w:val="22"/>
        </w:rPr>
      </w:pPr>
    </w:p>
    <w:p w14:paraId="6A3797D4"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5.7.2.</w:t>
      </w:r>
      <w:r w:rsidRPr="00C24B44">
        <w:rPr>
          <w:rFonts w:asciiTheme="minorHAnsi" w:hAnsiTheme="minorHAnsi" w:cstheme="minorHAnsi"/>
          <w:b/>
          <w:sz w:val="22"/>
        </w:rPr>
        <w:tab/>
        <w:t>Council committees</w:t>
      </w:r>
    </w:p>
    <w:p w14:paraId="71C8993F" w14:textId="77777777" w:rsidR="00C24B44" w:rsidRPr="00C24B44" w:rsidRDefault="00C24B44" w:rsidP="00C24B44">
      <w:pPr>
        <w:spacing w:after="0"/>
        <w:ind w:left="924"/>
        <w:rPr>
          <w:rFonts w:asciiTheme="minorHAnsi" w:eastAsia="Calibri" w:hAnsiTheme="minorHAnsi" w:cstheme="minorHAnsi"/>
          <w:color w:val="000000"/>
          <w:sz w:val="22"/>
        </w:rPr>
      </w:pPr>
    </w:p>
    <w:p w14:paraId="37AC020B" w14:textId="77777777" w:rsidR="00C24B44" w:rsidRPr="00C24B44" w:rsidRDefault="00C24B44" w:rsidP="00C24B44">
      <w:pPr>
        <w:spacing w:after="0"/>
        <w:ind w:left="1491"/>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 xml:space="preserve">Council also works with a number of advisory committees, community asset committees and project consultative/working groups, who provide us with detailed feedback on the ways Council decisions may affect specific communities. </w:t>
      </w:r>
    </w:p>
    <w:p w14:paraId="5CD73916" w14:textId="490B8A9D" w:rsidR="006B7D77" w:rsidRDefault="006B7D77">
      <w:pPr>
        <w:spacing w:after="200" w:line="276" w:lineRule="auto"/>
        <w:jc w:val="left"/>
        <w:rPr>
          <w:rFonts w:asciiTheme="minorHAnsi" w:eastAsia="Calibri" w:hAnsiTheme="minorHAnsi" w:cstheme="minorHAnsi"/>
          <w:color w:val="000000"/>
          <w:sz w:val="22"/>
        </w:rPr>
      </w:pPr>
      <w:r>
        <w:rPr>
          <w:rFonts w:asciiTheme="minorHAnsi" w:eastAsia="Calibri" w:hAnsiTheme="minorHAnsi" w:cstheme="minorHAnsi"/>
          <w:color w:val="000000"/>
          <w:sz w:val="22"/>
        </w:rPr>
        <w:br w:type="page"/>
      </w:r>
    </w:p>
    <w:p w14:paraId="47B5D9B5"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lastRenderedPageBreak/>
        <w:t>5.8.</w:t>
      </w:r>
      <w:r w:rsidRPr="00C24B44">
        <w:rPr>
          <w:rFonts w:asciiTheme="minorHAnsi" w:hAnsiTheme="minorHAnsi" w:cstheme="minorHAnsi"/>
          <w:b/>
          <w:bCs/>
          <w:sz w:val="22"/>
        </w:rPr>
        <w:tab/>
      </w:r>
      <w:r w:rsidRPr="00C24B44">
        <w:rPr>
          <w:rFonts w:asciiTheme="minorHAnsi" w:hAnsiTheme="minorHAnsi" w:cstheme="minorHAnsi"/>
          <w:b/>
          <w:sz w:val="22"/>
        </w:rPr>
        <w:t>How we engage</w:t>
      </w:r>
    </w:p>
    <w:p w14:paraId="266DD0FE" w14:textId="77777777" w:rsidR="00C24B44" w:rsidRPr="00C24B44" w:rsidRDefault="00C24B44" w:rsidP="00C24B44">
      <w:pPr>
        <w:spacing w:after="0"/>
        <w:ind w:left="924"/>
        <w:rPr>
          <w:rFonts w:asciiTheme="minorHAnsi" w:eastAsia="Calibri" w:hAnsiTheme="minorHAnsi" w:cstheme="minorHAnsi"/>
          <w:sz w:val="22"/>
        </w:rPr>
      </w:pPr>
    </w:p>
    <w:p w14:paraId="5DF76AC0" w14:textId="77777777" w:rsidR="00C24B44" w:rsidRPr="00C24B44" w:rsidRDefault="00C24B44" w:rsidP="00C24B44">
      <w:pPr>
        <w:spacing w:after="0"/>
        <w:ind w:left="924"/>
        <w:rPr>
          <w:rFonts w:asciiTheme="minorHAnsi" w:eastAsia="Calibri" w:hAnsiTheme="minorHAnsi" w:cstheme="minorHAnsi"/>
          <w:sz w:val="22"/>
        </w:rPr>
      </w:pPr>
      <w:r w:rsidRPr="00C24B44">
        <w:rPr>
          <w:rFonts w:asciiTheme="minorHAnsi" w:eastAsia="Calibri" w:hAnsiTheme="minorHAnsi" w:cstheme="minorHAnsi"/>
          <w:sz w:val="22"/>
        </w:rPr>
        <w:t xml:space="preserve">There is no one-size fits all approach to community engagement activities. A variety of methods are required to cater for the different purposes of engagement, as well as the broad range of groups and individuals in the community. </w:t>
      </w:r>
    </w:p>
    <w:p w14:paraId="77C736B7" w14:textId="77777777" w:rsidR="00C24B44" w:rsidRPr="00C24B44" w:rsidRDefault="00C24B44" w:rsidP="00C24B44">
      <w:pPr>
        <w:spacing w:after="0"/>
        <w:ind w:left="924"/>
        <w:rPr>
          <w:rFonts w:asciiTheme="minorHAnsi" w:hAnsiTheme="minorHAnsi" w:cstheme="minorHAnsi"/>
          <w:b/>
          <w:sz w:val="22"/>
        </w:rPr>
      </w:pPr>
    </w:p>
    <w:p w14:paraId="308B0B0F" w14:textId="77777777" w:rsidR="00C24B44" w:rsidRPr="00C24B44" w:rsidRDefault="00C24B44" w:rsidP="00C24B44">
      <w:pPr>
        <w:spacing w:after="0"/>
        <w:ind w:left="924"/>
        <w:rPr>
          <w:rFonts w:asciiTheme="minorHAnsi" w:eastAsia="Calibri" w:hAnsiTheme="minorHAnsi" w:cstheme="minorHAnsi"/>
          <w:sz w:val="22"/>
        </w:rPr>
      </w:pPr>
      <w:r w:rsidRPr="00C24B44">
        <w:rPr>
          <w:rFonts w:asciiTheme="minorHAnsi" w:eastAsia="Calibri" w:hAnsiTheme="minorHAnsi" w:cstheme="minorHAnsi"/>
          <w:sz w:val="22"/>
        </w:rPr>
        <w:t>The design and delivery of community engagement above statutory obligations will be determined during the planning process and scalable depending on the:</w:t>
      </w:r>
    </w:p>
    <w:p w14:paraId="61340C99" w14:textId="77777777" w:rsidR="00C24B44" w:rsidRPr="00C24B44" w:rsidRDefault="00C24B44" w:rsidP="00C24B44">
      <w:pPr>
        <w:spacing w:after="0"/>
        <w:ind w:left="924"/>
        <w:rPr>
          <w:rFonts w:asciiTheme="minorHAnsi" w:eastAsia="Calibri" w:hAnsiTheme="minorHAnsi" w:cstheme="minorHAnsi"/>
          <w:sz w:val="22"/>
        </w:rPr>
      </w:pPr>
    </w:p>
    <w:p w14:paraId="24D434BB"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Decision to be made;</w:t>
      </w:r>
    </w:p>
    <w:p w14:paraId="7BF7BA07"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Community impact of the project;</w:t>
      </w:r>
    </w:p>
    <w:p w14:paraId="69A8A569"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Level of opportunity for the community to influence the decision/s (negotiables);</w:t>
      </w:r>
    </w:p>
    <w:p w14:paraId="05DEAB8D"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Community’s interest in participating;</w:t>
      </w:r>
    </w:p>
    <w:p w14:paraId="4A68041B"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Community’s knowledge or expertise;</w:t>
      </w:r>
    </w:p>
    <w:p w14:paraId="13726F61"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Project/service to be delivered;</w:t>
      </w:r>
    </w:p>
    <w:p w14:paraId="2827A179"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Need to understand the community’s view;</w:t>
      </w:r>
    </w:p>
    <w:p w14:paraId="136A7281"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Media or political interest;</w:t>
      </w:r>
    </w:p>
    <w:p w14:paraId="75B786A4"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Complexity of the subject;</w:t>
      </w:r>
    </w:p>
    <w:p w14:paraId="1CB5423C"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Current animosity around the issue.</w:t>
      </w:r>
    </w:p>
    <w:p w14:paraId="70BAA6A0" w14:textId="77777777" w:rsidR="00C24B44" w:rsidRPr="00C24B44" w:rsidRDefault="00C24B44" w:rsidP="00C24B44">
      <w:pPr>
        <w:spacing w:after="0"/>
        <w:rPr>
          <w:rFonts w:asciiTheme="minorHAnsi" w:hAnsiTheme="minorHAnsi" w:cstheme="minorHAnsi"/>
          <w:b/>
          <w:sz w:val="22"/>
        </w:rPr>
      </w:pPr>
    </w:p>
    <w:p w14:paraId="4397361F"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5.8.1.</w:t>
      </w:r>
      <w:r w:rsidRPr="00C24B44">
        <w:rPr>
          <w:rFonts w:asciiTheme="minorHAnsi" w:hAnsiTheme="minorHAnsi" w:cstheme="minorHAnsi"/>
          <w:b/>
          <w:sz w:val="22"/>
        </w:rPr>
        <w:tab/>
        <w:t>Community engagement process</w:t>
      </w:r>
    </w:p>
    <w:p w14:paraId="1B040F9E" w14:textId="77777777" w:rsidR="00C24B44" w:rsidRPr="00C24B44" w:rsidRDefault="00C24B44" w:rsidP="00C24B44">
      <w:pPr>
        <w:spacing w:after="0"/>
        <w:ind w:left="924"/>
        <w:rPr>
          <w:rFonts w:asciiTheme="minorHAnsi" w:eastAsia="Calibri" w:hAnsiTheme="minorHAnsi" w:cstheme="minorHAnsi"/>
          <w:color w:val="000000"/>
          <w:sz w:val="22"/>
        </w:rPr>
      </w:pPr>
    </w:p>
    <w:p w14:paraId="05D7D766" w14:textId="77777777" w:rsidR="00C24B44" w:rsidRPr="00C24B44" w:rsidRDefault="00C24B44" w:rsidP="00C24B44">
      <w:pPr>
        <w:spacing w:after="0"/>
        <w:ind w:left="1491"/>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 xml:space="preserve">Clear, consistent and planned community engagement processes are critical to achieving effective and authentic Council wide engagement outcomes. </w:t>
      </w:r>
    </w:p>
    <w:p w14:paraId="446F23F8" w14:textId="77777777" w:rsidR="00C24B44" w:rsidRPr="00C24B44" w:rsidRDefault="00C24B44" w:rsidP="00C24B44">
      <w:pPr>
        <w:spacing w:after="0"/>
        <w:ind w:left="1491"/>
        <w:rPr>
          <w:rFonts w:asciiTheme="minorHAnsi" w:eastAsia="Calibri" w:hAnsiTheme="minorHAnsi" w:cstheme="minorHAnsi"/>
          <w:sz w:val="22"/>
        </w:rPr>
      </w:pPr>
    </w:p>
    <w:p w14:paraId="76C3B89B" w14:textId="77777777" w:rsidR="00C24B44" w:rsidRPr="00C24B44" w:rsidRDefault="00C24B44" w:rsidP="00C24B44">
      <w:pPr>
        <w:autoSpaceDE w:val="0"/>
        <w:autoSpaceDN w:val="0"/>
        <w:adjustRightInd w:val="0"/>
        <w:spacing w:after="0"/>
        <w:ind w:left="1491"/>
        <w:jc w:val="left"/>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 xml:space="preserve">Council’s community engagement processes will be guided by the following approach. </w:t>
      </w:r>
    </w:p>
    <w:p w14:paraId="4D8E1881" w14:textId="77777777" w:rsidR="00C24B44" w:rsidRPr="00C24B44" w:rsidRDefault="00C24B44" w:rsidP="00C24B44">
      <w:pPr>
        <w:autoSpaceDE w:val="0"/>
        <w:autoSpaceDN w:val="0"/>
        <w:adjustRightInd w:val="0"/>
        <w:spacing w:after="0"/>
        <w:ind w:left="1491"/>
        <w:jc w:val="left"/>
        <w:rPr>
          <w:rFonts w:asciiTheme="minorHAnsi" w:eastAsia="Calibri" w:hAnsiTheme="minorHAnsi" w:cstheme="minorHAnsi"/>
          <w:color w:val="000000"/>
          <w:sz w:val="22"/>
        </w:rPr>
      </w:pPr>
    </w:p>
    <w:p w14:paraId="5F4EF2FD" w14:textId="77777777" w:rsidR="00C24B44" w:rsidRPr="00C24B44" w:rsidRDefault="00C24B44" w:rsidP="00C24B44">
      <w:pPr>
        <w:autoSpaceDE w:val="0"/>
        <w:autoSpaceDN w:val="0"/>
        <w:adjustRightInd w:val="0"/>
        <w:spacing w:after="0"/>
        <w:ind w:left="1851" w:hanging="360"/>
        <w:jc w:val="left"/>
        <w:rPr>
          <w:rFonts w:asciiTheme="minorHAnsi" w:eastAsia="Calibri" w:hAnsiTheme="minorHAnsi" w:cstheme="minorHAnsi"/>
          <w:b/>
          <w:color w:val="000000"/>
          <w:sz w:val="22"/>
        </w:rPr>
      </w:pPr>
      <w:r w:rsidRPr="00C24B44">
        <w:rPr>
          <w:rFonts w:asciiTheme="minorHAnsi" w:eastAsia="Calibri" w:hAnsiTheme="minorHAnsi" w:cstheme="minorHAnsi"/>
          <w:b/>
          <w:color w:val="000000"/>
          <w:sz w:val="22"/>
        </w:rPr>
        <w:t>1.</w:t>
      </w:r>
      <w:r w:rsidRPr="00C24B44">
        <w:rPr>
          <w:rFonts w:asciiTheme="minorHAnsi" w:eastAsia="Calibri" w:hAnsiTheme="minorHAnsi" w:cstheme="minorHAnsi"/>
          <w:b/>
          <w:color w:val="000000"/>
          <w:sz w:val="22"/>
        </w:rPr>
        <w:tab/>
        <w:t>Plan and design engagement</w:t>
      </w:r>
    </w:p>
    <w:p w14:paraId="72CCC3DA" w14:textId="77777777" w:rsidR="00C24B44" w:rsidRPr="00C24B44" w:rsidRDefault="00C24B44" w:rsidP="00C24B44">
      <w:pPr>
        <w:autoSpaceDE w:val="0"/>
        <w:autoSpaceDN w:val="0"/>
        <w:adjustRightInd w:val="0"/>
        <w:spacing w:after="0"/>
        <w:ind w:left="1851"/>
        <w:contextualSpacing/>
        <w:jc w:val="left"/>
        <w:rPr>
          <w:rFonts w:asciiTheme="minorHAnsi" w:eastAsia="Calibri" w:hAnsiTheme="minorHAnsi" w:cstheme="minorHAnsi"/>
          <w:b/>
          <w:color w:val="000000"/>
          <w:sz w:val="22"/>
        </w:rPr>
      </w:pPr>
    </w:p>
    <w:p w14:paraId="34826A46" w14:textId="77777777" w:rsidR="00C24B44" w:rsidRPr="00C24B44" w:rsidRDefault="00C24B44" w:rsidP="00C24B44">
      <w:pPr>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cs="Calibri"/>
          <w:color w:val="000000"/>
          <w:sz w:val="22"/>
          <w:lang w:eastAsia="en-AU"/>
        </w:rPr>
        <w:t>•</w:t>
      </w:r>
      <w:r w:rsidRPr="00C24B44">
        <w:rPr>
          <w:rFonts w:cs="Calibri"/>
          <w:color w:val="000000"/>
          <w:sz w:val="22"/>
          <w:lang w:eastAsia="en-AU"/>
        </w:rPr>
        <w:tab/>
      </w:r>
      <w:r w:rsidRPr="00C24B44">
        <w:rPr>
          <w:rFonts w:asciiTheme="minorHAnsi" w:eastAsia="Times New Roman" w:hAnsiTheme="minorHAnsi" w:cstheme="minorHAnsi"/>
          <w:color w:val="000000"/>
          <w:sz w:val="22"/>
          <w:lang w:eastAsia="en-AU"/>
        </w:rPr>
        <w:t>Complete an Engagement Plan at the start of all projects, strategies and planning that require community engagement:</w:t>
      </w:r>
    </w:p>
    <w:p w14:paraId="0A33BE73" w14:textId="77777777" w:rsidR="00C24B44" w:rsidRPr="00C24B44" w:rsidRDefault="00C24B44" w:rsidP="00C24B44">
      <w:pPr>
        <w:autoSpaceDE w:val="0"/>
        <w:autoSpaceDN w:val="0"/>
        <w:adjustRightInd w:val="0"/>
        <w:spacing w:after="0"/>
        <w:ind w:left="2568" w:hanging="357"/>
        <w:jc w:val="left"/>
        <w:rPr>
          <w:rFonts w:asciiTheme="minorHAnsi" w:eastAsia="Times New Roman" w:hAnsiTheme="minorHAnsi" w:cstheme="minorHAnsi"/>
          <w:color w:val="000000"/>
          <w:sz w:val="22"/>
          <w:lang w:eastAsia="en-AU"/>
        </w:rPr>
      </w:pPr>
      <w:r w:rsidRPr="00C24B44">
        <w:rPr>
          <w:rFonts w:ascii="Courier New" w:eastAsia="Times New Roman" w:hAnsi="Courier New" w:cs="Courier New"/>
          <w:color w:val="000000"/>
          <w:sz w:val="22"/>
          <w:lang w:eastAsia="en-AU"/>
        </w:rPr>
        <w:t>o</w:t>
      </w:r>
      <w:r w:rsidRPr="00C24B44">
        <w:rPr>
          <w:rFonts w:ascii="Courier New" w:eastAsia="Times New Roman" w:hAnsi="Courier New" w:cs="Courier New"/>
          <w:color w:val="000000"/>
          <w:sz w:val="22"/>
          <w:lang w:eastAsia="en-AU"/>
        </w:rPr>
        <w:tab/>
      </w:r>
      <w:r w:rsidRPr="00C24B44">
        <w:rPr>
          <w:rFonts w:asciiTheme="minorHAnsi" w:eastAsia="Times New Roman" w:hAnsiTheme="minorHAnsi" w:cstheme="minorHAnsi"/>
          <w:color w:val="000000"/>
          <w:sz w:val="22"/>
          <w:lang w:eastAsia="en-AU"/>
        </w:rPr>
        <w:t>Consider engagement context;</w:t>
      </w:r>
    </w:p>
    <w:p w14:paraId="7E1DEC09" w14:textId="77777777" w:rsidR="00C24B44" w:rsidRPr="00C24B44" w:rsidRDefault="00C24B44" w:rsidP="00C24B44">
      <w:pPr>
        <w:autoSpaceDE w:val="0"/>
        <w:autoSpaceDN w:val="0"/>
        <w:adjustRightInd w:val="0"/>
        <w:spacing w:after="0"/>
        <w:ind w:left="2568" w:hanging="357"/>
        <w:jc w:val="left"/>
        <w:rPr>
          <w:rFonts w:asciiTheme="minorHAnsi" w:eastAsia="Times New Roman" w:hAnsiTheme="minorHAnsi" w:cstheme="minorHAnsi"/>
          <w:color w:val="000000"/>
          <w:sz w:val="22"/>
          <w:lang w:eastAsia="en-AU"/>
        </w:rPr>
      </w:pPr>
      <w:r w:rsidRPr="00C24B44">
        <w:rPr>
          <w:rFonts w:ascii="Courier New" w:eastAsia="Times New Roman" w:hAnsi="Courier New" w:cs="Courier New"/>
          <w:color w:val="000000"/>
          <w:sz w:val="22"/>
          <w:lang w:eastAsia="en-AU"/>
        </w:rPr>
        <w:t>o</w:t>
      </w:r>
      <w:r w:rsidRPr="00C24B44">
        <w:rPr>
          <w:rFonts w:ascii="Courier New" w:eastAsia="Times New Roman" w:hAnsi="Courier New" w:cs="Courier New"/>
          <w:color w:val="000000"/>
          <w:sz w:val="22"/>
          <w:lang w:eastAsia="en-AU"/>
        </w:rPr>
        <w:tab/>
      </w:r>
      <w:r w:rsidRPr="00C24B44">
        <w:rPr>
          <w:rFonts w:asciiTheme="minorHAnsi" w:eastAsia="Times New Roman" w:hAnsiTheme="minorHAnsi" w:cstheme="minorHAnsi"/>
          <w:color w:val="000000"/>
          <w:sz w:val="22"/>
          <w:lang w:eastAsia="en-AU"/>
        </w:rPr>
        <w:t>Identify purpose, objectives and scope;</w:t>
      </w:r>
    </w:p>
    <w:p w14:paraId="5CF50031" w14:textId="77777777" w:rsidR="00C24B44" w:rsidRPr="00C24B44" w:rsidRDefault="00C24B44" w:rsidP="00C24B44">
      <w:pPr>
        <w:autoSpaceDE w:val="0"/>
        <w:autoSpaceDN w:val="0"/>
        <w:adjustRightInd w:val="0"/>
        <w:spacing w:after="0"/>
        <w:ind w:left="2568" w:hanging="357"/>
        <w:jc w:val="left"/>
        <w:rPr>
          <w:rFonts w:asciiTheme="minorHAnsi" w:eastAsia="Times New Roman" w:hAnsiTheme="minorHAnsi" w:cstheme="minorHAnsi"/>
          <w:color w:val="000000"/>
          <w:sz w:val="22"/>
          <w:lang w:eastAsia="en-AU"/>
        </w:rPr>
      </w:pPr>
      <w:r w:rsidRPr="00C24B44">
        <w:rPr>
          <w:rFonts w:ascii="Courier New" w:eastAsia="Times New Roman" w:hAnsi="Courier New" w:cs="Courier New"/>
          <w:color w:val="000000"/>
          <w:sz w:val="22"/>
          <w:lang w:eastAsia="en-AU"/>
        </w:rPr>
        <w:t>o</w:t>
      </w:r>
      <w:r w:rsidRPr="00C24B44">
        <w:rPr>
          <w:rFonts w:ascii="Courier New" w:eastAsia="Times New Roman" w:hAnsi="Courier New" w:cs="Courier New"/>
          <w:color w:val="000000"/>
          <w:sz w:val="22"/>
          <w:lang w:eastAsia="en-AU"/>
        </w:rPr>
        <w:tab/>
      </w:r>
      <w:r w:rsidRPr="00C24B44">
        <w:rPr>
          <w:rFonts w:asciiTheme="minorHAnsi" w:eastAsia="Times New Roman" w:hAnsiTheme="minorHAnsi" w:cstheme="minorHAnsi"/>
          <w:color w:val="000000"/>
          <w:sz w:val="22"/>
          <w:lang w:eastAsia="en-AU"/>
        </w:rPr>
        <w:t>Determine what the community and stakeholders can influence (engagement negotiables and non-negotiables);</w:t>
      </w:r>
    </w:p>
    <w:p w14:paraId="3E15396F" w14:textId="77777777" w:rsidR="00C24B44" w:rsidRPr="00C24B44" w:rsidRDefault="00C24B44" w:rsidP="00C24B44">
      <w:pPr>
        <w:autoSpaceDE w:val="0"/>
        <w:autoSpaceDN w:val="0"/>
        <w:adjustRightInd w:val="0"/>
        <w:spacing w:after="0"/>
        <w:ind w:left="2568" w:hanging="357"/>
        <w:jc w:val="left"/>
        <w:rPr>
          <w:rFonts w:asciiTheme="minorHAnsi" w:eastAsia="Times New Roman" w:hAnsiTheme="minorHAnsi" w:cstheme="minorHAnsi"/>
          <w:color w:val="000000"/>
          <w:sz w:val="22"/>
          <w:lang w:eastAsia="en-AU"/>
        </w:rPr>
      </w:pPr>
      <w:r w:rsidRPr="00C24B44">
        <w:rPr>
          <w:rFonts w:ascii="Courier New" w:eastAsia="Times New Roman" w:hAnsi="Courier New" w:cs="Courier New"/>
          <w:color w:val="000000"/>
          <w:sz w:val="22"/>
          <w:lang w:eastAsia="en-AU"/>
        </w:rPr>
        <w:t>o</w:t>
      </w:r>
      <w:r w:rsidRPr="00C24B44">
        <w:rPr>
          <w:rFonts w:ascii="Courier New" w:eastAsia="Times New Roman" w:hAnsi="Courier New" w:cs="Courier New"/>
          <w:color w:val="000000"/>
          <w:sz w:val="22"/>
          <w:lang w:eastAsia="en-AU"/>
        </w:rPr>
        <w:tab/>
      </w:r>
      <w:r w:rsidRPr="00C24B44">
        <w:rPr>
          <w:rFonts w:asciiTheme="minorHAnsi" w:eastAsia="Times New Roman" w:hAnsiTheme="minorHAnsi" w:cstheme="minorHAnsi"/>
          <w:color w:val="000000"/>
          <w:sz w:val="22"/>
          <w:lang w:eastAsia="en-AU"/>
        </w:rPr>
        <w:t>Identify internal and external stakeholders and design appropriate community engagement methods and activities;</w:t>
      </w:r>
    </w:p>
    <w:p w14:paraId="4F4924CD" w14:textId="77777777" w:rsidR="00C24B44" w:rsidRPr="00C24B44" w:rsidRDefault="00C24B44" w:rsidP="00C24B44">
      <w:pPr>
        <w:autoSpaceDE w:val="0"/>
        <w:autoSpaceDN w:val="0"/>
        <w:adjustRightInd w:val="0"/>
        <w:spacing w:after="0"/>
        <w:ind w:left="2568" w:hanging="357"/>
        <w:jc w:val="left"/>
        <w:rPr>
          <w:rFonts w:asciiTheme="minorHAnsi" w:eastAsia="Times New Roman" w:hAnsiTheme="minorHAnsi" w:cstheme="minorHAnsi"/>
          <w:color w:val="000000"/>
          <w:sz w:val="22"/>
          <w:lang w:eastAsia="en-AU"/>
        </w:rPr>
      </w:pPr>
      <w:r w:rsidRPr="00C24B44">
        <w:rPr>
          <w:rFonts w:ascii="Courier New" w:eastAsia="Times New Roman" w:hAnsi="Courier New" w:cs="Courier New"/>
          <w:color w:val="000000"/>
          <w:sz w:val="22"/>
          <w:lang w:eastAsia="en-AU"/>
        </w:rPr>
        <w:t>o</w:t>
      </w:r>
      <w:r w:rsidRPr="00C24B44">
        <w:rPr>
          <w:rFonts w:ascii="Courier New" w:eastAsia="Times New Roman" w:hAnsi="Courier New" w:cs="Courier New"/>
          <w:color w:val="000000"/>
          <w:sz w:val="22"/>
          <w:lang w:eastAsia="en-AU"/>
        </w:rPr>
        <w:tab/>
      </w:r>
      <w:r w:rsidRPr="00C24B44">
        <w:rPr>
          <w:rFonts w:asciiTheme="minorHAnsi" w:eastAsia="Times New Roman" w:hAnsiTheme="minorHAnsi" w:cstheme="minorHAnsi"/>
          <w:color w:val="000000"/>
          <w:sz w:val="22"/>
          <w:lang w:eastAsia="en-AU"/>
        </w:rPr>
        <w:t>Determine how feedback will be reported back to the community and stakeholders.</w:t>
      </w:r>
    </w:p>
    <w:p w14:paraId="44159F45" w14:textId="77777777" w:rsidR="00C24B44" w:rsidRPr="00C24B44" w:rsidRDefault="00C24B44" w:rsidP="00C24B44">
      <w:pPr>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cs="Calibri"/>
          <w:color w:val="000000"/>
          <w:sz w:val="22"/>
          <w:lang w:eastAsia="en-AU"/>
        </w:rPr>
        <w:t>•</w:t>
      </w:r>
      <w:r w:rsidRPr="00C24B44">
        <w:rPr>
          <w:rFonts w:cs="Calibri"/>
          <w:color w:val="000000"/>
          <w:sz w:val="22"/>
          <w:lang w:eastAsia="en-AU"/>
        </w:rPr>
        <w:tab/>
      </w:r>
      <w:r w:rsidRPr="00C24B44">
        <w:rPr>
          <w:rFonts w:asciiTheme="minorHAnsi" w:eastAsia="Times New Roman" w:hAnsiTheme="minorHAnsi" w:cstheme="minorHAnsi"/>
          <w:color w:val="000000"/>
          <w:sz w:val="22"/>
          <w:lang w:eastAsia="en-AU"/>
        </w:rPr>
        <w:t>Service unit manager to approve Engagement Plan;</w:t>
      </w:r>
    </w:p>
    <w:p w14:paraId="0C8BE8E5" w14:textId="77777777" w:rsidR="00C24B44" w:rsidRPr="00C24B44" w:rsidRDefault="00C24B44" w:rsidP="00C24B44">
      <w:pPr>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cs="Calibri"/>
          <w:color w:val="000000"/>
          <w:sz w:val="22"/>
          <w:lang w:eastAsia="en-AU"/>
        </w:rPr>
        <w:t>•</w:t>
      </w:r>
      <w:r w:rsidRPr="00C24B44">
        <w:rPr>
          <w:rFonts w:cs="Calibri"/>
          <w:color w:val="000000"/>
          <w:sz w:val="22"/>
          <w:lang w:eastAsia="en-AU"/>
        </w:rPr>
        <w:tab/>
      </w:r>
      <w:r w:rsidRPr="00C24B44">
        <w:rPr>
          <w:rFonts w:asciiTheme="minorHAnsi" w:eastAsia="Times New Roman" w:hAnsiTheme="minorHAnsi" w:cstheme="minorHAnsi"/>
          <w:color w:val="000000"/>
          <w:sz w:val="22"/>
          <w:lang w:eastAsia="en-AU"/>
        </w:rPr>
        <w:t>Identify and allocate required resources;</w:t>
      </w:r>
    </w:p>
    <w:p w14:paraId="6E724FF6" w14:textId="77777777" w:rsidR="00C24B44" w:rsidRPr="00C24B44" w:rsidRDefault="00C24B44" w:rsidP="00C24B44">
      <w:pPr>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cs="Calibri"/>
          <w:color w:val="000000"/>
          <w:sz w:val="22"/>
          <w:lang w:eastAsia="en-AU"/>
        </w:rPr>
        <w:t>•</w:t>
      </w:r>
      <w:r w:rsidRPr="00C24B44">
        <w:rPr>
          <w:rFonts w:cs="Calibri"/>
          <w:color w:val="000000"/>
          <w:sz w:val="22"/>
          <w:lang w:eastAsia="en-AU"/>
        </w:rPr>
        <w:tab/>
      </w:r>
      <w:r w:rsidRPr="00C24B44">
        <w:rPr>
          <w:rFonts w:asciiTheme="minorHAnsi" w:eastAsia="Times New Roman" w:hAnsiTheme="minorHAnsi" w:cstheme="minorHAnsi"/>
          <w:color w:val="000000"/>
          <w:sz w:val="22"/>
          <w:lang w:eastAsia="en-AU"/>
        </w:rPr>
        <w:t>Identify methods to communicate and promote engagement opportunities;</w:t>
      </w:r>
    </w:p>
    <w:p w14:paraId="3272881B" w14:textId="77777777" w:rsidR="00C24B44" w:rsidRPr="00C24B44" w:rsidRDefault="00C24B44" w:rsidP="00C24B44">
      <w:pPr>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cs="Calibri"/>
          <w:color w:val="000000"/>
          <w:sz w:val="22"/>
          <w:lang w:eastAsia="en-AU"/>
        </w:rPr>
        <w:t>•</w:t>
      </w:r>
      <w:r w:rsidRPr="00C24B44">
        <w:rPr>
          <w:rFonts w:cs="Calibri"/>
          <w:color w:val="000000"/>
          <w:sz w:val="22"/>
          <w:lang w:eastAsia="en-AU"/>
        </w:rPr>
        <w:tab/>
      </w:r>
      <w:r w:rsidRPr="00C24B44">
        <w:rPr>
          <w:rFonts w:asciiTheme="minorHAnsi" w:eastAsia="Times New Roman" w:hAnsiTheme="minorHAnsi" w:cstheme="minorHAnsi"/>
          <w:color w:val="000000"/>
          <w:sz w:val="22"/>
          <w:lang w:eastAsia="en-AU"/>
        </w:rPr>
        <w:t>Determine engagement targets and how engagement will be evaluated.</w:t>
      </w:r>
    </w:p>
    <w:p w14:paraId="6EDC3179" w14:textId="77777777" w:rsidR="00C24B44" w:rsidRPr="00C24B44" w:rsidRDefault="00C24B44" w:rsidP="00C24B44">
      <w:pPr>
        <w:autoSpaceDE w:val="0"/>
        <w:autoSpaceDN w:val="0"/>
        <w:adjustRightInd w:val="0"/>
        <w:spacing w:after="0"/>
        <w:ind w:left="1831"/>
        <w:jc w:val="left"/>
        <w:rPr>
          <w:rFonts w:asciiTheme="minorHAnsi" w:eastAsia="Calibri" w:hAnsiTheme="minorHAnsi" w:cstheme="minorHAnsi"/>
          <w:b/>
          <w:color w:val="000000"/>
          <w:sz w:val="22"/>
        </w:rPr>
      </w:pPr>
    </w:p>
    <w:p w14:paraId="1062DB9B" w14:textId="77777777" w:rsidR="00C24B44" w:rsidRPr="00C24B44" w:rsidRDefault="00C24B44" w:rsidP="00C24B44">
      <w:pPr>
        <w:keepNext/>
        <w:keepLines/>
        <w:autoSpaceDE w:val="0"/>
        <w:autoSpaceDN w:val="0"/>
        <w:adjustRightInd w:val="0"/>
        <w:spacing w:after="0"/>
        <w:ind w:left="1851" w:hanging="360"/>
        <w:jc w:val="left"/>
        <w:rPr>
          <w:rFonts w:asciiTheme="minorHAnsi" w:eastAsia="Calibri" w:hAnsiTheme="minorHAnsi" w:cstheme="minorHAnsi"/>
          <w:b/>
          <w:color w:val="000000"/>
          <w:sz w:val="22"/>
        </w:rPr>
      </w:pPr>
      <w:r w:rsidRPr="00C24B44">
        <w:rPr>
          <w:rFonts w:asciiTheme="minorHAnsi" w:eastAsia="Calibri" w:hAnsiTheme="minorHAnsi" w:cstheme="minorHAnsi"/>
          <w:b/>
          <w:color w:val="000000"/>
          <w:sz w:val="22"/>
        </w:rPr>
        <w:lastRenderedPageBreak/>
        <w:t>2.</w:t>
      </w:r>
      <w:r w:rsidRPr="00C24B44">
        <w:rPr>
          <w:rFonts w:asciiTheme="minorHAnsi" w:eastAsia="Calibri" w:hAnsiTheme="minorHAnsi" w:cstheme="minorHAnsi"/>
          <w:b/>
          <w:color w:val="000000"/>
          <w:sz w:val="22"/>
        </w:rPr>
        <w:tab/>
        <w:t>Deliver and adopt engagement</w:t>
      </w:r>
    </w:p>
    <w:p w14:paraId="3B8F8B79" w14:textId="77777777" w:rsidR="00C24B44" w:rsidRPr="00C24B44" w:rsidRDefault="00C24B44" w:rsidP="00C24B44">
      <w:pPr>
        <w:keepNext/>
        <w:keepLines/>
        <w:autoSpaceDE w:val="0"/>
        <w:autoSpaceDN w:val="0"/>
        <w:adjustRightInd w:val="0"/>
        <w:spacing w:after="0"/>
        <w:ind w:left="1851"/>
        <w:contextualSpacing/>
        <w:jc w:val="left"/>
        <w:rPr>
          <w:rFonts w:asciiTheme="minorHAnsi" w:eastAsia="Calibri" w:hAnsiTheme="minorHAnsi" w:cstheme="minorHAnsi"/>
          <w:b/>
          <w:color w:val="000000"/>
          <w:sz w:val="22"/>
        </w:rPr>
      </w:pPr>
    </w:p>
    <w:p w14:paraId="0CE66359" w14:textId="77777777" w:rsidR="00C24B44" w:rsidRPr="00C24B44" w:rsidRDefault="00C24B44" w:rsidP="00C24B44">
      <w:pPr>
        <w:keepNext/>
        <w:keepLines/>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Promote and communicate engagement opportunity;</w:t>
      </w:r>
    </w:p>
    <w:p w14:paraId="7D7DFE42" w14:textId="77777777" w:rsidR="00C24B44" w:rsidRPr="00C24B44" w:rsidRDefault="00C24B44" w:rsidP="00C24B44">
      <w:pPr>
        <w:keepNext/>
        <w:keepLines/>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 xml:space="preserve">Provide clear information to community and stakeholders </w:t>
      </w:r>
      <w:r w:rsidRPr="00C24B44">
        <w:rPr>
          <w:rFonts w:asciiTheme="minorHAnsi" w:eastAsia="Times New Roman" w:hAnsiTheme="minorHAnsi" w:cstheme="minorHAnsi"/>
          <w:i/>
          <w:color w:val="000000"/>
          <w:sz w:val="22"/>
          <w:lang w:eastAsia="en-AU"/>
        </w:rPr>
        <w:t>for their consideration;</w:t>
      </w:r>
    </w:p>
    <w:p w14:paraId="65901B44" w14:textId="77777777" w:rsidR="00C24B44" w:rsidRPr="00C24B44" w:rsidRDefault="00C24B44" w:rsidP="00C24B44">
      <w:pPr>
        <w:keepNext/>
        <w:keepLines/>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Deliver genuine and respectful engagement activities as identified in engagement plan;</w:t>
      </w:r>
    </w:p>
    <w:p w14:paraId="6472F21E" w14:textId="77777777" w:rsidR="00C24B44" w:rsidRPr="00C24B44" w:rsidRDefault="00C24B44" w:rsidP="00C24B44">
      <w:pPr>
        <w:keepNext/>
        <w:keepLines/>
        <w:autoSpaceDE w:val="0"/>
        <w:autoSpaceDN w:val="0"/>
        <w:adjustRightInd w:val="0"/>
        <w:spacing w:after="0"/>
        <w:ind w:left="2188" w:hanging="357"/>
        <w:jc w:val="left"/>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Adapt engagement processes to meet engagement objectives as required.</w:t>
      </w:r>
    </w:p>
    <w:p w14:paraId="28BF50C0" w14:textId="77777777" w:rsidR="00C24B44" w:rsidRPr="00C24B44" w:rsidRDefault="00C24B44" w:rsidP="00C24B44">
      <w:pPr>
        <w:autoSpaceDE w:val="0"/>
        <w:autoSpaceDN w:val="0"/>
        <w:adjustRightInd w:val="0"/>
        <w:spacing w:after="0"/>
        <w:ind w:left="1080"/>
        <w:jc w:val="left"/>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ab/>
      </w:r>
    </w:p>
    <w:p w14:paraId="4E89A626" w14:textId="77777777" w:rsidR="00C24B44" w:rsidRPr="00C24B44" w:rsidRDefault="00C24B44" w:rsidP="00C24B44">
      <w:pPr>
        <w:autoSpaceDE w:val="0"/>
        <w:autoSpaceDN w:val="0"/>
        <w:adjustRightInd w:val="0"/>
        <w:spacing w:after="0"/>
        <w:ind w:left="1851" w:hanging="360"/>
        <w:jc w:val="left"/>
        <w:rPr>
          <w:rFonts w:asciiTheme="minorHAnsi" w:eastAsia="Calibri" w:hAnsiTheme="minorHAnsi" w:cstheme="minorHAnsi"/>
          <w:b/>
          <w:color w:val="000000"/>
          <w:sz w:val="22"/>
        </w:rPr>
      </w:pPr>
      <w:r w:rsidRPr="00C24B44">
        <w:rPr>
          <w:rFonts w:asciiTheme="minorHAnsi" w:eastAsia="Calibri" w:hAnsiTheme="minorHAnsi" w:cstheme="minorHAnsi"/>
          <w:b/>
          <w:color w:val="000000"/>
          <w:sz w:val="22"/>
        </w:rPr>
        <w:t>3.</w:t>
      </w:r>
      <w:r w:rsidRPr="00C24B44">
        <w:rPr>
          <w:rFonts w:asciiTheme="minorHAnsi" w:eastAsia="Calibri" w:hAnsiTheme="minorHAnsi" w:cstheme="minorHAnsi"/>
          <w:b/>
          <w:color w:val="000000"/>
          <w:sz w:val="22"/>
        </w:rPr>
        <w:tab/>
        <w:t>Review and report on engagement (close the Loop)</w:t>
      </w:r>
    </w:p>
    <w:p w14:paraId="11B7D5D3" w14:textId="77777777" w:rsidR="00C24B44" w:rsidRPr="00C24B44" w:rsidRDefault="00C24B44" w:rsidP="00C24B44">
      <w:pPr>
        <w:autoSpaceDE w:val="0"/>
        <w:autoSpaceDN w:val="0"/>
        <w:adjustRightInd w:val="0"/>
        <w:spacing w:after="0"/>
        <w:ind w:left="1851"/>
        <w:jc w:val="left"/>
        <w:rPr>
          <w:rFonts w:asciiTheme="minorHAnsi" w:eastAsia="Calibri" w:hAnsiTheme="minorHAnsi" w:cstheme="minorHAnsi"/>
          <w:b/>
          <w:color w:val="000000"/>
          <w:sz w:val="22"/>
        </w:rPr>
      </w:pPr>
    </w:p>
    <w:p w14:paraId="5492C735" w14:textId="77777777" w:rsidR="00C24B44" w:rsidRPr="00C24B44" w:rsidRDefault="00C24B44" w:rsidP="00C24B44">
      <w:pPr>
        <w:autoSpaceDE w:val="0"/>
        <w:autoSpaceDN w:val="0"/>
        <w:adjustRightInd w:val="0"/>
        <w:spacing w:after="0"/>
        <w:ind w:left="2188" w:hanging="357"/>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Review engagement feedback/data;</w:t>
      </w:r>
    </w:p>
    <w:p w14:paraId="1DF12801" w14:textId="77777777" w:rsidR="00C24B44" w:rsidRPr="00C24B44" w:rsidRDefault="00C24B44" w:rsidP="00C24B44">
      <w:pPr>
        <w:autoSpaceDE w:val="0"/>
        <w:autoSpaceDN w:val="0"/>
        <w:adjustRightInd w:val="0"/>
        <w:spacing w:after="0"/>
        <w:ind w:left="2188" w:hanging="357"/>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Apply engagement findings to inform the decision-making process;</w:t>
      </w:r>
    </w:p>
    <w:p w14:paraId="4798697B" w14:textId="77777777" w:rsidR="00C24B44" w:rsidRPr="00C24B44" w:rsidRDefault="00C24B44" w:rsidP="00C24B44">
      <w:pPr>
        <w:spacing w:after="0"/>
        <w:ind w:left="2188" w:hanging="357"/>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Report back community feedback and outcomes to participants, stakeholders and community;</w:t>
      </w:r>
    </w:p>
    <w:p w14:paraId="3D137996" w14:textId="77777777" w:rsidR="00C24B44" w:rsidRPr="00C24B44" w:rsidRDefault="00C24B44" w:rsidP="00C24B44">
      <w:pPr>
        <w:spacing w:after="0"/>
        <w:ind w:left="2188" w:hanging="357"/>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 xml:space="preserve">Where appropriate, present a report to Council for a decision, incorporating community and stakeholder feedback; </w:t>
      </w:r>
    </w:p>
    <w:p w14:paraId="2F2C4A88" w14:textId="77777777" w:rsidR="00C24B44" w:rsidRPr="00C24B44" w:rsidRDefault="00C24B44" w:rsidP="00C24B44">
      <w:pPr>
        <w:autoSpaceDE w:val="0"/>
        <w:autoSpaceDN w:val="0"/>
        <w:adjustRightInd w:val="0"/>
        <w:spacing w:after="0"/>
        <w:ind w:left="2188" w:hanging="357"/>
        <w:rPr>
          <w:rFonts w:asciiTheme="minorHAnsi" w:eastAsia="Times New Roman" w:hAnsiTheme="minorHAnsi" w:cstheme="minorHAnsi"/>
          <w:color w:val="000000"/>
          <w:sz w:val="22"/>
          <w:lang w:eastAsia="en-AU"/>
        </w:rPr>
      </w:pPr>
      <w:r w:rsidRPr="00C24B44">
        <w:rPr>
          <w:rFonts w:ascii="Symbol" w:eastAsia="Times New Roman" w:hAnsi="Symbol" w:cstheme="minorHAnsi"/>
          <w:color w:val="000000"/>
          <w:sz w:val="22"/>
          <w:lang w:eastAsia="en-AU"/>
        </w:rPr>
        <w:t></w:t>
      </w:r>
      <w:r w:rsidRPr="00C24B44">
        <w:rPr>
          <w:rFonts w:ascii="Symbol" w:eastAsia="Times New Roman" w:hAnsi="Symbol" w:cstheme="minorHAnsi"/>
          <w:color w:val="000000"/>
          <w:sz w:val="22"/>
          <w:lang w:eastAsia="en-AU"/>
        </w:rPr>
        <w:tab/>
      </w:r>
      <w:r w:rsidRPr="00C24B44">
        <w:rPr>
          <w:rFonts w:asciiTheme="minorHAnsi" w:eastAsia="Times New Roman" w:hAnsiTheme="minorHAnsi" w:cstheme="minorHAnsi"/>
          <w:color w:val="000000"/>
          <w:sz w:val="22"/>
          <w:lang w:eastAsia="en-AU"/>
        </w:rPr>
        <w:t xml:space="preserve">Evaluate engagement process and outcomes against engagement targets and identify opportunity for improvement </w:t>
      </w:r>
      <w:r w:rsidRPr="00C24B44">
        <w:rPr>
          <w:rFonts w:asciiTheme="minorHAnsi" w:eastAsia="Times New Roman" w:hAnsiTheme="minorHAnsi" w:cstheme="minorHAnsi"/>
          <w:i/>
          <w:iCs/>
          <w:color w:val="000000"/>
          <w:sz w:val="22"/>
          <w:lang w:eastAsia="en-AU"/>
        </w:rPr>
        <w:t>to share across the organisation.</w:t>
      </w:r>
    </w:p>
    <w:p w14:paraId="5134117B" w14:textId="77777777" w:rsidR="00C24B44" w:rsidRPr="00C24B44" w:rsidRDefault="00C24B44" w:rsidP="00C24B44">
      <w:pPr>
        <w:autoSpaceDE w:val="0"/>
        <w:autoSpaceDN w:val="0"/>
        <w:adjustRightInd w:val="0"/>
        <w:spacing w:after="0"/>
        <w:ind w:left="1440"/>
        <w:rPr>
          <w:rFonts w:asciiTheme="minorHAnsi" w:eastAsia="Calibri" w:hAnsiTheme="minorHAnsi" w:cstheme="minorHAnsi"/>
          <w:color w:val="000000"/>
          <w:sz w:val="22"/>
        </w:rPr>
      </w:pPr>
    </w:p>
    <w:p w14:paraId="558F7FDD" w14:textId="77777777" w:rsidR="00C24B44" w:rsidRPr="00C24B44" w:rsidRDefault="00C24B44" w:rsidP="00C24B44">
      <w:pPr>
        <w:autoSpaceDE w:val="0"/>
        <w:autoSpaceDN w:val="0"/>
        <w:adjustRightInd w:val="0"/>
        <w:spacing w:after="0"/>
        <w:ind w:left="1491"/>
        <w:rPr>
          <w:rFonts w:asciiTheme="minorHAnsi" w:eastAsia="Calibri" w:hAnsiTheme="minorHAnsi" w:cstheme="minorHAnsi"/>
          <w:color w:val="000000"/>
          <w:sz w:val="22"/>
        </w:rPr>
      </w:pPr>
      <w:r w:rsidRPr="00C24B44">
        <w:rPr>
          <w:rFonts w:asciiTheme="minorHAnsi" w:eastAsia="Calibri" w:hAnsiTheme="minorHAnsi" w:cstheme="minorHAnsi"/>
          <w:color w:val="000000"/>
          <w:sz w:val="22"/>
        </w:rPr>
        <w:t>Community engagement processes will be guided and supported by Council’s Connected Communities service unit.  There may be several engagement processes required per project, strategy or planning, depending on scale.</w:t>
      </w:r>
    </w:p>
    <w:p w14:paraId="7D291580" w14:textId="77777777" w:rsidR="00C24B44" w:rsidRPr="00C24B44" w:rsidRDefault="00C24B44" w:rsidP="00C24B44">
      <w:pPr>
        <w:spacing w:after="0"/>
        <w:rPr>
          <w:rFonts w:asciiTheme="minorHAnsi" w:hAnsiTheme="minorHAnsi" w:cstheme="minorHAnsi"/>
          <w:b/>
          <w:sz w:val="22"/>
        </w:rPr>
      </w:pPr>
    </w:p>
    <w:p w14:paraId="2C2AD5FF" w14:textId="77777777"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5.8.2.</w:t>
      </w:r>
      <w:r w:rsidRPr="00C24B44">
        <w:rPr>
          <w:rFonts w:asciiTheme="minorHAnsi" w:hAnsiTheme="minorHAnsi" w:cstheme="minorHAnsi"/>
          <w:b/>
          <w:sz w:val="22"/>
        </w:rPr>
        <w:tab/>
        <w:t>External consultants and contractors</w:t>
      </w:r>
    </w:p>
    <w:p w14:paraId="02607347" w14:textId="77777777" w:rsidR="00C24B44" w:rsidRPr="00C24B44" w:rsidRDefault="00C24B44" w:rsidP="00C24B44">
      <w:pPr>
        <w:spacing w:after="0"/>
        <w:ind w:left="1491"/>
        <w:rPr>
          <w:rFonts w:asciiTheme="minorHAnsi" w:eastAsia="Calibri" w:hAnsiTheme="minorHAnsi" w:cstheme="minorHAnsi"/>
          <w:sz w:val="22"/>
        </w:rPr>
      </w:pPr>
    </w:p>
    <w:p w14:paraId="493323E3" w14:textId="77777777" w:rsidR="00C24B44" w:rsidRPr="00C24B44" w:rsidRDefault="00C24B44" w:rsidP="00C24B44">
      <w:pPr>
        <w:spacing w:after="0"/>
        <w:ind w:left="1491"/>
        <w:rPr>
          <w:rFonts w:asciiTheme="minorHAnsi" w:eastAsia="Calibri" w:hAnsiTheme="minorHAnsi" w:cstheme="minorHAnsi"/>
          <w:sz w:val="22"/>
        </w:rPr>
      </w:pPr>
      <w:r w:rsidRPr="00C24B44">
        <w:rPr>
          <w:rFonts w:asciiTheme="minorHAnsi" w:eastAsia="Calibri" w:hAnsiTheme="minorHAnsi" w:cstheme="minorHAnsi"/>
          <w:sz w:val="22"/>
        </w:rPr>
        <w:t>At times, Council engages external consultants to assist with projects, strategies and planning.  Consultants engaged on behalf of Council, must plan and deliver community engagement in accordance with Council’s Community Engagement Policy and Framework.</w:t>
      </w:r>
    </w:p>
    <w:p w14:paraId="49F4A50A" w14:textId="77777777" w:rsidR="00C24B44" w:rsidRPr="00C24B44" w:rsidRDefault="00C24B44" w:rsidP="00C24B44">
      <w:pPr>
        <w:spacing w:after="0"/>
        <w:rPr>
          <w:rFonts w:asciiTheme="minorHAnsi" w:hAnsiTheme="minorHAnsi" w:cstheme="minorHAnsi"/>
          <w:b/>
          <w:sz w:val="22"/>
        </w:rPr>
      </w:pPr>
    </w:p>
    <w:p w14:paraId="496C5EDA"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5.9.</w:t>
      </w:r>
      <w:r w:rsidRPr="00C24B44">
        <w:rPr>
          <w:rFonts w:asciiTheme="minorHAnsi" w:hAnsiTheme="minorHAnsi" w:cstheme="minorHAnsi"/>
          <w:b/>
          <w:bCs/>
          <w:sz w:val="22"/>
        </w:rPr>
        <w:tab/>
      </w:r>
      <w:r w:rsidRPr="00C24B44">
        <w:rPr>
          <w:rFonts w:asciiTheme="minorHAnsi" w:hAnsiTheme="minorHAnsi" w:cstheme="minorHAnsi"/>
          <w:b/>
          <w:sz w:val="22"/>
        </w:rPr>
        <w:t>Inclusive engagement</w:t>
      </w:r>
    </w:p>
    <w:p w14:paraId="5D7FB273" w14:textId="77777777" w:rsidR="00C24B44" w:rsidRPr="00C24B44" w:rsidRDefault="00C24B44" w:rsidP="00C24B44">
      <w:pPr>
        <w:spacing w:after="0"/>
        <w:ind w:left="924"/>
        <w:rPr>
          <w:rFonts w:asciiTheme="minorHAnsi" w:eastAsia="Calibri" w:hAnsiTheme="minorHAnsi" w:cstheme="minorHAnsi"/>
          <w:sz w:val="22"/>
        </w:rPr>
      </w:pPr>
    </w:p>
    <w:p w14:paraId="06EDDD24" w14:textId="77777777" w:rsidR="00C24B44" w:rsidRPr="00C24B44" w:rsidRDefault="00C24B44" w:rsidP="00C24B44">
      <w:pPr>
        <w:spacing w:after="0"/>
        <w:ind w:left="924"/>
        <w:rPr>
          <w:rFonts w:asciiTheme="minorHAnsi" w:eastAsia="Calibri" w:hAnsiTheme="minorHAnsi" w:cstheme="minorHAnsi"/>
          <w:sz w:val="22"/>
        </w:rPr>
      </w:pPr>
      <w:r w:rsidRPr="00C24B44">
        <w:rPr>
          <w:rFonts w:asciiTheme="minorHAnsi" w:eastAsia="Calibri" w:hAnsiTheme="minorHAnsi" w:cstheme="minorHAnsi"/>
          <w:sz w:val="22"/>
        </w:rPr>
        <w:t>Participants in a community engagement process are entitled to feel valued, respected and welcome, regardless of personal attributes or circumstances.</w:t>
      </w:r>
    </w:p>
    <w:p w14:paraId="6E496F1D" w14:textId="77777777" w:rsidR="00C24B44" w:rsidRPr="00C24B44" w:rsidRDefault="00C24B44" w:rsidP="00C24B44">
      <w:pPr>
        <w:spacing w:after="0"/>
        <w:ind w:left="924"/>
        <w:rPr>
          <w:rFonts w:asciiTheme="minorHAnsi" w:eastAsia="Calibri" w:hAnsiTheme="minorHAnsi" w:cstheme="minorHAnsi"/>
          <w:sz w:val="22"/>
        </w:rPr>
      </w:pPr>
    </w:p>
    <w:p w14:paraId="12389EDA"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r w:rsidRPr="00C24B44">
        <w:rPr>
          <w:rFonts w:asciiTheme="minorHAnsi" w:eastAsia="Calibri" w:hAnsiTheme="minorHAnsi" w:cstheme="minorHAnsi"/>
          <w:color w:val="000000"/>
          <w:sz w:val="22"/>
        </w:rPr>
        <w:t xml:space="preserve">In every engagement process there are people who may find it more difficult to participate than others due to individual circumstances and experiences. </w:t>
      </w:r>
      <w:r w:rsidRPr="00C24B44">
        <w:rPr>
          <w:rFonts w:asciiTheme="minorHAnsi" w:eastAsia="Calibri" w:hAnsiTheme="minorHAnsi" w:cstheme="minorHAnsi"/>
          <w:sz w:val="22"/>
        </w:rPr>
        <w:t xml:space="preserve">When designing and delivering engagement activities, Council is committed to using inclusive methods to encourage broad community representation.  </w:t>
      </w:r>
    </w:p>
    <w:p w14:paraId="2132D9A7"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p>
    <w:p w14:paraId="36D4A7F2"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r w:rsidRPr="00C24B44">
        <w:rPr>
          <w:rFonts w:asciiTheme="minorHAnsi" w:eastAsia="Calibri" w:hAnsiTheme="minorHAnsi" w:cstheme="minorHAnsi"/>
          <w:sz w:val="22"/>
        </w:rPr>
        <w:t>Examples of barriers to community engagement that may be experienced by individuals within the community:</w:t>
      </w:r>
    </w:p>
    <w:p w14:paraId="173BC54F" w14:textId="7E7A1978" w:rsidR="00C24B44" w:rsidRDefault="00C24B44" w:rsidP="00C24B44">
      <w:pPr>
        <w:autoSpaceDE w:val="0"/>
        <w:autoSpaceDN w:val="0"/>
        <w:adjustRightInd w:val="0"/>
        <w:spacing w:after="0"/>
        <w:ind w:left="924"/>
        <w:rPr>
          <w:rFonts w:asciiTheme="minorHAnsi" w:eastAsia="Calibri" w:hAnsiTheme="minorHAnsi" w:cstheme="minorHAnsi"/>
          <w:sz w:val="22"/>
        </w:rPr>
        <w:sectPr w:rsidR="00C24B44" w:rsidSect="00C24B44">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40" w:right="1440" w:bottom="1440" w:left="1440" w:header="708" w:footer="708" w:gutter="0"/>
          <w:cols w:space="720"/>
          <w:formProt w:val="0"/>
          <w:docGrid w:linePitch="326"/>
        </w:sectPr>
      </w:pPr>
      <w:r w:rsidRPr="00C24B44">
        <w:rPr>
          <w:rFonts w:asciiTheme="minorHAnsi" w:eastAsia="Calibri" w:hAnsiTheme="minorHAnsi" w:cstheme="minorHAnsi"/>
          <w:sz w:val="22"/>
        </w:rPr>
        <w:t xml:space="preserve"> </w:t>
      </w:r>
      <w:r w:rsidR="006B7D77">
        <w:rPr>
          <w:noProof/>
        </w:rPr>
        <w:drawing>
          <wp:inline distT="0" distB="0" distL="0" distR="0" wp14:anchorId="2D2FFF0A" wp14:editId="3C188209">
            <wp:extent cx="5278171" cy="6381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20957" cy="643294"/>
                    </a:xfrm>
                    <a:prstGeom prst="rect">
                      <a:avLst/>
                    </a:prstGeom>
                  </pic:spPr>
                </pic:pic>
              </a:graphicData>
            </a:graphic>
          </wp:inline>
        </w:drawing>
      </w:r>
    </w:p>
    <w:p w14:paraId="5C95990E" w14:textId="77777777" w:rsidR="00C24B44" w:rsidRDefault="00C24B44" w:rsidP="00C24B44">
      <w:pPr>
        <w:autoSpaceDE w:val="0"/>
        <w:autoSpaceDN w:val="0"/>
        <w:adjustRightInd w:val="0"/>
        <w:spacing w:after="0"/>
        <w:ind w:left="924"/>
        <w:sectPr w:rsidR="00C24B44" w:rsidSect="00C24B44">
          <w:type w:val="continuous"/>
          <w:pgSz w:w="11907" w:h="16839" w:code="9"/>
          <w:pgMar w:top="1440" w:right="1440" w:bottom="1440" w:left="1440" w:header="708" w:footer="708" w:gutter="0"/>
          <w:cols w:space="720"/>
          <w:formProt w:val="0"/>
          <w:docGrid w:linePitch="326"/>
        </w:sectPr>
      </w:pPr>
      <w:bookmarkStart w:id="11" w:name="PDF3_Section_9750_1_4"/>
      <w:bookmarkEnd w:id="11"/>
    </w:p>
    <w:p w14:paraId="721D9F99" w14:textId="77777777" w:rsidR="00C24B44" w:rsidRPr="00C24B44" w:rsidRDefault="00C24B44" w:rsidP="00C24B44">
      <w:pPr>
        <w:spacing w:after="0"/>
        <w:rPr>
          <w:rFonts w:asciiTheme="minorHAnsi" w:hAnsiTheme="minorHAnsi" w:cstheme="minorHAnsi"/>
          <w:b/>
          <w:sz w:val="22"/>
        </w:rPr>
      </w:pPr>
      <w:bookmarkStart w:id="12" w:name="PDF3_Section_9750_1_5"/>
      <w:bookmarkEnd w:id="12"/>
    </w:p>
    <w:p w14:paraId="64D5F33D" w14:textId="77777777" w:rsidR="006B7D77" w:rsidRDefault="006B7D77">
      <w:pPr>
        <w:spacing w:after="200" w:line="276" w:lineRule="auto"/>
        <w:jc w:val="left"/>
        <w:rPr>
          <w:rFonts w:asciiTheme="minorHAnsi" w:hAnsiTheme="minorHAnsi" w:cstheme="minorHAnsi"/>
          <w:b/>
          <w:sz w:val="22"/>
        </w:rPr>
      </w:pPr>
      <w:r>
        <w:rPr>
          <w:rFonts w:asciiTheme="minorHAnsi" w:hAnsiTheme="minorHAnsi" w:cstheme="minorHAnsi"/>
          <w:b/>
          <w:sz w:val="22"/>
        </w:rPr>
        <w:br w:type="page"/>
      </w:r>
    </w:p>
    <w:p w14:paraId="28651D06" w14:textId="2336B5FF" w:rsidR="006B7D77" w:rsidRDefault="006B7D77" w:rsidP="00C24B44">
      <w:pPr>
        <w:spacing w:after="0"/>
        <w:ind w:left="1491" w:hanging="567"/>
        <w:rPr>
          <w:rFonts w:asciiTheme="minorHAnsi" w:hAnsiTheme="minorHAnsi" w:cstheme="minorHAnsi"/>
          <w:b/>
          <w:sz w:val="22"/>
        </w:rPr>
      </w:pPr>
      <w:r>
        <w:rPr>
          <w:noProof/>
        </w:rPr>
        <w:lastRenderedPageBreak/>
        <w:drawing>
          <wp:inline distT="0" distB="0" distL="0" distR="0" wp14:anchorId="04F0C38B" wp14:editId="33E49913">
            <wp:extent cx="5223850" cy="199307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39265" cy="1998952"/>
                    </a:xfrm>
                    <a:prstGeom prst="rect">
                      <a:avLst/>
                    </a:prstGeom>
                  </pic:spPr>
                </pic:pic>
              </a:graphicData>
            </a:graphic>
          </wp:inline>
        </w:drawing>
      </w:r>
    </w:p>
    <w:p w14:paraId="6B27FED2" w14:textId="77777777" w:rsidR="006B7D77" w:rsidRDefault="006B7D77" w:rsidP="00C24B44">
      <w:pPr>
        <w:spacing w:after="0"/>
        <w:ind w:left="1491" w:hanging="567"/>
        <w:rPr>
          <w:rFonts w:asciiTheme="minorHAnsi" w:hAnsiTheme="minorHAnsi" w:cstheme="minorHAnsi"/>
          <w:b/>
          <w:sz w:val="22"/>
        </w:rPr>
      </w:pPr>
    </w:p>
    <w:p w14:paraId="7580B7E6" w14:textId="63D12FEA" w:rsidR="00C24B44" w:rsidRPr="00C24B44" w:rsidRDefault="00C24B44" w:rsidP="00C24B44">
      <w:pPr>
        <w:spacing w:after="0"/>
        <w:ind w:left="1491" w:hanging="567"/>
        <w:rPr>
          <w:rFonts w:asciiTheme="minorHAnsi" w:hAnsiTheme="minorHAnsi" w:cstheme="minorHAnsi"/>
          <w:b/>
          <w:sz w:val="22"/>
        </w:rPr>
      </w:pPr>
      <w:r w:rsidRPr="00C24B44">
        <w:rPr>
          <w:rFonts w:asciiTheme="minorHAnsi" w:hAnsiTheme="minorHAnsi" w:cstheme="minorHAnsi"/>
          <w:b/>
          <w:sz w:val="22"/>
        </w:rPr>
        <w:t>5.9.1.</w:t>
      </w:r>
      <w:r w:rsidRPr="00C24B44">
        <w:rPr>
          <w:rFonts w:asciiTheme="minorHAnsi" w:hAnsiTheme="minorHAnsi" w:cstheme="minorHAnsi"/>
          <w:b/>
          <w:sz w:val="22"/>
        </w:rPr>
        <w:tab/>
        <w:t>Engaging harder to reach groups</w:t>
      </w:r>
    </w:p>
    <w:p w14:paraId="661BF48E" w14:textId="77777777" w:rsidR="00C24B44" w:rsidRPr="00C24B44" w:rsidRDefault="00C24B44" w:rsidP="00C24B44">
      <w:pPr>
        <w:spacing w:after="0"/>
        <w:ind w:left="1491"/>
        <w:rPr>
          <w:rFonts w:asciiTheme="minorHAnsi" w:eastAsia="Calibri" w:hAnsiTheme="minorHAnsi" w:cstheme="minorHAnsi"/>
          <w:iCs/>
          <w:sz w:val="22"/>
        </w:rPr>
      </w:pPr>
    </w:p>
    <w:p w14:paraId="5981CB1E" w14:textId="19133597" w:rsidR="00C24B44" w:rsidRDefault="00C24B44" w:rsidP="00C24B44">
      <w:pPr>
        <w:spacing w:after="0"/>
        <w:ind w:left="1491"/>
        <w:rPr>
          <w:rFonts w:asciiTheme="minorHAnsi" w:eastAsia="Calibri" w:hAnsiTheme="minorHAnsi" w:cstheme="minorHAnsi"/>
          <w:iCs/>
          <w:sz w:val="22"/>
        </w:rPr>
      </w:pPr>
      <w:r w:rsidRPr="00C24B44">
        <w:rPr>
          <w:rFonts w:asciiTheme="minorHAnsi" w:eastAsia="Calibri" w:hAnsiTheme="minorHAnsi" w:cstheme="minorHAnsi"/>
          <w:iCs/>
          <w:sz w:val="22"/>
        </w:rPr>
        <w:t>Specific groups can experience additional barriers to engagement than other community members.  Groups often underrepresented in community engagement processes and who will be afforded greater consideration and adaptation where appropriate, include:</w:t>
      </w:r>
    </w:p>
    <w:p w14:paraId="10FBAA77" w14:textId="77777777" w:rsidR="006B7D77" w:rsidRPr="00C24B44" w:rsidRDefault="006B7D77" w:rsidP="00C24B44">
      <w:pPr>
        <w:spacing w:after="0"/>
        <w:ind w:left="1491"/>
        <w:rPr>
          <w:rFonts w:asciiTheme="minorHAnsi" w:eastAsia="Calibri" w:hAnsiTheme="minorHAnsi" w:cstheme="minorHAnsi"/>
          <w:i/>
          <w:sz w:val="22"/>
        </w:rPr>
      </w:pPr>
    </w:p>
    <w:p w14:paraId="635A2E70" w14:textId="064A9A39" w:rsidR="00C24B44" w:rsidRPr="00C24B44" w:rsidRDefault="006B7D77" w:rsidP="006B7D77">
      <w:pPr>
        <w:spacing w:after="0"/>
        <w:ind w:left="1418"/>
        <w:rPr>
          <w:rFonts w:asciiTheme="minorHAnsi" w:eastAsia="Calibri" w:hAnsiTheme="minorHAnsi" w:cstheme="minorHAnsi"/>
          <w:i/>
          <w:sz w:val="22"/>
        </w:rPr>
      </w:pPr>
      <w:r>
        <w:rPr>
          <w:noProof/>
        </w:rPr>
        <w:drawing>
          <wp:inline distT="0" distB="0" distL="0" distR="0" wp14:anchorId="770B3F17" wp14:editId="5E37ADCB">
            <wp:extent cx="4834551" cy="118822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72850" cy="1197642"/>
                    </a:xfrm>
                    <a:prstGeom prst="rect">
                      <a:avLst/>
                    </a:prstGeom>
                  </pic:spPr>
                </pic:pic>
              </a:graphicData>
            </a:graphic>
          </wp:inline>
        </w:drawing>
      </w:r>
    </w:p>
    <w:p w14:paraId="199CD7FB" w14:textId="77777777" w:rsidR="00C24B44" w:rsidRDefault="00C24B44" w:rsidP="00C24B44">
      <w:pPr>
        <w:spacing w:after="0"/>
        <w:ind w:left="1440" w:hanging="360"/>
        <w:sectPr w:rsidR="00C24B44" w:rsidSect="00C24B44">
          <w:type w:val="continuous"/>
          <w:pgSz w:w="11907" w:h="16839" w:code="9"/>
          <w:pgMar w:top="1440" w:right="1440" w:bottom="1440" w:left="1440" w:header="708" w:footer="708" w:gutter="0"/>
          <w:cols w:space="720"/>
          <w:formProt w:val="0"/>
          <w:docGrid w:linePitch="326"/>
        </w:sectPr>
      </w:pPr>
    </w:p>
    <w:p w14:paraId="3116837D" w14:textId="77777777" w:rsidR="00C24B44" w:rsidRPr="00C24B44" w:rsidRDefault="00C24B44" w:rsidP="00C24B44">
      <w:pPr>
        <w:autoSpaceDE w:val="0"/>
        <w:autoSpaceDN w:val="0"/>
        <w:adjustRightInd w:val="0"/>
        <w:spacing w:after="0"/>
        <w:jc w:val="left"/>
        <w:rPr>
          <w:rFonts w:asciiTheme="minorHAnsi" w:eastAsia="Calibri" w:hAnsiTheme="minorHAnsi" w:cstheme="minorHAnsi"/>
          <w:sz w:val="22"/>
        </w:rPr>
      </w:pPr>
      <w:bookmarkStart w:id="13" w:name="PDF3_Section_9750_1_7"/>
      <w:bookmarkEnd w:id="13"/>
    </w:p>
    <w:p w14:paraId="47BF1AF1" w14:textId="77777777" w:rsidR="00C24B44" w:rsidRPr="00C24B44" w:rsidRDefault="00C24B44" w:rsidP="00C24B44">
      <w:pPr>
        <w:autoSpaceDE w:val="0"/>
        <w:autoSpaceDN w:val="0"/>
        <w:adjustRightInd w:val="0"/>
        <w:spacing w:after="0"/>
        <w:ind w:left="1440"/>
        <w:jc w:val="left"/>
        <w:rPr>
          <w:rFonts w:asciiTheme="minorHAnsi" w:eastAsia="Calibri" w:hAnsiTheme="minorHAnsi" w:cstheme="minorHAnsi"/>
          <w:sz w:val="22"/>
        </w:rPr>
      </w:pPr>
      <w:r w:rsidRPr="00C24B44">
        <w:rPr>
          <w:rFonts w:asciiTheme="minorHAnsi" w:eastAsia="Calibri" w:hAnsiTheme="minorHAnsi" w:cstheme="minorHAnsi"/>
          <w:sz w:val="22"/>
        </w:rPr>
        <w:t xml:space="preserve">* In presenting these groups, we recognise that not every individual in these groups may be harder to reach and not every group has been listed.  </w:t>
      </w:r>
    </w:p>
    <w:p w14:paraId="097962CD" w14:textId="77777777" w:rsidR="00C24B44" w:rsidRPr="00C24B44" w:rsidRDefault="00C24B44" w:rsidP="00C24B44">
      <w:pPr>
        <w:spacing w:after="0"/>
        <w:rPr>
          <w:rFonts w:asciiTheme="minorHAnsi" w:hAnsiTheme="minorHAnsi" w:cstheme="minorHAnsi"/>
          <w:b/>
          <w:sz w:val="22"/>
        </w:rPr>
      </w:pPr>
    </w:p>
    <w:p w14:paraId="10CFFE62"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5.10.</w:t>
      </w:r>
      <w:r w:rsidRPr="00C24B44">
        <w:rPr>
          <w:rFonts w:asciiTheme="minorHAnsi" w:hAnsiTheme="minorHAnsi" w:cstheme="minorHAnsi"/>
          <w:b/>
          <w:bCs/>
          <w:sz w:val="22"/>
        </w:rPr>
        <w:tab/>
      </w:r>
      <w:r w:rsidRPr="00C24B44">
        <w:rPr>
          <w:rFonts w:asciiTheme="minorHAnsi" w:hAnsiTheme="minorHAnsi" w:cstheme="minorHAnsi"/>
          <w:b/>
          <w:sz w:val="22"/>
        </w:rPr>
        <w:t>Policy Support</w:t>
      </w:r>
    </w:p>
    <w:p w14:paraId="165EBA04"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bookmarkStart w:id="14" w:name="_Hlk62217020"/>
    </w:p>
    <w:p w14:paraId="4B12D8B6"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r w:rsidRPr="00C24B44">
        <w:rPr>
          <w:rFonts w:asciiTheme="minorHAnsi" w:eastAsia="Calibri" w:hAnsiTheme="minorHAnsi" w:cstheme="minorHAnsi"/>
          <w:sz w:val="22"/>
        </w:rPr>
        <w:t>To ensure Moorabool Shire can deliver on its commitment to community engagement outlined in this policy, staff will be supported in the following ways through:</w:t>
      </w:r>
    </w:p>
    <w:p w14:paraId="2D108CDE" w14:textId="77777777" w:rsidR="00C24B44" w:rsidRPr="00C24B44" w:rsidRDefault="00C24B44" w:rsidP="00C24B44">
      <w:pPr>
        <w:autoSpaceDE w:val="0"/>
        <w:autoSpaceDN w:val="0"/>
        <w:adjustRightInd w:val="0"/>
        <w:spacing w:after="0"/>
        <w:ind w:left="924"/>
        <w:rPr>
          <w:rFonts w:asciiTheme="minorHAnsi" w:eastAsia="Calibri" w:hAnsiTheme="minorHAnsi" w:cstheme="minorHAnsi"/>
          <w:sz w:val="22"/>
        </w:rPr>
      </w:pPr>
    </w:p>
    <w:p w14:paraId="6EF8F6D0" w14:textId="77777777" w:rsidR="00C24B44" w:rsidRPr="00C24B44" w:rsidRDefault="00C24B44" w:rsidP="00C24B44">
      <w:pPr>
        <w:autoSpaceDE w:val="0"/>
        <w:autoSpaceDN w:val="0"/>
        <w:adjustRightInd w:val="0"/>
        <w:spacing w:after="0"/>
        <w:ind w:left="1281" w:hanging="357"/>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Guidance and assistance from Council’s Connected Communities service unit;</w:t>
      </w:r>
    </w:p>
    <w:p w14:paraId="6021856B" w14:textId="77777777" w:rsidR="00C24B44" w:rsidRPr="00C24B44" w:rsidRDefault="00C24B44" w:rsidP="00C24B44">
      <w:pPr>
        <w:autoSpaceDE w:val="0"/>
        <w:autoSpaceDN w:val="0"/>
        <w:adjustRightInd w:val="0"/>
        <w:spacing w:after="0"/>
        <w:ind w:left="1281" w:hanging="357"/>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Access to Council’s Community Engagement Framework and Toolkit, providing critical tools and resources to guide and support officers design, deliver and report on community engagement.</w:t>
      </w:r>
    </w:p>
    <w:p w14:paraId="01083D74" w14:textId="77777777" w:rsidR="00C24B44" w:rsidRPr="00C24B44" w:rsidRDefault="00C24B44" w:rsidP="00C24B44">
      <w:pPr>
        <w:autoSpaceDE w:val="0"/>
        <w:autoSpaceDN w:val="0"/>
        <w:adjustRightInd w:val="0"/>
        <w:spacing w:after="0"/>
        <w:ind w:left="1281"/>
        <w:rPr>
          <w:rFonts w:asciiTheme="minorHAnsi" w:eastAsia="Times New Roman" w:hAnsiTheme="minorHAnsi" w:cstheme="minorHAnsi"/>
          <w:sz w:val="22"/>
          <w:lang w:eastAsia="en-AU"/>
        </w:rPr>
      </w:pPr>
    </w:p>
    <w:bookmarkEnd w:id="14"/>
    <w:p w14:paraId="342A4DFA" w14:textId="77777777" w:rsidR="00C24B44" w:rsidRPr="00C24B44" w:rsidRDefault="00C24B44" w:rsidP="00C24B44">
      <w:pPr>
        <w:spacing w:after="0"/>
        <w:ind w:left="924" w:hanging="567"/>
        <w:rPr>
          <w:rFonts w:asciiTheme="minorHAnsi" w:hAnsiTheme="minorHAnsi" w:cstheme="minorHAnsi"/>
          <w:b/>
          <w:sz w:val="22"/>
        </w:rPr>
      </w:pPr>
      <w:r w:rsidRPr="00C24B44">
        <w:rPr>
          <w:rFonts w:asciiTheme="minorHAnsi" w:hAnsiTheme="minorHAnsi" w:cstheme="minorHAnsi"/>
          <w:b/>
          <w:bCs/>
          <w:sz w:val="22"/>
        </w:rPr>
        <w:t>5.11.</w:t>
      </w:r>
      <w:r w:rsidRPr="00C24B44">
        <w:rPr>
          <w:rFonts w:asciiTheme="minorHAnsi" w:hAnsiTheme="minorHAnsi" w:cstheme="minorHAnsi"/>
          <w:b/>
          <w:bCs/>
          <w:sz w:val="22"/>
        </w:rPr>
        <w:tab/>
      </w:r>
      <w:r w:rsidRPr="00C24B44">
        <w:rPr>
          <w:rFonts w:asciiTheme="minorHAnsi" w:hAnsiTheme="minorHAnsi" w:cstheme="minorHAnsi"/>
          <w:b/>
          <w:sz w:val="22"/>
        </w:rPr>
        <w:t>What informed this policy</w:t>
      </w:r>
    </w:p>
    <w:p w14:paraId="55FE4A8F" w14:textId="77777777" w:rsidR="00C24B44" w:rsidRPr="00C24B44" w:rsidRDefault="00C24B44" w:rsidP="00C24B44">
      <w:pPr>
        <w:spacing w:after="0"/>
        <w:ind w:left="360"/>
        <w:rPr>
          <w:rFonts w:asciiTheme="minorHAnsi" w:hAnsiTheme="minorHAnsi" w:cstheme="minorHAnsi"/>
          <w:b/>
          <w:sz w:val="22"/>
        </w:rPr>
      </w:pPr>
    </w:p>
    <w:p w14:paraId="177F3405" w14:textId="77777777" w:rsidR="00C24B44" w:rsidRPr="00C24B44" w:rsidRDefault="00C24B44" w:rsidP="00C24B44">
      <w:pPr>
        <w:spacing w:after="0"/>
        <w:ind w:left="1281" w:hanging="357"/>
        <w:jc w:val="left"/>
        <w:rPr>
          <w:rFonts w:asciiTheme="minorHAnsi" w:eastAsia="Times New Roman" w:hAnsiTheme="minorHAnsi" w:cstheme="minorHAnsi"/>
          <w:i/>
          <w:iCs/>
          <w:sz w:val="22"/>
          <w:lang w:eastAsia="en-AU"/>
        </w:rPr>
      </w:pPr>
      <w:r w:rsidRPr="00C24B44">
        <w:rPr>
          <w:rFonts w:ascii="Symbol" w:eastAsia="Times New Roman" w:hAnsi="Symbol" w:cstheme="minorHAnsi"/>
          <w:iCs/>
          <w:sz w:val="22"/>
          <w:lang w:eastAsia="en-AU"/>
        </w:rPr>
        <w:t></w:t>
      </w:r>
      <w:r w:rsidRPr="00C24B44">
        <w:rPr>
          <w:rFonts w:ascii="Symbol" w:eastAsia="Times New Roman" w:hAnsi="Symbol" w:cstheme="minorHAnsi"/>
          <w:iCs/>
          <w:sz w:val="22"/>
          <w:lang w:eastAsia="en-AU"/>
        </w:rPr>
        <w:tab/>
      </w:r>
      <w:r w:rsidRPr="00C24B44">
        <w:rPr>
          <w:rFonts w:asciiTheme="minorHAnsi" w:eastAsia="Times New Roman" w:hAnsiTheme="minorHAnsi" w:cstheme="minorHAnsi"/>
          <w:i/>
          <w:iCs/>
          <w:sz w:val="22"/>
          <w:lang w:eastAsia="en-AU"/>
        </w:rPr>
        <w:t>Local Government Act 2020 (Victoria);</w:t>
      </w:r>
    </w:p>
    <w:p w14:paraId="05FB5A5E"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Internal review of existing policy, framework and processes;</w:t>
      </w:r>
    </w:p>
    <w:p w14:paraId="16C6849E"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Independent external review of existing policy, framework and processes;</w:t>
      </w:r>
    </w:p>
    <w:p w14:paraId="58DA6B47" w14:textId="77777777" w:rsidR="00C24B44" w:rsidRPr="00C24B44" w:rsidRDefault="00C24B44" w:rsidP="00C24B44">
      <w:pPr>
        <w:spacing w:after="0"/>
        <w:ind w:left="1281" w:hanging="357"/>
        <w:jc w:val="left"/>
        <w:rPr>
          <w:rFonts w:asciiTheme="minorHAnsi" w:eastAsia="Times New Roman" w:hAnsiTheme="minorHAnsi" w:cstheme="minorHAnsi"/>
          <w:sz w:val="22"/>
          <w:lang w:eastAsia="en-AU"/>
        </w:rPr>
      </w:pPr>
      <w:r w:rsidRPr="00C24B44">
        <w:rPr>
          <w:rFonts w:ascii="Symbol" w:eastAsia="Times New Roman" w:hAnsi="Symbol" w:cstheme="minorHAnsi"/>
          <w:sz w:val="22"/>
          <w:lang w:eastAsia="en-AU"/>
        </w:rPr>
        <w:t></w:t>
      </w:r>
      <w:r w:rsidRPr="00C24B44">
        <w:rPr>
          <w:rFonts w:ascii="Symbol" w:eastAsia="Times New Roman" w:hAnsi="Symbol" w:cstheme="minorHAnsi"/>
          <w:sz w:val="22"/>
          <w:lang w:eastAsia="en-AU"/>
        </w:rPr>
        <w:tab/>
      </w:r>
      <w:r w:rsidRPr="00C24B44">
        <w:rPr>
          <w:rFonts w:asciiTheme="minorHAnsi" w:eastAsia="Times New Roman" w:hAnsiTheme="minorHAnsi" w:cstheme="minorHAnsi"/>
          <w:sz w:val="22"/>
          <w:lang w:eastAsia="en-AU"/>
        </w:rPr>
        <w:t>Review of peer council policies;</w:t>
      </w:r>
    </w:p>
    <w:p w14:paraId="4E526061" w14:textId="77777777" w:rsidR="00C24B44" w:rsidRPr="00C24B44" w:rsidRDefault="00C24B44" w:rsidP="00C24B44">
      <w:pPr>
        <w:spacing w:after="0"/>
        <w:ind w:left="1281" w:hanging="357"/>
        <w:jc w:val="left"/>
        <w:rPr>
          <w:rFonts w:asciiTheme="minorHAnsi" w:eastAsia="Times New Roman" w:hAnsiTheme="minorHAnsi" w:cstheme="minorHAnsi"/>
          <w:i/>
          <w:iCs/>
          <w:sz w:val="22"/>
          <w:lang w:eastAsia="en-AU"/>
        </w:rPr>
      </w:pPr>
      <w:r w:rsidRPr="00C24B44">
        <w:rPr>
          <w:rFonts w:ascii="Symbol" w:eastAsia="Times New Roman" w:hAnsi="Symbol" w:cstheme="minorHAnsi"/>
          <w:iCs/>
          <w:sz w:val="22"/>
          <w:lang w:eastAsia="en-AU"/>
        </w:rPr>
        <w:t></w:t>
      </w:r>
      <w:r w:rsidRPr="00C24B44">
        <w:rPr>
          <w:rFonts w:ascii="Symbol" w:eastAsia="Times New Roman" w:hAnsi="Symbol" w:cstheme="minorHAnsi"/>
          <w:iCs/>
          <w:sz w:val="22"/>
          <w:lang w:eastAsia="en-AU"/>
        </w:rPr>
        <w:tab/>
      </w:r>
      <w:r w:rsidRPr="00C24B44">
        <w:rPr>
          <w:rFonts w:asciiTheme="minorHAnsi" w:eastAsia="Times New Roman" w:hAnsiTheme="minorHAnsi" w:cstheme="minorHAnsi"/>
          <w:sz w:val="22"/>
          <w:lang w:eastAsia="en-AU"/>
        </w:rPr>
        <w:t>Community engagement and feedback</w:t>
      </w:r>
      <w:r w:rsidRPr="00C24B44">
        <w:rPr>
          <w:rFonts w:asciiTheme="minorHAnsi" w:eastAsia="Times New Roman" w:hAnsiTheme="minorHAnsi" w:cstheme="minorHAnsi"/>
          <w:i/>
          <w:iCs/>
          <w:sz w:val="22"/>
          <w:lang w:eastAsia="en-AU"/>
        </w:rPr>
        <w:t>.</w:t>
      </w:r>
    </w:p>
    <w:p w14:paraId="49483E0F" w14:textId="21C74B15" w:rsidR="006B7D77" w:rsidRDefault="006B7D77">
      <w:pPr>
        <w:spacing w:after="200" w:line="276" w:lineRule="auto"/>
        <w:jc w:val="left"/>
        <w:rPr>
          <w:rFonts w:asciiTheme="minorHAnsi" w:hAnsiTheme="minorHAnsi" w:cstheme="minorHAnsi"/>
          <w:sz w:val="22"/>
        </w:rPr>
      </w:pPr>
      <w:r>
        <w:rPr>
          <w:rFonts w:asciiTheme="minorHAnsi" w:hAnsiTheme="minorHAnsi" w:cstheme="minorHAnsi"/>
          <w:sz w:val="22"/>
        </w:rPr>
        <w:br w:type="page"/>
      </w:r>
    </w:p>
    <w:p w14:paraId="73819099" w14:textId="77777777" w:rsidR="00C24B44" w:rsidRPr="00C24B44" w:rsidRDefault="00C24B44" w:rsidP="00C24B44">
      <w:pPr>
        <w:spacing w:after="0"/>
        <w:ind w:left="360" w:hanging="360"/>
        <w:rPr>
          <w:rFonts w:asciiTheme="minorHAnsi" w:hAnsiTheme="minorHAnsi" w:cstheme="minorHAnsi"/>
          <w:b/>
          <w:sz w:val="22"/>
        </w:rPr>
      </w:pPr>
      <w:r w:rsidRPr="00C24B44">
        <w:rPr>
          <w:rFonts w:asciiTheme="minorHAnsi" w:hAnsiTheme="minorHAnsi" w:cstheme="minorHAnsi"/>
          <w:b/>
          <w:sz w:val="22"/>
        </w:rPr>
        <w:lastRenderedPageBreak/>
        <w:t>6.</w:t>
      </w:r>
      <w:r w:rsidRPr="00C24B44">
        <w:rPr>
          <w:rFonts w:asciiTheme="minorHAnsi" w:hAnsiTheme="minorHAnsi" w:cstheme="minorHAnsi"/>
          <w:b/>
          <w:sz w:val="22"/>
        </w:rPr>
        <w:tab/>
        <w:t>Related Legislation</w:t>
      </w:r>
    </w:p>
    <w:p w14:paraId="4C9544E7" w14:textId="77777777" w:rsidR="00C24B44" w:rsidRPr="00C24B44" w:rsidRDefault="00C24B44" w:rsidP="00C24B44">
      <w:pPr>
        <w:spacing w:after="0"/>
        <w:ind w:left="360"/>
        <w:rPr>
          <w:rFonts w:asciiTheme="minorHAnsi" w:hAnsiTheme="minorHAnsi" w:cstheme="minorHAnsi"/>
          <w:b/>
          <w:sz w:val="22"/>
        </w:rPr>
      </w:pPr>
    </w:p>
    <w:p w14:paraId="15812D8F"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i/>
          <w:iCs/>
          <w:sz w:val="22"/>
        </w:rPr>
        <w:t>Charter of Human Rights and Responsibilities Act 2006</w:t>
      </w:r>
      <w:r w:rsidRPr="00C24B44">
        <w:rPr>
          <w:rFonts w:asciiTheme="minorHAnsi" w:hAnsiTheme="minorHAnsi" w:cstheme="minorHAnsi"/>
          <w:sz w:val="22"/>
        </w:rPr>
        <w:t>;</w:t>
      </w:r>
    </w:p>
    <w:p w14:paraId="17BD800C"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Disability Access and Inclusion Policy;</w:t>
      </w:r>
    </w:p>
    <w:p w14:paraId="5BE60F92"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i/>
          <w:iCs/>
          <w:sz w:val="22"/>
        </w:rPr>
        <w:t>Gender Equality Act 2020</w:t>
      </w:r>
      <w:r w:rsidRPr="00C24B44">
        <w:rPr>
          <w:rFonts w:asciiTheme="minorHAnsi" w:hAnsiTheme="minorHAnsi" w:cstheme="minorHAnsi"/>
          <w:sz w:val="22"/>
        </w:rPr>
        <w:t>;</w:t>
      </w:r>
    </w:p>
    <w:p w14:paraId="23F02B42"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Governance Rules;</w:t>
      </w:r>
    </w:p>
    <w:p w14:paraId="4FB846F0" w14:textId="77777777" w:rsidR="00C24B44" w:rsidRPr="00C24B44" w:rsidRDefault="00C24B44" w:rsidP="00C24B44">
      <w:pPr>
        <w:spacing w:after="0"/>
        <w:ind w:left="1281" w:hanging="357"/>
        <w:rPr>
          <w:rFonts w:asciiTheme="minorHAnsi" w:hAnsiTheme="minorHAnsi" w:cstheme="minorHAnsi"/>
          <w:i/>
          <w:iCs/>
          <w:sz w:val="22"/>
        </w:rPr>
      </w:pPr>
      <w:r w:rsidRPr="00C24B44">
        <w:rPr>
          <w:rFonts w:cs="Calibri"/>
          <w:iCs/>
          <w:sz w:val="22"/>
        </w:rPr>
        <w:t>•</w:t>
      </w:r>
      <w:r w:rsidRPr="00C24B44">
        <w:rPr>
          <w:rFonts w:cs="Calibri"/>
          <w:iCs/>
          <w:sz w:val="22"/>
        </w:rPr>
        <w:tab/>
      </w:r>
      <w:r w:rsidRPr="00C24B44">
        <w:rPr>
          <w:rFonts w:asciiTheme="minorHAnsi" w:hAnsiTheme="minorHAnsi" w:cstheme="minorHAnsi"/>
          <w:i/>
          <w:iCs/>
          <w:sz w:val="22"/>
        </w:rPr>
        <w:t>Local Government Act 2020 (Victoria);</w:t>
      </w:r>
    </w:p>
    <w:p w14:paraId="6B86355C"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Privacy Policy;</w:t>
      </w:r>
    </w:p>
    <w:p w14:paraId="16B9F1E7"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sz w:val="22"/>
        </w:rPr>
        <w:t>Public Transparency Policy;</w:t>
      </w:r>
    </w:p>
    <w:p w14:paraId="7681D88C" w14:textId="77777777" w:rsidR="00C24B44" w:rsidRPr="00C24B44" w:rsidRDefault="00C24B44" w:rsidP="00C24B44">
      <w:pPr>
        <w:spacing w:after="0"/>
        <w:ind w:left="1281" w:hanging="357"/>
        <w:rPr>
          <w:rFonts w:asciiTheme="minorHAnsi" w:hAnsiTheme="minorHAnsi" w:cstheme="minorHAnsi"/>
          <w:sz w:val="22"/>
        </w:rPr>
      </w:pPr>
      <w:r w:rsidRPr="00C24B44">
        <w:rPr>
          <w:rFonts w:cs="Calibri"/>
          <w:sz w:val="22"/>
        </w:rPr>
        <w:t>•</w:t>
      </w:r>
      <w:r w:rsidRPr="00C24B44">
        <w:rPr>
          <w:rFonts w:cs="Calibri"/>
          <w:sz w:val="22"/>
        </w:rPr>
        <w:tab/>
      </w:r>
      <w:r w:rsidRPr="00C24B44">
        <w:rPr>
          <w:rFonts w:asciiTheme="minorHAnsi" w:hAnsiTheme="minorHAnsi" w:cstheme="minorHAnsi"/>
          <w:i/>
          <w:iCs/>
          <w:sz w:val="22"/>
        </w:rPr>
        <w:t>Racial and Religious Tolerance Act 2001 (Victoria).</w:t>
      </w:r>
    </w:p>
    <w:p w14:paraId="6E5D6473" w14:textId="77777777" w:rsidR="00C24B44" w:rsidRPr="00C24B44" w:rsidRDefault="00C24B44" w:rsidP="00C24B44">
      <w:pPr>
        <w:spacing w:after="0"/>
        <w:ind w:left="1134"/>
        <w:rPr>
          <w:rFonts w:asciiTheme="minorHAnsi" w:hAnsiTheme="minorHAnsi" w:cstheme="minorHAnsi"/>
          <w:sz w:val="22"/>
        </w:rPr>
      </w:pPr>
    </w:p>
    <w:p w14:paraId="0FE377B5"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7.</w:t>
      </w:r>
      <w:r w:rsidRPr="00C24B44">
        <w:rPr>
          <w:rFonts w:asciiTheme="minorHAnsi" w:hAnsiTheme="minorHAnsi" w:cstheme="minorHAnsi"/>
          <w:b/>
          <w:sz w:val="22"/>
        </w:rPr>
        <w:tab/>
        <w:t>Council Plan Reference</w:t>
      </w:r>
    </w:p>
    <w:p w14:paraId="24740BD5" w14:textId="77777777" w:rsidR="00C24B44" w:rsidRPr="00C24B44" w:rsidRDefault="00C24B44" w:rsidP="00C24B44">
      <w:pPr>
        <w:spacing w:after="0"/>
        <w:ind w:left="357"/>
        <w:rPr>
          <w:rFonts w:asciiTheme="minorHAnsi" w:hAnsiTheme="minorHAnsi" w:cstheme="minorHAnsi"/>
          <w:b/>
          <w:sz w:val="22"/>
        </w:rPr>
      </w:pPr>
    </w:p>
    <w:p w14:paraId="12F6C33F" w14:textId="511BAA4C" w:rsidR="00C24B44" w:rsidRPr="00C24B44" w:rsidRDefault="00C24B44" w:rsidP="006B7D77">
      <w:pPr>
        <w:tabs>
          <w:tab w:val="left" w:pos="2835"/>
        </w:tabs>
        <w:spacing w:after="0"/>
        <w:ind w:left="360"/>
        <w:rPr>
          <w:rFonts w:asciiTheme="minorHAnsi" w:hAnsiTheme="minorHAnsi" w:cstheme="minorHAnsi"/>
          <w:sz w:val="22"/>
        </w:rPr>
      </w:pPr>
      <w:r w:rsidRPr="00C24B44">
        <w:rPr>
          <w:rFonts w:asciiTheme="minorHAnsi" w:hAnsiTheme="minorHAnsi" w:cstheme="minorHAnsi"/>
          <w:sz w:val="22"/>
        </w:rPr>
        <w:t>Objectives:</w:t>
      </w:r>
      <w:r w:rsidRPr="00C24B44">
        <w:rPr>
          <w:rFonts w:asciiTheme="minorHAnsi" w:hAnsiTheme="minorHAnsi" w:cstheme="minorHAnsi"/>
          <w:sz w:val="22"/>
        </w:rPr>
        <w:tab/>
      </w:r>
      <w:r w:rsidRPr="00C24B44">
        <w:rPr>
          <w:rFonts w:asciiTheme="minorHAnsi" w:hAnsiTheme="minorHAnsi" w:cstheme="minorHAnsi"/>
          <w:sz w:val="22"/>
        </w:rPr>
        <w:tab/>
      </w:r>
      <w:r w:rsidRPr="00C24B44">
        <w:rPr>
          <w:rFonts w:asciiTheme="minorHAnsi" w:hAnsiTheme="minorHAnsi" w:cstheme="minorHAnsi"/>
          <w:bCs/>
          <w:sz w:val="22"/>
        </w:rPr>
        <w:t>Strategic Objective 4: Improving Social Outcomes</w:t>
      </w:r>
    </w:p>
    <w:p w14:paraId="1FAD0BB3" w14:textId="004E0CC2" w:rsidR="00C24B44" w:rsidRPr="00C24B44" w:rsidRDefault="00C24B44" w:rsidP="006B7D77">
      <w:pPr>
        <w:tabs>
          <w:tab w:val="left" w:pos="2835"/>
        </w:tabs>
        <w:spacing w:after="0"/>
        <w:ind w:left="360"/>
        <w:rPr>
          <w:rFonts w:asciiTheme="minorHAnsi" w:hAnsiTheme="minorHAnsi" w:cstheme="minorHAnsi"/>
          <w:sz w:val="22"/>
        </w:rPr>
      </w:pPr>
      <w:r w:rsidRPr="00C24B44">
        <w:rPr>
          <w:rFonts w:asciiTheme="minorHAnsi" w:hAnsiTheme="minorHAnsi" w:cstheme="minorHAnsi"/>
          <w:sz w:val="22"/>
        </w:rPr>
        <w:t>Context:</w:t>
      </w:r>
      <w:r w:rsidRPr="00C24B44">
        <w:rPr>
          <w:rFonts w:asciiTheme="minorHAnsi" w:hAnsiTheme="minorHAnsi" w:cstheme="minorHAnsi"/>
          <w:sz w:val="22"/>
        </w:rPr>
        <w:tab/>
      </w:r>
      <w:r w:rsidRPr="00C24B44">
        <w:rPr>
          <w:rFonts w:asciiTheme="minorHAnsi" w:hAnsiTheme="minorHAnsi" w:cstheme="minorHAnsi"/>
          <w:sz w:val="22"/>
        </w:rPr>
        <w:tab/>
      </w:r>
      <w:r w:rsidRPr="00C24B44">
        <w:rPr>
          <w:rFonts w:asciiTheme="minorHAnsi" w:hAnsiTheme="minorHAnsi" w:cstheme="minorHAnsi"/>
          <w:bCs/>
          <w:sz w:val="22"/>
        </w:rPr>
        <w:t>Context 4B: Community Connectedness and Capacity</w:t>
      </w:r>
    </w:p>
    <w:p w14:paraId="4CA69443" w14:textId="77777777" w:rsidR="00C24B44" w:rsidRPr="00C24B44" w:rsidRDefault="00C24B44" w:rsidP="00C24B44">
      <w:pPr>
        <w:spacing w:after="0"/>
        <w:rPr>
          <w:rFonts w:asciiTheme="minorHAnsi" w:hAnsiTheme="minorHAnsi" w:cstheme="minorHAnsi"/>
          <w:sz w:val="22"/>
        </w:rPr>
      </w:pPr>
    </w:p>
    <w:p w14:paraId="2D92BE0F"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8.</w:t>
      </w:r>
      <w:r w:rsidRPr="00C24B44">
        <w:rPr>
          <w:rFonts w:asciiTheme="minorHAnsi" w:hAnsiTheme="minorHAnsi" w:cstheme="minorHAnsi"/>
          <w:b/>
          <w:sz w:val="22"/>
        </w:rPr>
        <w:tab/>
        <w:t xml:space="preserve">Review </w:t>
      </w:r>
    </w:p>
    <w:p w14:paraId="7192189E" w14:textId="77777777" w:rsidR="00C24B44" w:rsidRPr="00C24B44" w:rsidRDefault="00C24B44" w:rsidP="00C24B44">
      <w:pPr>
        <w:spacing w:after="0"/>
        <w:ind w:left="360"/>
        <w:rPr>
          <w:rFonts w:asciiTheme="minorHAnsi" w:hAnsiTheme="minorHAnsi" w:cstheme="minorHAnsi"/>
          <w:sz w:val="22"/>
        </w:rPr>
      </w:pPr>
    </w:p>
    <w:p w14:paraId="0CC75711" w14:textId="77777777" w:rsidR="00C24B44" w:rsidRPr="00C24B44" w:rsidRDefault="00C24B44" w:rsidP="00C24B44">
      <w:pPr>
        <w:spacing w:after="0"/>
        <w:ind w:left="360"/>
        <w:rPr>
          <w:rFonts w:asciiTheme="minorHAnsi" w:hAnsiTheme="minorHAnsi" w:cstheme="minorHAnsi"/>
          <w:sz w:val="22"/>
        </w:rPr>
      </w:pPr>
      <w:r w:rsidRPr="00C24B44">
        <w:rPr>
          <w:rFonts w:asciiTheme="minorHAnsi" w:hAnsiTheme="minorHAnsi" w:cstheme="minorHAnsi"/>
          <w:sz w:val="22"/>
        </w:rPr>
        <w:t>As a minimum, this policy will be reviewed every fourth year, in line with Council term.</w:t>
      </w:r>
    </w:p>
    <w:p w14:paraId="5663EFC8" w14:textId="77777777" w:rsidR="00C24B44" w:rsidRPr="00C24B44" w:rsidRDefault="00C24B44" w:rsidP="00C24B44">
      <w:pPr>
        <w:spacing w:after="0"/>
        <w:ind w:left="360"/>
        <w:rPr>
          <w:rFonts w:asciiTheme="minorHAnsi" w:hAnsiTheme="minorHAnsi" w:cstheme="minorHAnsi"/>
          <w:sz w:val="22"/>
        </w:rPr>
      </w:pPr>
    </w:p>
    <w:p w14:paraId="52F2A5DE" w14:textId="77777777" w:rsidR="00C24B44" w:rsidRPr="00C24B44" w:rsidRDefault="00C24B44" w:rsidP="00C24B44">
      <w:pPr>
        <w:spacing w:after="0"/>
        <w:ind w:left="357" w:hanging="357"/>
        <w:rPr>
          <w:rFonts w:asciiTheme="minorHAnsi" w:hAnsiTheme="minorHAnsi" w:cstheme="minorHAnsi"/>
          <w:b/>
          <w:sz w:val="22"/>
        </w:rPr>
      </w:pPr>
      <w:r w:rsidRPr="00C24B44">
        <w:rPr>
          <w:rFonts w:asciiTheme="minorHAnsi" w:hAnsiTheme="minorHAnsi" w:cstheme="minorHAnsi"/>
          <w:b/>
          <w:sz w:val="22"/>
        </w:rPr>
        <w:t>9.</w:t>
      </w:r>
      <w:r w:rsidRPr="00C24B44">
        <w:rPr>
          <w:rFonts w:asciiTheme="minorHAnsi" w:hAnsiTheme="minorHAnsi" w:cstheme="minorHAnsi"/>
          <w:b/>
          <w:sz w:val="22"/>
        </w:rPr>
        <w:tab/>
        <w:t>Approval</w:t>
      </w:r>
    </w:p>
    <w:p w14:paraId="41D22A2A" w14:textId="77777777" w:rsidR="00C24B44" w:rsidRPr="00C24B44" w:rsidRDefault="00C24B44" w:rsidP="00C24B44">
      <w:pPr>
        <w:spacing w:after="0"/>
        <w:ind w:left="360"/>
        <w:rPr>
          <w:rFonts w:asciiTheme="minorHAnsi" w:hAnsiTheme="minorHAnsi" w:cstheme="minorHAnsi"/>
          <w:sz w:val="22"/>
        </w:rPr>
      </w:pPr>
    </w:p>
    <w:p w14:paraId="36A8520B" w14:textId="77777777" w:rsidR="00C24B44" w:rsidRPr="00C24B44" w:rsidRDefault="00C24B44" w:rsidP="00C24B44">
      <w:pPr>
        <w:spacing w:after="0"/>
        <w:ind w:left="360"/>
        <w:rPr>
          <w:rFonts w:asciiTheme="minorHAnsi" w:hAnsiTheme="minorHAnsi" w:cstheme="minorHAnsi"/>
          <w:sz w:val="22"/>
        </w:rPr>
      </w:pPr>
      <w:r w:rsidRPr="00C24B44">
        <w:rPr>
          <w:rFonts w:asciiTheme="minorHAnsi" w:hAnsiTheme="minorHAnsi" w:cstheme="minorHAnsi"/>
          <w:sz w:val="22"/>
        </w:rPr>
        <w:t>This policy will come in effect on the day of adoption by Council.</w:t>
      </w:r>
    </w:p>
    <w:p w14:paraId="72604017" w14:textId="77777777" w:rsidR="00C24B44" w:rsidRPr="00C24B44" w:rsidRDefault="00C24B44" w:rsidP="00C24B44">
      <w:pPr>
        <w:spacing w:after="0"/>
        <w:ind w:left="360"/>
        <w:rPr>
          <w:rFonts w:asciiTheme="minorHAnsi" w:hAnsiTheme="minorHAnsi" w:cstheme="minorHAnsi"/>
          <w:sz w:val="22"/>
        </w:rPr>
      </w:pPr>
    </w:p>
    <w:p w14:paraId="7187B939" w14:textId="77777777" w:rsidR="00C24B44" w:rsidRPr="00C24B44" w:rsidRDefault="00C24B44" w:rsidP="00C24B44">
      <w:pPr>
        <w:spacing w:after="0"/>
        <w:ind w:left="360"/>
        <w:rPr>
          <w:rFonts w:asciiTheme="minorHAnsi" w:hAnsiTheme="minorHAnsi" w:cstheme="minorHAnsi"/>
          <w:sz w:val="22"/>
        </w:rPr>
      </w:pPr>
    </w:p>
    <w:p w14:paraId="7ED9BE1C" w14:textId="77777777" w:rsidR="00C24B44" w:rsidRPr="00C24B44" w:rsidRDefault="00C24B44" w:rsidP="00C24B44">
      <w:pPr>
        <w:spacing w:after="0"/>
        <w:ind w:left="360"/>
        <w:rPr>
          <w:rFonts w:asciiTheme="minorHAnsi" w:hAnsiTheme="minorHAnsi" w:cstheme="minorHAnsi"/>
          <w:sz w:val="22"/>
        </w:rPr>
      </w:pPr>
    </w:p>
    <w:p w14:paraId="025F2280" w14:textId="77777777" w:rsidR="00C24B44" w:rsidRPr="00C24B44" w:rsidRDefault="00C24B44" w:rsidP="00C24B44">
      <w:pPr>
        <w:spacing w:after="0"/>
        <w:ind w:left="360"/>
        <w:rPr>
          <w:rFonts w:asciiTheme="minorHAnsi" w:hAnsiTheme="minorHAnsi" w:cstheme="minorHAnsi"/>
          <w:sz w:val="22"/>
        </w:rPr>
      </w:pPr>
      <w:r w:rsidRPr="00C24B44">
        <w:rPr>
          <w:rFonts w:asciiTheme="minorHAnsi" w:hAnsiTheme="minorHAnsi" w:cstheme="minorHAnsi"/>
          <w:sz w:val="22"/>
        </w:rPr>
        <w:t>………………………………………………………………………………………………..</w:t>
      </w:r>
    </w:p>
    <w:p w14:paraId="16BB3263" w14:textId="77777777" w:rsidR="00C24B44" w:rsidRPr="00C24B44" w:rsidRDefault="00C24B44" w:rsidP="00C24B44">
      <w:pPr>
        <w:spacing w:after="0"/>
        <w:ind w:left="360"/>
        <w:rPr>
          <w:rFonts w:asciiTheme="minorHAnsi" w:hAnsiTheme="minorHAnsi" w:cstheme="minorHAnsi"/>
          <w:b/>
          <w:sz w:val="22"/>
        </w:rPr>
      </w:pPr>
      <w:r w:rsidRPr="00C24B44">
        <w:rPr>
          <w:rFonts w:asciiTheme="minorHAnsi" w:hAnsiTheme="minorHAnsi" w:cstheme="minorHAnsi"/>
          <w:b/>
          <w:sz w:val="22"/>
        </w:rPr>
        <w:t>Date</w:t>
      </w:r>
    </w:p>
    <w:p w14:paraId="2688C80D" w14:textId="77777777" w:rsidR="00C24B44" w:rsidRPr="00C24B44" w:rsidRDefault="00C24B44" w:rsidP="00C24B44">
      <w:pPr>
        <w:spacing w:after="0"/>
        <w:rPr>
          <w:rFonts w:asciiTheme="minorHAnsi" w:hAnsiTheme="minorHAnsi" w:cstheme="minorHAnsi"/>
          <w:b/>
          <w:sz w:val="22"/>
        </w:rPr>
      </w:pPr>
    </w:p>
    <w:p w14:paraId="686F5B29" w14:textId="77777777" w:rsidR="00C24B44" w:rsidRDefault="00C24B44" w:rsidP="00C24B44">
      <w:pPr>
        <w:spacing w:after="0"/>
        <w:ind w:left="1440" w:hanging="360"/>
        <w:sectPr w:rsidR="00C24B44" w:rsidSect="00C24B44">
          <w:type w:val="continuous"/>
          <w:pgSz w:w="11907" w:h="16839" w:code="9"/>
          <w:pgMar w:top="1440" w:right="1440" w:bottom="1440" w:left="1440" w:header="708" w:footer="708" w:gutter="0"/>
          <w:cols w:space="720"/>
          <w:formProt w:val="0"/>
          <w:docGrid w:linePitch="326"/>
        </w:sectPr>
      </w:pPr>
      <w:bookmarkStart w:id="15" w:name="INF_EndOfAttachment_9750_1"/>
      <w:bookmarkEnd w:id="15"/>
      <w:r>
        <w:t xml:space="preserve"> </w:t>
      </w:r>
    </w:p>
    <w:p w14:paraId="130915D4" w14:textId="77777777" w:rsidR="00C24B44" w:rsidRPr="00C24B44" w:rsidRDefault="00C24B44" w:rsidP="00C24B44">
      <w:pPr>
        <w:widowControl w:val="0"/>
        <w:spacing w:after="0" w:line="276" w:lineRule="auto"/>
        <w:jc w:val="right"/>
        <w:rPr>
          <w:rFonts w:eastAsia="Calibri" w:cs="Times New Roman"/>
          <w:sz w:val="22"/>
          <w:lang w:val="en-US"/>
        </w:rPr>
      </w:pPr>
      <w:bookmarkStart w:id="16" w:name="PDF1_Heading_9754"/>
      <w:bookmarkStart w:id="17" w:name="PDF2_ReportName_9754"/>
      <w:bookmarkStart w:id="18" w:name="PDF3_Attachment_9754_1"/>
      <w:bookmarkEnd w:id="16"/>
      <w:bookmarkEnd w:id="17"/>
      <w:bookmarkEnd w:id="18"/>
      <w:r w:rsidRPr="00C24B44">
        <w:rPr>
          <w:rFonts w:eastAsia="Calibri" w:cs="Times New Roman"/>
          <w:noProof/>
          <w:sz w:val="22"/>
          <w:lang w:eastAsia="en-AU"/>
        </w:rPr>
        <w:lastRenderedPageBreak/>
        <w:drawing>
          <wp:inline distT="0" distB="0" distL="0" distR="0" wp14:anchorId="37DFEC87" wp14:editId="2481D155">
            <wp:extent cx="22383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38375" cy="1362075"/>
                    </a:xfrm>
                    <a:prstGeom prst="rect">
                      <a:avLst/>
                    </a:prstGeom>
                    <a:noFill/>
                    <a:ln>
                      <a:noFill/>
                    </a:ln>
                  </pic:spPr>
                </pic:pic>
              </a:graphicData>
            </a:graphic>
          </wp:inline>
        </w:drawing>
      </w:r>
    </w:p>
    <w:p w14:paraId="5E972900" w14:textId="77777777" w:rsidR="00C24B44" w:rsidRPr="00C24B44" w:rsidRDefault="00C24B44" w:rsidP="00C24B44">
      <w:pPr>
        <w:widowControl w:val="0"/>
        <w:spacing w:after="0" w:line="276" w:lineRule="auto"/>
        <w:jc w:val="left"/>
        <w:rPr>
          <w:rFonts w:eastAsia="Calibri" w:cs="Times New Roman"/>
          <w:sz w:val="22"/>
          <w:lang w:val="en-US"/>
        </w:rPr>
      </w:pPr>
    </w:p>
    <w:p w14:paraId="680CCDAC" w14:textId="77777777" w:rsidR="00C24B44" w:rsidRPr="00C24B44" w:rsidRDefault="00C24B44" w:rsidP="00C24B44">
      <w:pPr>
        <w:widowControl w:val="0"/>
        <w:spacing w:after="0" w:line="276" w:lineRule="auto"/>
        <w:jc w:val="left"/>
        <w:rPr>
          <w:rFonts w:eastAsia="Calibri" w:cs="Times New Roman"/>
          <w:sz w:val="22"/>
          <w:lang w:val="en-US"/>
        </w:rPr>
      </w:pPr>
    </w:p>
    <w:p w14:paraId="4E3B362C" w14:textId="77777777" w:rsidR="00C24B44" w:rsidRPr="00C24B44" w:rsidRDefault="00C24B44" w:rsidP="00C24B44">
      <w:pPr>
        <w:autoSpaceDE w:val="0"/>
        <w:autoSpaceDN w:val="0"/>
        <w:adjustRightInd w:val="0"/>
        <w:spacing w:after="0"/>
        <w:jc w:val="left"/>
        <w:rPr>
          <w:rFonts w:ascii="Arial" w:eastAsia="Calibri" w:hAnsi="Arial" w:cs="Arial"/>
          <w:b/>
          <w:bCs/>
          <w:sz w:val="32"/>
          <w:szCs w:val="32"/>
        </w:rPr>
      </w:pPr>
    </w:p>
    <w:p w14:paraId="509A0508"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p>
    <w:p w14:paraId="3FBFF5F3"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r w:rsidRPr="00C24B44">
        <w:rPr>
          <w:rFonts w:ascii="Arial" w:eastAsia="Calibri" w:hAnsi="Arial" w:cs="Arial"/>
          <w:b/>
          <w:bCs/>
          <w:sz w:val="42"/>
          <w:szCs w:val="42"/>
        </w:rPr>
        <w:t>Moorabool Shire Council</w:t>
      </w:r>
    </w:p>
    <w:p w14:paraId="424B3049"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p>
    <w:p w14:paraId="59884586"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p>
    <w:p w14:paraId="5BDFF9D3"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p>
    <w:p w14:paraId="3A7FECD1" w14:textId="77777777" w:rsidR="00C24B44" w:rsidRPr="00C24B44" w:rsidRDefault="00C24B44" w:rsidP="00C24B44">
      <w:pPr>
        <w:autoSpaceDE w:val="0"/>
        <w:autoSpaceDN w:val="0"/>
        <w:adjustRightInd w:val="0"/>
        <w:spacing w:after="0"/>
        <w:jc w:val="center"/>
        <w:rPr>
          <w:rFonts w:ascii="Arial" w:eastAsia="Calibri" w:hAnsi="Arial" w:cs="Arial"/>
          <w:b/>
          <w:bCs/>
          <w:sz w:val="42"/>
          <w:szCs w:val="42"/>
        </w:rPr>
      </w:pPr>
      <w:r w:rsidRPr="00C24B44">
        <w:rPr>
          <w:rFonts w:ascii="Arial" w:eastAsia="Calibri" w:hAnsi="Arial" w:cs="Arial"/>
          <w:b/>
          <w:bCs/>
          <w:sz w:val="42"/>
          <w:szCs w:val="42"/>
        </w:rPr>
        <w:t>Councillor Code of Conduct</w:t>
      </w:r>
    </w:p>
    <w:p w14:paraId="58ACED9C"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7D2451C9"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75627D3C"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5E6B5251"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5641E071"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384C21EC"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5BBE3087"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2A58840F"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20CF0533"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41072F86"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4BB6F1C9"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44667826"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2A1C1243" w14:textId="77777777" w:rsidR="00C24B44" w:rsidRPr="00C24B44" w:rsidRDefault="00C24B44" w:rsidP="00C24B44">
      <w:pPr>
        <w:widowControl w:val="0"/>
        <w:spacing w:after="0" w:line="276" w:lineRule="auto"/>
        <w:jc w:val="center"/>
        <w:rPr>
          <w:rFonts w:ascii="Arial" w:eastAsia="Calibri" w:hAnsi="Arial" w:cs="Arial"/>
          <w:b/>
          <w:bCs/>
          <w:sz w:val="28"/>
          <w:szCs w:val="28"/>
        </w:rPr>
      </w:pPr>
    </w:p>
    <w:p w14:paraId="11F5609F" w14:textId="77777777" w:rsidR="00C24B44" w:rsidRPr="00C24B44" w:rsidRDefault="00C24B44" w:rsidP="00C24B44">
      <w:pPr>
        <w:widowControl w:val="0"/>
        <w:spacing w:after="200" w:line="276" w:lineRule="auto"/>
        <w:jc w:val="left"/>
        <w:rPr>
          <w:rFonts w:ascii="Arial" w:eastAsia="Calibri" w:hAnsi="Arial" w:cs="Arial"/>
          <w:sz w:val="20"/>
          <w:szCs w:val="20"/>
          <w:lang w:val="en-US"/>
        </w:rPr>
      </w:pPr>
    </w:p>
    <w:p w14:paraId="0D8863CB" w14:textId="77777777" w:rsidR="00C24B44" w:rsidRPr="00C24B44" w:rsidRDefault="00C24B44" w:rsidP="00C24B44">
      <w:pPr>
        <w:widowControl w:val="0"/>
        <w:spacing w:after="200" w:line="276" w:lineRule="auto"/>
        <w:jc w:val="left"/>
        <w:rPr>
          <w:rFonts w:eastAsia="Calibri" w:cs="Times New Roman"/>
          <w:sz w:val="20"/>
          <w:szCs w:val="20"/>
          <w:lang w:val="en-US"/>
        </w:rPr>
      </w:pPr>
      <w:r w:rsidRPr="00C24B44">
        <w:rPr>
          <w:rFonts w:ascii="Arial" w:eastAsia="Calibri" w:hAnsi="Arial" w:cs="Arial"/>
          <w:sz w:val="20"/>
          <w:szCs w:val="20"/>
          <w:lang w:val="en-US"/>
        </w:rPr>
        <w:t xml:space="preserve">This Code, which incorporates the statutory requirements specified for a Code of Conduct under section 139 of the </w:t>
      </w:r>
      <w:r w:rsidRPr="00C24B44">
        <w:rPr>
          <w:rFonts w:ascii="Arial" w:eastAsia="Calibri" w:hAnsi="Arial" w:cs="Arial"/>
          <w:i/>
          <w:sz w:val="20"/>
          <w:szCs w:val="20"/>
          <w:lang w:val="en-US"/>
        </w:rPr>
        <w:t xml:space="preserve">Local Government Act </w:t>
      </w:r>
      <w:r w:rsidRPr="00C24B44">
        <w:rPr>
          <w:rFonts w:ascii="Arial" w:eastAsia="Calibri" w:hAnsi="Arial" w:cs="Arial"/>
          <w:i/>
          <w:iCs/>
          <w:sz w:val="20"/>
          <w:szCs w:val="20"/>
          <w:lang w:val="en-US"/>
        </w:rPr>
        <w:t>2020</w:t>
      </w:r>
      <w:r w:rsidRPr="00C24B44">
        <w:rPr>
          <w:rFonts w:ascii="Arial" w:eastAsia="Calibri" w:hAnsi="Arial" w:cs="Arial"/>
          <w:sz w:val="20"/>
          <w:szCs w:val="20"/>
          <w:lang w:val="en-US"/>
        </w:rPr>
        <w:t>, was adopted by resolution of Moorabool Shire Council on 24 February 2021.</w:t>
      </w:r>
    </w:p>
    <w:p w14:paraId="446926C8" w14:textId="77777777" w:rsidR="00C24B44" w:rsidRDefault="00C24B44" w:rsidP="00C24B44">
      <w:pPr>
        <w:widowControl w:val="0"/>
        <w:spacing w:after="0" w:line="276" w:lineRule="auto"/>
        <w:jc w:val="left"/>
        <w:rPr>
          <w:rFonts w:eastAsia="Calibri" w:cs="Times New Roman"/>
          <w:sz w:val="20"/>
          <w:szCs w:val="20"/>
          <w:lang w:val="en-US"/>
        </w:rPr>
        <w:sectPr w:rsidR="00C24B44" w:rsidSect="00C24B44">
          <w:headerReference w:type="even" r:id="rId35"/>
          <w:headerReference w:type="default" r:id="rId36"/>
          <w:footerReference w:type="even" r:id="rId37"/>
          <w:footerReference w:type="default" r:id="rId38"/>
          <w:headerReference w:type="first" r:id="rId39"/>
          <w:footerReference w:type="first" r:id="rId40"/>
          <w:pgSz w:w="12240" w:h="15840" w:code="9"/>
          <w:pgMar w:top="1100" w:right="1220" w:bottom="1000" w:left="1340" w:header="712" w:footer="453" w:gutter="0"/>
          <w:cols w:space="720"/>
          <w:formProt w:val="0"/>
          <w:docGrid w:linePitch="326"/>
        </w:sectPr>
      </w:pPr>
      <w:r w:rsidRPr="00C24B44">
        <w:rPr>
          <w:rFonts w:eastAsia="Calibri" w:cs="Times New Roman"/>
          <w:sz w:val="20"/>
          <w:szCs w:val="20"/>
          <w:lang w:val="en-US"/>
        </w:rPr>
        <w:br w:type="page"/>
      </w:r>
    </w:p>
    <w:bookmarkStart w:id="19" w:name="PDF3_Section_9754_1_2" w:displacedByCustomXml="next"/>
    <w:bookmarkEnd w:id="19" w:displacedByCustomXml="next"/>
    <w:sdt>
      <w:sdtPr>
        <w:rPr>
          <w:rFonts w:eastAsia="Calibri" w:cs="Times New Roman"/>
          <w:sz w:val="22"/>
          <w:lang w:val="en-US"/>
        </w:rPr>
        <w:id w:val="-1280182218"/>
        <w:docPartObj>
          <w:docPartGallery w:val="Table of Contents"/>
          <w:docPartUnique/>
        </w:docPartObj>
      </w:sdtPr>
      <w:sdtEndPr>
        <w:rPr>
          <w:b/>
          <w:bCs/>
          <w:noProof/>
        </w:rPr>
      </w:sdtEndPr>
      <w:sdtContent>
        <w:p w14:paraId="2A30C29D" w14:textId="2E21F3B8" w:rsidR="00C24B44" w:rsidRPr="00C24B44" w:rsidRDefault="00DB405C" w:rsidP="00DB405C">
          <w:pPr>
            <w:keepNext/>
            <w:keepLines/>
            <w:shd w:val="clear" w:color="auto" w:fill="548DD4"/>
            <w:spacing w:before="240" w:after="0" w:line="259" w:lineRule="auto"/>
            <w:jc w:val="left"/>
            <w:rPr>
              <w:rFonts w:eastAsia="Calibri" w:cs="Times New Roman"/>
              <w:sz w:val="22"/>
              <w:lang w:val="en-US"/>
            </w:rPr>
          </w:pPr>
          <w:r>
            <w:rPr>
              <w:noProof/>
            </w:rPr>
            <w:drawing>
              <wp:inline distT="0" distB="0" distL="0" distR="0" wp14:anchorId="55C1CB5A" wp14:editId="35BB59C6">
                <wp:extent cx="6198781" cy="83902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12073" cy="8408260"/>
                        </a:xfrm>
                        <a:prstGeom prst="rect">
                          <a:avLst/>
                        </a:prstGeom>
                      </pic:spPr>
                    </pic:pic>
                  </a:graphicData>
                </a:graphic>
              </wp:inline>
            </w:drawing>
          </w:r>
        </w:p>
      </w:sdtContent>
    </w:sdt>
    <w:p w14:paraId="2BA6CF56" w14:textId="678FAD16" w:rsidR="00C24B44" w:rsidRPr="00C24B44" w:rsidRDefault="00C24B44" w:rsidP="00C24B44">
      <w:pPr>
        <w:keepNext/>
        <w:keepLines/>
        <w:shd w:val="clear" w:color="auto" w:fill="548DD4"/>
        <w:spacing w:before="480" w:after="0"/>
        <w:ind w:left="567" w:hanging="567"/>
        <w:jc w:val="left"/>
        <w:outlineLvl w:val="0"/>
        <w:rPr>
          <w:rFonts w:ascii="Arial Bold" w:eastAsia="Arial" w:hAnsi="Arial Bold" w:cs="Times New Roman"/>
          <w:b/>
          <w:bCs/>
          <w:color w:val="FFFFFF"/>
          <w:szCs w:val="28"/>
        </w:rPr>
      </w:pPr>
      <w:bookmarkStart w:id="20" w:name="_Toc63188836"/>
      <w:r w:rsidRPr="00C24B44">
        <w:rPr>
          <w:rFonts w:ascii="Arial Bold" w:eastAsia="Arial" w:hAnsi="Arial Bold" w:cs="Times New Roman"/>
          <w:b/>
          <w:bCs/>
          <w:color w:val="FFFFFF"/>
          <w:szCs w:val="28"/>
        </w:rPr>
        <w:lastRenderedPageBreak/>
        <w:t>1.</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w w:val="101"/>
          <w:szCs w:val="28"/>
        </w:rPr>
        <w:t>n</w:t>
      </w:r>
      <w:r w:rsidRPr="00C24B44">
        <w:rPr>
          <w:rFonts w:ascii="Arial Bold" w:eastAsia="Arial" w:hAnsi="Arial Bold" w:cs="Times New Roman"/>
          <w:b/>
          <w:bCs/>
          <w:color w:val="FFFFFF"/>
          <w:spacing w:val="1"/>
          <w:w w:val="101"/>
          <w:szCs w:val="28"/>
        </w:rPr>
        <w:t>tr</w:t>
      </w:r>
      <w:r w:rsidRPr="00C24B44">
        <w:rPr>
          <w:rFonts w:ascii="Arial Bold" w:eastAsia="Arial" w:hAnsi="Arial Bold" w:cs="Times New Roman"/>
          <w:b/>
          <w:bCs/>
          <w:color w:val="FFFFFF"/>
          <w:w w:val="101"/>
          <w:szCs w:val="28"/>
        </w:rPr>
        <w:t>o</w:t>
      </w:r>
      <w:r w:rsidRPr="00C24B44">
        <w:rPr>
          <w:rFonts w:ascii="Arial Bold" w:eastAsia="Arial" w:hAnsi="Arial Bold" w:cs="Times New Roman"/>
          <w:b/>
          <w:bCs/>
          <w:color w:val="FFFFFF"/>
          <w:spacing w:val="-3"/>
          <w:w w:val="101"/>
          <w:szCs w:val="28"/>
        </w:rPr>
        <w:t>d</w:t>
      </w:r>
      <w:r w:rsidRPr="00C24B44">
        <w:rPr>
          <w:rFonts w:ascii="Arial Bold" w:eastAsia="Arial" w:hAnsi="Arial Bold" w:cs="Times New Roman"/>
          <w:b/>
          <w:bCs/>
          <w:color w:val="FFFFFF"/>
          <w:w w:val="101"/>
          <w:szCs w:val="28"/>
        </w:rPr>
        <w:t>uc</w:t>
      </w:r>
      <w:r w:rsidRPr="00C24B44">
        <w:rPr>
          <w:rFonts w:ascii="Arial Bold" w:eastAsia="Arial" w:hAnsi="Arial Bold" w:cs="Times New Roman"/>
          <w:b/>
          <w:bCs/>
          <w:color w:val="FFFFFF"/>
          <w:spacing w:val="1"/>
          <w:w w:val="101"/>
          <w:szCs w:val="28"/>
        </w:rPr>
        <w:t>ti</w:t>
      </w:r>
      <w:r w:rsidRPr="00C24B44">
        <w:rPr>
          <w:rFonts w:ascii="Arial Bold" w:eastAsia="Arial" w:hAnsi="Arial Bold" w:cs="Times New Roman"/>
          <w:b/>
          <w:bCs/>
          <w:color w:val="FFFFFF"/>
          <w:w w:val="101"/>
          <w:szCs w:val="28"/>
        </w:rPr>
        <w:t>on</w:t>
      </w:r>
      <w:bookmarkEnd w:id="20"/>
    </w:p>
    <w:p w14:paraId="396CE8F7" w14:textId="77777777" w:rsidR="00C24B44" w:rsidRPr="00C24B44" w:rsidRDefault="00C24B44" w:rsidP="00C24B44">
      <w:pPr>
        <w:widowControl w:val="0"/>
        <w:spacing w:after="0" w:line="200" w:lineRule="exact"/>
        <w:jc w:val="left"/>
        <w:rPr>
          <w:rFonts w:ascii="Arial" w:eastAsia="Calibri" w:hAnsi="Arial" w:cs="Arial"/>
          <w:sz w:val="22"/>
          <w:lang w:val="en-US"/>
        </w:rPr>
      </w:pPr>
    </w:p>
    <w:p w14:paraId="22321397" w14:textId="77777777" w:rsidR="00C24B44" w:rsidRPr="00C24B44" w:rsidRDefault="00C24B44" w:rsidP="00C24B44">
      <w:pPr>
        <w:widowControl w:val="0"/>
        <w:spacing w:after="200" w:line="276" w:lineRule="auto"/>
        <w:ind w:right="49"/>
        <w:rPr>
          <w:rFonts w:ascii="Arial" w:eastAsia="Calibri" w:hAnsi="Arial" w:cs="Arial"/>
          <w:sz w:val="22"/>
          <w:lang w:val="en-US"/>
        </w:rPr>
      </w:pPr>
      <w:r w:rsidRPr="00C24B44">
        <w:rPr>
          <w:rFonts w:ascii="Arial" w:eastAsia="Calibri" w:hAnsi="Arial" w:cs="Arial"/>
          <w:spacing w:val="1"/>
          <w:sz w:val="22"/>
          <w:lang w:val="en-US"/>
        </w:rPr>
        <w:t>The Code of Conduct is a tool of corporate governance.  A</w:t>
      </w:r>
      <w:r w:rsidRPr="00C24B44">
        <w:rPr>
          <w:rFonts w:ascii="Arial" w:eastAsia="Calibri" w:hAnsi="Arial" w:cs="Arial"/>
          <w:sz w:val="22"/>
          <w:lang w:val="en-US"/>
        </w:rPr>
        <w:t>s</w:t>
      </w:r>
      <w:r w:rsidRPr="00C24B44">
        <w:rPr>
          <w:rFonts w:ascii="Arial" w:eastAsia="Calibri" w:hAnsi="Arial" w:cs="Arial"/>
          <w:spacing w:val="23"/>
          <w:sz w:val="22"/>
          <w:lang w:val="en-US"/>
        </w:rPr>
        <w:t xml:space="preserve"> </w:t>
      </w:r>
      <w:r w:rsidRPr="00C24B44">
        <w:rPr>
          <w:rFonts w:ascii="Arial" w:eastAsia="Calibri" w:hAnsi="Arial" w:cs="Arial"/>
          <w:spacing w:val="1"/>
          <w:sz w:val="22"/>
          <w:lang w:val="en-US"/>
        </w:rPr>
        <w:t>Moorabool Shire</w:t>
      </w:r>
      <w:r w:rsidRPr="00C24B44">
        <w:rPr>
          <w:rFonts w:ascii="Arial" w:eastAsia="Calibri" w:hAnsi="Arial" w:cs="Arial"/>
          <w:spacing w:val="24"/>
          <w:sz w:val="22"/>
          <w:lang w:val="en-US"/>
        </w:rPr>
        <w:t xml:space="preserve"> </w:t>
      </w:r>
      <w:r w:rsidRPr="00C24B44">
        <w:rPr>
          <w:rFonts w:ascii="Arial" w:eastAsia="Calibri" w:hAnsi="Arial" w:cs="Arial"/>
          <w:spacing w:val="1"/>
          <w:sz w:val="22"/>
          <w:lang w:val="en-US"/>
        </w:rPr>
        <w:t>C</w:t>
      </w:r>
      <w:r w:rsidRPr="00C24B44">
        <w:rPr>
          <w:rFonts w:ascii="Arial" w:eastAsia="Calibri" w:hAnsi="Arial" w:cs="Arial"/>
          <w:spacing w:val="2"/>
          <w:sz w:val="22"/>
          <w:lang w:val="en-US"/>
        </w:rPr>
        <w:t>o</w:t>
      </w:r>
      <w:r w:rsidRPr="00C24B44">
        <w:rPr>
          <w:rFonts w:ascii="Arial" w:eastAsia="Calibri" w:hAnsi="Arial" w:cs="Arial"/>
          <w:sz w:val="22"/>
          <w:lang w:val="en-US"/>
        </w:rPr>
        <w:t>u</w:t>
      </w:r>
      <w:r w:rsidRPr="00C24B44">
        <w:rPr>
          <w:rFonts w:ascii="Arial" w:eastAsia="Calibri" w:hAnsi="Arial" w:cs="Arial"/>
          <w:spacing w:val="2"/>
          <w:sz w:val="22"/>
          <w:lang w:val="en-US"/>
        </w:rPr>
        <w:t>n</w:t>
      </w:r>
      <w:r w:rsidRPr="00C24B44">
        <w:rPr>
          <w:rFonts w:ascii="Arial" w:eastAsia="Calibri" w:hAnsi="Arial" w:cs="Arial"/>
          <w:sz w:val="22"/>
          <w:lang w:val="en-US"/>
        </w:rPr>
        <w:t>ci</w:t>
      </w:r>
      <w:r w:rsidRPr="00C24B44">
        <w:rPr>
          <w:rFonts w:ascii="Arial" w:eastAsia="Calibri" w:hAnsi="Arial" w:cs="Arial"/>
          <w:spacing w:val="-2"/>
          <w:sz w:val="22"/>
          <w:lang w:val="en-US"/>
        </w:rPr>
        <w:t>l</w:t>
      </w:r>
      <w:r w:rsidRPr="00C24B44">
        <w:rPr>
          <w:rFonts w:ascii="Arial" w:eastAsia="Calibri" w:hAnsi="Arial" w:cs="Arial"/>
          <w:sz w:val="22"/>
          <w:lang w:val="en-US"/>
        </w:rPr>
        <w:t>l</w:t>
      </w:r>
      <w:r w:rsidRPr="00C24B44">
        <w:rPr>
          <w:rFonts w:ascii="Arial" w:eastAsia="Calibri" w:hAnsi="Arial" w:cs="Arial"/>
          <w:spacing w:val="2"/>
          <w:sz w:val="22"/>
          <w:lang w:val="en-US"/>
        </w:rPr>
        <w:t>o</w:t>
      </w:r>
      <w:r w:rsidRPr="00C24B44">
        <w:rPr>
          <w:rFonts w:ascii="Arial" w:eastAsia="Calibri" w:hAnsi="Arial" w:cs="Arial"/>
          <w:spacing w:val="-1"/>
          <w:sz w:val="22"/>
          <w:lang w:val="en-US"/>
        </w:rPr>
        <w:t>r</w:t>
      </w:r>
      <w:r w:rsidRPr="00C24B44">
        <w:rPr>
          <w:rFonts w:ascii="Arial" w:eastAsia="Calibri" w:hAnsi="Arial" w:cs="Arial"/>
          <w:sz w:val="22"/>
          <w:lang w:val="en-US"/>
        </w:rPr>
        <w:t>s,</w:t>
      </w:r>
      <w:r w:rsidRPr="00C24B44">
        <w:rPr>
          <w:rFonts w:ascii="Arial" w:eastAsia="Calibri" w:hAnsi="Arial" w:cs="Arial"/>
          <w:spacing w:val="40"/>
          <w:sz w:val="22"/>
          <w:lang w:val="en-US"/>
        </w:rPr>
        <w:t xml:space="preserve"> </w:t>
      </w:r>
      <w:r w:rsidRPr="00C24B44">
        <w:rPr>
          <w:rFonts w:ascii="Arial" w:eastAsia="Calibri" w:hAnsi="Arial" w:cs="Arial"/>
          <w:spacing w:val="-2"/>
          <w:sz w:val="22"/>
          <w:lang w:val="en-US"/>
        </w:rPr>
        <w:t>w</w:t>
      </w:r>
      <w:r w:rsidRPr="00C24B44">
        <w:rPr>
          <w:rFonts w:ascii="Arial" w:eastAsia="Calibri" w:hAnsi="Arial" w:cs="Arial"/>
          <w:sz w:val="22"/>
          <w:lang w:val="en-US"/>
        </w:rPr>
        <w:t>e</w:t>
      </w:r>
      <w:r w:rsidRPr="00C24B44">
        <w:rPr>
          <w:rFonts w:ascii="Arial" w:eastAsia="Calibri" w:hAnsi="Arial" w:cs="Arial"/>
          <w:spacing w:val="24"/>
          <w:sz w:val="22"/>
          <w:lang w:val="en-US"/>
        </w:rPr>
        <w:t xml:space="preserve"> </w:t>
      </w:r>
      <w:r w:rsidRPr="00C24B44">
        <w:rPr>
          <w:rFonts w:ascii="Arial" w:eastAsia="Calibri" w:hAnsi="Arial" w:cs="Arial"/>
          <w:sz w:val="22"/>
          <w:lang w:val="en-US"/>
        </w:rPr>
        <w:t>a</w:t>
      </w:r>
      <w:r w:rsidRPr="00C24B44">
        <w:rPr>
          <w:rFonts w:ascii="Arial" w:eastAsia="Calibri" w:hAnsi="Arial" w:cs="Arial"/>
          <w:spacing w:val="-1"/>
          <w:sz w:val="22"/>
          <w:lang w:val="en-US"/>
        </w:rPr>
        <w:t>r</w:t>
      </w:r>
      <w:r w:rsidRPr="00C24B44">
        <w:rPr>
          <w:rFonts w:ascii="Arial" w:eastAsia="Calibri" w:hAnsi="Arial" w:cs="Arial"/>
          <w:sz w:val="22"/>
          <w:lang w:val="en-US"/>
        </w:rPr>
        <w:t>e</w:t>
      </w:r>
      <w:r w:rsidRPr="00C24B44">
        <w:rPr>
          <w:rFonts w:ascii="Arial" w:eastAsia="Calibri" w:hAnsi="Arial" w:cs="Arial"/>
          <w:spacing w:val="24"/>
          <w:sz w:val="22"/>
          <w:lang w:val="en-US"/>
        </w:rPr>
        <w:t xml:space="preserve"> </w:t>
      </w:r>
      <w:r w:rsidRPr="00C24B44">
        <w:rPr>
          <w:rFonts w:ascii="Arial" w:eastAsia="Calibri" w:hAnsi="Arial" w:cs="Arial"/>
          <w:sz w:val="22"/>
          <w:lang w:val="en-US"/>
        </w:rPr>
        <w:t>co</w:t>
      </w:r>
      <w:r w:rsidRPr="00C24B44">
        <w:rPr>
          <w:rFonts w:ascii="Arial" w:eastAsia="Calibri" w:hAnsi="Arial" w:cs="Arial"/>
          <w:spacing w:val="2"/>
          <w:sz w:val="22"/>
          <w:lang w:val="en-US"/>
        </w:rPr>
        <w:t>mm</w:t>
      </w:r>
      <w:r w:rsidRPr="00C24B44">
        <w:rPr>
          <w:rFonts w:ascii="Arial" w:eastAsia="Calibri" w:hAnsi="Arial" w:cs="Arial"/>
          <w:spacing w:val="-2"/>
          <w:sz w:val="22"/>
          <w:lang w:val="en-US"/>
        </w:rPr>
        <w:t>i</w:t>
      </w:r>
      <w:r w:rsidRPr="00C24B44">
        <w:rPr>
          <w:rFonts w:ascii="Arial" w:eastAsia="Calibri" w:hAnsi="Arial" w:cs="Arial"/>
          <w:spacing w:val="2"/>
          <w:sz w:val="22"/>
          <w:lang w:val="en-US"/>
        </w:rPr>
        <w:t>t</w:t>
      </w:r>
      <w:r w:rsidRPr="00C24B44">
        <w:rPr>
          <w:rFonts w:ascii="Arial" w:eastAsia="Calibri" w:hAnsi="Arial" w:cs="Arial"/>
          <w:sz w:val="22"/>
          <w:lang w:val="en-US"/>
        </w:rPr>
        <w:t>ted</w:t>
      </w:r>
      <w:r w:rsidRPr="00C24B44">
        <w:rPr>
          <w:rFonts w:ascii="Arial" w:eastAsia="Calibri" w:hAnsi="Arial" w:cs="Arial"/>
          <w:spacing w:val="35"/>
          <w:sz w:val="22"/>
          <w:lang w:val="en-US"/>
        </w:rPr>
        <w:t xml:space="preserve"> </w:t>
      </w:r>
      <w:r w:rsidRPr="00C24B44">
        <w:rPr>
          <w:rFonts w:ascii="Arial" w:eastAsia="Calibri" w:hAnsi="Arial" w:cs="Arial"/>
          <w:spacing w:val="2"/>
          <w:sz w:val="22"/>
          <w:lang w:val="en-US"/>
        </w:rPr>
        <w:t>t</w:t>
      </w:r>
      <w:r w:rsidRPr="00C24B44">
        <w:rPr>
          <w:rFonts w:ascii="Arial" w:eastAsia="Calibri" w:hAnsi="Arial" w:cs="Arial"/>
          <w:sz w:val="22"/>
          <w:lang w:val="en-US"/>
        </w:rPr>
        <w:t>o</w:t>
      </w:r>
      <w:r w:rsidRPr="00C24B44">
        <w:rPr>
          <w:rFonts w:ascii="Arial" w:eastAsia="Calibri" w:hAnsi="Arial" w:cs="Arial"/>
          <w:spacing w:val="22"/>
          <w:sz w:val="22"/>
          <w:lang w:val="en-US"/>
        </w:rPr>
        <w:t xml:space="preserve"> </w:t>
      </w:r>
      <w:r w:rsidRPr="00C24B44">
        <w:rPr>
          <w:rFonts w:ascii="Arial" w:eastAsia="Calibri" w:hAnsi="Arial" w:cs="Arial"/>
          <w:spacing w:val="1"/>
          <w:sz w:val="22"/>
          <w:lang w:val="en-US"/>
        </w:rPr>
        <w:t>w</w:t>
      </w:r>
      <w:r w:rsidRPr="00C24B44">
        <w:rPr>
          <w:rFonts w:ascii="Arial" w:eastAsia="Calibri" w:hAnsi="Arial" w:cs="Arial"/>
          <w:sz w:val="22"/>
          <w:lang w:val="en-US"/>
        </w:rPr>
        <w:t>o</w:t>
      </w:r>
      <w:r w:rsidRPr="00C24B44">
        <w:rPr>
          <w:rFonts w:ascii="Arial" w:eastAsia="Calibri" w:hAnsi="Arial" w:cs="Arial"/>
          <w:spacing w:val="-1"/>
          <w:sz w:val="22"/>
          <w:lang w:val="en-US"/>
        </w:rPr>
        <w:t>r</w:t>
      </w:r>
      <w:r w:rsidRPr="00C24B44">
        <w:rPr>
          <w:rFonts w:ascii="Arial" w:eastAsia="Calibri" w:hAnsi="Arial" w:cs="Arial"/>
          <w:sz w:val="22"/>
          <w:lang w:val="en-US"/>
        </w:rPr>
        <w:t>king</w:t>
      </w:r>
      <w:r w:rsidRPr="00C24B44">
        <w:rPr>
          <w:rFonts w:ascii="Arial" w:eastAsia="Calibri" w:hAnsi="Arial" w:cs="Arial"/>
          <w:spacing w:val="30"/>
          <w:sz w:val="22"/>
          <w:lang w:val="en-US"/>
        </w:rPr>
        <w:t xml:space="preserve"> </w:t>
      </w:r>
      <w:r w:rsidRPr="00C24B44">
        <w:rPr>
          <w:rFonts w:ascii="Arial" w:eastAsia="Calibri" w:hAnsi="Arial" w:cs="Arial"/>
          <w:spacing w:val="5"/>
          <w:sz w:val="22"/>
          <w:lang w:val="en-US"/>
        </w:rPr>
        <w:t>t</w:t>
      </w:r>
      <w:r w:rsidRPr="00C24B44">
        <w:rPr>
          <w:rFonts w:ascii="Arial" w:eastAsia="Calibri" w:hAnsi="Arial" w:cs="Arial"/>
          <w:spacing w:val="-3"/>
          <w:sz w:val="22"/>
          <w:lang w:val="en-US"/>
        </w:rPr>
        <w:t>o</w:t>
      </w:r>
      <w:r w:rsidRPr="00C24B44">
        <w:rPr>
          <w:rFonts w:ascii="Arial" w:eastAsia="Calibri" w:hAnsi="Arial" w:cs="Arial"/>
          <w:spacing w:val="2"/>
          <w:sz w:val="22"/>
          <w:lang w:val="en-US"/>
        </w:rPr>
        <w:t>g</w:t>
      </w:r>
      <w:r w:rsidRPr="00C24B44">
        <w:rPr>
          <w:rFonts w:ascii="Arial" w:eastAsia="Calibri" w:hAnsi="Arial" w:cs="Arial"/>
          <w:sz w:val="22"/>
          <w:lang w:val="en-US"/>
        </w:rPr>
        <w:t>et</w:t>
      </w:r>
      <w:r w:rsidRPr="00C24B44">
        <w:rPr>
          <w:rFonts w:ascii="Arial" w:eastAsia="Calibri" w:hAnsi="Arial" w:cs="Arial"/>
          <w:spacing w:val="2"/>
          <w:sz w:val="22"/>
          <w:lang w:val="en-US"/>
        </w:rPr>
        <w:t>h</w:t>
      </w:r>
      <w:r w:rsidRPr="00C24B44">
        <w:rPr>
          <w:rFonts w:ascii="Arial" w:eastAsia="Calibri" w:hAnsi="Arial" w:cs="Arial"/>
          <w:spacing w:val="-3"/>
          <w:sz w:val="22"/>
          <w:lang w:val="en-US"/>
        </w:rPr>
        <w:t>e</w:t>
      </w:r>
      <w:r w:rsidRPr="00C24B44">
        <w:rPr>
          <w:rFonts w:ascii="Arial" w:eastAsia="Calibri" w:hAnsi="Arial" w:cs="Arial"/>
          <w:sz w:val="22"/>
          <w:lang w:val="en-US"/>
        </w:rPr>
        <w:t>r</w:t>
      </w:r>
      <w:r w:rsidRPr="00C24B44">
        <w:rPr>
          <w:rFonts w:ascii="Arial" w:eastAsia="Calibri" w:hAnsi="Arial" w:cs="Arial"/>
          <w:spacing w:val="36"/>
          <w:sz w:val="22"/>
          <w:lang w:val="en-US"/>
        </w:rPr>
        <w:t xml:space="preserve"> </w:t>
      </w:r>
      <w:r w:rsidRPr="00C24B44">
        <w:rPr>
          <w:rFonts w:ascii="Arial" w:eastAsia="Calibri" w:hAnsi="Arial" w:cs="Arial"/>
          <w:sz w:val="22"/>
          <w:lang w:val="en-US"/>
        </w:rPr>
        <w:t>in</w:t>
      </w:r>
      <w:r w:rsidRPr="00C24B44">
        <w:rPr>
          <w:rFonts w:ascii="Arial" w:eastAsia="Calibri" w:hAnsi="Arial" w:cs="Arial"/>
          <w:spacing w:val="21"/>
          <w:sz w:val="22"/>
          <w:lang w:val="en-US"/>
        </w:rPr>
        <w:t xml:space="preserve"> </w:t>
      </w:r>
      <w:r w:rsidRPr="00C24B44">
        <w:rPr>
          <w:rFonts w:ascii="Arial" w:eastAsia="Calibri" w:hAnsi="Arial" w:cs="Arial"/>
          <w:sz w:val="22"/>
          <w:lang w:val="en-US"/>
        </w:rPr>
        <w:t>the</w:t>
      </w:r>
      <w:r w:rsidRPr="00C24B44">
        <w:rPr>
          <w:rFonts w:ascii="Arial" w:eastAsia="Calibri" w:hAnsi="Arial" w:cs="Arial"/>
          <w:spacing w:val="21"/>
          <w:sz w:val="22"/>
          <w:lang w:val="en-US"/>
        </w:rPr>
        <w:t xml:space="preserve"> </w:t>
      </w:r>
      <w:r w:rsidRPr="00C24B44">
        <w:rPr>
          <w:rFonts w:ascii="Arial" w:eastAsia="Calibri" w:hAnsi="Arial" w:cs="Arial"/>
          <w:spacing w:val="2"/>
          <w:sz w:val="22"/>
          <w:lang w:val="en-US"/>
        </w:rPr>
        <w:t>b</w:t>
      </w:r>
      <w:r w:rsidRPr="00C24B44">
        <w:rPr>
          <w:rFonts w:ascii="Arial" w:eastAsia="Calibri" w:hAnsi="Arial" w:cs="Arial"/>
          <w:sz w:val="22"/>
          <w:lang w:val="en-US"/>
        </w:rPr>
        <w:t>est</w:t>
      </w:r>
      <w:r w:rsidRPr="00C24B44">
        <w:rPr>
          <w:rFonts w:ascii="Arial" w:eastAsia="Calibri" w:hAnsi="Arial" w:cs="Arial"/>
          <w:spacing w:val="26"/>
          <w:sz w:val="22"/>
          <w:lang w:val="en-US"/>
        </w:rPr>
        <w:t xml:space="preserve"> </w:t>
      </w:r>
      <w:r w:rsidRPr="00C24B44">
        <w:rPr>
          <w:rFonts w:ascii="Arial" w:eastAsia="Calibri" w:hAnsi="Arial" w:cs="Arial"/>
          <w:spacing w:val="-2"/>
          <w:sz w:val="22"/>
          <w:lang w:val="en-US"/>
        </w:rPr>
        <w:t>i</w:t>
      </w:r>
      <w:r w:rsidRPr="00C24B44">
        <w:rPr>
          <w:rFonts w:ascii="Arial" w:eastAsia="Calibri" w:hAnsi="Arial" w:cs="Arial"/>
          <w:sz w:val="22"/>
          <w:lang w:val="en-US"/>
        </w:rPr>
        <w:t>n</w:t>
      </w:r>
      <w:r w:rsidRPr="00C24B44">
        <w:rPr>
          <w:rFonts w:ascii="Arial" w:eastAsia="Calibri" w:hAnsi="Arial" w:cs="Arial"/>
          <w:spacing w:val="2"/>
          <w:sz w:val="22"/>
          <w:lang w:val="en-US"/>
        </w:rPr>
        <w:t>t</w:t>
      </w:r>
      <w:r w:rsidRPr="00C24B44">
        <w:rPr>
          <w:rFonts w:ascii="Arial" w:eastAsia="Calibri" w:hAnsi="Arial" w:cs="Arial"/>
          <w:sz w:val="22"/>
          <w:lang w:val="en-US"/>
        </w:rPr>
        <w:t>e</w:t>
      </w:r>
      <w:r w:rsidRPr="00C24B44">
        <w:rPr>
          <w:rFonts w:ascii="Arial" w:eastAsia="Calibri" w:hAnsi="Arial" w:cs="Arial"/>
          <w:spacing w:val="2"/>
          <w:sz w:val="22"/>
          <w:lang w:val="en-US"/>
        </w:rPr>
        <w:t>r</w:t>
      </w:r>
      <w:r w:rsidRPr="00C24B44">
        <w:rPr>
          <w:rFonts w:ascii="Arial" w:eastAsia="Calibri" w:hAnsi="Arial" w:cs="Arial"/>
          <w:sz w:val="22"/>
          <w:lang w:val="en-US"/>
        </w:rPr>
        <w:t>ests</w:t>
      </w:r>
      <w:r w:rsidRPr="00C24B44">
        <w:rPr>
          <w:rFonts w:ascii="Arial" w:eastAsia="Calibri" w:hAnsi="Arial" w:cs="Arial"/>
          <w:spacing w:val="35"/>
          <w:sz w:val="22"/>
          <w:lang w:val="en-US"/>
        </w:rPr>
        <w:t xml:space="preserve"> </w:t>
      </w:r>
      <w:r w:rsidRPr="00C24B44">
        <w:rPr>
          <w:rFonts w:ascii="Arial" w:eastAsia="Calibri" w:hAnsi="Arial" w:cs="Arial"/>
          <w:spacing w:val="2"/>
          <w:sz w:val="22"/>
          <w:lang w:val="en-US"/>
        </w:rPr>
        <w:t>o</w:t>
      </w:r>
      <w:r w:rsidRPr="00C24B44">
        <w:rPr>
          <w:rFonts w:ascii="Arial" w:eastAsia="Calibri" w:hAnsi="Arial" w:cs="Arial"/>
          <w:sz w:val="22"/>
          <w:lang w:val="en-US"/>
        </w:rPr>
        <w:t>f</w:t>
      </w:r>
      <w:r w:rsidRPr="00C24B44">
        <w:rPr>
          <w:rFonts w:ascii="Arial" w:eastAsia="Calibri" w:hAnsi="Arial" w:cs="Arial"/>
          <w:spacing w:val="22"/>
          <w:sz w:val="22"/>
          <w:lang w:val="en-US"/>
        </w:rPr>
        <w:t xml:space="preserve"> </w:t>
      </w:r>
      <w:r w:rsidRPr="00C24B44">
        <w:rPr>
          <w:rFonts w:ascii="Arial" w:eastAsia="Calibri" w:hAnsi="Arial" w:cs="Arial"/>
          <w:spacing w:val="2"/>
          <w:sz w:val="22"/>
          <w:lang w:val="en-US"/>
        </w:rPr>
        <w:t>o</w:t>
      </w:r>
      <w:r w:rsidRPr="00C24B44">
        <w:rPr>
          <w:rFonts w:ascii="Arial" w:eastAsia="Calibri" w:hAnsi="Arial" w:cs="Arial"/>
          <w:sz w:val="22"/>
          <w:lang w:val="en-US"/>
        </w:rPr>
        <w:t>ur</w:t>
      </w:r>
      <w:r w:rsidRPr="00C24B44">
        <w:rPr>
          <w:rFonts w:ascii="Arial" w:eastAsia="Calibri" w:hAnsi="Arial" w:cs="Arial"/>
          <w:spacing w:val="11"/>
          <w:sz w:val="22"/>
          <w:lang w:val="en-US"/>
        </w:rPr>
        <w:t xml:space="preserve"> communities’ </w:t>
      </w:r>
      <w:r w:rsidRPr="00C24B44">
        <w:rPr>
          <w:rFonts w:ascii="Arial" w:eastAsia="Calibri" w:hAnsi="Arial" w:cs="Arial"/>
          <w:spacing w:val="-3"/>
          <w:sz w:val="22"/>
          <w:lang w:val="en-US"/>
        </w:rPr>
        <w:t>a</w:t>
      </w:r>
      <w:r w:rsidRPr="00C24B44">
        <w:rPr>
          <w:rFonts w:ascii="Arial" w:eastAsia="Calibri" w:hAnsi="Arial" w:cs="Arial"/>
          <w:spacing w:val="2"/>
          <w:sz w:val="22"/>
          <w:lang w:val="en-US"/>
        </w:rPr>
        <w:t>n</w:t>
      </w:r>
      <w:r w:rsidRPr="00C24B44">
        <w:rPr>
          <w:rFonts w:ascii="Arial" w:eastAsia="Calibri" w:hAnsi="Arial" w:cs="Arial"/>
          <w:sz w:val="22"/>
          <w:lang w:val="en-US"/>
        </w:rPr>
        <w:t>d</w:t>
      </w:r>
      <w:r w:rsidRPr="00C24B44">
        <w:rPr>
          <w:rFonts w:ascii="Arial" w:eastAsia="Calibri" w:hAnsi="Arial" w:cs="Arial"/>
          <w:spacing w:val="13"/>
          <w:sz w:val="22"/>
          <w:lang w:val="en-US"/>
        </w:rPr>
        <w:t xml:space="preserve"> </w:t>
      </w:r>
      <w:r w:rsidRPr="00C24B44">
        <w:rPr>
          <w:rFonts w:ascii="Arial" w:eastAsia="Calibri" w:hAnsi="Arial" w:cs="Arial"/>
          <w:spacing w:val="-3"/>
          <w:sz w:val="22"/>
          <w:lang w:val="en-US"/>
        </w:rPr>
        <w:t>d</w:t>
      </w:r>
      <w:r w:rsidRPr="00C24B44">
        <w:rPr>
          <w:rFonts w:ascii="Arial" w:eastAsia="Calibri" w:hAnsi="Arial" w:cs="Arial"/>
          <w:sz w:val="22"/>
          <w:lang w:val="en-US"/>
        </w:rPr>
        <w:t>is</w:t>
      </w:r>
      <w:r w:rsidRPr="00C24B44">
        <w:rPr>
          <w:rFonts w:ascii="Arial" w:eastAsia="Calibri" w:hAnsi="Arial" w:cs="Arial"/>
          <w:spacing w:val="3"/>
          <w:sz w:val="22"/>
          <w:lang w:val="en-US"/>
        </w:rPr>
        <w:t>c</w:t>
      </w:r>
      <w:r w:rsidRPr="00C24B44">
        <w:rPr>
          <w:rFonts w:ascii="Arial" w:eastAsia="Calibri" w:hAnsi="Arial" w:cs="Arial"/>
          <w:spacing w:val="2"/>
          <w:sz w:val="22"/>
          <w:lang w:val="en-US"/>
        </w:rPr>
        <w:t>h</w:t>
      </w:r>
      <w:r w:rsidRPr="00C24B44">
        <w:rPr>
          <w:rFonts w:ascii="Arial" w:eastAsia="Calibri" w:hAnsi="Arial" w:cs="Arial"/>
          <w:spacing w:val="-3"/>
          <w:sz w:val="22"/>
          <w:lang w:val="en-US"/>
        </w:rPr>
        <w:t>a</w:t>
      </w:r>
      <w:r w:rsidRPr="00C24B44">
        <w:rPr>
          <w:rFonts w:ascii="Arial" w:eastAsia="Calibri" w:hAnsi="Arial" w:cs="Arial"/>
          <w:spacing w:val="2"/>
          <w:sz w:val="22"/>
          <w:lang w:val="en-US"/>
        </w:rPr>
        <w:t>rg</w:t>
      </w:r>
      <w:r w:rsidRPr="00C24B44">
        <w:rPr>
          <w:rFonts w:ascii="Arial" w:eastAsia="Calibri" w:hAnsi="Arial" w:cs="Arial"/>
          <w:sz w:val="22"/>
          <w:lang w:val="en-US"/>
        </w:rPr>
        <w:t>i</w:t>
      </w:r>
      <w:r w:rsidRPr="00C24B44">
        <w:rPr>
          <w:rFonts w:ascii="Arial" w:eastAsia="Calibri" w:hAnsi="Arial" w:cs="Arial"/>
          <w:spacing w:val="-3"/>
          <w:sz w:val="22"/>
          <w:lang w:val="en-US"/>
        </w:rPr>
        <w:t>n</w:t>
      </w:r>
      <w:r w:rsidRPr="00C24B44">
        <w:rPr>
          <w:rFonts w:ascii="Arial" w:eastAsia="Calibri" w:hAnsi="Arial" w:cs="Arial"/>
          <w:sz w:val="22"/>
          <w:lang w:val="en-US"/>
        </w:rPr>
        <w:t>g</w:t>
      </w:r>
      <w:r w:rsidRPr="00C24B44">
        <w:rPr>
          <w:rFonts w:ascii="Arial" w:eastAsia="Calibri" w:hAnsi="Arial" w:cs="Arial"/>
          <w:spacing w:val="28"/>
          <w:sz w:val="22"/>
          <w:lang w:val="en-US"/>
        </w:rPr>
        <w:t xml:space="preserve"> </w:t>
      </w:r>
      <w:r w:rsidRPr="00C24B44">
        <w:rPr>
          <w:rFonts w:ascii="Arial" w:eastAsia="Calibri" w:hAnsi="Arial" w:cs="Arial"/>
          <w:spacing w:val="2"/>
          <w:sz w:val="22"/>
          <w:lang w:val="en-US"/>
        </w:rPr>
        <w:t>o</w:t>
      </w:r>
      <w:r w:rsidRPr="00C24B44">
        <w:rPr>
          <w:rFonts w:ascii="Arial" w:eastAsia="Calibri" w:hAnsi="Arial" w:cs="Arial"/>
          <w:spacing w:val="-3"/>
          <w:sz w:val="22"/>
          <w:lang w:val="en-US"/>
        </w:rPr>
        <w:t>u</w:t>
      </w:r>
      <w:r w:rsidRPr="00C24B44">
        <w:rPr>
          <w:rFonts w:ascii="Arial" w:eastAsia="Calibri" w:hAnsi="Arial" w:cs="Arial"/>
          <w:sz w:val="22"/>
          <w:lang w:val="en-US"/>
        </w:rPr>
        <w:t>r</w:t>
      </w:r>
      <w:r w:rsidRPr="00C24B44">
        <w:rPr>
          <w:rFonts w:ascii="Arial" w:eastAsia="Calibri" w:hAnsi="Arial" w:cs="Arial"/>
          <w:spacing w:val="14"/>
          <w:sz w:val="22"/>
          <w:lang w:val="en-US"/>
        </w:rPr>
        <w:t xml:space="preserve"> </w:t>
      </w:r>
      <w:r w:rsidRPr="00C24B44">
        <w:rPr>
          <w:rFonts w:ascii="Arial" w:eastAsia="Calibri" w:hAnsi="Arial" w:cs="Arial"/>
          <w:spacing w:val="2"/>
          <w:sz w:val="22"/>
          <w:lang w:val="en-US"/>
        </w:rPr>
        <w:t>r</w:t>
      </w:r>
      <w:r w:rsidRPr="00C24B44">
        <w:rPr>
          <w:rFonts w:ascii="Arial" w:eastAsia="Calibri" w:hAnsi="Arial" w:cs="Arial"/>
          <w:spacing w:val="-3"/>
          <w:sz w:val="22"/>
          <w:lang w:val="en-US"/>
        </w:rPr>
        <w:t>e</w:t>
      </w:r>
      <w:r w:rsidRPr="00C24B44">
        <w:rPr>
          <w:rFonts w:ascii="Arial" w:eastAsia="Calibri" w:hAnsi="Arial" w:cs="Arial"/>
          <w:sz w:val="22"/>
          <w:lang w:val="en-US"/>
        </w:rPr>
        <w:t>s</w:t>
      </w:r>
      <w:r w:rsidRPr="00C24B44">
        <w:rPr>
          <w:rFonts w:ascii="Arial" w:eastAsia="Calibri" w:hAnsi="Arial" w:cs="Arial"/>
          <w:spacing w:val="2"/>
          <w:sz w:val="22"/>
          <w:lang w:val="en-US"/>
        </w:rPr>
        <w:t>po</w:t>
      </w:r>
      <w:r w:rsidRPr="00C24B44">
        <w:rPr>
          <w:rFonts w:ascii="Arial" w:eastAsia="Calibri" w:hAnsi="Arial" w:cs="Arial"/>
          <w:spacing w:val="-3"/>
          <w:sz w:val="22"/>
          <w:lang w:val="en-US"/>
        </w:rPr>
        <w:t>n</w:t>
      </w:r>
      <w:r w:rsidRPr="00C24B44">
        <w:rPr>
          <w:rFonts w:ascii="Arial" w:eastAsia="Calibri" w:hAnsi="Arial" w:cs="Arial"/>
          <w:sz w:val="22"/>
          <w:lang w:val="en-US"/>
        </w:rPr>
        <w:t>si</w:t>
      </w:r>
      <w:r w:rsidRPr="00C24B44">
        <w:rPr>
          <w:rFonts w:ascii="Arial" w:eastAsia="Calibri" w:hAnsi="Arial" w:cs="Arial"/>
          <w:spacing w:val="2"/>
          <w:sz w:val="22"/>
          <w:lang w:val="en-US"/>
        </w:rPr>
        <w:t>b</w:t>
      </w:r>
      <w:r w:rsidRPr="00C24B44">
        <w:rPr>
          <w:rFonts w:ascii="Arial" w:eastAsia="Calibri" w:hAnsi="Arial" w:cs="Arial"/>
          <w:spacing w:val="-2"/>
          <w:sz w:val="22"/>
          <w:lang w:val="en-US"/>
        </w:rPr>
        <w:t>i</w:t>
      </w:r>
      <w:r w:rsidRPr="00C24B44">
        <w:rPr>
          <w:rFonts w:ascii="Arial" w:eastAsia="Calibri" w:hAnsi="Arial" w:cs="Arial"/>
          <w:sz w:val="22"/>
          <w:lang w:val="en-US"/>
        </w:rPr>
        <w:t>lit</w:t>
      </w:r>
      <w:r w:rsidRPr="00C24B44">
        <w:rPr>
          <w:rFonts w:ascii="Arial" w:eastAsia="Calibri" w:hAnsi="Arial" w:cs="Arial"/>
          <w:spacing w:val="3"/>
          <w:sz w:val="22"/>
          <w:lang w:val="en-US"/>
        </w:rPr>
        <w:t>i</w:t>
      </w:r>
      <w:r w:rsidRPr="00C24B44">
        <w:rPr>
          <w:rFonts w:ascii="Arial" w:eastAsia="Calibri" w:hAnsi="Arial" w:cs="Arial"/>
          <w:spacing w:val="-3"/>
          <w:sz w:val="22"/>
          <w:lang w:val="en-US"/>
        </w:rPr>
        <w:t>e</w:t>
      </w:r>
      <w:r w:rsidRPr="00C24B44">
        <w:rPr>
          <w:rFonts w:ascii="Arial" w:eastAsia="Calibri" w:hAnsi="Arial" w:cs="Arial"/>
          <w:sz w:val="22"/>
          <w:lang w:val="en-US"/>
        </w:rPr>
        <w:t>s</w:t>
      </w:r>
      <w:r w:rsidRPr="00C24B44">
        <w:rPr>
          <w:rFonts w:ascii="Arial" w:eastAsia="Calibri" w:hAnsi="Arial" w:cs="Arial"/>
          <w:spacing w:val="38"/>
          <w:sz w:val="22"/>
          <w:lang w:val="en-US"/>
        </w:rPr>
        <w:t xml:space="preserve"> </w:t>
      </w:r>
      <w:r w:rsidRPr="00C24B44">
        <w:rPr>
          <w:rFonts w:ascii="Arial" w:eastAsia="Calibri" w:hAnsi="Arial" w:cs="Arial"/>
          <w:sz w:val="22"/>
          <w:lang w:val="en-US"/>
        </w:rPr>
        <w:t>to</w:t>
      </w:r>
      <w:r w:rsidRPr="00C24B44">
        <w:rPr>
          <w:rFonts w:ascii="Arial" w:eastAsia="Calibri" w:hAnsi="Arial" w:cs="Arial"/>
          <w:spacing w:val="7"/>
          <w:sz w:val="22"/>
          <w:lang w:val="en-US"/>
        </w:rPr>
        <w:t xml:space="preserve"> </w:t>
      </w:r>
      <w:r w:rsidRPr="00C24B44">
        <w:rPr>
          <w:rFonts w:ascii="Arial" w:eastAsia="Calibri" w:hAnsi="Arial" w:cs="Arial"/>
          <w:sz w:val="22"/>
          <w:lang w:val="en-US"/>
        </w:rPr>
        <w:t>t</w:t>
      </w:r>
      <w:r w:rsidRPr="00C24B44">
        <w:rPr>
          <w:rFonts w:ascii="Arial" w:eastAsia="Calibri" w:hAnsi="Arial" w:cs="Arial"/>
          <w:spacing w:val="2"/>
          <w:sz w:val="22"/>
          <w:lang w:val="en-US"/>
        </w:rPr>
        <w:t>h</w:t>
      </w:r>
      <w:r w:rsidRPr="00C24B44">
        <w:rPr>
          <w:rFonts w:ascii="Arial" w:eastAsia="Calibri" w:hAnsi="Arial" w:cs="Arial"/>
          <w:sz w:val="22"/>
          <w:lang w:val="en-US"/>
        </w:rPr>
        <w:t>e</w:t>
      </w:r>
      <w:r w:rsidRPr="00C24B44">
        <w:rPr>
          <w:rFonts w:ascii="Arial" w:eastAsia="Calibri" w:hAnsi="Arial" w:cs="Arial"/>
          <w:spacing w:val="12"/>
          <w:sz w:val="22"/>
          <w:lang w:val="en-US"/>
        </w:rPr>
        <w:t xml:space="preserve"> </w:t>
      </w:r>
      <w:r w:rsidRPr="00C24B44">
        <w:rPr>
          <w:rFonts w:ascii="Arial" w:eastAsia="Calibri" w:hAnsi="Arial" w:cs="Arial"/>
          <w:spacing w:val="-3"/>
          <w:sz w:val="22"/>
          <w:lang w:val="en-US"/>
        </w:rPr>
        <w:t>b</w:t>
      </w:r>
      <w:r w:rsidRPr="00C24B44">
        <w:rPr>
          <w:rFonts w:ascii="Arial" w:eastAsia="Calibri" w:hAnsi="Arial" w:cs="Arial"/>
          <w:sz w:val="22"/>
          <w:lang w:val="en-US"/>
        </w:rPr>
        <w:t>est</w:t>
      </w:r>
      <w:r w:rsidRPr="00C24B44">
        <w:rPr>
          <w:rFonts w:ascii="Arial" w:eastAsia="Calibri" w:hAnsi="Arial" w:cs="Arial"/>
          <w:spacing w:val="16"/>
          <w:sz w:val="22"/>
          <w:lang w:val="en-US"/>
        </w:rPr>
        <w:t xml:space="preserve"> </w:t>
      </w:r>
      <w:r w:rsidRPr="00C24B44">
        <w:rPr>
          <w:rFonts w:ascii="Arial" w:eastAsia="Calibri" w:hAnsi="Arial" w:cs="Arial"/>
          <w:spacing w:val="-3"/>
          <w:sz w:val="22"/>
          <w:lang w:val="en-US"/>
        </w:rPr>
        <w:t>o</w:t>
      </w:r>
      <w:r w:rsidRPr="00C24B44">
        <w:rPr>
          <w:rFonts w:ascii="Arial" w:eastAsia="Calibri" w:hAnsi="Arial" w:cs="Arial"/>
          <w:sz w:val="22"/>
          <w:lang w:val="en-US"/>
        </w:rPr>
        <w:t>f</w:t>
      </w:r>
      <w:r w:rsidRPr="00C24B44">
        <w:rPr>
          <w:rFonts w:ascii="Arial" w:eastAsia="Calibri" w:hAnsi="Arial" w:cs="Arial"/>
          <w:spacing w:val="12"/>
          <w:sz w:val="22"/>
          <w:lang w:val="en-US"/>
        </w:rPr>
        <w:t xml:space="preserve"> </w:t>
      </w:r>
      <w:r w:rsidRPr="00C24B44">
        <w:rPr>
          <w:rFonts w:ascii="Arial" w:eastAsia="Calibri" w:hAnsi="Arial" w:cs="Arial"/>
          <w:sz w:val="22"/>
          <w:lang w:val="en-US"/>
        </w:rPr>
        <w:t>our</w:t>
      </w:r>
      <w:r w:rsidRPr="00C24B44">
        <w:rPr>
          <w:rFonts w:ascii="Arial" w:eastAsia="Calibri" w:hAnsi="Arial" w:cs="Arial"/>
          <w:spacing w:val="9"/>
          <w:sz w:val="22"/>
          <w:lang w:val="en-US"/>
        </w:rPr>
        <w:t xml:space="preserve"> knowledge, </w:t>
      </w:r>
      <w:proofErr w:type="gramStart"/>
      <w:r w:rsidRPr="00C24B44">
        <w:rPr>
          <w:rFonts w:ascii="Arial" w:eastAsia="Calibri" w:hAnsi="Arial" w:cs="Arial"/>
          <w:sz w:val="22"/>
          <w:lang w:val="en-US"/>
        </w:rPr>
        <w:t>s</w:t>
      </w:r>
      <w:r w:rsidRPr="00C24B44">
        <w:rPr>
          <w:rFonts w:ascii="Arial" w:eastAsia="Calibri" w:hAnsi="Arial" w:cs="Arial"/>
          <w:spacing w:val="3"/>
          <w:sz w:val="22"/>
          <w:lang w:val="en-US"/>
        </w:rPr>
        <w:t>k</w:t>
      </w:r>
      <w:r w:rsidRPr="00C24B44">
        <w:rPr>
          <w:rFonts w:ascii="Arial" w:eastAsia="Calibri" w:hAnsi="Arial" w:cs="Arial"/>
          <w:sz w:val="22"/>
          <w:lang w:val="en-US"/>
        </w:rPr>
        <w:t>ill</w:t>
      </w:r>
      <w:proofErr w:type="gramEnd"/>
      <w:r w:rsidRPr="00C24B44">
        <w:rPr>
          <w:rFonts w:ascii="Arial" w:eastAsia="Calibri" w:hAnsi="Arial" w:cs="Arial"/>
          <w:spacing w:val="16"/>
          <w:sz w:val="22"/>
          <w:lang w:val="en-US"/>
        </w:rPr>
        <w:t xml:space="preserve"> </w:t>
      </w:r>
      <w:r w:rsidRPr="00C24B44">
        <w:rPr>
          <w:rFonts w:ascii="Arial" w:eastAsia="Calibri" w:hAnsi="Arial" w:cs="Arial"/>
          <w:spacing w:val="-3"/>
          <w:sz w:val="22"/>
          <w:lang w:val="en-US"/>
        </w:rPr>
        <w:t>a</w:t>
      </w:r>
      <w:r w:rsidRPr="00C24B44">
        <w:rPr>
          <w:rFonts w:ascii="Arial" w:eastAsia="Calibri" w:hAnsi="Arial" w:cs="Arial"/>
          <w:spacing w:val="2"/>
          <w:sz w:val="22"/>
          <w:lang w:val="en-US"/>
        </w:rPr>
        <w:t>n</w:t>
      </w:r>
      <w:r w:rsidRPr="00C24B44">
        <w:rPr>
          <w:rFonts w:ascii="Arial" w:eastAsia="Calibri" w:hAnsi="Arial" w:cs="Arial"/>
          <w:sz w:val="22"/>
          <w:lang w:val="en-US"/>
        </w:rPr>
        <w:t>d jud</w:t>
      </w:r>
      <w:r w:rsidRPr="00C24B44">
        <w:rPr>
          <w:rFonts w:ascii="Arial" w:eastAsia="Calibri" w:hAnsi="Arial" w:cs="Arial"/>
          <w:spacing w:val="2"/>
          <w:sz w:val="22"/>
          <w:lang w:val="en-US"/>
        </w:rPr>
        <w:t>g</w:t>
      </w:r>
      <w:r w:rsidRPr="00C24B44">
        <w:rPr>
          <w:rFonts w:ascii="Arial" w:eastAsia="Calibri" w:hAnsi="Arial" w:cs="Arial"/>
          <w:sz w:val="22"/>
          <w:lang w:val="en-US"/>
        </w:rPr>
        <w:t>e</w:t>
      </w:r>
      <w:r w:rsidRPr="00C24B44">
        <w:rPr>
          <w:rFonts w:ascii="Arial" w:eastAsia="Calibri" w:hAnsi="Arial" w:cs="Arial"/>
          <w:spacing w:val="2"/>
          <w:sz w:val="22"/>
          <w:lang w:val="en-US"/>
        </w:rPr>
        <w:t>m</w:t>
      </w:r>
      <w:r w:rsidRPr="00C24B44">
        <w:rPr>
          <w:rFonts w:ascii="Arial" w:eastAsia="Calibri" w:hAnsi="Arial" w:cs="Arial"/>
          <w:spacing w:val="-3"/>
          <w:sz w:val="22"/>
          <w:lang w:val="en-US"/>
        </w:rPr>
        <w:t>e</w:t>
      </w:r>
      <w:r w:rsidRPr="00C24B44">
        <w:rPr>
          <w:rFonts w:ascii="Arial" w:eastAsia="Calibri" w:hAnsi="Arial" w:cs="Arial"/>
          <w:sz w:val="22"/>
          <w:lang w:val="en-US"/>
        </w:rPr>
        <w:t>nt.</w:t>
      </w:r>
      <w:r w:rsidRPr="00C24B44">
        <w:rPr>
          <w:rFonts w:ascii="Arial" w:eastAsia="Calibri" w:hAnsi="Arial" w:cs="Arial"/>
          <w:spacing w:val="2"/>
          <w:sz w:val="22"/>
          <w:lang w:val="en-US"/>
        </w:rPr>
        <w:t xml:space="preserve"> T</w:t>
      </w:r>
      <w:r w:rsidRPr="00C24B44">
        <w:rPr>
          <w:rFonts w:ascii="Arial" w:eastAsia="Calibri" w:hAnsi="Arial" w:cs="Arial"/>
          <w:spacing w:val="-3"/>
          <w:sz w:val="22"/>
          <w:lang w:val="en-US"/>
        </w:rPr>
        <w:t>h</w:t>
      </w:r>
      <w:r w:rsidRPr="00C24B44">
        <w:rPr>
          <w:rFonts w:ascii="Arial" w:eastAsia="Calibri" w:hAnsi="Arial" w:cs="Arial"/>
          <w:sz w:val="22"/>
          <w:lang w:val="en-US"/>
        </w:rPr>
        <w:t>is</w:t>
      </w:r>
      <w:r w:rsidRPr="00C24B44">
        <w:rPr>
          <w:rFonts w:ascii="Arial" w:eastAsia="Calibri" w:hAnsi="Arial" w:cs="Arial"/>
          <w:spacing w:val="6"/>
          <w:sz w:val="22"/>
          <w:lang w:val="en-US"/>
        </w:rPr>
        <w:t xml:space="preserve"> </w:t>
      </w:r>
      <w:r w:rsidRPr="00C24B44">
        <w:rPr>
          <w:rFonts w:ascii="Arial" w:eastAsia="Calibri" w:hAnsi="Arial" w:cs="Arial"/>
          <w:spacing w:val="3"/>
          <w:sz w:val="22"/>
          <w:lang w:val="en-US"/>
        </w:rPr>
        <w:t>C</w:t>
      </w:r>
      <w:r w:rsidRPr="00C24B44">
        <w:rPr>
          <w:rFonts w:ascii="Arial" w:eastAsia="Calibri" w:hAnsi="Arial" w:cs="Arial"/>
          <w:sz w:val="22"/>
          <w:lang w:val="en-US"/>
        </w:rPr>
        <w:t>ode</w:t>
      </w:r>
      <w:r w:rsidRPr="00C24B44">
        <w:rPr>
          <w:rFonts w:ascii="Arial" w:eastAsia="Calibri" w:hAnsi="Arial" w:cs="Arial"/>
          <w:spacing w:val="10"/>
          <w:sz w:val="22"/>
          <w:lang w:val="en-US"/>
        </w:rPr>
        <w:t xml:space="preserve"> </w:t>
      </w:r>
      <w:r w:rsidRPr="00C24B44">
        <w:rPr>
          <w:rFonts w:ascii="Arial" w:eastAsia="Calibri" w:hAnsi="Arial" w:cs="Arial"/>
          <w:sz w:val="22"/>
          <w:lang w:val="en-US"/>
        </w:rPr>
        <w:t>of</w:t>
      </w:r>
      <w:r w:rsidRPr="00C24B44">
        <w:rPr>
          <w:rFonts w:ascii="Arial" w:eastAsia="Calibri" w:hAnsi="Arial" w:cs="Arial"/>
          <w:spacing w:val="5"/>
          <w:sz w:val="22"/>
          <w:lang w:val="en-US"/>
        </w:rPr>
        <w:t xml:space="preserve"> </w:t>
      </w:r>
      <w:r w:rsidRPr="00C24B44">
        <w:rPr>
          <w:rFonts w:ascii="Arial" w:eastAsia="Calibri" w:hAnsi="Arial" w:cs="Arial"/>
          <w:spacing w:val="-2"/>
          <w:sz w:val="22"/>
          <w:lang w:val="en-US"/>
        </w:rPr>
        <w:t>C</w:t>
      </w:r>
      <w:r w:rsidRPr="00C24B44">
        <w:rPr>
          <w:rFonts w:ascii="Arial" w:eastAsia="Calibri" w:hAnsi="Arial" w:cs="Arial"/>
          <w:sz w:val="22"/>
          <w:lang w:val="en-US"/>
        </w:rPr>
        <w:t>o</w:t>
      </w:r>
      <w:r w:rsidRPr="00C24B44">
        <w:rPr>
          <w:rFonts w:ascii="Arial" w:eastAsia="Calibri" w:hAnsi="Arial" w:cs="Arial"/>
          <w:spacing w:val="2"/>
          <w:sz w:val="22"/>
          <w:lang w:val="en-US"/>
        </w:rPr>
        <w:t>n</w:t>
      </w:r>
      <w:r w:rsidRPr="00C24B44">
        <w:rPr>
          <w:rFonts w:ascii="Arial" w:eastAsia="Calibri" w:hAnsi="Arial" w:cs="Arial"/>
          <w:spacing w:val="-3"/>
          <w:sz w:val="22"/>
          <w:lang w:val="en-US"/>
        </w:rPr>
        <w:t>d</w:t>
      </w:r>
      <w:r w:rsidRPr="00C24B44">
        <w:rPr>
          <w:rFonts w:ascii="Arial" w:eastAsia="Calibri" w:hAnsi="Arial" w:cs="Arial"/>
          <w:sz w:val="22"/>
          <w:lang w:val="en-US"/>
        </w:rPr>
        <w:t>uct</w:t>
      </w:r>
      <w:r w:rsidRPr="00C24B44">
        <w:rPr>
          <w:rFonts w:ascii="Arial" w:eastAsia="Calibri" w:hAnsi="Arial" w:cs="Arial"/>
          <w:spacing w:val="18"/>
          <w:sz w:val="22"/>
          <w:lang w:val="en-US"/>
        </w:rPr>
        <w:t xml:space="preserve"> is established </w:t>
      </w:r>
      <w:r w:rsidRPr="00C24B44">
        <w:rPr>
          <w:rFonts w:ascii="Arial" w:eastAsia="Calibri" w:hAnsi="Arial" w:cs="Arial"/>
          <w:sz w:val="22"/>
          <w:lang w:val="en-US"/>
        </w:rPr>
        <w:t xml:space="preserve">as </w:t>
      </w:r>
      <w:r w:rsidRPr="00C24B44">
        <w:rPr>
          <w:rFonts w:ascii="Arial" w:eastAsia="Calibri" w:hAnsi="Arial" w:cs="Arial"/>
          <w:spacing w:val="2"/>
          <w:sz w:val="22"/>
          <w:lang w:val="en-US"/>
        </w:rPr>
        <w:t>p</w:t>
      </w:r>
      <w:r w:rsidRPr="00C24B44">
        <w:rPr>
          <w:rFonts w:ascii="Arial" w:eastAsia="Calibri" w:hAnsi="Arial" w:cs="Arial"/>
          <w:spacing w:val="-3"/>
          <w:sz w:val="22"/>
          <w:lang w:val="en-US"/>
        </w:rPr>
        <w:t>a</w:t>
      </w:r>
      <w:r w:rsidRPr="00C24B44">
        <w:rPr>
          <w:rFonts w:ascii="Arial" w:eastAsia="Calibri" w:hAnsi="Arial" w:cs="Arial"/>
          <w:spacing w:val="-1"/>
          <w:sz w:val="22"/>
          <w:lang w:val="en-US"/>
        </w:rPr>
        <w:t>r</w:t>
      </w:r>
      <w:r w:rsidRPr="00C24B44">
        <w:rPr>
          <w:rFonts w:ascii="Arial" w:eastAsia="Calibri" w:hAnsi="Arial" w:cs="Arial"/>
          <w:sz w:val="22"/>
          <w:lang w:val="en-US"/>
        </w:rPr>
        <w:t>t</w:t>
      </w:r>
      <w:r w:rsidRPr="00C24B44">
        <w:rPr>
          <w:rFonts w:ascii="Arial" w:eastAsia="Calibri" w:hAnsi="Arial" w:cs="Arial"/>
          <w:spacing w:val="7"/>
          <w:sz w:val="22"/>
          <w:lang w:val="en-US"/>
        </w:rPr>
        <w:t xml:space="preserve"> </w:t>
      </w:r>
      <w:r w:rsidRPr="00C24B44">
        <w:rPr>
          <w:rFonts w:ascii="Arial" w:eastAsia="Calibri" w:hAnsi="Arial" w:cs="Arial"/>
          <w:sz w:val="22"/>
          <w:lang w:val="en-US"/>
        </w:rPr>
        <w:t>of</w:t>
      </w:r>
      <w:r w:rsidRPr="00C24B44">
        <w:rPr>
          <w:rFonts w:ascii="Arial" w:eastAsia="Calibri" w:hAnsi="Arial" w:cs="Arial"/>
          <w:spacing w:val="3"/>
          <w:sz w:val="22"/>
          <w:lang w:val="en-US"/>
        </w:rPr>
        <w:t xml:space="preserve"> </w:t>
      </w:r>
      <w:r w:rsidRPr="00C24B44">
        <w:rPr>
          <w:rFonts w:ascii="Arial" w:eastAsia="Calibri" w:hAnsi="Arial" w:cs="Arial"/>
          <w:spacing w:val="1"/>
          <w:sz w:val="22"/>
          <w:lang w:val="en-US"/>
        </w:rPr>
        <w:t>C</w:t>
      </w:r>
      <w:r w:rsidRPr="00C24B44">
        <w:rPr>
          <w:rFonts w:ascii="Arial" w:eastAsia="Calibri" w:hAnsi="Arial" w:cs="Arial"/>
          <w:spacing w:val="2"/>
          <w:sz w:val="22"/>
          <w:lang w:val="en-US"/>
        </w:rPr>
        <w:t>o</w:t>
      </w:r>
      <w:r w:rsidRPr="00C24B44">
        <w:rPr>
          <w:rFonts w:ascii="Arial" w:eastAsia="Calibri" w:hAnsi="Arial" w:cs="Arial"/>
          <w:spacing w:val="-3"/>
          <w:sz w:val="22"/>
          <w:lang w:val="en-US"/>
        </w:rPr>
        <w:t>u</w:t>
      </w:r>
      <w:r w:rsidRPr="00C24B44">
        <w:rPr>
          <w:rFonts w:ascii="Arial" w:eastAsia="Calibri" w:hAnsi="Arial" w:cs="Arial"/>
          <w:sz w:val="22"/>
          <w:lang w:val="en-US"/>
        </w:rPr>
        <w:t>nc</w:t>
      </w:r>
      <w:r w:rsidRPr="00C24B44">
        <w:rPr>
          <w:rFonts w:ascii="Arial" w:eastAsia="Calibri" w:hAnsi="Arial" w:cs="Arial"/>
          <w:spacing w:val="3"/>
          <w:sz w:val="22"/>
          <w:lang w:val="en-US"/>
        </w:rPr>
        <w:t>i</w:t>
      </w:r>
      <w:r w:rsidRPr="00C24B44">
        <w:rPr>
          <w:rFonts w:ascii="Arial" w:eastAsia="Calibri" w:hAnsi="Arial" w:cs="Arial"/>
          <w:spacing w:val="-2"/>
          <w:sz w:val="22"/>
          <w:lang w:val="en-US"/>
        </w:rPr>
        <w:t>l</w:t>
      </w:r>
      <w:r w:rsidRPr="00C24B44">
        <w:rPr>
          <w:rFonts w:ascii="Arial" w:eastAsia="Calibri" w:hAnsi="Arial" w:cs="Arial"/>
          <w:sz w:val="22"/>
          <w:lang w:val="en-US"/>
        </w:rPr>
        <w:t>’s</w:t>
      </w:r>
      <w:r w:rsidRPr="00C24B44">
        <w:rPr>
          <w:rFonts w:ascii="Arial" w:eastAsia="Calibri" w:hAnsi="Arial" w:cs="Arial"/>
          <w:spacing w:val="17"/>
          <w:sz w:val="22"/>
          <w:lang w:val="en-US"/>
        </w:rPr>
        <w:t xml:space="preserve"> </w:t>
      </w:r>
      <w:r w:rsidRPr="00C24B44">
        <w:rPr>
          <w:rFonts w:ascii="Arial" w:eastAsia="Calibri" w:hAnsi="Arial" w:cs="Arial"/>
          <w:sz w:val="22"/>
          <w:lang w:val="en-US"/>
        </w:rPr>
        <w:t>co</w:t>
      </w:r>
      <w:r w:rsidRPr="00C24B44">
        <w:rPr>
          <w:rFonts w:ascii="Arial" w:eastAsia="Calibri" w:hAnsi="Arial" w:cs="Arial"/>
          <w:spacing w:val="2"/>
          <w:sz w:val="22"/>
          <w:lang w:val="en-US"/>
        </w:rPr>
        <w:t>mm</w:t>
      </w:r>
      <w:r w:rsidRPr="00C24B44">
        <w:rPr>
          <w:rFonts w:ascii="Arial" w:eastAsia="Calibri" w:hAnsi="Arial" w:cs="Arial"/>
          <w:sz w:val="22"/>
          <w:lang w:val="en-US"/>
        </w:rPr>
        <w:t>it</w:t>
      </w:r>
      <w:r w:rsidRPr="00C24B44">
        <w:rPr>
          <w:rFonts w:ascii="Arial" w:eastAsia="Calibri" w:hAnsi="Arial" w:cs="Arial"/>
          <w:spacing w:val="2"/>
          <w:sz w:val="22"/>
          <w:lang w:val="en-US"/>
        </w:rPr>
        <w:t>m</w:t>
      </w:r>
      <w:r w:rsidRPr="00C24B44">
        <w:rPr>
          <w:rFonts w:ascii="Arial" w:eastAsia="Calibri" w:hAnsi="Arial" w:cs="Arial"/>
          <w:sz w:val="22"/>
          <w:lang w:val="en-US"/>
        </w:rPr>
        <w:t>e</w:t>
      </w:r>
      <w:r w:rsidRPr="00C24B44">
        <w:rPr>
          <w:rFonts w:ascii="Arial" w:eastAsia="Calibri" w:hAnsi="Arial" w:cs="Arial"/>
          <w:spacing w:val="-3"/>
          <w:sz w:val="22"/>
          <w:lang w:val="en-US"/>
        </w:rPr>
        <w:t>n</w:t>
      </w:r>
      <w:r w:rsidRPr="00C24B44">
        <w:rPr>
          <w:rFonts w:ascii="Arial" w:eastAsia="Calibri" w:hAnsi="Arial" w:cs="Arial"/>
          <w:sz w:val="22"/>
          <w:lang w:val="en-US"/>
        </w:rPr>
        <w:t>t</w:t>
      </w:r>
      <w:r w:rsidRPr="00C24B44">
        <w:rPr>
          <w:rFonts w:ascii="Arial" w:eastAsia="Calibri" w:hAnsi="Arial" w:cs="Arial"/>
          <w:spacing w:val="23"/>
          <w:sz w:val="22"/>
          <w:lang w:val="en-US"/>
        </w:rPr>
        <w:t xml:space="preserve"> </w:t>
      </w:r>
      <w:r w:rsidRPr="00C24B44">
        <w:rPr>
          <w:rFonts w:ascii="Arial" w:eastAsia="Calibri" w:hAnsi="Arial" w:cs="Arial"/>
          <w:spacing w:val="2"/>
          <w:sz w:val="22"/>
          <w:lang w:val="en-US"/>
        </w:rPr>
        <w:t>t</w:t>
      </w:r>
      <w:r w:rsidRPr="00C24B44">
        <w:rPr>
          <w:rFonts w:ascii="Arial" w:eastAsia="Calibri" w:hAnsi="Arial" w:cs="Arial"/>
          <w:sz w:val="22"/>
          <w:lang w:val="en-US"/>
        </w:rPr>
        <w:t xml:space="preserve">o </w:t>
      </w:r>
      <w:r w:rsidRPr="00C24B44">
        <w:rPr>
          <w:rFonts w:ascii="Arial" w:eastAsia="Calibri" w:hAnsi="Arial" w:cs="Arial"/>
          <w:spacing w:val="-3"/>
          <w:sz w:val="22"/>
          <w:lang w:val="en-US"/>
        </w:rPr>
        <w:t>g</w:t>
      </w:r>
      <w:r w:rsidRPr="00C24B44">
        <w:rPr>
          <w:rFonts w:ascii="Arial" w:eastAsia="Calibri" w:hAnsi="Arial" w:cs="Arial"/>
          <w:sz w:val="22"/>
          <w:lang w:val="en-US"/>
        </w:rPr>
        <w:t>o</w:t>
      </w:r>
      <w:r w:rsidRPr="00C24B44">
        <w:rPr>
          <w:rFonts w:ascii="Arial" w:eastAsia="Calibri" w:hAnsi="Arial" w:cs="Arial"/>
          <w:spacing w:val="3"/>
          <w:sz w:val="22"/>
          <w:lang w:val="en-US"/>
        </w:rPr>
        <w:t>v</w:t>
      </w:r>
      <w:r w:rsidRPr="00C24B44">
        <w:rPr>
          <w:rFonts w:ascii="Arial" w:eastAsia="Calibri" w:hAnsi="Arial" w:cs="Arial"/>
          <w:sz w:val="22"/>
          <w:lang w:val="en-US"/>
        </w:rPr>
        <w:t>e</w:t>
      </w:r>
      <w:r w:rsidRPr="00C24B44">
        <w:rPr>
          <w:rFonts w:ascii="Arial" w:eastAsia="Calibri" w:hAnsi="Arial" w:cs="Arial"/>
          <w:spacing w:val="2"/>
          <w:sz w:val="22"/>
          <w:lang w:val="en-US"/>
        </w:rPr>
        <w:t>r</w:t>
      </w:r>
      <w:r w:rsidRPr="00C24B44">
        <w:rPr>
          <w:rFonts w:ascii="Arial" w:eastAsia="Calibri" w:hAnsi="Arial" w:cs="Arial"/>
          <w:spacing w:val="-3"/>
          <w:sz w:val="22"/>
          <w:lang w:val="en-US"/>
        </w:rPr>
        <w:t>n</w:t>
      </w:r>
      <w:r w:rsidRPr="00C24B44">
        <w:rPr>
          <w:rFonts w:ascii="Arial" w:eastAsia="Calibri" w:hAnsi="Arial" w:cs="Arial"/>
          <w:spacing w:val="19"/>
          <w:sz w:val="22"/>
          <w:lang w:val="en-US"/>
        </w:rPr>
        <w:t xml:space="preserve"> </w:t>
      </w:r>
      <w:r w:rsidRPr="00C24B44">
        <w:rPr>
          <w:rFonts w:ascii="Arial" w:eastAsia="Calibri" w:hAnsi="Arial" w:cs="Arial"/>
          <w:sz w:val="22"/>
          <w:lang w:val="en-US"/>
        </w:rPr>
        <w:t>our</w:t>
      </w:r>
      <w:r w:rsidRPr="00C24B44">
        <w:rPr>
          <w:rFonts w:ascii="Arial" w:eastAsia="Calibri" w:hAnsi="Arial" w:cs="Arial"/>
          <w:spacing w:val="5"/>
          <w:sz w:val="22"/>
          <w:lang w:val="en-US"/>
        </w:rPr>
        <w:t xml:space="preserve"> </w:t>
      </w:r>
      <w:r w:rsidRPr="00C24B44">
        <w:rPr>
          <w:rFonts w:ascii="Arial" w:eastAsia="Calibri" w:hAnsi="Arial" w:cs="Arial"/>
          <w:sz w:val="22"/>
          <w:lang w:val="en-US"/>
        </w:rPr>
        <w:t>Shire</w:t>
      </w:r>
      <w:r w:rsidRPr="00C24B44">
        <w:rPr>
          <w:rFonts w:ascii="Arial" w:eastAsia="Calibri" w:hAnsi="Arial" w:cs="Arial"/>
          <w:spacing w:val="6"/>
          <w:sz w:val="22"/>
          <w:lang w:val="en-US"/>
        </w:rPr>
        <w:t xml:space="preserve"> </w:t>
      </w:r>
      <w:r w:rsidRPr="00C24B44">
        <w:rPr>
          <w:rFonts w:ascii="Arial" w:eastAsia="Calibri" w:hAnsi="Arial" w:cs="Arial"/>
          <w:sz w:val="22"/>
          <w:lang w:val="en-US"/>
        </w:rPr>
        <w:t>ef</w:t>
      </w:r>
      <w:r w:rsidRPr="00C24B44">
        <w:rPr>
          <w:rFonts w:ascii="Arial" w:eastAsia="Calibri" w:hAnsi="Arial" w:cs="Arial"/>
          <w:spacing w:val="2"/>
          <w:sz w:val="22"/>
          <w:lang w:val="en-US"/>
        </w:rPr>
        <w:t>f</w:t>
      </w:r>
      <w:r w:rsidRPr="00C24B44">
        <w:rPr>
          <w:rFonts w:ascii="Arial" w:eastAsia="Calibri" w:hAnsi="Arial" w:cs="Arial"/>
          <w:sz w:val="22"/>
          <w:lang w:val="en-US"/>
        </w:rPr>
        <w:t>ectively</w:t>
      </w:r>
      <w:r w:rsidRPr="00C24B44">
        <w:rPr>
          <w:rFonts w:ascii="Arial" w:eastAsia="Calibri" w:hAnsi="Arial" w:cs="Arial"/>
          <w:spacing w:val="19"/>
          <w:sz w:val="22"/>
          <w:lang w:val="en-US"/>
        </w:rPr>
        <w:t xml:space="preserve"> </w:t>
      </w:r>
      <w:r w:rsidRPr="00C24B44">
        <w:rPr>
          <w:rFonts w:ascii="Arial" w:eastAsia="Calibri" w:hAnsi="Arial" w:cs="Arial"/>
          <w:spacing w:val="-3"/>
          <w:sz w:val="22"/>
          <w:lang w:val="en-US"/>
        </w:rPr>
        <w:t>a</w:t>
      </w:r>
      <w:r w:rsidRPr="00C24B44">
        <w:rPr>
          <w:rFonts w:ascii="Arial" w:eastAsia="Calibri" w:hAnsi="Arial" w:cs="Arial"/>
          <w:spacing w:val="2"/>
          <w:sz w:val="22"/>
          <w:lang w:val="en-US"/>
        </w:rPr>
        <w:t>n</w:t>
      </w:r>
      <w:r w:rsidRPr="00C24B44">
        <w:rPr>
          <w:rFonts w:ascii="Arial" w:eastAsia="Calibri" w:hAnsi="Arial" w:cs="Arial"/>
          <w:sz w:val="22"/>
          <w:lang w:val="en-US"/>
        </w:rPr>
        <w:t>d a</w:t>
      </w:r>
      <w:r w:rsidRPr="00C24B44">
        <w:rPr>
          <w:rFonts w:ascii="Arial" w:eastAsia="Calibri" w:hAnsi="Arial" w:cs="Arial"/>
          <w:spacing w:val="2"/>
          <w:sz w:val="22"/>
          <w:lang w:val="en-US"/>
        </w:rPr>
        <w:t>d</w:t>
      </w:r>
      <w:r w:rsidRPr="00C24B44">
        <w:rPr>
          <w:rFonts w:ascii="Arial" w:eastAsia="Calibri" w:hAnsi="Arial" w:cs="Arial"/>
          <w:spacing w:val="-3"/>
          <w:sz w:val="22"/>
          <w:lang w:val="en-US"/>
        </w:rPr>
        <w:t>h</w:t>
      </w:r>
      <w:r w:rsidRPr="00C24B44">
        <w:rPr>
          <w:rFonts w:ascii="Arial" w:eastAsia="Calibri" w:hAnsi="Arial" w:cs="Arial"/>
          <w:spacing w:val="2"/>
          <w:sz w:val="22"/>
          <w:lang w:val="en-US"/>
        </w:rPr>
        <w:t>e</w:t>
      </w:r>
      <w:r w:rsidRPr="00C24B44">
        <w:rPr>
          <w:rFonts w:ascii="Arial" w:eastAsia="Calibri" w:hAnsi="Arial" w:cs="Arial"/>
          <w:spacing w:val="-1"/>
          <w:sz w:val="22"/>
          <w:lang w:val="en-US"/>
        </w:rPr>
        <w:t>r</w:t>
      </w:r>
      <w:r w:rsidRPr="00C24B44">
        <w:rPr>
          <w:rFonts w:ascii="Arial" w:eastAsia="Calibri" w:hAnsi="Arial" w:cs="Arial"/>
          <w:spacing w:val="3"/>
          <w:sz w:val="22"/>
          <w:lang w:val="en-US"/>
        </w:rPr>
        <w:t>i</w:t>
      </w:r>
      <w:r w:rsidRPr="00C24B44">
        <w:rPr>
          <w:rFonts w:ascii="Arial" w:eastAsia="Calibri" w:hAnsi="Arial" w:cs="Arial"/>
          <w:spacing w:val="-3"/>
          <w:sz w:val="22"/>
          <w:lang w:val="en-US"/>
        </w:rPr>
        <w:t>n</w:t>
      </w:r>
      <w:r w:rsidRPr="00C24B44">
        <w:rPr>
          <w:rFonts w:ascii="Arial" w:eastAsia="Calibri" w:hAnsi="Arial" w:cs="Arial"/>
          <w:sz w:val="22"/>
          <w:lang w:val="en-US"/>
        </w:rPr>
        <w:t>g</w:t>
      </w:r>
      <w:r w:rsidRPr="00C24B44">
        <w:rPr>
          <w:rFonts w:ascii="Arial" w:eastAsia="Calibri" w:hAnsi="Arial" w:cs="Arial"/>
          <w:spacing w:val="18"/>
          <w:sz w:val="22"/>
          <w:lang w:val="en-US"/>
        </w:rPr>
        <w:t xml:space="preserve"> </w:t>
      </w:r>
      <w:r w:rsidRPr="00C24B44">
        <w:rPr>
          <w:rFonts w:ascii="Arial" w:eastAsia="Calibri" w:hAnsi="Arial" w:cs="Arial"/>
          <w:spacing w:val="2"/>
          <w:sz w:val="22"/>
          <w:lang w:val="en-US"/>
        </w:rPr>
        <w:t>t</w:t>
      </w:r>
      <w:r w:rsidRPr="00C24B44">
        <w:rPr>
          <w:rFonts w:ascii="Arial" w:eastAsia="Calibri" w:hAnsi="Arial" w:cs="Arial"/>
          <w:sz w:val="22"/>
          <w:lang w:val="en-US"/>
        </w:rPr>
        <w:t>o</w:t>
      </w:r>
      <w:r w:rsidRPr="00C24B44">
        <w:rPr>
          <w:rFonts w:ascii="Arial" w:eastAsia="Calibri" w:hAnsi="Arial" w:cs="Arial"/>
          <w:spacing w:val="5"/>
          <w:sz w:val="22"/>
          <w:lang w:val="en-US"/>
        </w:rPr>
        <w:t xml:space="preserve"> </w:t>
      </w:r>
      <w:r w:rsidRPr="00C24B44">
        <w:rPr>
          <w:rFonts w:ascii="Arial" w:eastAsia="Calibri" w:hAnsi="Arial" w:cs="Arial"/>
          <w:spacing w:val="2"/>
          <w:sz w:val="22"/>
          <w:lang w:val="en-US"/>
        </w:rPr>
        <w:t>t</w:t>
      </w:r>
      <w:r w:rsidRPr="00C24B44">
        <w:rPr>
          <w:rFonts w:ascii="Arial" w:eastAsia="Calibri" w:hAnsi="Arial" w:cs="Arial"/>
          <w:sz w:val="22"/>
          <w:lang w:val="en-US"/>
        </w:rPr>
        <w:t>he</w:t>
      </w:r>
      <w:r w:rsidRPr="00C24B44">
        <w:rPr>
          <w:rFonts w:ascii="Arial" w:eastAsia="Calibri" w:hAnsi="Arial" w:cs="Arial"/>
          <w:spacing w:val="9"/>
          <w:sz w:val="22"/>
          <w:lang w:val="en-US"/>
        </w:rPr>
        <w:t xml:space="preserve"> </w:t>
      </w:r>
      <w:r w:rsidRPr="00C24B44">
        <w:rPr>
          <w:rFonts w:ascii="Arial" w:eastAsia="Calibri" w:hAnsi="Arial" w:cs="Arial"/>
          <w:spacing w:val="-3"/>
          <w:sz w:val="22"/>
          <w:lang w:val="en-US"/>
        </w:rPr>
        <w:t>p</w:t>
      </w:r>
      <w:r w:rsidRPr="00C24B44">
        <w:rPr>
          <w:rFonts w:ascii="Arial" w:eastAsia="Calibri" w:hAnsi="Arial" w:cs="Arial"/>
          <w:spacing w:val="-1"/>
          <w:sz w:val="22"/>
          <w:lang w:val="en-US"/>
        </w:rPr>
        <w:t>r</w:t>
      </w:r>
      <w:r w:rsidRPr="00C24B44">
        <w:rPr>
          <w:rFonts w:ascii="Arial" w:eastAsia="Calibri" w:hAnsi="Arial" w:cs="Arial"/>
          <w:spacing w:val="3"/>
          <w:sz w:val="22"/>
          <w:lang w:val="en-US"/>
        </w:rPr>
        <w:t>i</w:t>
      </w:r>
      <w:r w:rsidRPr="00C24B44">
        <w:rPr>
          <w:rFonts w:ascii="Arial" w:eastAsia="Calibri" w:hAnsi="Arial" w:cs="Arial"/>
          <w:sz w:val="22"/>
          <w:lang w:val="en-US"/>
        </w:rPr>
        <w:t>nciples</w:t>
      </w:r>
      <w:r w:rsidRPr="00C24B44">
        <w:rPr>
          <w:rFonts w:ascii="Arial" w:eastAsia="Calibri" w:hAnsi="Arial" w:cs="Arial"/>
          <w:spacing w:val="23"/>
          <w:sz w:val="22"/>
          <w:lang w:val="en-US"/>
        </w:rPr>
        <w:t xml:space="preserve"> </w:t>
      </w:r>
      <w:r w:rsidRPr="00C24B44">
        <w:rPr>
          <w:rFonts w:ascii="Arial" w:eastAsia="Calibri" w:hAnsi="Arial" w:cs="Arial"/>
          <w:spacing w:val="-3"/>
          <w:sz w:val="22"/>
          <w:lang w:val="en-US"/>
        </w:rPr>
        <w:t>o</w:t>
      </w:r>
      <w:r w:rsidRPr="00C24B44">
        <w:rPr>
          <w:rFonts w:ascii="Arial" w:eastAsia="Calibri" w:hAnsi="Arial" w:cs="Arial"/>
          <w:sz w:val="22"/>
          <w:lang w:val="en-US"/>
        </w:rPr>
        <w:t>f</w:t>
      </w:r>
      <w:r w:rsidRPr="00C24B44">
        <w:rPr>
          <w:rFonts w:ascii="Arial" w:eastAsia="Calibri" w:hAnsi="Arial" w:cs="Arial"/>
          <w:spacing w:val="10"/>
          <w:sz w:val="22"/>
          <w:lang w:val="en-US"/>
        </w:rPr>
        <w:t xml:space="preserve"> </w:t>
      </w:r>
      <w:r w:rsidRPr="00C24B44">
        <w:rPr>
          <w:rFonts w:ascii="Arial" w:eastAsia="Calibri" w:hAnsi="Arial" w:cs="Arial"/>
          <w:spacing w:val="-3"/>
          <w:sz w:val="22"/>
          <w:lang w:val="en-US"/>
        </w:rPr>
        <w:t>g</w:t>
      </w:r>
      <w:r w:rsidRPr="00C24B44">
        <w:rPr>
          <w:rFonts w:ascii="Arial" w:eastAsia="Calibri" w:hAnsi="Arial" w:cs="Arial"/>
          <w:sz w:val="22"/>
          <w:lang w:val="en-US"/>
        </w:rPr>
        <w:t>o</w:t>
      </w:r>
      <w:r w:rsidRPr="00C24B44">
        <w:rPr>
          <w:rFonts w:ascii="Arial" w:eastAsia="Calibri" w:hAnsi="Arial" w:cs="Arial"/>
          <w:spacing w:val="2"/>
          <w:sz w:val="22"/>
          <w:lang w:val="en-US"/>
        </w:rPr>
        <w:t>o</w:t>
      </w:r>
      <w:r w:rsidRPr="00C24B44">
        <w:rPr>
          <w:rFonts w:ascii="Arial" w:eastAsia="Calibri" w:hAnsi="Arial" w:cs="Arial"/>
          <w:sz w:val="22"/>
          <w:lang w:val="en-US"/>
        </w:rPr>
        <w:t>d</w:t>
      </w:r>
      <w:r w:rsidRPr="00C24B44">
        <w:rPr>
          <w:rFonts w:ascii="Arial" w:eastAsia="Calibri" w:hAnsi="Arial" w:cs="Arial"/>
          <w:spacing w:val="11"/>
          <w:sz w:val="22"/>
          <w:lang w:val="en-US"/>
        </w:rPr>
        <w:t xml:space="preserve"> </w:t>
      </w:r>
      <w:r w:rsidRPr="00C24B44">
        <w:rPr>
          <w:rFonts w:ascii="Arial" w:eastAsia="Calibri" w:hAnsi="Arial" w:cs="Arial"/>
          <w:sz w:val="22"/>
          <w:lang w:val="en-US"/>
        </w:rPr>
        <w:t>go</w:t>
      </w:r>
      <w:r w:rsidRPr="00C24B44">
        <w:rPr>
          <w:rFonts w:ascii="Arial" w:eastAsia="Calibri" w:hAnsi="Arial" w:cs="Arial"/>
          <w:spacing w:val="3"/>
          <w:sz w:val="22"/>
          <w:lang w:val="en-US"/>
        </w:rPr>
        <w:t>v</w:t>
      </w:r>
      <w:r w:rsidRPr="00C24B44">
        <w:rPr>
          <w:rFonts w:ascii="Arial" w:eastAsia="Calibri" w:hAnsi="Arial" w:cs="Arial"/>
          <w:sz w:val="22"/>
          <w:lang w:val="en-US"/>
        </w:rPr>
        <w:t>e</w:t>
      </w:r>
      <w:r w:rsidRPr="00C24B44">
        <w:rPr>
          <w:rFonts w:ascii="Arial" w:eastAsia="Calibri" w:hAnsi="Arial" w:cs="Arial"/>
          <w:spacing w:val="2"/>
          <w:sz w:val="22"/>
          <w:lang w:val="en-US"/>
        </w:rPr>
        <w:t>r</w:t>
      </w:r>
      <w:r w:rsidRPr="00C24B44">
        <w:rPr>
          <w:rFonts w:ascii="Arial" w:eastAsia="Calibri" w:hAnsi="Arial" w:cs="Arial"/>
          <w:spacing w:val="-3"/>
          <w:sz w:val="22"/>
          <w:lang w:val="en-US"/>
        </w:rPr>
        <w:t>n</w:t>
      </w:r>
      <w:r w:rsidRPr="00C24B44">
        <w:rPr>
          <w:rFonts w:ascii="Arial" w:eastAsia="Calibri" w:hAnsi="Arial" w:cs="Arial"/>
          <w:spacing w:val="2"/>
          <w:sz w:val="22"/>
          <w:lang w:val="en-US"/>
        </w:rPr>
        <w:t>a</w:t>
      </w:r>
      <w:r w:rsidRPr="00C24B44">
        <w:rPr>
          <w:rFonts w:ascii="Arial" w:eastAsia="Calibri" w:hAnsi="Arial" w:cs="Arial"/>
          <w:sz w:val="22"/>
          <w:lang w:val="en-US"/>
        </w:rPr>
        <w:t>n</w:t>
      </w:r>
      <w:r w:rsidRPr="00C24B44">
        <w:rPr>
          <w:rFonts w:ascii="Arial" w:eastAsia="Calibri" w:hAnsi="Arial" w:cs="Arial"/>
          <w:spacing w:val="3"/>
          <w:sz w:val="22"/>
          <w:lang w:val="en-US"/>
        </w:rPr>
        <w:t>c</w:t>
      </w:r>
      <w:r w:rsidRPr="00C24B44">
        <w:rPr>
          <w:rFonts w:ascii="Arial" w:eastAsia="Calibri" w:hAnsi="Arial" w:cs="Arial"/>
          <w:sz w:val="22"/>
          <w:lang w:val="en-US"/>
        </w:rPr>
        <w:t>e.</w:t>
      </w:r>
    </w:p>
    <w:p w14:paraId="762642BF" w14:textId="77777777" w:rsidR="00C24B44" w:rsidRPr="00C24B44" w:rsidRDefault="00C24B44" w:rsidP="00C24B44">
      <w:pPr>
        <w:widowControl w:val="0"/>
        <w:autoSpaceDE w:val="0"/>
        <w:autoSpaceDN w:val="0"/>
        <w:spacing w:after="200" w:line="276" w:lineRule="auto"/>
        <w:rPr>
          <w:rFonts w:ascii="Arial" w:eastAsia="Calibri" w:hAnsi="Arial" w:cs="Arial"/>
          <w:sz w:val="22"/>
        </w:rPr>
      </w:pPr>
      <w:r w:rsidRPr="00C24B44">
        <w:rPr>
          <w:rFonts w:ascii="Arial" w:eastAsia="Calibri" w:hAnsi="Arial" w:cs="Arial"/>
          <w:sz w:val="22"/>
          <w:lang w:val="en-US"/>
        </w:rPr>
        <w:t xml:space="preserve">Good governance involves making and implementing good decisions which are based upon processes, </w:t>
      </w:r>
      <w:proofErr w:type="gramStart"/>
      <w:r w:rsidRPr="00C24B44">
        <w:rPr>
          <w:rFonts w:ascii="Arial" w:eastAsia="Calibri" w:hAnsi="Arial" w:cs="Arial"/>
          <w:sz w:val="22"/>
          <w:lang w:val="en-US"/>
        </w:rPr>
        <w:t>protocols</w:t>
      </w:r>
      <w:proofErr w:type="gramEnd"/>
      <w:r w:rsidRPr="00C24B44">
        <w:rPr>
          <w:rFonts w:ascii="Arial" w:eastAsia="Calibri" w:hAnsi="Arial" w:cs="Arial"/>
          <w:sz w:val="22"/>
          <w:lang w:val="en-US"/>
        </w:rPr>
        <w:t xml:space="preserve"> and good conduct. </w:t>
      </w:r>
    </w:p>
    <w:p w14:paraId="34DB90C0" w14:textId="77777777" w:rsidR="00C24B44" w:rsidRPr="00C24B44" w:rsidRDefault="00C24B44" w:rsidP="00C24B44">
      <w:pPr>
        <w:widowControl w:val="0"/>
        <w:autoSpaceDE w:val="0"/>
        <w:autoSpaceDN w:val="0"/>
        <w:spacing w:after="200" w:line="276" w:lineRule="auto"/>
        <w:rPr>
          <w:rFonts w:ascii="Arial" w:eastAsia="Calibri" w:hAnsi="Arial" w:cs="Arial"/>
          <w:sz w:val="22"/>
          <w:lang w:val="en-US"/>
        </w:rPr>
      </w:pPr>
      <w:r w:rsidRPr="00C24B44">
        <w:rPr>
          <w:rFonts w:ascii="Arial" w:eastAsia="Calibri" w:hAnsi="Arial" w:cs="Arial"/>
          <w:sz w:val="22"/>
          <w:lang w:val="en-US"/>
        </w:rPr>
        <w:t>Good conduct and good relationships are particularly significant because it relies on working together as the government to make decisions in the name of the Council, regardless of individual differences. This involves mutual respect, shared values and courtesy which are important especially when there are differences of opinion.</w:t>
      </w:r>
    </w:p>
    <w:p w14:paraId="664CD6DC" w14:textId="77777777" w:rsidR="00C24B44" w:rsidRPr="00C24B44" w:rsidRDefault="00C24B44" w:rsidP="00C24B44">
      <w:pPr>
        <w:widowControl w:val="0"/>
        <w:autoSpaceDE w:val="0"/>
        <w:autoSpaceDN w:val="0"/>
        <w:spacing w:after="200" w:line="276" w:lineRule="auto"/>
        <w:rPr>
          <w:rFonts w:ascii="Arial" w:eastAsia="Calibri" w:hAnsi="Arial" w:cs="Arial"/>
          <w:sz w:val="22"/>
          <w:lang w:val="en-US"/>
        </w:rPr>
      </w:pPr>
      <w:r w:rsidRPr="00C24B44">
        <w:rPr>
          <w:rFonts w:ascii="Arial" w:eastAsia="Calibri" w:hAnsi="Arial" w:cs="Arial"/>
          <w:sz w:val="22"/>
          <w:lang w:val="en-US"/>
        </w:rPr>
        <w:t xml:space="preserve">This Code of Conduct is established in accordance with the requirements of section 139 of the </w:t>
      </w:r>
      <w:r w:rsidRPr="00C24B44">
        <w:rPr>
          <w:rFonts w:ascii="Arial" w:eastAsia="Calibri" w:hAnsi="Arial" w:cs="Arial"/>
          <w:i/>
          <w:iCs/>
          <w:sz w:val="22"/>
          <w:lang w:val="en-US"/>
        </w:rPr>
        <w:t>Local Government Act 2020</w:t>
      </w:r>
      <w:r w:rsidRPr="00C24B44">
        <w:rPr>
          <w:rFonts w:ascii="Arial" w:eastAsia="Calibri" w:hAnsi="Arial" w:cs="Arial"/>
          <w:sz w:val="22"/>
          <w:lang w:val="en-US"/>
        </w:rPr>
        <w:t xml:space="preserve"> and will be reviewed periodically.</w:t>
      </w:r>
    </w:p>
    <w:p w14:paraId="2CDBB035" w14:textId="77777777" w:rsidR="00C24B44" w:rsidRPr="00C24B44" w:rsidRDefault="00C24B44" w:rsidP="00C24B44">
      <w:pPr>
        <w:widowControl w:val="0"/>
        <w:spacing w:after="200" w:line="276" w:lineRule="auto"/>
        <w:ind w:right="49"/>
        <w:rPr>
          <w:rFonts w:ascii="Arial" w:eastAsia="Calibri" w:hAnsi="Arial" w:cs="Arial"/>
          <w:spacing w:val="1"/>
          <w:sz w:val="22"/>
          <w:lang w:val="en-US"/>
        </w:rPr>
      </w:pPr>
      <w:r w:rsidRPr="00C24B44">
        <w:rPr>
          <w:rFonts w:ascii="Arial" w:eastAsia="Calibri" w:hAnsi="Arial" w:cs="Arial"/>
          <w:spacing w:val="1"/>
          <w:sz w:val="22"/>
          <w:lang w:val="en-US"/>
        </w:rPr>
        <w:t>Further to this Councillor Code of Conduct, there is also the Employees Code of Conduct which Council staff are bound by and adhere to as part of good conduct.</w:t>
      </w:r>
    </w:p>
    <w:p w14:paraId="0303A585" w14:textId="77777777" w:rsidR="00C24B44" w:rsidRPr="00C24B44" w:rsidRDefault="00C24B44" w:rsidP="00C24B44">
      <w:pPr>
        <w:keepNext/>
        <w:keepLines/>
        <w:shd w:val="clear" w:color="auto" w:fill="548DD4"/>
        <w:spacing w:before="480" w:after="0"/>
        <w:ind w:left="567" w:hanging="567"/>
        <w:jc w:val="left"/>
        <w:outlineLvl w:val="0"/>
        <w:rPr>
          <w:rFonts w:ascii="Arial Bold" w:eastAsia="Arial" w:hAnsi="Arial Bold" w:cs="Times New Roman"/>
          <w:b/>
          <w:bCs/>
          <w:color w:val="FFFFFF"/>
          <w:szCs w:val="28"/>
        </w:rPr>
      </w:pPr>
      <w:bookmarkStart w:id="21" w:name="_Toc63188837"/>
      <w:r w:rsidRPr="00C24B44">
        <w:rPr>
          <w:rFonts w:ascii="Arial Bold" w:eastAsia="Arial" w:hAnsi="Arial Bold" w:cs="Times New Roman"/>
          <w:b/>
          <w:bCs/>
          <w:color w:val="FFFFFF"/>
          <w:szCs w:val="28"/>
        </w:rPr>
        <w:t>2.</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1"/>
          <w:w w:val="101"/>
          <w:szCs w:val="28"/>
        </w:rPr>
        <w:t>D</w:t>
      </w:r>
      <w:r w:rsidRPr="00C24B44">
        <w:rPr>
          <w:rFonts w:ascii="Arial Bold" w:eastAsia="Arial" w:hAnsi="Arial Bold" w:cs="Times New Roman"/>
          <w:b/>
          <w:bCs/>
          <w:color w:val="FFFFFF"/>
          <w:w w:val="101"/>
          <w:szCs w:val="28"/>
        </w:rPr>
        <w:t>e</w:t>
      </w:r>
      <w:r w:rsidRPr="00C24B44">
        <w:rPr>
          <w:rFonts w:ascii="Arial Bold" w:eastAsia="Arial" w:hAnsi="Arial Bold" w:cs="Times New Roman"/>
          <w:b/>
          <w:bCs/>
          <w:color w:val="FFFFFF"/>
          <w:spacing w:val="1"/>
          <w:w w:val="101"/>
          <w:szCs w:val="28"/>
        </w:rPr>
        <w:t>fi</w:t>
      </w:r>
      <w:r w:rsidRPr="00C24B44">
        <w:rPr>
          <w:rFonts w:ascii="Arial Bold" w:eastAsia="Arial" w:hAnsi="Arial Bold" w:cs="Times New Roman"/>
          <w:b/>
          <w:bCs/>
          <w:color w:val="FFFFFF"/>
          <w:w w:val="101"/>
          <w:szCs w:val="28"/>
        </w:rPr>
        <w:t>n</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spacing w:val="-4"/>
          <w:w w:val="101"/>
          <w:szCs w:val="28"/>
        </w:rPr>
        <w:t>t</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w w:val="101"/>
          <w:szCs w:val="28"/>
        </w:rPr>
        <w:t>ons</w:t>
      </w:r>
      <w:bookmarkEnd w:id="21"/>
    </w:p>
    <w:p w14:paraId="3DF17EA3" w14:textId="77777777" w:rsidR="00C24B44" w:rsidRPr="00C24B44" w:rsidRDefault="00C24B44" w:rsidP="00C24B44">
      <w:pPr>
        <w:widowControl w:val="0"/>
        <w:spacing w:before="2" w:after="0" w:line="260" w:lineRule="exact"/>
        <w:jc w:val="left"/>
        <w:rPr>
          <w:rFonts w:ascii="Arial" w:eastAsia="Calibri" w:hAnsi="Arial" w:cs="Arial"/>
          <w:sz w:val="22"/>
          <w:lang w:val="en-US"/>
        </w:rPr>
      </w:pPr>
    </w:p>
    <w:p w14:paraId="74940A35" w14:textId="77777777" w:rsidR="00C24B44" w:rsidRPr="00C24B44" w:rsidRDefault="00C24B44" w:rsidP="00C24B44">
      <w:pPr>
        <w:widowControl w:val="0"/>
        <w:spacing w:after="0"/>
        <w:ind w:left="112" w:right="-20"/>
        <w:jc w:val="left"/>
        <w:rPr>
          <w:rFonts w:ascii="Arial" w:eastAsia="Arial" w:hAnsi="Arial" w:cs="Arial"/>
          <w:sz w:val="22"/>
          <w:lang w:val="en-US"/>
        </w:rPr>
      </w:pPr>
      <w:r w:rsidRPr="00C24B44">
        <w:rPr>
          <w:rFonts w:ascii="Arial" w:eastAsia="Arial" w:hAnsi="Arial" w:cs="Arial"/>
          <w:spacing w:val="2"/>
          <w:sz w:val="22"/>
          <w:lang w:val="en-US"/>
        </w:rPr>
        <w:t>T</w:t>
      </w:r>
      <w:r w:rsidRPr="00C24B44">
        <w:rPr>
          <w:rFonts w:ascii="Arial" w:eastAsia="Arial" w:hAnsi="Arial" w:cs="Arial"/>
          <w:spacing w:val="-3"/>
          <w:sz w:val="22"/>
          <w:lang w:val="en-US"/>
        </w:rPr>
        <w:t>h</w:t>
      </w:r>
      <w:r w:rsidRPr="00C24B44">
        <w:rPr>
          <w:rFonts w:ascii="Arial" w:eastAsia="Arial" w:hAnsi="Arial" w:cs="Arial"/>
          <w:sz w:val="22"/>
          <w:lang w:val="en-US"/>
        </w:rPr>
        <w:t>e</w:t>
      </w:r>
      <w:r w:rsidRPr="00C24B44">
        <w:rPr>
          <w:rFonts w:ascii="Arial" w:eastAsia="Arial" w:hAnsi="Arial" w:cs="Arial"/>
          <w:spacing w:val="9"/>
          <w:sz w:val="22"/>
          <w:lang w:val="en-US"/>
        </w:rPr>
        <w:t xml:space="preserve"> </w:t>
      </w:r>
      <w:r w:rsidRPr="00C24B44">
        <w:rPr>
          <w:rFonts w:ascii="Arial" w:eastAsia="Arial" w:hAnsi="Arial" w:cs="Arial"/>
          <w:spacing w:val="5"/>
          <w:sz w:val="22"/>
          <w:lang w:val="en-US"/>
        </w:rPr>
        <w:t>f</w:t>
      </w:r>
      <w:r w:rsidRPr="00C24B44">
        <w:rPr>
          <w:rFonts w:ascii="Arial" w:eastAsia="Arial" w:hAnsi="Arial" w:cs="Arial"/>
          <w:spacing w:val="-3"/>
          <w:sz w:val="22"/>
          <w:lang w:val="en-US"/>
        </w:rPr>
        <w:t>o</w:t>
      </w:r>
      <w:r w:rsidRPr="00C24B44">
        <w:rPr>
          <w:rFonts w:ascii="Arial" w:eastAsia="Arial" w:hAnsi="Arial" w:cs="Arial"/>
          <w:sz w:val="22"/>
          <w:lang w:val="en-US"/>
        </w:rPr>
        <w:t>l</w:t>
      </w:r>
      <w:r w:rsidRPr="00C24B44">
        <w:rPr>
          <w:rFonts w:ascii="Arial" w:eastAsia="Arial" w:hAnsi="Arial" w:cs="Arial"/>
          <w:spacing w:val="3"/>
          <w:sz w:val="22"/>
          <w:lang w:val="en-US"/>
        </w:rPr>
        <w:t>l</w:t>
      </w:r>
      <w:r w:rsidRPr="00C24B44">
        <w:rPr>
          <w:rFonts w:ascii="Arial" w:eastAsia="Arial" w:hAnsi="Arial" w:cs="Arial"/>
          <w:sz w:val="22"/>
          <w:lang w:val="en-US"/>
        </w:rPr>
        <w:t>o</w:t>
      </w:r>
      <w:r w:rsidRPr="00C24B44">
        <w:rPr>
          <w:rFonts w:ascii="Arial" w:eastAsia="Arial" w:hAnsi="Arial" w:cs="Arial"/>
          <w:spacing w:val="-2"/>
          <w:sz w:val="22"/>
          <w:lang w:val="en-US"/>
        </w:rPr>
        <w:t>w</w:t>
      </w:r>
      <w:r w:rsidRPr="00C24B44">
        <w:rPr>
          <w:rFonts w:ascii="Arial" w:eastAsia="Arial" w:hAnsi="Arial" w:cs="Arial"/>
          <w:spacing w:val="3"/>
          <w:sz w:val="22"/>
          <w:lang w:val="en-US"/>
        </w:rPr>
        <w:t>i</w:t>
      </w:r>
      <w:r w:rsidRPr="00C24B44">
        <w:rPr>
          <w:rFonts w:ascii="Arial" w:eastAsia="Arial" w:hAnsi="Arial" w:cs="Arial"/>
          <w:spacing w:val="-3"/>
          <w:sz w:val="22"/>
          <w:lang w:val="en-US"/>
        </w:rPr>
        <w:t>n</w:t>
      </w:r>
      <w:r w:rsidRPr="00C24B44">
        <w:rPr>
          <w:rFonts w:ascii="Arial" w:eastAsia="Arial" w:hAnsi="Arial" w:cs="Arial"/>
          <w:sz w:val="22"/>
          <w:lang w:val="en-US"/>
        </w:rPr>
        <w:t>g</w:t>
      </w:r>
      <w:r w:rsidRPr="00C24B44">
        <w:rPr>
          <w:rFonts w:ascii="Arial" w:eastAsia="Arial" w:hAnsi="Arial" w:cs="Arial"/>
          <w:spacing w:val="20"/>
          <w:sz w:val="22"/>
          <w:lang w:val="en-US"/>
        </w:rPr>
        <w:t xml:space="preserve"> </w:t>
      </w:r>
      <w:r w:rsidRPr="00C24B44">
        <w:rPr>
          <w:rFonts w:ascii="Arial" w:eastAsia="Arial" w:hAnsi="Arial" w:cs="Arial"/>
          <w:sz w:val="22"/>
          <w:lang w:val="en-US"/>
        </w:rPr>
        <w:t>de</w:t>
      </w:r>
      <w:r w:rsidRPr="00C24B44">
        <w:rPr>
          <w:rFonts w:ascii="Arial" w:eastAsia="Arial" w:hAnsi="Arial" w:cs="Arial"/>
          <w:spacing w:val="2"/>
          <w:sz w:val="22"/>
          <w:lang w:val="en-US"/>
        </w:rPr>
        <w:t>f</w:t>
      </w:r>
      <w:r w:rsidRPr="00C24B44">
        <w:rPr>
          <w:rFonts w:ascii="Arial" w:eastAsia="Arial" w:hAnsi="Arial" w:cs="Arial"/>
          <w:sz w:val="22"/>
          <w:lang w:val="en-US"/>
        </w:rPr>
        <w:t>i</w:t>
      </w:r>
      <w:r w:rsidRPr="00C24B44">
        <w:rPr>
          <w:rFonts w:ascii="Arial" w:eastAsia="Arial" w:hAnsi="Arial" w:cs="Arial"/>
          <w:spacing w:val="-3"/>
          <w:sz w:val="22"/>
          <w:lang w:val="en-US"/>
        </w:rPr>
        <w:t>n</w:t>
      </w:r>
      <w:r w:rsidRPr="00C24B44">
        <w:rPr>
          <w:rFonts w:ascii="Arial" w:eastAsia="Arial" w:hAnsi="Arial" w:cs="Arial"/>
          <w:sz w:val="22"/>
          <w:lang w:val="en-US"/>
        </w:rPr>
        <w:t>it</w:t>
      </w:r>
      <w:r w:rsidRPr="00C24B44">
        <w:rPr>
          <w:rFonts w:ascii="Arial" w:eastAsia="Arial" w:hAnsi="Arial" w:cs="Arial"/>
          <w:spacing w:val="3"/>
          <w:sz w:val="22"/>
          <w:lang w:val="en-US"/>
        </w:rPr>
        <w:t>i</w:t>
      </w:r>
      <w:r w:rsidRPr="00C24B44">
        <w:rPr>
          <w:rFonts w:ascii="Arial" w:eastAsia="Arial" w:hAnsi="Arial" w:cs="Arial"/>
          <w:sz w:val="22"/>
          <w:lang w:val="en-US"/>
        </w:rPr>
        <w:t>ons</w:t>
      </w:r>
      <w:r w:rsidRPr="00C24B44">
        <w:rPr>
          <w:rFonts w:ascii="Arial" w:eastAsia="Arial" w:hAnsi="Arial" w:cs="Arial"/>
          <w:spacing w:val="24"/>
          <w:sz w:val="22"/>
          <w:lang w:val="en-US"/>
        </w:rPr>
        <w:t xml:space="preserve"> </w:t>
      </w:r>
      <w:r w:rsidRPr="00C24B44">
        <w:rPr>
          <w:rFonts w:ascii="Arial" w:eastAsia="Arial" w:hAnsi="Arial" w:cs="Arial"/>
          <w:spacing w:val="-3"/>
          <w:sz w:val="22"/>
          <w:lang w:val="en-US"/>
        </w:rPr>
        <w:t>a</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7"/>
          <w:sz w:val="22"/>
          <w:lang w:val="en-US"/>
        </w:rPr>
        <w:t xml:space="preserve"> </w:t>
      </w:r>
      <w:r w:rsidRPr="00C24B44">
        <w:rPr>
          <w:rFonts w:ascii="Arial" w:eastAsia="Arial" w:hAnsi="Arial" w:cs="Arial"/>
          <w:spacing w:val="3"/>
          <w:sz w:val="22"/>
          <w:lang w:val="en-US"/>
        </w:rPr>
        <w:t>l</w:t>
      </w:r>
      <w:r w:rsidRPr="00C24B44">
        <w:rPr>
          <w:rFonts w:ascii="Arial" w:eastAsia="Arial" w:hAnsi="Arial" w:cs="Arial"/>
          <w:sz w:val="22"/>
          <w:lang w:val="en-US"/>
        </w:rPr>
        <w:t>ist</w:t>
      </w:r>
      <w:r w:rsidRPr="00C24B44">
        <w:rPr>
          <w:rFonts w:ascii="Arial" w:eastAsia="Arial" w:hAnsi="Arial" w:cs="Arial"/>
          <w:spacing w:val="2"/>
          <w:sz w:val="22"/>
          <w:lang w:val="en-US"/>
        </w:rPr>
        <w:t>e</w:t>
      </w:r>
      <w:r w:rsidRPr="00C24B44">
        <w:rPr>
          <w:rFonts w:ascii="Arial" w:eastAsia="Arial" w:hAnsi="Arial" w:cs="Arial"/>
          <w:sz w:val="22"/>
          <w:lang w:val="en-US"/>
        </w:rPr>
        <w:t>d</w:t>
      </w:r>
      <w:r w:rsidRPr="00C24B44">
        <w:rPr>
          <w:rFonts w:ascii="Arial" w:eastAsia="Arial" w:hAnsi="Arial" w:cs="Arial"/>
          <w:spacing w:val="11"/>
          <w:sz w:val="22"/>
          <w:lang w:val="en-US"/>
        </w:rPr>
        <w:t xml:space="preserve"> </w:t>
      </w:r>
      <w:r w:rsidRPr="00C24B44">
        <w:rPr>
          <w:rFonts w:ascii="Arial" w:eastAsia="Arial" w:hAnsi="Arial" w:cs="Arial"/>
          <w:sz w:val="22"/>
          <w:lang w:val="en-US"/>
        </w:rPr>
        <w:t>to</w:t>
      </w:r>
      <w:r w:rsidRPr="00C24B44">
        <w:rPr>
          <w:rFonts w:ascii="Arial" w:eastAsia="Arial" w:hAnsi="Arial" w:cs="Arial"/>
          <w:spacing w:val="5"/>
          <w:sz w:val="22"/>
          <w:lang w:val="en-US"/>
        </w:rPr>
        <w:t xml:space="preserve"> </w:t>
      </w:r>
      <w:r w:rsidRPr="00C24B44">
        <w:rPr>
          <w:rFonts w:ascii="Arial" w:eastAsia="Arial" w:hAnsi="Arial" w:cs="Arial"/>
          <w:sz w:val="22"/>
          <w:lang w:val="en-US"/>
        </w:rPr>
        <w:t>ass</w:t>
      </w:r>
      <w:r w:rsidRPr="00C24B44">
        <w:rPr>
          <w:rFonts w:ascii="Arial" w:eastAsia="Arial" w:hAnsi="Arial" w:cs="Arial"/>
          <w:spacing w:val="-2"/>
          <w:sz w:val="22"/>
          <w:lang w:val="en-US"/>
        </w:rPr>
        <w:t>i</w:t>
      </w:r>
      <w:r w:rsidRPr="00C24B44">
        <w:rPr>
          <w:rFonts w:ascii="Arial" w:eastAsia="Arial" w:hAnsi="Arial" w:cs="Arial"/>
          <w:sz w:val="22"/>
          <w:lang w:val="en-US"/>
        </w:rPr>
        <w:t>st</w:t>
      </w:r>
      <w:r w:rsidRPr="00C24B44">
        <w:rPr>
          <w:rFonts w:ascii="Arial" w:eastAsia="Arial" w:hAnsi="Arial" w:cs="Arial"/>
          <w:spacing w:val="17"/>
          <w:sz w:val="22"/>
          <w:lang w:val="en-US"/>
        </w:rPr>
        <w:t xml:space="preserve"> </w:t>
      </w:r>
      <w:r w:rsidRPr="00C24B44">
        <w:rPr>
          <w:rFonts w:ascii="Arial" w:eastAsia="Arial" w:hAnsi="Arial" w:cs="Arial"/>
          <w:spacing w:val="-2"/>
          <w:sz w:val="22"/>
          <w:lang w:val="en-US"/>
        </w:rPr>
        <w:t>w</w:t>
      </w:r>
      <w:r w:rsidRPr="00C24B44">
        <w:rPr>
          <w:rFonts w:ascii="Arial" w:eastAsia="Arial" w:hAnsi="Arial" w:cs="Arial"/>
          <w:sz w:val="22"/>
          <w:lang w:val="en-US"/>
        </w:rPr>
        <w:t>i</w:t>
      </w:r>
      <w:r w:rsidRPr="00C24B44">
        <w:rPr>
          <w:rFonts w:ascii="Arial" w:eastAsia="Arial" w:hAnsi="Arial" w:cs="Arial"/>
          <w:spacing w:val="2"/>
          <w:sz w:val="22"/>
          <w:lang w:val="en-US"/>
        </w:rPr>
        <w:t>t</w:t>
      </w:r>
      <w:r w:rsidRPr="00C24B44">
        <w:rPr>
          <w:rFonts w:ascii="Arial" w:eastAsia="Arial" w:hAnsi="Arial" w:cs="Arial"/>
          <w:sz w:val="22"/>
          <w:lang w:val="en-US"/>
        </w:rPr>
        <w:t>h</w:t>
      </w:r>
      <w:r w:rsidRPr="00C24B44">
        <w:rPr>
          <w:rFonts w:ascii="Arial" w:eastAsia="Arial" w:hAnsi="Arial" w:cs="Arial"/>
          <w:spacing w:val="9"/>
          <w:sz w:val="22"/>
          <w:lang w:val="en-US"/>
        </w:rPr>
        <w:t xml:space="preserve"> </w:t>
      </w:r>
      <w:r w:rsidRPr="00C24B44">
        <w:rPr>
          <w:rFonts w:ascii="Arial" w:eastAsia="Arial" w:hAnsi="Arial" w:cs="Arial"/>
          <w:sz w:val="22"/>
          <w:lang w:val="en-US"/>
        </w:rPr>
        <w:t>the</w:t>
      </w:r>
      <w:r w:rsidRPr="00C24B44">
        <w:rPr>
          <w:rFonts w:ascii="Arial" w:eastAsia="Arial" w:hAnsi="Arial" w:cs="Arial"/>
          <w:spacing w:val="7"/>
          <w:sz w:val="22"/>
          <w:lang w:val="en-US"/>
        </w:rPr>
        <w:t xml:space="preserve"> </w:t>
      </w:r>
      <w:r w:rsidRPr="00C24B44">
        <w:rPr>
          <w:rFonts w:ascii="Arial" w:eastAsia="Arial" w:hAnsi="Arial" w:cs="Arial"/>
          <w:spacing w:val="2"/>
          <w:sz w:val="22"/>
          <w:lang w:val="en-US"/>
        </w:rPr>
        <w:t>r</w:t>
      </w:r>
      <w:r w:rsidRPr="00C24B44">
        <w:rPr>
          <w:rFonts w:ascii="Arial" w:eastAsia="Arial" w:hAnsi="Arial" w:cs="Arial"/>
          <w:sz w:val="22"/>
          <w:lang w:val="en-US"/>
        </w:rPr>
        <w:t>eadi</w:t>
      </w:r>
      <w:r w:rsidRPr="00C24B44">
        <w:rPr>
          <w:rFonts w:ascii="Arial" w:eastAsia="Arial" w:hAnsi="Arial" w:cs="Arial"/>
          <w:spacing w:val="2"/>
          <w:sz w:val="22"/>
          <w:lang w:val="en-US"/>
        </w:rPr>
        <w:t>n</w:t>
      </w:r>
      <w:r w:rsidRPr="00C24B44">
        <w:rPr>
          <w:rFonts w:ascii="Arial" w:eastAsia="Arial" w:hAnsi="Arial" w:cs="Arial"/>
          <w:sz w:val="22"/>
          <w:lang w:val="en-US"/>
        </w:rPr>
        <w:t>g</w:t>
      </w:r>
      <w:r w:rsidRPr="00C24B44">
        <w:rPr>
          <w:rFonts w:ascii="Arial" w:eastAsia="Arial" w:hAnsi="Arial" w:cs="Arial"/>
          <w:spacing w:val="16"/>
          <w:sz w:val="22"/>
          <w:lang w:val="en-US"/>
        </w:rPr>
        <w:t xml:space="preserve"> </w:t>
      </w:r>
      <w:r w:rsidRPr="00C24B44">
        <w:rPr>
          <w:rFonts w:ascii="Arial" w:eastAsia="Arial" w:hAnsi="Arial" w:cs="Arial"/>
          <w:sz w:val="22"/>
          <w:lang w:val="en-US"/>
        </w:rPr>
        <w:t>of</w:t>
      </w:r>
      <w:r w:rsidRPr="00C24B44">
        <w:rPr>
          <w:rFonts w:ascii="Arial" w:eastAsia="Arial" w:hAnsi="Arial" w:cs="Arial"/>
          <w:spacing w:val="7"/>
          <w:sz w:val="22"/>
          <w:lang w:val="en-US"/>
        </w:rPr>
        <w:t xml:space="preserve"> </w:t>
      </w:r>
      <w:r w:rsidRPr="00C24B44">
        <w:rPr>
          <w:rFonts w:ascii="Arial" w:eastAsia="Arial" w:hAnsi="Arial" w:cs="Arial"/>
          <w:sz w:val="22"/>
          <w:lang w:val="en-US"/>
        </w:rPr>
        <w:t>the</w:t>
      </w:r>
      <w:r w:rsidRPr="00C24B44">
        <w:rPr>
          <w:rFonts w:ascii="Arial" w:eastAsia="Arial" w:hAnsi="Arial" w:cs="Arial"/>
          <w:spacing w:val="7"/>
          <w:sz w:val="22"/>
          <w:lang w:val="en-US"/>
        </w:rPr>
        <w:t xml:space="preserve"> </w:t>
      </w:r>
      <w:r w:rsidRPr="00C24B44">
        <w:rPr>
          <w:rFonts w:ascii="Arial" w:eastAsia="Arial" w:hAnsi="Arial" w:cs="Arial"/>
          <w:spacing w:val="2"/>
          <w:w w:val="102"/>
          <w:sz w:val="22"/>
          <w:lang w:val="en-US"/>
        </w:rPr>
        <w:t>d</w:t>
      </w:r>
      <w:r w:rsidRPr="00C24B44">
        <w:rPr>
          <w:rFonts w:ascii="Arial" w:eastAsia="Arial" w:hAnsi="Arial" w:cs="Arial"/>
          <w:w w:val="102"/>
          <w:sz w:val="22"/>
          <w:lang w:val="en-US"/>
        </w:rPr>
        <w:t>oc</w:t>
      </w:r>
      <w:r w:rsidRPr="00C24B44">
        <w:rPr>
          <w:rFonts w:ascii="Arial" w:eastAsia="Arial" w:hAnsi="Arial" w:cs="Arial"/>
          <w:spacing w:val="-3"/>
          <w:w w:val="102"/>
          <w:sz w:val="22"/>
          <w:lang w:val="en-US"/>
        </w:rPr>
        <w:t>u</w:t>
      </w:r>
      <w:r w:rsidRPr="00C24B44">
        <w:rPr>
          <w:rFonts w:ascii="Arial" w:eastAsia="Arial" w:hAnsi="Arial" w:cs="Arial"/>
          <w:spacing w:val="2"/>
          <w:w w:val="102"/>
          <w:sz w:val="22"/>
          <w:lang w:val="en-US"/>
        </w:rPr>
        <w:t>me</w:t>
      </w:r>
      <w:r w:rsidRPr="00C24B44">
        <w:rPr>
          <w:rFonts w:ascii="Arial" w:eastAsia="Arial" w:hAnsi="Arial" w:cs="Arial"/>
          <w:w w:val="102"/>
          <w:sz w:val="22"/>
          <w:lang w:val="en-US"/>
        </w:rPr>
        <w:t>nt:</w:t>
      </w:r>
    </w:p>
    <w:p w14:paraId="6E587FAC" w14:textId="77777777" w:rsidR="00C24B44" w:rsidRPr="00C24B44" w:rsidRDefault="00C24B44" w:rsidP="00C24B44">
      <w:pPr>
        <w:widowControl w:val="0"/>
        <w:spacing w:before="3" w:after="0" w:line="240" w:lineRule="exact"/>
        <w:jc w:val="left"/>
        <w:rPr>
          <w:rFonts w:ascii="Arial" w:eastAsia="Calibri" w:hAnsi="Arial" w:cs="Arial"/>
          <w:sz w:val="22"/>
          <w:lang w:val="en-US"/>
        </w:rPr>
      </w:pPr>
    </w:p>
    <w:tbl>
      <w:tblPr>
        <w:tblW w:w="0" w:type="auto"/>
        <w:tblInd w:w="147" w:type="dxa"/>
        <w:tblLayout w:type="fixed"/>
        <w:tblCellMar>
          <w:left w:w="0" w:type="dxa"/>
          <w:right w:w="0" w:type="dxa"/>
        </w:tblCellMar>
        <w:tblLook w:val="01E0" w:firstRow="1" w:lastRow="1" w:firstColumn="1" w:lastColumn="1" w:noHBand="0" w:noVBand="0"/>
      </w:tblPr>
      <w:tblGrid>
        <w:gridCol w:w="2268"/>
        <w:gridCol w:w="7219"/>
      </w:tblGrid>
      <w:tr w:rsidR="00C24B44" w:rsidRPr="00C24B44" w14:paraId="3E21191E" w14:textId="77777777" w:rsidTr="004B1B46">
        <w:trPr>
          <w:trHeight w:hRule="exact" w:val="248"/>
        </w:trPr>
        <w:tc>
          <w:tcPr>
            <w:tcW w:w="2268" w:type="dxa"/>
            <w:tcBorders>
              <w:top w:val="single" w:sz="3" w:space="0" w:color="000000"/>
              <w:left w:val="single" w:sz="4" w:space="0" w:color="000000"/>
              <w:bottom w:val="single" w:sz="4" w:space="0" w:color="000000"/>
              <w:right w:val="single" w:sz="4" w:space="0" w:color="000000"/>
            </w:tcBorders>
          </w:tcPr>
          <w:p w14:paraId="5426E364" w14:textId="77777777" w:rsidR="00C24B44" w:rsidRPr="00C24B44" w:rsidRDefault="00C24B44" w:rsidP="00C24B44">
            <w:pPr>
              <w:widowControl w:val="0"/>
              <w:spacing w:before="6" w:after="0"/>
              <w:ind w:left="95" w:right="-20"/>
              <w:jc w:val="left"/>
              <w:rPr>
                <w:rFonts w:ascii="Arial" w:eastAsia="Arial" w:hAnsi="Arial" w:cs="Arial"/>
                <w:sz w:val="22"/>
                <w:lang w:val="en-US"/>
              </w:rPr>
            </w:pPr>
            <w:r w:rsidRPr="00C24B44">
              <w:rPr>
                <w:rFonts w:ascii="Arial" w:eastAsia="Arial" w:hAnsi="Arial" w:cs="Arial"/>
                <w:b/>
                <w:bCs/>
                <w:spacing w:val="-1"/>
                <w:w w:val="103"/>
                <w:sz w:val="22"/>
                <w:lang w:val="en-US"/>
              </w:rPr>
              <w:t>W</w:t>
            </w:r>
            <w:r w:rsidRPr="00C24B44">
              <w:rPr>
                <w:rFonts w:ascii="Arial" w:eastAsia="Arial" w:hAnsi="Arial" w:cs="Arial"/>
                <w:b/>
                <w:bCs/>
                <w:spacing w:val="-2"/>
                <w:w w:val="103"/>
                <w:sz w:val="22"/>
                <w:lang w:val="en-US"/>
              </w:rPr>
              <w:t>o</w:t>
            </w:r>
            <w:r w:rsidRPr="00C24B44">
              <w:rPr>
                <w:rFonts w:ascii="Arial" w:eastAsia="Arial" w:hAnsi="Arial" w:cs="Arial"/>
                <w:b/>
                <w:bCs/>
                <w:spacing w:val="-1"/>
                <w:w w:val="103"/>
                <w:sz w:val="22"/>
                <w:lang w:val="en-US"/>
              </w:rPr>
              <w:t>r</w:t>
            </w:r>
            <w:r w:rsidRPr="00C24B44">
              <w:rPr>
                <w:rFonts w:ascii="Arial" w:eastAsia="Arial" w:hAnsi="Arial" w:cs="Arial"/>
                <w:b/>
                <w:bCs/>
                <w:w w:val="103"/>
                <w:sz w:val="22"/>
                <w:lang w:val="en-US"/>
              </w:rPr>
              <w:t>d</w:t>
            </w:r>
          </w:p>
        </w:tc>
        <w:tc>
          <w:tcPr>
            <w:tcW w:w="7219" w:type="dxa"/>
            <w:tcBorders>
              <w:top w:val="single" w:sz="3" w:space="0" w:color="000000"/>
              <w:left w:val="single" w:sz="4" w:space="0" w:color="000000"/>
              <w:bottom w:val="single" w:sz="4" w:space="0" w:color="000000"/>
              <w:right w:val="single" w:sz="4" w:space="0" w:color="000000"/>
            </w:tcBorders>
          </w:tcPr>
          <w:p w14:paraId="72EE618B" w14:textId="77777777" w:rsidR="00C24B44" w:rsidRPr="00C24B44" w:rsidRDefault="00C24B44" w:rsidP="00C24B44">
            <w:pPr>
              <w:widowControl w:val="0"/>
              <w:spacing w:before="6" w:after="0"/>
              <w:ind w:left="95" w:right="-20"/>
              <w:jc w:val="left"/>
              <w:rPr>
                <w:rFonts w:ascii="Arial" w:eastAsia="Arial" w:hAnsi="Arial" w:cs="Arial"/>
                <w:sz w:val="22"/>
                <w:lang w:val="en-US"/>
              </w:rPr>
            </w:pPr>
            <w:r w:rsidRPr="00C24B44">
              <w:rPr>
                <w:rFonts w:ascii="Arial" w:eastAsia="Arial" w:hAnsi="Arial" w:cs="Arial"/>
                <w:b/>
                <w:bCs/>
                <w:spacing w:val="-1"/>
                <w:w w:val="103"/>
                <w:sz w:val="22"/>
                <w:lang w:val="en-US"/>
              </w:rPr>
              <w:t>D</w:t>
            </w:r>
            <w:r w:rsidRPr="00C24B44">
              <w:rPr>
                <w:rFonts w:ascii="Arial" w:eastAsia="Arial" w:hAnsi="Arial" w:cs="Arial"/>
                <w:b/>
                <w:bCs/>
                <w:w w:val="103"/>
                <w:sz w:val="22"/>
                <w:lang w:val="en-US"/>
              </w:rPr>
              <w:t>e</w:t>
            </w:r>
            <w:r w:rsidRPr="00C24B44">
              <w:rPr>
                <w:rFonts w:ascii="Arial" w:eastAsia="Arial" w:hAnsi="Arial" w:cs="Arial"/>
                <w:b/>
                <w:bCs/>
                <w:spacing w:val="1"/>
                <w:w w:val="103"/>
                <w:sz w:val="22"/>
                <w:lang w:val="en-US"/>
              </w:rPr>
              <w:t>f</w:t>
            </w:r>
            <w:r w:rsidRPr="00C24B44">
              <w:rPr>
                <w:rFonts w:ascii="Arial" w:eastAsia="Arial" w:hAnsi="Arial" w:cs="Arial"/>
                <w:b/>
                <w:bCs/>
                <w:spacing w:val="2"/>
                <w:w w:val="103"/>
                <w:sz w:val="22"/>
                <w:lang w:val="en-US"/>
              </w:rPr>
              <w:t>i</w:t>
            </w:r>
            <w:r w:rsidRPr="00C24B44">
              <w:rPr>
                <w:rFonts w:ascii="Arial" w:eastAsia="Arial" w:hAnsi="Arial" w:cs="Arial"/>
                <w:b/>
                <w:bCs/>
                <w:spacing w:val="-2"/>
                <w:w w:val="103"/>
                <w:sz w:val="22"/>
                <w:lang w:val="en-US"/>
              </w:rPr>
              <w:t>n</w:t>
            </w:r>
            <w:r w:rsidRPr="00C24B44">
              <w:rPr>
                <w:rFonts w:ascii="Arial" w:eastAsia="Arial" w:hAnsi="Arial" w:cs="Arial"/>
                <w:b/>
                <w:bCs/>
                <w:w w:val="103"/>
                <w:sz w:val="22"/>
                <w:lang w:val="en-US"/>
              </w:rPr>
              <w:t>i</w:t>
            </w:r>
            <w:r w:rsidRPr="00C24B44">
              <w:rPr>
                <w:rFonts w:ascii="Arial" w:eastAsia="Arial" w:hAnsi="Arial" w:cs="Arial"/>
                <w:b/>
                <w:bCs/>
                <w:spacing w:val="1"/>
                <w:w w:val="103"/>
                <w:sz w:val="22"/>
                <w:lang w:val="en-US"/>
              </w:rPr>
              <w:t>t</w:t>
            </w:r>
            <w:r w:rsidRPr="00C24B44">
              <w:rPr>
                <w:rFonts w:ascii="Arial" w:eastAsia="Arial" w:hAnsi="Arial" w:cs="Arial"/>
                <w:b/>
                <w:bCs/>
                <w:spacing w:val="2"/>
                <w:w w:val="103"/>
                <w:sz w:val="22"/>
                <w:lang w:val="en-US"/>
              </w:rPr>
              <w:t>i</w:t>
            </w:r>
            <w:r w:rsidRPr="00C24B44">
              <w:rPr>
                <w:rFonts w:ascii="Arial" w:eastAsia="Arial" w:hAnsi="Arial" w:cs="Arial"/>
                <w:b/>
                <w:bCs/>
                <w:spacing w:val="-2"/>
                <w:w w:val="103"/>
                <w:sz w:val="22"/>
                <w:lang w:val="en-US"/>
              </w:rPr>
              <w:t>o</w:t>
            </w:r>
            <w:r w:rsidRPr="00C24B44">
              <w:rPr>
                <w:rFonts w:ascii="Arial" w:eastAsia="Arial" w:hAnsi="Arial" w:cs="Arial"/>
                <w:b/>
                <w:bCs/>
                <w:w w:val="103"/>
                <w:sz w:val="22"/>
                <w:lang w:val="en-US"/>
              </w:rPr>
              <w:t>n</w:t>
            </w:r>
          </w:p>
        </w:tc>
      </w:tr>
      <w:tr w:rsidR="00C24B44" w:rsidRPr="00C24B44" w14:paraId="003F43F5" w14:textId="77777777" w:rsidTr="004B1B46">
        <w:trPr>
          <w:trHeight w:hRule="exact" w:val="598"/>
        </w:trPr>
        <w:tc>
          <w:tcPr>
            <w:tcW w:w="2268" w:type="dxa"/>
            <w:tcBorders>
              <w:top w:val="single" w:sz="4" w:space="0" w:color="000000"/>
              <w:left w:val="single" w:sz="4" w:space="0" w:color="000000"/>
              <w:bottom w:val="single" w:sz="4" w:space="0" w:color="000000"/>
              <w:right w:val="single" w:sz="4" w:space="0" w:color="000000"/>
            </w:tcBorders>
          </w:tcPr>
          <w:p w14:paraId="16CD650C"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A</w:t>
            </w:r>
            <w:r w:rsidRPr="00C24B44">
              <w:rPr>
                <w:rFonts w:ascii="Arial" w:eastAsia="Arial" w:hAnsi="Arial" w:cs="Arial"/>
                <w:spacing w:val="2"/>
                <w:w w:val="103"/>
                <w:sz w:val="22"/>
                <w:lang w:val="en-US"/>
              </w:rPr>
              <w:t>c</w:t>
            </w:r>
            <w:r w:rsidRPr="00C24B44">
              <w:rPr>
                <w:rFonts w:ascii="Arial" w:eastAsia="Arial" w:hAnsi="Arial" w:cs="Arial"/>
                <w:w w:val="103"/>
                <w:sz w:val="22"/>
                <w:lang w:val="en-US"/>
              </w:rPr>
              <w:t>t</w:t>
            </w:r>
          </w:p>
        </w:tc>
        <w:tc>
          <w:tcPr>
            <w:tcW w:w="7219" w:type="dxa"/>
            <w:tcBorders>
              <w:top w:val="single" w:sz="4" w:space="0" w:color="000000"/>
              <w:left w:val="single" w:sz="4" w:space="0" w:color="000000"/>
              <w:bottom w:val="single" w:sz="4" w:space="0" w:color="000000"/>
              <w:right w:val="single" w:sz="4" w:space="0" w:color="000000"/>
            </w:tcBorders>
          </w:tcPr>
          <w:p w14:paraId="60AA4C55" w14:textId="77777777" w:rsidR="00C24B44" w:rsidRPr="00C24B44" w:rsidRDefault="00C24B44" w:rsidP="00C24B44">
            <w:pPr>
              <w:widowControl w:val="0"/>
              <w:spacing w:before="3" w:after="0" w:line="247"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i/>
                <w:sz w:val="22"/>
                <w:lang w:val="en-US"/>
              </w:rPr>
              <w:t>L</w:t>
            </w:r>
            <w:r w:rsidRPr="00C24B44">
              <w:rPr>
                <w:rFonts w:ascii="Arial" w:eastAsia="Arial" w:hAnsi="Arial" w:cs="Arial"/>
                <w:i/>
                <w:spacing w:val="-2"/>
                <w:sz w:val="22"/>
                <w:lang w:val="en-US"/>
              </w:rPr>
              <w:t>o</w:t>
            </w:r>
            <w:r w:rsidRPr="00C24B44">
              <w:rPr>
                <w:rFonts w:ascii="Arial" w:eastAsia="Arial" w:hAnsi="Arial" w:cs="Arial"/>
                <w:i/>
                <w:sz w:val="22"/>
                <w:lang w:val="en-US"/>
              </w:rPr>
              <w:t>cal</w:t>
            </w:r>
            <w:r w:rsidRPr="00C24B44">
              <w:rPr>
                <w:rFonts w:ascii="Arial" w:eastAsia="Arial" w:hAnsi="Arial" w:cs="Arial"/>
                <w:i/>
                <w:spacing w:val="16"/>
                <w:sz w:val="22"/>
                <w:lang w:val="en-US"/>
              </w:rPr>
              <w:t xml:space="preserve"> </w:t>
            </w:r>
            <w:r w:rsidRPr="00C24B44">
              <w:rPr>
                <w:rFonts w:ascii="Arial" w:eastAsia="Arial" w:hAnsi="Arial" w:cs="Arial"/>
                <w:i/>
                <w:sz w:val="22"/>
                <w:lang w:val="en-US"/>
              </w:rPr>
              <w:t>Gove</w:t>
            </w:r>
            <w:r w:rsidRPr="00C24B44">
              <w:rPr>
                <w:rFonts w:ascii="Arial" w:eastAsia="Arial" w:hAnsi="Arial" w:cs="Arial"/>
                <w:i/>
                <w:spacing w:val="1"/>
                <w:sz w:val="22"/>
                <w:lang w:val="en-US"/>
              </w:rPr>
              <w:t>r</w:t>
            </w:r>
            <w:r w:rsidRPr="00C24B44">
              <w:rPr>
                <w:rFonts w:ascii="Arial" w:eastAsia="Arial" w:hAnsi="Arial" w:cs="Arial"/>
                <w:i/>
                <w:spacing w:val="-2"/>
                <w:sz w:val="22"/>
                <w:lang w:val="en-US"/>
              </w:rPr>
              <w:t>n</w:t>
            </w:r>
            <w:r w:rsidRPr="00C24B44">
              <w:rPr>
                <w:rFonts w:ascii="Arial" w:eastAsia="Arial" w:hAnsi="Arial" w:cs="Arial"/>
                <w:i/>
                <w:spacing w:val="5"/>
                <w:sz w:val="22"/>
                <w:lang w:val="en-US"/>
              </w:rPr>
              <w:t>m</w:t>
            </w:r>
            <w:r w:rsidRPr="00C24B44">
              <w:rPr>
                <w:rFonts w:ascii="Arial" w:eastAsia="Arial" w:hAnsi="Arial" w:cs="Arial"/>
                <w:i/>
                <w:spacing w:val="-2"/>
                <w:sz w:val="22"/>
                <w:lang w:val="en-US"/>
              </w:rPr>
              <w:t>e</w:t>
            </w:r>
            <w:r w:rsidRPr="00C24B44">
              <w:rPr>
                <w:rFonts w:ascii="Arial" w:eastAsia="Arial" w:hAnsi="Arial" w:cs="Arial"/>
                <w:i/>
                <w:sz w:val="22"/>
                <w:lang w:val="en-US"/>
              </w:rPr>
              <w:t>nt</w:t>
            </w:r>
            <w:r w:rsidRPr="00C24B44">
              <w:rPr>
                <w:rFonts w:ascii="Arial" w:eastAsia="Arial" w:hAnsi="Arial" w:cs="Arial"/>
                <w:i/>
                <w:spacing w:val="35"/>
                <w:sz w:val="22"/>
                <w:lang w:val="en-US"/>
              </w:rPr>
              <w:t xml:space="preserve"> </w:t>
            </w:r>
            <w:r w:rsidRPr="00C24B44">
              <w:rPr>
                <w:rFonts w:ascii="Arial" w:eastAsia="Arial" w:hAnsi="Arial" w:cs="Arial"/>
                <w:i/>
                <w:spacing w:val="-1"/>
                <w:sz w:val="22"/>
                <w:lang w:val="en-US"/>
              </w:rPr>
              <w:t>A</w:t>
            </w:r>
            <w:r w:rsidRPr="00C24B44">
              <w:rPr>
                <w:rFonts w:ascii="Arial" w:eastAsia="Arial" w:hAnsi="Arial" w:cs="Arial"/>
                <w:i/>
                <w:sz w:val="22"/>
                <w:lang w:val="en-US"/>
              </w:rPr>
              <w:t>ct</w:t>
            </w:r>
            <w:r w:rsidRPr="00C24B44">
              <w:rPr>
                <w:rFonts w:ascii="Arial" w:eastAsia="Arial" w:hAnsi="Arial" w:cs="Arial"/>
                <w:spacing w:val="11"/>
                <w:sz w:val="22"/>
                <w:lang w:val="en-US"/>
              </w:rPr>
              <w:t xml:space="preserve"> </w:t>
            </w:r>
            <w:r w:rsidRPr="00C24B44">
              <w:rPr>
                <w:rFonts w:ascii="Arial" w:eastAsia="Arial" w:hAnsi="Arial" w:cs="Arial"/>
                <w:i/>
                <w:iCs/>
                <w:sz w:val="22"/>
                <w:lang w:val="en-US"/>
              </w:rPr>
              <w:t>2020</w:t>
            </w:r>
            <w:r w:rsidRPr="00C24B44">
              <w:rPr>
                <w:rFonts w:ascii="Arial" w:eastAsia="Arial" w:hAnsi="Arial" w:cs="Arial"/>
                <w:spacing w:val="13"/>
                <w:sz w:val="22"/>
                <w:lang w:val="en-US"/>
              </w:rPr>
              <w:t xml:space="preserve"> </w:t>
            </w:r>
            <w:r w:rsidRPr="00C24B44">
              <w:rPr>
                <w:rFonts w:ascii="Arial" w:eastAsia="Arial" w:hAnsi="Arial" w:cs="Arial"/>
                <w:spacing w:val="1"/>
                <w:sz w:val="22"/>
                <w:lang w:val="en-US"/>
              </w:rPr>
              <w:t>(</w:t>
            </w:r>
            <w:r w:rsidRPr="00C24B44">
              <w:rPr>
                <w:rFonts w:ascii="Arial" w:eastAsia="Arial" w:hAnsi="Arial" w:cs="Arial"/>
                <w:sz w:val="22"/>
                <w:lang w:val="en-US"/>
              </w:rPr>
              <w:t>as</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A</w:t>
            </w:r>
            <w:r w:rsidRPr="00C24B44">
              <w:rPr>
                <w:rFonts w:ascii="Arial" w:eastAsia="Arial" w:hAnsi="Arial" w:cs="Arial"/>
                <w:spacing w:val="3"/>
                <w:sz w:val="22"/>
                <w:lang w:val="en-US"/>
              </w:rPr>
              <w:t>m</w:t>
            </w:r>
            <w:r w:rsidRPr="00C24B44">
              <w:rPr>
                <w:rFonts w:ascii="Arial" w:eastAsia="Arial" w:hAnsi="Arial" w:cs="Arial"/>
                <w:sz w:val="22"/>
                <w:lang w:val="en-US"/>
              </w:rPr>
              <w:t>e</w:t>
            </w:r>
            <w:r w:rsidRPr="00C24B44">
              <w:rPr>
                <w:rFonts w:ascii="Arial" w:eastAsia="Arial" w:hAnsi="Arial" w:cs="Arial"/>
                <w:spacing w:val="-2"/>
                <w:sz w:val="22"/>
                <w:lang w:val="en-US"/>
              </w:rPr>
              <w:t>n</w:t>
            </w:r>
            <w:r w:rsidRPr="00C24B44">
              <w:rPr>
                <w:rFonts w:ascii="Arial" w:eastAsia="Arial" w:hAnsi="Arial" w:cs="Arial"/>
                <w:sz w:val="22"/>
                <w:lang w:val="en-US"/>
              </w:rPr>
              <w:t>ded)</w:t>
            </w:r>
            <w:r w:rsidRPr="00C24B44">
              <w:rPr>
                <w:rFonts w:ascii="Arial" w:eastAsia="Arial" w:hAnsi="Arial" w:cs="Arial"/>
                <w:spacing w:val="31"/>
                <w:sz w:val="22"/>
                <w:lang w:val="en-US"/>
              </w:rPr>
              <w:t xml:space="preserve"> </w:t>
            </w:r>
            <w:r w:rsidRPr="00C24B44">
              <w:rPr>
                <w:rFonts w:ascii="Arial" w:eastAsia="Arial" w:hAnsi="Arial" w:cs="Arial"/>
                <w:sz w:val="22"/>
                <w:lang w:val="en-US"/>
              </w:rPr>
              <w:t>and</w:t>
            </w:r>
            <w:r w:rsidRPr="00C24B44">
              <w:rPr>
                <w:rFonts w:ascii="Arial" w:eastAsia="Arial" w:hAnsi="Arial" w:cs="Arial"/>
                <w:spacing w:val="12"/>
                <w:sz w:val="22"/>
                <w:lang w:val="en-US"/>
              </w:rPr>
              <w:t xml:space="preserve"> </w:t>
            </w:r>
            <w:r w:rsidRPr="00C24B44">
              <w:rPr>
                <w:rFonts w:ascii="Arial" w:eastAsia="Arial" w:hAnsi="Arial" w:cs="Arial"/>
                <w:w w:val="103"/>
                <w:sz w:val="22"/>
                <w:lang w:val="en-US"/>
              </w:rPr>
              <w:t xml:space="preserve">sections </w:t>
            </w:r>
            <w:r w:rsidRPr="00C24B44">
              <w:rPr>
                <w:rFonts w:ascii="Arial" w:eastAsia="Arial" w:hAnsi="Arial" w:cs="Arial"/>
                <w:spacing w:val="5"/>
                <w:sz w:val="22"/>
                <w:lang w:val="en-US"/>
              </w:rPr>
              <w:t>m</w:t>
            </w:r>
            <w:r w:rsidRPr="00C24B44">
              <w:rPr>
                <w:rFonts w:ascii="Arial" w:eastAsia="Arial" w:hAnsi="Arial" w:cs="Arial"/>
                <w:spacing w:val="-2"/>
                <w:sz w:val="22"/>
                <w:lang w:val="en-US"/>
              </w:rPr>
              <w:t>a</w:t>
            </w:r>
            <w:r w:rsidRPr="00C24B44">
              <w:rPr>
                <w:rFonts w:ascii="Arial" w:eastAsia="Arial" w:hAnsi="Arial" w:cs="Arial"/>
                <w:sz w:val="22"/>
                <w:lang w:val="en-US"/>
              </w:rPr>
              <w:t>de</w:t>
            </w:r>
            <w:r w:rsidRPr="00C24B44">
              <w:rPr>
                <w:rFonts w:ascii="Arial" w:eastAsia="Arial" w:hAnsi="Arial" w:cs="Arial"/>
                <w:spacing w:val="17"/>
                <w:sz w:val="22"/>
                <w:lang w:val="en-US"/>
              </w:rPr>
              <w:t xml:space="preserve"> </w:t>
            </w:r>
            <w:r w:rsidRPr="00C24B44">
              <w:rPr>
                <w:rFonts w:ascii="Arial" w:eastAsia="Arial" w:hAnsi="Arial" w:cs="Arial"/>
                <w:sz w:val="22"/>
                <w:lang w:val="en-US"/>
              </w:rPr>
              <w:t>und</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18"/>
                <w:sz w:val="22"/>
                <w:lang w:val="en-US"/>
              </w:rPr>
              <w:t xml:space="preserve"> </w:t>
            </w:r>
            <w:r w:rsidRPr="00C24B44">
              <w:rPr>
                <w:rFonts w:ascii="Arial" w:eastAsia="Arial" w:hAnsi="Arial" w:cs="Arial"/>
                <w:w w:val="103"/>
                <w:sz w:val="22"/>
                <w:lang w:val="en-US"/>
              </w:rPr>
              <w:t>it.</w:t>
            </w:r>
          </w:p>
        </w:tc>
      </w:tr>
      <w:tr w:rsidR="00C24B44" w:rsidRPr="00C24B44" w14:paraId="1B411633" w14:textId="77777777" w:rsidTr="004B1B46">
        <w:trPr>
          <w:trHeight w:hRule="exact" w:val="1074"/>
        </w:trPr>
        <w:tc>
          <w:tcPr>
            <w:tcW w:w="2268" w:type="dxa"/>
            <w:tcBorders>
              <w:top w:val="single" w:sz="4" w:space="0" w:color="000000"/>
              <w:left w:val="single" w:sz="4" w:space="0" w:color="000000"/>
              <w:bottom w:val="single" w:sz="3" w:space="0" w:color="000000"/>
              <w:right w:val="single" w:sz="4" w:space="0" w:color="000000"/>
            </w:tcBorders>
          </w:tcPr>
          <w:p w14:paraId="161EB0C6"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B</w:t>
            </w:r>
            <w:r w:rsidRPr="00C24B44">
              <w:rPr>
                <w:rFonts w:ascii="Arial" w:eastAsia="Arial" w:hAnsi="Arial" w:cs="Arial"/>
                <w:w w:val="103"/>
                <w:sz w:val="22"/>
                <w:lang w:val="en-US"/>
              </w:rPr>
              <w:t>ul</w:t>
            </w:r>
            <w:r w:rsidRPr="00C24B44">
              <w:rPr>
                <w:rFonts w:ascii="Arial" w:eastAsia="Arial" w:hAnsi="Arial" w:cs="Arial"/>
                <w:spacing w:val="2"/>
                <w:w w:val="103"/>
                <w:sz w:val="22"/>
                <w:lang w:val="en-US"/>
              </w:rPr>
              <w:t>l</w:t>
            </w:r>
            <w:r w:rsidRPr="00C24B44">
              <w:rPr>
                <w:rFonts w:ascii="Arial" w:eastAsia="Arial" w:hAnsi="Arial" w:cs="Arial"/>
                <w:spacing w:val="-3"/>
                <w:w w:val="103"/>
                <w:sz w:val="22"/>
                <w:lang w:val="en-US"/>
              </w:rPr>
              <w:t>y</w:t>
            </w:r>
            <w:r w:rsidRPr="00C24B44">
              <w:rPr>
                <w:rFonts w:ascii="Arial" w:eastAsia="Arial" w:hAnsi="Arial" w:cs="Arial"/>
                <w:w w:val="103"/>
                <w:sz w:val="22"/>
                <w:lang w:val="en-US"/>
              </w:rPr>
              <w:t>ing</w:t>
            </w:r>
          </w:p>
        </w:tc>
        <w:tc>
          <w:tcPr>
            <w:tcW w:w="7219" w:type="dxa"/>
            <w:tcBorders>
              <w:top w:val="single" w:sz="4" w:space="0" w:color="000000"/>
              <w:left w:val="single" w:sz="4" w:space="0" w:color="000000"/>
              <w:bottom w:val="single" w:sz="3" w:space="0" w:color="000000"/>
              <w:right w:val="single" w:sz="4" w:space="0" w:color="000000"/>
            </w:tcBorders>
          </w:tcPr>
          <w:p w14:paraId="32705A33" w14:textId="77777777" w:rsidR="00C24B44" w:rsidRPr="00C24B44" w:rsidRDefault="00C24B44" w:rsidP="00C24B44">
            <w:pPr>
              <w:widowControl w:val="0"/>
              <w:spacing w:before="3" w:after="0" w:line="247"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ouncil</w:t>
            </w:r>
            <w:r w:rsidRPr="00C24B44">
              <w:rPr>
                <w:rFonts w:ascii="Arial" w:eastAsia="Arial" w:hAnsi="Arial" w:cs="Arial"/>
                <w:spacing w:val="-3"/>
                <w:sz w:val="22"/>
                <w:lang w:val="en-US"/>
              </w:rPr>
              <w:t>l</w:t>
            </w:r>
            <w:r w:rsidRPr="00C24B44">
              <w:rPr>
                <w:rFonts w:ascii="Arial" w:eastAsia="Arial" w:hAnsi="Arial" w:cs="Arial"/>
                <w:sz w:val="22"/>
                <w:lang w:val="en-US"/>
              </w:rPr>
              <w:t>or</w:t>
            </w:r>
            <w:r w:rsidRPr="00C24B44">
              <w:rPr>
                <w:rFonts w:ascii="Arial" w:eastAsia="Arial" w:hAnsi="Arial" w:cs="Arial"/>
                <w:spacing w:val="30"/>
                <w:sz w:val="22"/>
                <w:lang w:val="en-US"/>
              </w:rPr>
              <w:t xml:space="preserve"> </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2"/>
                <w:sz w:val="22"/>
                <w:lang w:val="en-US"/>
              </w:rPr>
              <w:t>p</w:t>
            </w:r>
            <w:r w:rsidRPr="00C24B44">
              <w:rPr>
                <w:rFonts w:ascii="Arial" w:eastAsia="Arial" w:hAnsi="Arial" w:cs="Arial"/>
                <w:sz w:val="22"/>
                <w:lang w:val="en-US"/>
              </w:rPr>
              <w:t>eated</w:t>
            </w:r>
            <w:r w:rsidRPr="00C24B44">
              <w:rPr>
                <w:rFonts w:ascii="Arial" w:eastAsia="Arial" w:hAnsi="Arial" w:cs="Arial"/>
                <w:spacing w:val="2"/>
                <w:sz w:val="22"/>
                <w:lang w:val="en-US"/>
              </w:rPr>
              <w:t>l</w:t>
            </w:r>
            <w:r w:rsidRPr="00C24B44">
              <w:rPr>
                <w:rFonts w:ascii="Arial" w:eastAsia="Arial" w:hAnsi="Arial" w:cs="Arial"/>
                <w:sz w:val="22"/>
                <w:lang w:val="en-US"/>
              </w:rPr>
              <w:t>y</w:t>
            </w:r>
            <w:r w:rsidRPr="00C24B44">
              <w:rPr>
                <w:rFonts w:ascii="Arial" w:eastAsia="Arial" w:hAnsi="Arial" w:cs="Arial"/>
                <w:spacing w:val="27"/>
                <w:sz w:val="22"/>
                <w:lang w:val="en-US"/>
              </w:rPr>
              <w:t xml:space="preserve"> </w:t>
            </w:r>
            <w:r w:rsidRPr="00C24B44">
              <w:rPr>
                <w:rFonts w:ascii="Arial" w:eastAsia="Arial" w:hAnsi="Arial" w:cs="Arial"/>
                <w:sz w:val="22"/>
                <w:lang w:val="en-US"/>
              </w:rPr>
              <w:t>behaves</w:t>
            </w:r>
            <w:r w:rsidRPr="00C24B44">
              <w:rPr>
                <w:rFonts w:ascii="Arial" w:eastAsia="Arial" w:hAnsi="Arial" w:cs="Arial"/>
                <w:spacing w:val="25"/>
                <w:sz w:val="22"/>
                <w:lang w:val="en-US"/>
              </w:rPr>
              <w:t xml:space="preserve"> </w:t>
            </w:r>
            <w:r w:rsidRPr="00C24B44">
              <w:rPr>
                <w:rFonts w:ascii="Arial" w:eastAsia="Arial" w:hAnsi="Arial" w:cs="Arial"/>
                <w:sz w:val="22"/>
                <w:lang w:val="en-US"/>
              </w:rPr>
              <w:t>un</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2"/>
                <w:sz w:val="22"/>
                <w:lang w:val="en-US"/>
              </w:rPr>
              <w:t>a</w:t>
            </w:r>
            <w:r w:rsidRPr="00C24B44">
              <w:rPr>
                <w:rFonts w:ascii="Arial" w:eastAsia="Arial" w:hAnsi="Arial" w:cs="Arial"/>
                <w:sz w:val="22"/>
                <w:lang w:val="en-US"/>
              </w:rPr>
              <w:t>sona</w:t>
            </w:r>
            <w:r w:rsidRPr="00C24B44">
              <w:rPr>
                <w:rFonts w:ascii="Arial" w:eastAsia="Arial" w:hAnsi="Arial" w:cs="Arial"/>
                <w:spacing w:val="-2"/>
                <w:sz w:val="22"/>
                <w:lang w:val="en-US"/>
              </w:rPr>
              <w:t>b</w:t>
            </w:r>
            <w:r w:rsidRPr="00C24B44">
              <w:rPr>
                <w:rFonts w:ascii="Arial" w:eastAsia="Arial" w:hAnsi="Arial" w:cs="Arial"/>
                <w:spacing w:val="2"/>
                <w:sz w:val="22"/>
                <w:lang w:val="en-US"/>
              </w:rPr>
              <w:t>l</w:t>
            </w:r>
            <w:r w:rsidRPr="00C24B44">
              <w:rPr>
                <w:rFonts w:ascii="Arial" w:eastAsia="Arial" w:hAnsi="Arial" w:cs="Arial"/>
                <w:sz w:val="22"/>
                <w:lang w:val="en-US"/>
              </w:rPr>
              <w:t>y</w:t>
            </w:r>
            <w:r w:rsidRPr="00C24B44">
              <w:rPr>
                <w:rFonts w:ascii="Arial" w:eastAsia="Arial" w:hAnsi="Arial" w:cs="Arial"/>
                <w:spacing w:val="35"/>
                <w:sz w:val="22"/>
                <w:lang w:val="en-US"/>
              </w:rPr>
              <w:t xml:space="preserve"> </w:t>
            </w:r>
            <w:r w:rsidRPr="00C24B44">
              <w:rPr>
                <w:rFonts w:ascii="Arial" w:eastAsia="Arial" w:hAnsi="Arial" w:cs="Arial"/>
                <w:sz w:val="22"/>
                <w:lang w:val="en-US"/>
              </w:rPr>
              <w:t>to</w:t>
            </w:r>
            <w:r w:rsidRPr="00C24B44">
              <w:rPr>
                <w:rFonts w:ascii="Arial" w:eastAsia="Arial" w:hAnsi="Arial" w:cs="Arial"/>
                <w:spacing w:val="-1"/>
                <w:sz w:val="22"/>
                <w:lang w:val="en-US"/>
              </w:rPr>
              <w:t>w</w:t>
            </w:r>
            <w:r w:rsidRPr="00C24B44">
              <w:rPr>
                <w:rFonts w:ascii="Arial" w:eastAsia="Arial" w:hAnsi="Arial" w:cs="Arial"/>
                <w:spacing w:val="-2"/>
                <w:sz w:val="22"/>
                <w:lang w:val="en-US"/>
              </w:rPr>
              <w:t>a</w:t>
            </w:r>
            <w:r w:rsidRPr="00C24B44">
              <w:rPr>
                <w:rFonts w:ascii="Arial" w:eastAsia="Arial" w:hAnsi="Arial" w:cs="Arial"/>
                <w:spacing w:val="3"/>
                <w:sz w:val="22"/>
                <w:lang w:val="en-US"/>
              </w:rPr>
              <w:t>r</w:t>
            </w:r>
            <w:r w:rsidRPr="00C24B44">
              <w:rPr>
                <w:rFonts w:ascii="Arial" w:eastAsia="Arial" w:hAnsi="Arial" w:cs="Arial"/>
                <w:sz w:val="22"/>
                <w:lang w:val="en-US"/>
              </w:rPr>
              <w:t>ds</w:t>
            </w:r>
            <w:r w:rsidRPr="00C24B44">
              <w:rPr>
                <w:rFonts w:ascii="Arial" w:eastAsia="Arial" w:hAnsi="Arial" w:cs="Arial"/>
                <w:spacing w:val="23"/>
                <w:sz w:val="22"/>
                <w:lang w:val="en-US"/>
              </w:rPr>
              <w:t xml:space="preserve"> </w:t>
            </w:r>
            <w:r w:rsidRPr="00C24B44">
              <w:rPr>
                <w:rFonts w:ascii="Arial" w:eastAsia="Arial" w:hAnsi="Arial" w:cs="Arial"/>
                <w:w w:val="103"/>
                <w:sz w:val="22"/>
                <w:lang w:val="en-US"/>
              </w:rPr>
              <w:t xml:space="preserve">another </w:t>
            </w:r>
            <w:r w:rsidRPr="00C24B44">
              <w:rPr>
                <w:rFonts w:ascii="Arial" w:eastAsia="Arial" w:hAnsi="Arial" w:cs="Arial"/>
                <w:spacing w:val="-1"/>
                <w:sz w:val="22"/>
                <w:lang w:val="en-US"/>
              </w:rPr>
              <w:t>C</w:t>
            </w:r>
            <w:r w:rsidRPr="00C24B44">
              <w:rPr>
                <w:rFonts w:ascii="Arial" w:eastAsia="Arial" w:hAnsi="Arial" w:cs="Arial"/>
                <w:sz w:val="22"/>
                <w:lang w:val="en-US"/>
              </w:rPr>
              <w:t>ouncillo</w:t>
            </w:r>
            <w:r w:rsidRPr="00C24B44">
              <w:rPr>
                <w:rFonts w:ascii="Arial" w:eastAsia="Arial" w:hAnsi="Arial" w:cs="Arial"/>
                <w:spacing w:val="1"/>
                <w:sz w:val="22"/>
                <w:lang w:val="en-US"/>
              </w:rPr>
              <w:t>r(</w:t>
            </w:r>
            <w:r w:rsidRPr="00C24B44">
              <w:rPr>
                <w:rFonts w:ascii="Arial" w:eastAsia="Arial" w:hAnsi="Arial" w:cs="Arial"/>
                <w:sz w:val="22"/>
                <w:lang w:val="en-US"/>
              </w:rPr>
              <w:t>s)</w:t>
            </w:r>
            <w:r w:rsidRPr="00C24B44">
              <w:rPr>
                <w:rFonts w:ascii="Arial" w:eastAsia="Arial" w:hAnsi="Arial" w:cs="Arial"/>
                <w:spacing w:val="39"/>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r</w:t>
            </w:r>
            <w:r w:rsidRPr="00C24B44">
              <w:rPr>
                <w:rFonts w:ascii="Arial" w:eastAsia="Arial" w:hAnsi="Arial" w:cs="Arial"/>
                <w:spacing w:val="3"/>
                <w:sz w:val="22"/>
                <w:lang w:val="en-US"/>
              </w:rPr>
              <w:t xml:space="preserve"> </w:t>
            </w: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pacing w:val="3"/>
                <w:sz w:val="22"/>
                <w:lang w:val="en-US"/>
              </w:rPr>
              <w:t>m</w:t>
            </w:r>
            <w:r w:rsidRPr="00C24B44">
              <w:rPr>
                <w:rFonts w:ascii="Arial" w:eastAsia="Arial" w:hAnsi="Arial" w:cs="Arial"/>
                <w:sz w:val="22"/>
                <w:lang w:val="en-US"/>
              </w:rPr>
              <w:t>b</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25"/>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12"/>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w:t>
            </w:r>
            <w:r w:rsidRPr="00C24B44">
              <w:rPr>
                <w:rFonts w:ascii="Arial" w:eastAsia="Arial" w:hAnsi="Arial" w:cs="Arial"/>
                <w:spacing w:val="-2"/>
                <w:sz w:val="22"/>
                <w:lang w:val="en-US"/>
              </w:rPr>
              <w:t>u</w:t>
            </w:r>
            <w:r w:rsidRPr="00C24B44">
              <w:rPr>
                <w:rFonts w:ascii="Arial" w:eastAsia="Arial" w:hAnsi="Arial" w:cs="Arial"/>
                <w:sz w:val="22"/>
                <w:lang w:val="en-US"/>
              </w:rPr>
              <w:t>n</w:t>
            </w:r>
            <w:r w:rsidRPr="00C24B44">
              <w:rPr>
                <w:rFonts w:ascii="Arial" w:eastAsia="Arial" w:hAnsi="Arial" w:cs="Arial"/>
                <w:spacing w:val="2"/>
                <w:sz w:val="22"/>
                <w:lang w:val="en-US"/>
              </w:rPr>
              <w:t>c</w:t>
            </w:r>
            <w:r w:rsidRPr="00C24B44">
              <w:rPr>
                <w:rFonts w:ascii="Arial" w:eastAsia="Arial" w:hAnsi="Arial" w:cs="Arial"/>
                <w:spacing w:val="-3"/>
                <w:sz w:val="22"/>
                <w:lang w:val="en-US"/>
              </w:rPr>
              <w:t>i</w:t>
            </w:r>
            <w:r w:rsidRPr="00C24B44">
              <w:rPr>
                <w:rFonts w:ascii="Arial" w:eastAsia="Arial" w:hAnsi="Arial" w:cs="Arial"/>
                <w:sz w:val="22"/>
                <w:lang w:val="en-US"/>
              </w:rPr>
              <w:t>l</w:t>
            </w:r>
            <w:r w:rsidRPr="00C24B44">
              <w:rPr>
                <w:rFonts w:ascii="Arial" w:eastAsia="Arial" w:hAnsi="Arial" w:cs="Arial"/>
                <w:spacing w:val="24"/>
                <w:sz w:val="22"/>
                <w:lang w:val="en-US"/>
              </w:rPr>
              <w:t xml:space="preserve"> </w:t>
            </w:r>
            <w:r w:rsidRPr="00C24B44">
              <w:rPr>
                <w:rFonts w:ascii="Arial" w:eastAsia="Arial" w:hAnsi="Arial" w:cs="Arial"/>
                <w:spacing w:val="-3"/>
                <w:sz w:val="22"/>
                <w:lang w:val="en-US"/>
              </w:rPr>
              <w:t>s</w:t>
            </w:r>
            <w:r w:rsidRPr="00C24B44">
              <w:rPr>
                <w:rFonts w:ascii="Arial" w:eastAsia="Arial" w:hAnsi="Arial" w:cs="Arial"/>
                <w:sz w:val="22"/>
                <w:lang w:val="en-US"/>
              </w:rPr>
              <w:t>t</w:t>
            </w:r>
            <w:r w:rsidRPr="00C24B44">
              <w:rPr>
                <w:rFonts w:ascii="Arial" w:eastAsia="Arial" w:hAnsi="Arial" w:cs="Arial"/>
                <w:spacing w:val="-2"/>
                <w:sz w:val="22"/>
                <w:lang w:val="en-US"/>
              </w:rPr>
              <w:t>a</w:t>
            </w:r>
            <w:r w:rsidRPr="00C24B44">
              <w:rPr>
                <w:rFonts w:ascii="Arial" w:eastAsia="Arial" w:hAnsi="Arial" w:cs="Arial"/>
                <w:spacing w:val="2"/>
                <w:sz w:val="22"/>
                <w:lang w:val="en-US"/>
              </w:rPr>
              <w:t>f</w:t>
            </w:r>
            <w:r w:rsidRPr="00C24B44">
              <w:rPr>
                <w:rFonts w:ascii="Arial" w:eastAsia="Arial" w:hAnsi="Arial" w:cs="Arial"/>
                <w:sz w:val="22"/>
                <w:lang w:val="en-US"/>
              </w:rPr>
              <w:t>f</w:t>
            </w:r>
            <w:r w:rsidRPr="00C24B44">
              <w:rPr>
                <w:rFonts w:ascii="Arial" w:eastAsia="Arial" w:hAnsi="Arial" w:cs="Arial"/>
                <w:spacing w:val="15"/>
                <w:sz w:val="22"/>
                <w:lang w:val="en-US"/>
              </w:rPr>
              <w:t xml:space="preserve"> </w:t>
            </w:r>
            <w:r w:rsidRPr="00C24B44">
              <w:rPr>
                <w:rFonts w:ascii="Arial" w:eastAsia="Arial" w:hAnsi="Arial" w:cs="Arial"/>
                <w:sz w:val="22"/>
                <w:lang w:val="en-US"/>
              </w:rPr>
              <w:t>and</w:t>
            </w:r>
            <w:r w:rsidRPr="00C24B44">
              <w:rPr>
                <w:rFonts w:ascii="Arial" w:eastAsia="Arial" w:hAnsi="Arial" w:cs="Arial"/>
                <w:spacing w:val="10"/>
                <w:sz w:val="22"/>
                <w:lang w:val="en-US"/>
              </w:rPr>
              <w:t xml:space="preserve"> </w:t>
            </w:r>
            <w:r w:rsidRPr="00C24B44">
              <w:rPr>
                <w:rFonts w:ascii="Arial" w:eastAsia="Arial" w:hAnsi="Arial" w:cs="Arial"/>
                <w:sz w:val="22"/>
                <w:lang w:val="en-US"/>
              </w:rPr>
              <w:t>th</w:t>
            </w:r>
            <w:r w:rsidRPr="00C24B44">
              <w:rPr>
                <w:rFonts w:ascii="Arial" w:eastAsia="Arial" w:hAnsi="Arial" w:cs="Arial"/>
                <w:spacing w:val="-2"/>
                <w:sz w:val="22"/>
                <w:lang w:val="en-US"/>
              </w:rPr>
              <w:t>a</w:t>
            </w:r>
            <w:r w:rsidRPr="00C24B44">
              <w:rPr>
                <w:rFonts w:ascii="Arial" w:eastAsia="Arial" w:hAnsi="Arial" w:cs="Arial"/>
                <w:sz w:val="22"/>
                <w:lang w:val="en-US"/>
              </w:rPr>
              <w:t>t</w:t>
            </w:r>
            <w:r w:rsidRPr="00C24B44">
              <w:rPr>
                <w:rFonts w:ascii="Arial" w:eastAsia="Arial" w:hAnsi="Arial" w:cs="Arial"/>
                <w:spacing w:val="12"/>
                <w:sz w:val="22"/>
              </w:rPr>
              <w:t xml:space="preserve"> </w:t>
            </w:r>
            <w:r w:rsidRPr="00C24B44">
              <w:rPr>
                <w:rFonts w:ascii="Arial" w:eastAsia="Arial" w:hAnsi="Arial" w:cs="Arial"/>
                <w:sz w:val="22"/>
              </w:rPr>
              <w:t>behaviour</w:t>
            </w:r>
            <w:r w:rsidRPr="00C24B44">
              <w:rPr>
                <w:rFonts w:ascii="Arial" w:eastAsia="Arial" w:hAnsi="Arial" w:cs="Arial"/>
                <w:spacing w:val="31"/>
                <w:sz w:val="22"/>
                <w:lang w:val="en-US"/>
              </w:rPr>
              <w:t xml:space="preserve"> </w:t>
            </w:r>
            <w:r w:rsidRPr="00C24B44">
              <w:rPr>
                <w:rFonts w:ascii="Arial" w:eastAsia="Arial" w:hAnsi="Arial" w:cs="Arial"/>
                <w:spacing w:val="-3"/>
                <w:sz w:val="22"/>
                <w:lang w:val="en-US"/>
              </w:rPr>
              <w:t>c</w:t>
            </w:r>
            <w:r w:rsidRPr="00C24B44">
              <w:rPr>
                <w:rFonts w:ascii="Arial" w:eastAsia="Arial" w:hAnsi="Arial" w:cs="Arial"/>
                <w:spacing w:val="1"/>
                <w:sz w:val="22"/>
                <w:lang w:val="en-US"/>
              </w:rPr>
              <w:t>r</w:t>
            </w:r>
            <w:r w:rsidRPr="00C24B44">
              <w:rPr>
                <w:rFonts w:ascii="Arial" w:eastAsia="Arial" w:hAnsi="Arial" w:cs="Arial"/>
                <w:sz w:val="22"/>
                <w:lang w:val="en-US"/>
              </w:rPr>
              <w:t>eates</w:t>
            </w:r>
            <w:r w:rsidRPr="00C24B44">
              <w:rPr>
                <w:rFonts w:ascii="Arial" w:eastAsia="Arial" w:hAnsi="Arial" w:cs="Arial"/>
                <w:spacing w:val="22"/>
                <w:sz w:val="22"/>
                <w:lang w:val="en-US"/>
              </w:rPr>
              <w:t xml:space="preserve"> </w:t>
            </w:r>
            <w:r w:rsidRPr="00C24B44">
              <w:rPr>
                <w:rFonts w:ascii="Arial" w:eastAsia="Arial" w:hAnsi="Arial" w:cs="Arial"/>
                <w:sz w:val="22"/>
                <w:lang w:val="en-US"/>
              </w:rPr>
              <w:t>a</w:t>
            </w:r>
            <w:r w:rsidRPr="00C24B44">
              <w:rPr>
                <w:rFonts w:ascii="Arial" w:eastAsia="Arial" w:hAnsi="Arial" w:cs="Arial"/>
                <w:spacing w:val="5"/>
                <w:sz w:val="22"/>
                <w:lang w:val="en-US"/>
              </w:rPr>
              <w:t xml:space="preserve"> </w:t>
            </w:r>
            <w:r w:rsidRPr="00C24B44">
              <w:rPr>
                <w:rFonts w:ascii="Arial" w:eastAsia="Arial" w:hAnsi="Arial" w:cs="Arial"/>
                <w:spacing w:val="1"/>
                <w:w w:val="103"/>
                <w:sz w:val="22"/>
                <w:lang w:val="en-US"/>
              </w:rPr>
              <w:t>r</w:t>
            </w:r>
            <w:r w:rsidRPr="00C24B44">
              <w:rPr>
                <w:rFonts w:ascii="Arial" w:eastAsia="Arial" w:hAnsi="Arial" w:cs="Arial"/>
                <w:spacing w:val="-3"/>
                <w:w w:val="103"/>
                <w:sz w:val="22"/>
                <w:lang w:val="en-US"/>
              </w:rPr>
              <w:t>i</w:t>
            </w:r>
            <w:r w:rsidRPr="00C24B44">
              <w:rPr>
                <w:rFonts w:ascii="Arial" w:eastAsia="Arial" w:hAnsi="Arial" w:cs="Arial"/>
                <w:w w:val="103"/>
                <w:sz w:val="22"/>
                <w:lang w:val="en-US"/>
              </w:rPr>
              <w:t xml:space="preserve">sk </w:t>
            </w:r>
            <w:r w:rsidRPr="00C24B44">
              <w:rPr>
                <w:rFonts w:ascii="Arial" w:eastAsia="Arial" w:hAnsi="Arial" w:cs="Arial"/>
                <w:spacing w:val="2"/>
                <w:sz w:val="22"/>
                <w:lang w:val="en-US"/>
              </w:rPr>
              <w:t>t</w:t>
            </w:r>
            <w:r w:rsidRPr="00C24B44">
              <w:rPr>
                <w:rFonts w:ascii="Arial" w:eastAsia="Arial" w:hAnsi="Arial" w:cs="Arial"/>
                <w:sz w:val="22"/>
                <w:lang w:val="en-US"/>
              </w:rPr>
              <w:t>o</w:t>
            </w:r>
            <w:r w:rsidRPr="00C24B44">
              <w:rPr>
                <w:rFonts w:ascii="Arial" w:eastAsia="Arial" w:hAnsi="Arial" w:cs="Arial"/>
                <w:spacing w:val="5"/>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z w:val="22"/>
                <w:lang w:val="en-US"/>
              </w:rPr>
              <w:t>health</w:t>
            </w:r>
            <w:r w:rsidRPr="00C24B44">
              <w:rPr>
                <w:rFonts w:ascii="Arial" w:eastAsia="Arial" w:hAnsi="Arial" w:cs="Arial"/>
                <w:spacing w:val="16"/>
                <w:sz w:val="22"/>
                <w:lang w:val="en-US"/>
              </w:rPr>
              <w:t xml:space="preserve"> </w:t>
            </w:r>
            <w:r w:rsidRPr="00C24B44">
              <w:rPr>
                <w:rFonts w:ascii="Arial" w:eastAsia="Arial" w:hAnsi="Arial" w:cs="Arial"/>
                <w:sz w:val="22"/>
                <w:lang w:val="en-US"/>
              </w:rPr>
              <w:t>and</w:t>
            </w:r>
            <w:r w:rsidRPr="00C24B44">
              <w:rPr>
                <w:rFonts w:ascii="Arial" w:eastAsia="Arial" w:hAnsi="Arial" w:cs="Arial"/>
                <w:spacing w:val="12"/>
                <w:sz w:val="22"/>
                <w:lang w:val="en-US"/>
              </w:rPr>
              <w:t xml:space="preserve"> </w:t>
            </w:r>
            <w:r w:rsidRPr="00C24B44">
              <w:rPr>
                <w:rFonts w:ascii="Arial" w:eastAsia="Arial" w:hAnsi="Arial" w:cs="Arial"/>
                <w:sz w:val="22"/>
                <w:lang w:val="en-US"/>
              </w:rPr>
              <w:t>s</w:t>
            </w:r>
            <w:r w:rsidRPr="00C24B44">
              <w:rPr>
                <w:rFonts w:ascii="Arial" w:eastAsia="Arial" w:hAnsi="Arial" w:cs="Arial"/>
                <w:spacing w:val="-2"/>
                <w:sz w:val="22"/>
                <w:lang w:val="en-US"/>
              </w:rPr>
              <w:t>a</w:t>
            </w:r>
            <w:r w:rsidRPr="00C24B44">
              <w:rPr>
                <w:rFonts w:ascii="Arial" w:eastAsia="Arial" w:hAnsi="Arial" w:cs="Arial"/>
                <w:spacing w:val="2"/>
                <w:sz w:val="22"/>
                <w:lang w:val="en-US"/>
              </w:rPr>
              <w:t>f</w:t>
            </w:r>
            <w:r w:rsidRPr="00C24B44">
              <w:rPr>
                <w:rFonts w:ascii="Arial" w:eastAsia="Arial" w:hAnsi="Arial" w:cs="Arial"/>
                <w:spacing w:val="-2"/>
                <w:sz w:val="22"/>
                <w:lang w:val="en-US"/>
              </w:rPr>
              <w:t>e</w:t>
            </w:r>
            <w:r w:rsidRPr="00C24B44">
              <w:rPr>
                <w:rFonts w:ascii="Arial" w:eastAsia="Arial" w:hAnsi="Arial" w:cs="Arial"/>
                <w:spacing w:val="2"/>
                <w:sz w:val="22"/>
                <w:lang w:val="en-US"/>
              </w:rPr>
              <w:t>t</w:t>
            </w:r>
            <w:r w:rsidRPr="00C24B44">
              <w:rPr>
                <w:rFonts w:ascii="Arial" w:eastAsia="Arial" w:hAnsi="Arial" w:cs="Arial"/>
                <w:sz w:val="22"/>
                <w:lang w:val="en-US"/>
              </w:rPr>
              <w:t>y</w:t>
            </w:r>
            <w:r w:rsidRPr="00C24B44">
              <w:rPr>
                <w:rFonts w:ascii="Arial" w:eastAsia="Arial" w:hAnsi="Arial" w:cs="Arial"/>
                <w:spacing w:val="18"/>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7"/>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hat</w:t>
            </w:r>
            <w:r w:rsidRPr="00C24B44">
              <w:rPr>
                <w:rFonts w:ascii="Arial" w:eastAsia="Arial" w:hAnsi="Arial" w:cs="Arial"/>
                <w:spacing w:val="12"/>
                <w:sz w:val="22"/>
                <w:lang w:val="en-US"/>
              </w:rPr>
              <w:t xml:space="preserve"> </w:t>
            </w:r>
            <w:r w:rsidRPr="00C24B44">
              <w:rPr>
                <w:rFonts w:ascii="Arial" w:eastAsia="Arial" w:hAnsi="Arial" w:cs="Arial"/>
                <w:sz w:val="22"/>
                <w:lang w:val="en-US"/>
              </w:rPr>
              <w:t>oth</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19"/>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w:t>
            </w:r>
            <w:r w:rsidRPr="00C24B44">
              <w:rPr>
                <w:rFonts w:ascii="Arial" w:eastAsia="Arial" w:hAnsi="Arial" w:cs="Arial"/>
                <w:spacing w:val="-2"/>
                <w:sz w:val="22"/>
                <w:lang w:val="en-US"/>
              </w:rPr>
              <w:t>n</w:t>
            </w:r>
            <w:r w:rsidRPr="00C24B44">
              <w:rPr>
                <w:rFonts w:ascii="Arial" w:eastAsia="Arial" w:hAnsi="Arial" w:cs="Arial"/>
                <w:spacing w:val="2"/>
                <w:sz w:val="22"/>
                <w:lang w:val="en-US"/>
              </w:rPr>
              <w:t>c</w:t>
            </w:r>
            <w:r w:rsidRPr="00C24B44">
              <w:rPr>
                <w:rFonts w:ascii="Arial" w:eastAsia="Arial" w:hAnsi="Arial" w:cs="Arial"/>
                <w:spacing w:val="-3"/>
                <w:sz w:val="22"/>
                <w:lang w:val="en-US"/>
              </w:rPr>
              <w:t>i</w:t>
            </w:r>
            <w:r w:rsidRPr="00C24B44">
              <w:rPr>
                <w:rFonts w:ascii="Arial" w:eastAsia="Arial" w:hAnsi="Arial" w:cs="Arial"/>
                <w:sz w:val="22"/>
                <w:lang w:val="en-US"/>
              </w:rPr>
              <w:t>llo</w:t>
            </w:r>
            <w:r w:rsidRPr="00C24B44">
              <w:rPr>
                <w:rFonts w:ascii="Arial" w:eastAsia="Arial" w:hAnsi="Arial" w:cs="Arial"/>
                <w:spacing w:val="1"/>
                <w:sz w:val="22"/>
                <w:lang w:val="en-US"/>
              </w:rPr>
              <w:t>r(</w:t>
            </w:r>
            <w:r w:rsidRPr="00C24B44">
              <w:rPr>
                <w:rFonts w:ascii="Arial" w:eastAsia="Arial" w:hAnsi="Arial" w:cs="Arial"/>
                <w:sz w:val="22"/>
                <w:lang w:val="en-US"/>
              </w:rPr>
              <w:t>s)</w:t>
            </w:r>
            <w:r w:rsidRPr="00C24B44">
              <w:rPr>
                <w:rFonts w:ascii="Arial" w:eastAsia="Arial" w:hAnsi="Arial" w:cs="Arial"/>
                <w:spacing w:val="37"/>
                <w:sz w:val="22"/>
                <w:lang w:val="en-US"/>
              </w:rPr>
              <w:t xml:space="preserve"> </w:t>
            </w:r>
            <w:r w:rsidRPr="00C24B44">
              <w:rPr>
                <w:rFonts w:ascii="Arial" w:eastAsia="Arial" w:hAnsi="Arial" w:cs="Arial"/>
                <w:sz w:val="22"/>
                <w:lang w:val="en-US"/>
              </w:rPr>
              <w:t>or</w:t>
            </w:r>
            <w:r w:rsidRPr="00C24B44">
              <w:rPr>
                <w:rFonts w:ascii="Arial" w:eastAsia="Arial" w:hAnsi="Arial" w:cs="Arial"/>
                <w:spacing w:val="3"/>
                <w:sz w:val="22"/>
                <w:lang w:val="en-US"/>
              </w:rPr>
              <w:t xml:space="preserve"> m</w:t>
            </w:r>
            <w:r w:rsidRPr="00C24B44">
              <w:rPr>
                <w:rFonts w:ascii="Arial" w:eastAsia="Arial" w:hAnsi="Arial" w:cs="Arial"/>
                <w:spacing w:val="-2"/>
                <w:sz w:val="22"/>
                <w:lang w:val="en-US"/>
              </w:rPr>
              <w:t>e</w:t>
            </w:r>
            <w:r w:rsidRPr="00C24B44">
              <w:rPr>
                <w:rFonts w:ascii="Arial" w:eastAsia="Arial" w:hAnsi="Arial" w:cs="Arial"/>
                <w:spacing w:val="3"/>
                <w:sz w:val="22"/>
                <w:lang w:val="en-US"/>
              </w:rPr>
              <w:t>m</w:t>
            </w:r>
            <w:r w:rsidRPr="00C24B44">
              <w:rPr>
                <w:rFonts w:ascii="Arial" w:eastAsia="Arial" w:hAnsi="Arial" w:cs="Arial"/>
                <w:sz w:val="22"/>
                <w:lang w:val="en-US"/>
              </w:rPr>
              <w:t>b</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27"/>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pacing w:val="-1"/>
                <w:w w:val="103"/>
                <w:sz w:val="22"/>
                <w:lang w:val="en-US"/>
              </w:rPr>
              <w:t>C</w:t>
            </w:r>
            <w:r w:rsidRPr="00C24B44">
              <w:rPr>
                <w:rFonts w:ascii="Arial" w:eastAsia="Arial" w:hAnsi="Arial" w:cs="Arial"/>
                <w:w w:val="103"/>
                <w:sz w:val="22"/>
                <w:lang w:val="en-US"/>
              </w:rPr>
              <w:t xml:space="preserve">ouncil </w:t>
            </w:r>
            <w:r w:rsidRPr="00C24B44">
              <w:rPr>
                <w:rFonts w:ascii="Arial" w:eastAsia="Arial" w:hAnsi="Arial" w:cs="Arial"/>
                <w:spacing w:val="2"/>
                <w:w w:val="103"/>
                <w:sz w:val="22"/>
                <w:lang w:val="en-US"/>
              </w:rPr>
              <w:t>s</w:t>
            </w:r>
            <w:r w:rsidRPr="00C24B44">
              <w:rPr>
                <w:rFonts w:ascii="Arial" w:eastAsia="Arial" w:hAnsi="Arial" w:cs="Arial"/>
                <w:w w:val="103"/>
                <w:sz w:val="22"/>
                <w:lang w:val="en-US"/>
              </w:rPr>
              <w:t>t</w:t>
            </w:r>
            <w:r w:rsidRPr="00C24B44">
              <w:rPr>
                <w:rFonts w:ascii="Arial" w:eastAsia="Arial" w:hAnsi="Arial" w:cs="Arial"/>
                <w:spacing w:val="-2"/>
                <w:w w:val="103"/>
                <w:sz w:val="22"/>
                <w:lang w:val="en-US"/>
              </w:rPr>
              <w:t>a</w:t>
            </w:r>
            <w:r w:rsidRPr="00C24B44">
              <w:rPr>
                <w:rFonts w:ascii="Arial" w:eastAsia="Arial" w:hAnsi="Arial" w:cs="Arial"/>
                <w:w w:val="103"/>
                <w:sz w:val="22"/>
                <w:lang w:val="en-US"/>
              </w:rPr>
              <w:t>f</w:t>
            </w:r>
            <w:r w:rsidRPr="00C24B44">
              <w:rPr>
                <w:rFonts w:ascii="Arial" w:eastAsia="Arial" w:hAnsi="Arial" w:cs="Arial"/>
                <w:spacing w:val="2"/>
                <w:w w:val="103"/>
                <w:sz w:val="22"/>
                <w:lang w:val="en-US"/>
              </w:rPr>
              <w:t>f</w:t>
            </w:r>
            <w:r w:rsidRPr="00C24B44">
              <w:rPr>
                <w:rFonts w:ascii="Arial" w:eastAsia="Arial" w:hAnsi="Arial" w:cs="Arial"/>
                <w:w w:val="103"/>
                <w:sz w:val="22"/>
                <w:lang w:val="en-US"/>
              </w:rPr>
              <w:t>.</w:t>
            </w:r>
          </w:p>
        </w:tc>
      </w:tr>
      <w:tr w:rsidR="00C24B44" w:rsidRPr="00C24B44" w14:paraId="0D6BCD19" w14:textId="77777777" w:rsidTr="004B1B46">
        <w:trPr>
          <w:trHeight w:hRule="exact" w:val="588"/>
        </w:trPr>
        <w:tc>
          <w:tcPr>
            <w:tcW w:w="2268" w:type="dxa"/>
            <w:tcBorders>
              <w:top w:val="single" w:sz="3" w:space="0" w:color="000000"/>
              <w:left w:val="single" w:sz="4" w:space="0" w:color="000000"/>
              <w:bottom w:val="single" w:sz="4" w:space="0" w:color="000000"/>
              <w:right w:val="single" w:sz="4" w:space="0" w:color="000000"/>
            </w:tcBorders>
          </w:tcPr>
          <w:p w14:paraId="2AFD6D02"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C</w:t>
            </w:r>
            <w:r w:rsidRPr="00C24B44">
              <w:rPr>
                <w:rFonts w:ascii="Arial" w:eastAsia="Arial" w:hAnsi="Arial" w:cs="Arial"/>
                <w:w w:val="103"/>
                <w:sz w:val="22"/>
                <w:lang w:val="en-US"/>
              </w:rPr>
              <w:t>ouncil</w:t>
            </w:r>
          </w:p>
        </w:tc>
        <w:tc>
          <w:tcPr>
            <w:tcW w:w="7219" w:type="dxa"/>
            <w:tcBorders>
              <w:top w:val="single" w:sz="3" w:space="0" w:color="000000"/>
              <w:left w:val="single" w:sz="4" w:space="0" w:color="000000"/>
              <w:bottom w:val="single" w:sz="4" w:space="0" w:color="000000"/>
              <w:right w:val="single" w:sz="4" w:space="0" w:color="000000"/>
            </w:tcBorders>
          </w:tcPr>
          <w:p w14:paraId="574BAE55" w14:textId="77777777" w:rsidR="00C24B44" w:rsidRPr="00C24B44" w:rsidRDefault="00C24B44" w:rsidP="00C24B44">
            <w:pPr>
              <w:widowControl w:val="0"/>
              <w:spacing w:before="3" w:after="0" w:line="247"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2"/>
                <w:sz w:val="22"/>
                <w:lang w:val="en-US"/>
              </w:rPr>
              <w:t xml:space="preserve"> </w:t>
            </w:r>
            <w:r w:rsidRPr="00C24B44">
              <w:rPr>
                <w:rFonts w:ascii="Arial" w:eastAsia="Arial" w:hAnsi="Arial" w:cs="Arial"/>
                <w:spacing w:val="1"/>
                <w:sz w:val="22"/>
                <w:lang w:val="en-US"/>
              </w:rPr>
              <w:t>Moorabool Shire</w:t>
            </w:r>
            <w:r w:rsidRPr="00C24B44">
              <w:rPr>
                <w:rFonts w:ascii="Arial" w:eastAsia="Arial" w:hAnsi="Arial" w:cs="Arial"/>
                <w:spacing w:val="9"/>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w:t>
            </w:r>
            <w:r w:rsidRPr="00C24B44">
              <w:rPr>
                <w:rFonts w:ascii="Arial" w:eastAsia="Arial" w:hAnsi="Arial" w:cs="Arial"/>
                <w:spacing w:val="2"/>
                <w:sz w:val="22"/>
                <w:lang w:val="en-US"/>
              </w:rPr>
              <w:t>u</w:t>
            </w:r>
            <w:r w:rsidRPr="00C24B44">
              <w:rPr>
                <w:rFonts w:ascii="Arial" w:eastAsia="Arial" w:hAnsi="Arial" w:cs="Arial"/>
                <w:sz w:val="22"/>
                <w:lang w:val="en-US"/>
              </w:rPr>
              <w:t>ncil,</w:t>
            </w:r>
            <w:r w:rsidRPr="00C24B44">
              <w:rPr>
                <w:rFonts w:ascii="Arial" w:eastAsia="Arial" w:hAnsi="Arial" w:cs="Arial"/>
                <w:spacing w:val="26"/>
                <w:sz w:val="22"/>
                <w:lang w:val="en-US"/>
              </w:rPr>
              <w:t xml:space="preserve"> </w:t>
            </w:r>
            <w:r w:rsidRPr="00C24B44">
              <w:rPr>
                <w:rFonts w:ascii="Arial" w:eastAsia="Arial" w:hAnsi="Arial" w:cs="Arial"/>
                <w:sz w:val="22"/>
                <w:lang w:val="en-US"/>
              </w:rPr>
              <w:t>be</w:t>
            </w:r>
            <w:r w:rsidRPr="00C24B44">
              <w:rPr>
                <w:rFonts w:ascii="Arial" w:eastAsia="Arial" w:hAnsi="Arial" w:cs="Arial"/>
                <w:spacing w:val="-3"/>
                <w:sz w:val="22"/>
                <w:lang w:val="en-US"/>
              </w:rPr>
              <w:t>i</w:t>
            </w:r>
            <w:r w:rsidRPr="00C24B44">
              <w:rPr>
                <w:rFonts w:ascii="Arial" w:eastAsia="Arial" w:hAnsi="Arial" w:cs="Arial"/>
                <w:sz w:val="22"/>
                <w:lang w:val="en-US"/>
              </w:rPr>
              <w:t>ng</w:t>
            </w:r>
            <w:r w:rsidRPr="00C24B44">
              <w:rPr>
                <w:rFonts w:ascii="Arial" w:eastAsia="Arial" w:hAnsi="Arial" w:cs="Arial"/>
                <w:spacing w:val="19"/>
                <w:sz w:val="22"/>
                <w:lang w:val="en-US"/>
              </w:rPr>
              <w:t xml:space="preserve"> </w:t>
            </w:r>
            <w:r w:rsidRPr="00C24B44">
              <w:rPr>
                <w:rFonts w:ascii="Arial" w:eastAsia="Arial" w:hAnsi="Arial" w:cs="Arial"/>
                <w:sz w:val="22"/>
                <w:lang w:val="en-US"/>
              </w:rPr>
              <w:t>a</w:t>
            </w:r>
            <w:r w:rsidRPr="00C24B44">
              <w:rPr>
                <w:rFonts w:ascii="Arial" w:eastAsia="Arial" w:hAnsi="Arial" w:cs="Arial"/>
                <w:spacing w:val="5"/>
                <w:sz w:val="22"/>
                <w:lang w:val="en-US"/>
              </w:rPr>
              <w:t xml:space="preserve"> </w:t>
            </w:r>
            <w:r w:rsidRPr="00C24B44">
              <w:rPr>
                <w:rFonts w:ascii="Arial" w:eastAsia="Arial" w:hAnsi="Arial" w:cs="Arial"/>
                <w:sz w:val="22"/>
                <w:lang w:val="en-US"/>
              </w:rPr>
              <w:t>body</w:t>
            </w:r>
            <w:r w:rsidRPr="00C24B44">
              <w:rPr>
                <w:rFonts w:ascii="Arial" w:eastAsia="Arial" w:hAnsi="Arial" w:cs="Arial"/>
                <w:spacing w:val="12"/>
                <w:sz w:val="22"/>
                <w:lang w:val="en-US"/>
              </w:rPr>
              <w:t xml:space="preserve"> </w:t>
            </w:r>
            <w:r w:rsidRPr="00C24B44">
              <w:rPr>
                <w:rFonts w:ascii="Arial" w:eastAsia="Arial" w:hAnsi="Arial" w:cs="Arial"/>
                <w:sz w:val="22"/>
                <w:lang w:val="en-US"/>
              </w:rPr>
              <w:t>co</w:t>
            </w:r>
            <w:r w:rsidRPr="00C24B44">
              <w:rPr>
                <w:rFonts w:ascii="Arial" w:eastAsia="Arial" w:hAnsi="Arial" w:cs="Arial"/>
                <w:spacing w:val="1"/>
                <w:sz w:val="22"/>
                <w:lang w:val="en-US"/>
              </w:rPr>
              <w:t>r</w:t>
            </w:r>
            <w:r w:rsidRPr="00C24B44">
              <w:rPr>
                <w:rFonts w:ascii="Arial" w:eastAsia="Arial" w:hAnsi="Arial" w:cs="Arial"/>
                <w:sz w:val="22"/>
                <w:lang w:val="en-US"/>
              </w:rPr>
              <w:t>po</w:t>
            </w:r>
            <w:r w:rsidRPr="00C24B44">
              <w:rPr>
                <w:rFonts w:ascii="Arial" w:eastAsia="Arial" w:hAnsi="Arial" w:cs="Arial"/>
                <w:spacing w:val="-2"/>
                <w:sz w:val="22"/>
                <w:lang w:val="en-US"/>
              </w:rPr>
              <w:t>r</w:t>
            </w:r>
            <w:r w:rsidRPr="00C24B44">
              <w:rPr>
                <w:rFonts w:ascii="Arial" w:eastAsia="Arial" w:hAnsi="Arial" w:cs="Arial"/>
                <w:sz w:val="22"/>
                <w:lang w:val="en-US"/>
              </w:rPr>
              <w:t>ate</w:t>
            </w:r>
            <w:r w:rsidRPr="00C24B44">
              <w:rPr>
                <w:rFonts w:ascii="Arial" w:eastAsia="Arial" w:hAnsi="Arial" w:cs="Arial"/>
                <w:spacing w:val="29"/>
                <w:sz w:val="22"/>
                <w:lang w:val="en-US"/>
              </w:rPr>
              <w:t xml:space="preserve"> </w:t>
            </w:r>
            <w:r w:rsidRPr="00C24B44">
              <w:rPr>
                <w:rFonts w:ascii="Arial" w:eastAsia="Arial" w:hAnsi="Arial" w:cs="Arial"/>
                <w:sz w:val="22"/>
                <w:lang w:val="en-US"/>
              </w:rPr>
              <w:t>con</w:t>
            </w:r>
            <w:r w:rsidRPr="00C24B44">
              <w:rPr>
                <w:rFonts w:ascii="Arial" w:eastAsia="Arial" w:hAnsi="Arial" w:cs="Arial"/>
                <w:spacing w:val="-3"/>
                <w:sz w:val="22"/>
                <w:lang w:val="en-US"/>
              </w:rPr>
              <w:t>s</w:t>
            </w:r>
            <w:r w:rsidRPr="00C24B44">
              <w:rPr>
                <w:rFonts w:ascii="Arial" w:eastAsia="Arial" w:hAnsi="Arial" w:cs="Arial"/>
                <w:spacing w:val="2"/>
                <w:sz w:val="22"/>
                <w:lang w:val="en-US"/>
              </w:rPr>
              <w:t>t</w:t>
            </w:r>
            <w:r w:rsidRPr="00C24B44">
              <w:rPr>
                <w:rFonts w:ascii="Arial" w:eastAsia="Arial" w:hAnsi="Arial" w:cs="Arial"/>
                <w:sz w:val="22"/>
                <w:lang w:val="en-US"/>
              </w:rPr>
              <w:t>it</w:t>
            </w:r>
            <w:r w:rsidRPr="00C24B44">
              <w:rPr>
                <w:rFonts w:ascii="Arial" w:eastAsia="Arial" w:hAnsi="Arial" w:cs="Arial"/>
                <w:spacing w:val="-2"/>
                <w:sz w:val="22"/>
                <w:lang w:val="en-US"/>
              </w:rPr>
              <w:t>u</w:t>
            </w:r>
            <w:r w:rsidRPr="00C24B44">
              <w:rPr>
                <w:rFonts w:ascii="Arial" w:eastAsia="Arial" w:hAnsi="Arial" w:cs="Arial"/>
                <w:sz w:val="22"/>
                <w:lang w:val="en-US"/>
              </w:rPr>
              <w:t>ted</w:t>
            </w:r>
            <w:r w:rsidRPr="00C24B44">
              <w:rPr>
                <w:rFonts w:ascii="Arial" w:eastAsia="Arial" w:hAnsi="Arial" w:cs="Arial"/>
                <w:spacing w:val="33"/>
                <w:sz w:val="22"/>
                <w:lang w:val="en-US"/>
              </w:rPr>
              <w:t xml:space="preserve"> </w:t>
            </w:r>
            <w:r w:rsidRPr="00C24B44">
              <w:rPr>
                <w:rFonts w:ascii="Arial" w:eastAsia="Arial" w:hAnsi="Arial" w:cs="Arial"/>
                <w:sz w:val="22"/>
                <w:lang w:val="en-US"/>
              </w:rPr>
              <w:t>as</w:t>
            </w:r>
            <w:r w:rsidRPr="00C24B44">
              <w:rPr>
                <w:rFonts w:ascii="Arial" w:eastAsia="Arial" w:hAnsi="Arial" w:cs="Arial"/>
                <w:spacing w:val="5"/>
                <w:sz w:val="22"/>
                <w:lang w:val="en-US"/>
              </w:rPr>
              <w:t xml:space="preserve"> </w:t>
            </w:r>
            <w:r w:rsidRPr="00C24B44">
              <w:rPr>
                <w:rFonts w:ascii="Arial" w:eastAsia="Arial" w:hAnsi="Arial" w:cs="Arial"/>
                <w:w w:val="103"/>
                <w:sz w:val="22"/>
                <w:lang w:val="en-US"/>
              </w:rPr>
              <w:t xml:space="preserve">a </w:t>
            </w:r>
            <w:r w:rsidRPr="00C24B44">
              <w:rPr>
                <w:rFonts w:ascii="Arial" w:eastAsia="Arial" w:hAnsi="Arial" w:cs="Arial"/>
                <w:spacing w:val="5"/>
                <w:sz w:val="22"/>
                <w:lang w:val="en-US"/>
              </w:rPr>
              <w:t>m</w:t>
            </w:r>
            <w:r w:rsidRPr="00C24B44">
              <w:rPr>
                <w:rFonts w:ascii="Arial" w:eastAsia="Arial" w:hAnsi="Arial" w:cs="Arial"/>
                <w:spacing w:val="-2"/>
                <w:sz w:val="22"/>
                <w:lang w:val="en-US"/>
              </w:rPr>
              <w:t>u</w:t>
            </w:r>
            <w:r w:rsidRPr="00C24B44">
              <w:rPr>
                <w:rFonts w:ascii="Arial" w:eastAsia="Arial" w:hAnsi="Arial" w:cs="Arial"/>
                <w:sz w:val="22"/>
                <w:lang w:val="en-US"/>
              </w:rPr>
              <w:t>n</w:t>
            </w:r>
            <w:r w:rsidRPr="00C24B44">
              <w:rPr>
                <w:rFonts w:ascii="Arial" w:eastAsia="Arial" w:hAnsi="Arial" w:cs="Arial"/>
                <w:spacing w:val="-3"/>
                <w:sz w:val="22"/>
                <w:lang w:val="en-US"/>
              </w:rPr>
              <w:t>i</w:t>
            </w:r>
            <w:r w:rsidRPr="00C24B44">
              <w:rPr>
                <w:rFonts w:ascii="Arial" w:eastAsia="Arial" w:hAnsi="Arial" w:cs="Arial"/>
                <w:spacing w:val="2"/>
                <w:sz w:val="22"/>
                <w:lang w:val="en-US"/>
              </w:rPr>
              <w:t>c</w:t>
            </w:r>
            <w:r w:rsidRPr="00C24B44">
              <w:rPr>
                <w:rFonts w:ascii="Arial" w:eastAsia="Arial" w:hAnsi="Arial" w:cs="Arial"/>
                <w:spacing w:val="-3"/>
                <w:sz w:val="22"/>
                <w:lang w:val="en-US"/>
              </w:rPr>
              <w:t>i</w:t>
            </w:r>
            <w:r w:rsidRPr="00C24B44">
              <w:rPr>
                <w:rFonts w:ascii="Arial" w:eastAsia="Arial" w:hAnsi="Arial" w:cs="Arial"/>
                <w:sz w:val="22"/>
                <w:lang w:val="en-US"/>
              </w:rPr>
              <w:t>pal</w:t>
            </w:r>
            <w:r w:rsidRPr="00C24B44">
              <w:rPr>
                <w:rFonts w:ascii="Arial" w:eastAsia="Arial" w:hAnsi="Arial" w:cs="Arial"/>
                <w:spacing w:val="29"/>
                <w:sz w:val="22"/>
                <w:lang w:val="en-US"/>
              </w:rPr>
              <w:t xml:space="preserve"> </w:t>
            </w:r>
            <w:r w:rsidRPr="00C24B44">
              <w:rPr>
                <w:rFonts w:ascii="Arial" w:eastAsia="Arial" w:hAnsi="Arial" w:cs="Arial"/>
                <w:spacing w:val="-1"/>
                <w:sz w:val="22"/>
                <w:lang w:val="en-US"/>
              </w:rPr>
              <w:t>C</w:t>
            </w:r>
            <w:r w:rsidRPr="00C24B44">
              <w:rPr>
                <w:rFonts w:ascii="Arial" w:eastAsia="Arial" w:hAnsi="Arial" w:cs="Arial"/>
                <w:spacing w:val="-2"/>
                <w:sz w:val="22"/>
                <w:lang w:val="en-US"/>
              </w:rPr>
              <w:t>o</w:t>
            </w:r>
            <w:r w:rsidRPr="00C24B44">
              <w:rPr>
                <w:rFonts w:ascii="Arial" w:eastAsia="Arial" w:hAnsi="Arial" w:cs="Arial"/>
                <w:sz w:val="22"/>
                <w:lang w:val="en-US"/>
              </w:rPr>
              <w:t>un</w:t>
            </w:r>
            <w:r w:rsidRPr="00C24B44">
              <w:rPr>
                <w:rFonts w:ascii="Arial" w:eastAsia="Arial" w:hAnsi="Arial" w:cs="Arial"/>
                <w:spacing w:val="2"/>
                <w:sz w:val="22"/>
                <w:lang w:val="en-US"/>
              </w:rPr>
              <w:t>c</w:t>
            </w:r>
            <w:r w:rsidRPr="00C24B44">
              <w:rPr>
                <w:rFonts w:ascii="Arial" w:eastAsia="Arial" w:hAnsi="Arial" w:cs="Arial"/>
                <w:spacing w:val="-3"/>
                <w:sz w:val="22"/>
                <w:lang w:val="en-US"/>
              </w:rPr>
              <w:t>i</w:t>
            </w:r>
            <w:r w:rsidRPr="00C24B44">
              <w:rPr>
                <w:rFonts w:ascii="Arial" w:eastAsia="Arial" w:hAnsi="Arial" w:cs="Arial"/>
                <w:sz w:val="22"/>
                <w:lang w:val="en-US"/>
              </w:rPr>
              <w:t>l</w:t>
            </w:r>
            <w:r w:rsidRPr="00C24B44">
              <w:rPr>
                <w:rFonts w:ascii="Arial" w:eastAsia="Arial" w:hAnsi="Arial" w:cs="Arial"/>
                <w:spacing w:val="24"/>
                <w:sz w:val="22"/>
                <w:lang w:val="en-US"/>
              </w:rPr>
              <w:t xml:space="preserve"> </w:t>
            </w:r>
            <w:r w:rsidRPr="00C24B44">
              <w:rPr>
                <w:rFonts w:ascii="Arial" w:eastAsia="Arial" w:hAnsi="Arial" w:cs="Arial"/>
                <w:sz w:val="22"/>
                <w:lang w:val="en-US"/>
              </w:rPr>
              <w:t>un</w:t>
            </w:r>
            <w:r w:rsidRPr="00C24B44">
              <w:rPr>
                <w:rFonts w:ascii="Arial" w:eastAsia="Arial" w:hAnsi="Arial" w:cs="Arial"/>
                <w:spacing w:val="-2"/>
                <w:sz w:val="22"/>
                <w:lang w:val="en-US"/>
              </w:rPr>
              <w:t>d</w:t>
            </w:r>
            <w:r w:rsidRPr="00C24B44">
              <w:rPr>
                <w:rFonts w:ascii="Arial" w:eastAsia="Arial" w:hAnsi="Arial" w:cs="Arial"/>
                <w:sz w:val="22"/>
                <w:lang w:val="en-US"/>
              </w:rPr>
              <w:t>er</w:t>
            </w:r>
            <w:r w:rsidRPr="00C24B44">
              <w:rPr>
                <w:rFonts w:ascii="Arial" w:eastAsia="Arial" w:hAnsi="Arial" w:cs="Arial"/>
                <w:spacing w:val="18"/>
                <w:sz w:val="22"/>
                <w:lang w:val="en-US"/>
              </w:rPr>
              <w:t xml:space="preserve"> </w:t>
            </w:r>
            <w:r w:rsidRPr="00C24B44">
              <w:rPr>
                <w:rFonts w:ascii="Arial" w:eastAsia="Arial" w:hAnsi="Arial" w:cs="Arial"/>
                <w:sz w:val="22"/>
                <w:lang w:val="en-US"/>
              </w:rPr>
              <w:t>the</w:t>
            </w:r>
            <w:r w:rsidRPr="00C24B44">
              <w:rPr>
                <w:rFonts w:ascii="Arial" w:eastAsia="Arial" w:hAnsi="Arial" w:cs="Arial"/>
                <w:spacing w:val="12"/>
                <w:sz w:val="22"/>
                <w:lang w:val="en-US"/>
              </w:rPr>
              <w:t xml:space="preserve"> </w:t>
            </w:r>
            <w:r w:rsidRPr="00C24B44">
              <w:rPr>
                <w:rFonts w:ascii="Arial" w:eastAsia="Arial" w:hAnsi="Arial" w:cs="Arial"/>
                <w:i/>
                <w:sz w:val="22"/>
                <w:lang w:val="en-US"/>
              </w:rPr>
              <w:t>Local</w:t>
            </w:r>
            <w:r w:rsidRPr="00C24B44">
              <w:rPr>
                <w:rFonts w:ascii="Arial" w:eastAsia="Arial" w:hAnsi="Arial" w:cs="Arial"/>
                <w:i/>
                <w:spacing w:val="16"/>
                <w:sz w:val="22"/>
                <w:lang w:val="en-US"/>
              </w:rPr>
              <w:t xml:space="preserve"> </w:t>
            </w:r>
            <w:r w:rsidRPr="00C24B44">
              <w:rPr>
                <w:rFonts w:ascii="Arial" w:eastAsia="Arial" w:hAnsi="Arial" w:cs="Arial"/>
                <w:i/>
                <w:sz w:val="22"/>
                <w:lang w:val="en-US"/>
              </w:rPr>
              <w:t>Gov</w:t>
            </w:r>
            <w:r w:rsidRPr="00C24B44">
              <w:rPr>
                <w:rFonts w:ascii="Arial" w:eastAsia="Arial" w:hAnsi="Arial" w:cs="Arial"/>
                <w:i/>
                <w:spacing w:val="-2"/>
                <w:sz w:val="22"/>
                <w:lang w:val="en-US"/>
              </w:rPr>
              <w:t>e</w:t>
            </w:r>
            <w:r w:rsidRPr="00C24B44">
              <w:rPr>
                <w:rFonts w:ascii="Arial" w:eastAsia="Arial" w:hAnsi="Arial" w:cs="Arial"/>
                <w:i/>
                <w:spacing w:val="1"/>
                <w:sz w:val="22"/>
                <w:lang w:val="en-US"/>
              </w:rPr>
              <w:t>r</w:t>
            </w:r>
            <w:r w:rsidRPr="00C24B44">
              <w:rPr>
                <w:rFonts w:ascii="Arial" w:eastAsia="Arial" w:hAnsi="Arial" w:cs="Arial"/>
                <w:i/>
                <w:spacing w:val="-2"/>
                <w:sz w:val="22"/>
                <w:lang w:val="en-US"/>
              </w:rPr>
              <w:t>n</w:t>
            </w:r>
            <w:r w:rsidRPr="00C24B44">
              <w:rPr>
                <w:rFonts w:ascii="Arial" w:eastAsia="Arial" w:hAnsi="Arial" w:cs="Arial"/>
                <w:i/>
                <w:spacing w:val="3"/>
                <w:sz w:val="22"/>
                <w:lang w:val="en-US"/>
              </w:rPr>
              <w:t>m</w:t>
            </w:r>
            <w:r w:rsidRPr="00C24B44">
              <w:rPr>
                <w:rFonts w:ascii="Arial" w:eastAsia="Arial" w:hAnsi="Arial" w:cs="Arial"/>
                <w:i/>
                <w:spacing w:val="-2"/>
                <w:sz w:val="22"/>
                <w:lang w:val="en-US"/>
              </w:rPr>
              <w:t>e</w:t>
            </w:r>
            <w:r w:rsidRPr="00C24B44">
              <w:rPr>
                <w:rFonts w:ascii="Arial" w:eastAsia="Arial" w:hAnsi="Arial" w:cs="Arial"/>
                <w:i/>
                <w:sz w:val="22"/>
                <w:lang w:val="en-US"/>
              </w:rPr>
              <w:t>nt</w:t>
            </w:r>
            <w:r w:rsidRPr="00C24B44">
              <w:rPr>
                <w:rFonts w:ascii="Arial" w:eastAsia="Arial" w:hAnsi="Arial" w:cs="Arial"/>
                <w:i/>
                <w:spacing w:val="35"/>
                <w:sz w:val="22"/>
                <w:lang w:val="en-US"/>
              </w:rPr>
              <w:t xml:space="preserve"> </w:t>
            </w:r>
            <w:r w:rsidRPr="00C24B44">
              <w:rPr>
                <w:rFonts w:ascii="Arial" w:eastAsia="Arial" w:hAnsi="Arial" w:cs="Arial"/>
                <w:i/>
                <w:spacing w:val="1"/>
                <w:sz w:val="22"/>
                <w:lang w:val="en-US"/>
              </w:rPr>
              <w:t>A</w:t>
            </w:r>
            <w:r w:rsidRPr="00C24B44">
              <w:rPr>
                <w:rFonts w:ascii="Arial" w:eastAsia="Arial" w:hAnsi="Arial" w:cs="Arial"/>
                <w:i/>
                <w:sz w:val="22"/>
                <w:lang w:val="en-US"/>
              </w:rPr>
              <w:t>ct</w:t>
            </w:r>
            <w:r w:rsidRPr="00C24B44">
              <w:rPr>
                <w:rFonts w:ascii="Arial" w:eastAsia="Arial" w:hAnsi="Arial" w:cs="Arial"/>
                <w:spacing w:val="13"/>
                <w:sz w:val="22"/>
                <w:lang w:val="en-US"/>
              </w:rPr>
              <w:t xml:space="preserve"> </w:t>
            </w:r>
            <w:r w:rsidRPr="00C24B44">
              <w:rPr>
                <w:rFonts w:ascii="Arial" w:eastAsia="Arial" w:hAnsi="Arial" w:cs="Arial"/>
                <w:i/>
                <w:iCs/>
                <w:w w:val="103"/>
                <w:sz w:val="22"/>
                <w:lang w:val="en-US"/>
              </w:rPr>
              <w:t>2020</w:t>
            </w:r>
            <w:r w:rsidRPr="00C24B44">
              <w:rPr>
                <w:rFonts w:ascii="Arial" w:eastAsia="Arial" w:hAnsi="Arial" w:cs="Arial"/>
                <w:w w:val="103"/>
                <w:sz w:val="22"/>
                <w:lang w:val="en-US"/>
              </w:rPr>
              <w:t>.</w:t>
            </w:r>
          </w:p>
        </w:tc>
      </w:tr>
      <w:tr w:rsidR="00C24B44" w:rsidRPr="00C24B44" w14:paraId="48DE6D94" w14:textId="77777777" w:rsidTr="004B1B46">
        <w:trPr>
          <w:trHeight w:hRule="exact" w:val="1130"/>
        </w:trPr>
        <w:tc>
          <w:tcPr>
            <w:tcW w:w="2268" w:type="dxa"/>
            <w:tcBorders>
              <w:top w:val="single" w:sz="3" w:space="0" w:color="000000"/>
              <w:left w:val="single" w:sz="4" w:space="0" w:color="000000"/>
              <w:bottom w:val="single" w:sz="4" w:space="0" w:color="000000"/>
              <w:right w:val="single" w:sz="4" w:space="0" w:color="000000"/>
            </w:tcBorders>
          </w:tcPr>
          <w:p w14:paraId="7BA7DFDE"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sz w:val="22"/>
                <w:lang w:val="en-US"/>
              </w:rPr>
              <w:t xml:space="preserve">Councillor </w:t>
            </w:r>
            <w:r w:rsidRPr="00C24B44">
              <w:rPr>
                <w:rFonts w:ascii="Arial" w:eastAsia="Arial" w:hAnsi="Arial" w:cs="Arial"/>
                <w:spacing w:val="-1"/>
                <w:w w:val="103"/>
                <w:sz w:val="22"/>
                <w:lang w:val="en-US"/>
              </w:rPr>
              <w:t>C</w:t>
            </w:r>
            <w:r w:rsidRPr="00C24B44">
              <w:rPr>
                <w:rFonts w:ascii="Arial" w:eastAsia="Arial" w:hAnsi="Arial" w:cs="Arial"/>
                <w:w w:val="103"/>
                <w:sz w:val="22"/>
                <w:lang w:val="en-US"/>
              </w:rPr>
              <w:t>onduct</w:t>
            </w:r>
          </w:p>
          <w:p w14:paraId="724432CB" w14:textId="77777777" w:rsidR="00C24B44" w:rsidRPr="00C24B44" w:rsidRDefault="00C24B44" w:rsidP="00C24B44">
            <w:pPr>
              <w:widowControl w:val="0"/>
              <w:spacing w:before="3" w:after="0"/>
              <w:ind w:left="95" w:right="-20"/>
              <w:jc w:val="left"/>
              <w:rPr>
                <w:rFonts w:ascii="Arial" w:eastAsia="Arial" w:hAnsi="Arial" w:cs="Arial"/>
                <w:spacing w:val="-1"/>
                <w:w w:val="103"/>
                <w:sz w:val="22"/>
                <w:lang w:val="en-US"/>
              </w:rPr>
            </w:pPr>
            <w:r w:rsidRPr="00C24B44">
              <w:rPr>
                <w:rFonts w:ascii="Arial" w:eastAsia="Arial" w:hAnsi="Arial" w:cs="Arial"/>
                <w:w w:val="103"/>
                <w:sz w:val="22"/>
                <w:lang w:val="en-US"/>
              </w:rPr>
              <w:t>Of</w:t>
            </w:r>
            <w:r w:rsidRPr="00C24B44">
              <w:rPr>
                <w:rFonts w:ascii="Arial" w:eastAsia="Arial" w:hAnsi="Arial" w:cs="Arial"/>
                <w:spacing w:val="5"/>
                <w:w w:val="103"/>
                <w:sz w:val="22"/>
                <w:lang w:val="en-US"/>
              </w:rPr>
              <w:t>f</w:t>
            </w:r>
            <w:r w:rsidRPr="00C24B44">
              <w:rPr>
                <w:rFonts w:ascii="Arial" w:eastAsia="Arial" w:hAnsi="Arial" w:cs="Arial"/>
                <w:spacing w:val="-5"/>
                <w:w w:val="103"/>
                <w:sz w:val="22"/>
                <w:lang w:val="en-US"/>
              </w:rPr>
              <w:t>i</w:t>
            </w:r>
            <w:r w:rsidRPr="00C24B44">
              <w:rPr>
                <w:rFonts w:ascii="Arial" w:eastAsia="Arial" w:hAnsi="Arial" w:cs="Arial"/>
                <w:spacing w:val="2"/>
                <w:w w:val="103"/>
                <w:sz w:val="22"/>
                <w:lang w:val="en-US"/>
              </w:rPr>
              <w:t>c</w:t>
            </w:r>
            <w:r w:rsidRPr="00C24B44">
              <w:rPr>
                <w:rFonts w:ascii="Arial" w:eastAsia="Arial" w:hAnsi="Arial" w:cs="Arial"/>
                <w:w w:val="103"/>
                <w:sz w:val="22"/>
                <w:lang w:val="en-US"/>
              </w:rPr>
              <w:t>er</w:t>
            </w:r>
          </w:p>
        </w:tc>
        <w:tc>
          <w:tcPr>
            <w:tcW w:w="7219" w:type="dxa"/>
            <w:tcBorders>
              <w:top w:val="single" w:sz="3" w:space="0" w:color="000000"/>
              <w:left w:val="single" w:sz="4" w:space="0" w:color="000000"/>
              <w:bottom w:val="single" w:sz="4" w:space="0" w:color="000000"/>
              <w:right w:val="single" w:sz="4" w:space="0" w:color="000000"/>
            </w:tcBorders>
          </w:tcPr>
          <w:p w14:paraId="3D5D8C5C" w14:textId="77777777" w:rsidR="00C24B44" w:rsidRPr="00C24B44" w:rsidRDefault="00C24B44" w:rsidP="00C24B44">
            <w:pPr>
              <w:widowControl w:val="0"/>
              <w:spacing w:before="3" w:after="0" w:line="247" w:lineRule="auto"/>
              <w:ind w:left="95" w:right="141"/>
              <w:jc w:val="left"/>
              <w:rPr>
                <w:rFonts w:ascii="Arial" w:eastAsia="Arial" w:hAnsi="Arial" w:cs="Arial"/>
                <w:spacing w:val="5"/>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z w:val="22"/>
                <w:lang w:val="en-US"/>
              </w:rPr>
              <w:t>p</w:t>
            </w:r>
            <w:r w:rsidRPr="00C24B44">
              <w:rPr>
                <w:rFonts w:ascii="Arial" w:eastAsia="Arial" w:hAnsi="Arial" w:cs="Arial"/>
                <w:spacing w:val="-2"/>
                <w:sz w:val="22"/>
                <w:lang w:val="en-US"/>
              </w:rPr>
              <w:t>e</w:t>
            </w:r>
            <w:r w:rsidRPr="00C24B44">
              <w:rPr>
                <w:rFonts w:ascii="Arial" w:eastAsia="Arial" w:hAnsi="Arial" w:cs="Arial"/>
                <w:spacing w:val="1"/>
                <w:sz w:val="22"/>
                <w:lang w:val="en-US"/>
              </w:rPr>
              <w:t>r</w:t>
            </w:r>
            <w:r w:rsidRPr="00C24B44">
              <w:rPr>
                <w:rFonts w:ascii="Arial" w:eastAsia="Arial" w:hAnsi="Arial" w:cs="Arial"/>
                <w:sz w:val="22"/>
                <w:lang w:val="en-US"/>
              </w:rPr>
              <w:t>son</w:t>
            </w:r>
            <w:r w:rsidRPr="00C24B44">
              <w:rPr>
                <w:rFonts w:ascii="Arial" w:eastAsia="Arial" w:hAnsi="Arial" w:cs="Arial"/>
                <w:spacing w:val="20"/>
                <w:sz w:val="22"/>
                <w:lang w:val="en-US"/>
              </w:rPr>
              <w:t xml:space="preserve"> </w:t>
            </w:r>
            <w:r w:rsidRPr="00C24B44">
              <w:rPr>
                <w:rFonts w:ascii="Arial" w:eastAsia="Arial" w:hAnsi="Arial" w:cs="Arial"/>
                <w:sz w:val="22"/>
                <w:lang w:val="en-US"/>
              </w:rPr>
              <w:t>app</w:t>
            </w:r>
            <w:r w:rsidRPr="00C24B44">
              <w:rPr>
                <w:rFonts w:ascii="Arial" w:eastAsia="Arial" w:hAnsi="Arial" w:cs="Arial"/>
                <w:spacing w:val="-2"/>
                <w:sz w:val="22"/>
                <w:lang w:val="en-US"/>
              </w:rPr>
              <w:t>o</w:t>
            </w:r>
            <w:r w:rsidRPr="00C24B44">
              <w:rPr>
                <w:rFonts w:ascii="Arial" w:eastAsia="Arial" w:hAnsi="Arial" w:cs="Arial"/>
                <w:sz w:val="22"/>
                <w:lang w:val="en-US"/>
              </w:rPr>
              <w:t>in</w:t>
            </w:r>
            <w:r w:rsidRPr="00C24B44">
              <w:rPr>
                <w:rFonts w:ascii="Arial" w:eastAsia="Arial" w:hAnsi="Arial" w:cs="Arial"/>
                <w:spacing w:val="2"/>
                <w:sz w:val="22"/>
                <w:lang w:val="en-US"/>
              </w:rPr>
              <w:t>t</w:t>
            </w:r>
            <w:r w:rsidRPr="00C24B44">
              <w:rPr>
                <w:rFonts w:ascii="Arial" w:eastAsia="Arial" w:hAnsi="Arial" w:cs="Arial"/>
                <w:sz w:val="22"/>
                <w:lang w:val="en-US"/>
              </w:rPr>
              <w:t>ed</w:t>
            </w:r>
            <w:r w:rsidRPr="00C24B44">
              <w:rPr>
                <w:rFonts w:ascii="Arial" w:eastAsia="Arial" w:hAnsi="Arial" w:cs="Arial"/>
                <w:spacing w:val="28"/>
                <w:sz w:val="22"/>
                <w:lang w:val="en-US"/>
              </w:rPr>
              <w:t xml:space="preserve"> </w:t>
            </w:r>
            <w:r w:rsidRPr="00C24B44">
              <w:rPr>
                <w:rFonts w:ascii="Arial" w:eastAsia="Arial" w:hAnsi="Arial" w:cs="Arial"/>
                <w:sz w:val="22"/>
                <w:lang w:val="en-US"/>
              </w:rPr>
              <w:t>in</w:t>
            </w:r>
            <w:r w:rsidRPr="00C24B44">
              <w:rPr>
                <w:rFonts w:ascii="Arial" w:eastAsia="Arial" w:hAnsi="Arial" w:cs="Arial"/>
                <w:spacing w:val="7"/>
                <w:sz w:val="22"/>
                <w:lang w:val="en-US"/>
              </w:rPr>
              <w:t xml:space="preserve"> </w:t>
            </w:r>
            <w:r w:rsidRPr="00C24B44">
              <w:rPr>
                <w:rFonts w:ascii="Arial" w:eastAsia="Arial" w:hAnsi="Arial" w:cs="Arial"/>
                <w:spacing w:val="-3"/>
                <w:sz w:val="22"/>
                <w:lang w:val="en-US"/>
              </w:rPr>
              <w:t>w</w:t>
            </w:r>
            <w:r w:rsidRPr="00C24B44">
              <w:rPr>
                <w:rFonts w:ascii="Arial" w:eastAsia="Arial" w:hAnsi="Arial" w:cs="Arial"/>
                <w:spacing w:val="1"/>
                <w:sz w:val="22"/>
                <w:lang w:val="en-US"/>
              </w:rPr>
              <w:t>r</w:t>
            </w:r>
            <w:r w:rsidRPr="00C24B44">
              <w:rPr>
                <w:rFonts w:ascii="Arial" w:eastAsia="Arial" w:hAnsi="Arial" w:cs="Arial"/>
                <w:sz w:val="22"/>
                <w:lang w:val="en-US"/>
              </w:rPr>
              <w:t>i</w:t>
            </w:r>
            <w:r w:rsidRPr="00C24B44">
              <w:rPr>
                <w:rFonts w:ascii="Arial" w:eastAsia="Arial" w:hAnsi="Arial" w:cs="Arial"/>
                <w:spacing w:val="2"/>
                <w:sz w:val="22"/>
                <w:lang w:val="en-US"/>
              </w:rPr>
              <w:t>t</w:t>
            </w:r>
            <w:r w:rsidRPr="00C24B44">
              <w:rPr>
                <w:rFonts w:ascii="Arial" w:eastAsia="Arial" w:hAnsi="Arial" w:cs="Arial"/>
                <w:spacing w:val="-3"/>
                <w:sz w:val="22"/>
                <w:lang w:val="en-US"/>
              </w:rPr>
              <w:t>i</w:t>
            </w:r>
            <w:r w:rsidRPr="00C24B44">
              <w:rPr>
                <w:rFonts w:ascii="Arial" w:eastAsia="Arial" w:hAnsi="Arial" w:cs="Arial"/>
                <w:sz w:val="22"/>
                <w:lang w:val="en-US"/>
              </w:rPr>
              <w:t>ng</w:t>
            </w:r>
            <w:r w:rsidRPr="00C24B44">
              <w:rPr>
                <w:rFonts w:ascii="Arial" w:eastAsia="Arial" w:hAnsi="Arial" w:cs="Arial"/>
                <w:spacing w:val="21"/>
                <w:sz w:val="22"/>
                <w:lang w:val="en-US"/>
              </w:rPr>
              <w:t xml:space="preserve"> </w:t>
            </w:r>
            <w:r w:rsidRPr="00C24B44">
              <w:rPr>
                <w:rFonts w:ascii="Arial" w:eastAsia="Arial" w:hAnsi="Arial" w:cs="Arial"/>
                <w:sz w:val="22"/>
                <w:lang w:val="en-US"/>
              </w:rPr>
              <w:t>by</w:t>
            </w:r>
            <w:r w:rsidRPr="00C24B44">
              <w:rPr>
                <w:rFonts w:ascii="Arial" w:eastAsia="Arial" w:hAnsi="Arial" w:cs="Arial"/>
                <w:spacing w:val="3"/>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hi</w:t>
            </w:r>
            <w:r w:rsidRPr="00C24B44">
              <w:rPr>
                <w:rFonts w:ascii="Arial" w:eastAsia="Arial" w:hAnsi="Arial" w:cs="Arial"/>
                <w:spacing w:val="-2"/>
                <w:sz w:val="22"/>
                <w:lang w:val="en-US"/>
              </w:rPr>
              <w:t>e</w:t>
            </w:r>
            <w:r w:rsidRPr="00C24B44">
              <w:rPr>
                <w:rFonts w:ascii="Arial" w:eastAsia="Arial" w:hAnsi="Arial" w:cs="Arial"/>
                <w:sz w:val="22"/>
                <w:lang w:val="en-US"/>
              </w:rPr>
              <w:t>f</w:t>
            </w:r>
            <w:r w:rsidRPr="00C24B44">
              <w:rPr>
                <w:rFonts w:ascii="Arial" w:eastAsia="Arial" w:hAnsi="Arial" w:cs="Arial"/>
                <w:spacing w:val="21"/>
                <w:sz w:val="22"/>
                <w:lang w:val="en-US"/>
              </w:rPr>
              <w:t xml:space="preserve"> </w:t>
            </w:r>
            <w:r w:rsidRPr="00C24B44">
              <w:rPr>
                <w:rFonts w:ascii="Arial" w:eastAsia="Arial" w:hAnsi="Arial" w:cs="Arial"/>
                <w:spacing w:val="-1"/>
                <w:sz w:val="22"/>
                <w:lang w:val="en-US"/>
              </w:rPr>
              <w:t>E</w:t>
            </w:r>
            <w:r w:rsidRPr="00C24B44">
              <w:rPr>
                <w:rFonts w:ascii="Arial" w:eastAsia="Arial" w:hAnsi="Arial" w:cs="Arial"/>
                <w:sz w:val="22"/>
                <w:lang w:val="en-US"/>
              </w:rPr>
              <w:t>xe</w:t>
            </w:r>
            <w:r w:rsidRPr="00C24B44">
              <w:rPr>
                <w:rFonts w:ascii="Arial" w:eastAsia="Arial" w:hAnsi="Arial" w:cs="Arial"/>
                <w:spacing w:val="2"/>
                <w:sz w:val="22"/>
                <w:lang w:val="en-US"/>
              </w:rPr>
              <w:t>c</w:t>
            </w:r>
            <w:r w:rsidRPr="00C24B44">
              <w:rPr>
                <w:rFonts w:ascii="Arial" w:eastAsia="Arial" w:hAnsi="Arial" w:cs="Arial"/>
                <w:spacing w:val="-2"/>
                <w:sz w:val="22"/>
                <w:lang w:val="en-US"/>
              </w:rPr>
              <w:t>u</w:t>
            </w:r>
            <w:r w:rsidRPr="00C24B44">
              <w:rPr>
                <w:rFonts w:ascii="Arial" w:eastAsia="Arial" w:hAnsi="Arial" w:cs="Arial"/>
                <w:sz w:val="22"/>
                <w:lang w:val="en-US"/>
              </w:rPr>
              <w:t>tive</w:t>
            </w:r>
            <w:r w:rsidRPr="00C24B44">
              <w:rPr>
                <w:rFonts w:ascii="Arial" w:eastAsia="Arial" w:hAnsi="Arial" w:cs="Arial"/>
                <w:spacing w:val="28"/>
                <w:sz w:val="22"/>
                <w:lang w:val="en-US"/>
              </w:rPr>
              <w:t xml:space="preserve"> </w:t>
            </w:r>
            <w:r w:rsidRPr="00C24B44">
              <w:rPr>
                <w:rFonts w:ascii="Arial" w:eastAsia="Arial" w:hAnsi="Arial" w:cs="Arial"/>
                <w:spacing w:val="-3"/>
                <w:sz w:val="22"/>
                <w:lang w:val="en-US"/>
              </w:rPr>
              <w:t>O</w:t>
            </w:r>
            <w:r w:rsidRPr="00C24B44">
              <w:rPr>
                <w:rFonts w:ascii="Arial" w:eastAsia="Arial" w:hAnsi="Arial" w:cs="Arial"/>
                <w:spacing w:val="2"/>
                <w:sz w:val="22"/>
                <w:lang w:val="en-US"/>
              </w:rPr>
              <w:t>f</w:t>
            </w:r>
            <w:r w:rsidRPr="00C24B44">
              <w:rPr>
                <w:rFonts w:ascii="Arial" w:eastAsia="Arial" w:hAnsi="Arial" w:cs="Arial"/>
                <w:sz w:val="22"/>
                <w:lang w:val="en-US"/>
              </w:rPr>
              <w:t>ficer</w:t>
            </w:r>
            <w:r w:rsidRPr="00C24B44">
              <w:rPr>
                <w:rFonts w:ascii="Arial" w:eastAsia="Arial" w:hAnsi="Arial" w:cs="Arial"/>
                <w:spacing w:val="21"/>
                <w:sz w:val="22"/>
                <w:lang w:val="en-US"/>
              </w:rPr>
              <w:t xml:space="preserve"> </w:t>
            </w:r>
            <w:r w:rsidRPr="00C24B44">
              <w:rPr>
                <w:rFonts w:ascii="Arial" w:eastAsia="Arial" w:hAnsi="Arial" w:cs="Arial"/>
                <w:w w:val="103"/>
                <w:sz w:val="22"/>
                <w:lang w:val="en-US"/>
              </w:rPr>
              <w:t xml:space="preserve">to </w:t>
            </w:r>
            <w:r w:rsidRPr="00C24B44">
              <w:rPr>
                <w:rFonts w:ascii="Arial" w:eastAsia="Arial" w:hAnsi="Arial" w:cs="Arial"/>
                <w:sz w:val="22"/>
                <w:lang w:val="en-US"/>
              </w:rPr>
              <w:t>be</w:t>
            </w:r>
            <w:r w:rsidRPr="00C24B44">
              <w:rPr>
                <w:rFonts w:ascii="Arial" w:eastAsia="Arial" w:hAnsi="Arial" w:cs="Arial"/>
                <w:spacing w:val="11"/>
                <w:sz w:val="22"/>
                <w:lang w:val="en-US"/>
              </w:rPr>
              <w:t xml:space="preserve"> </w:t>
            </w:r>
            <w:r w:rsidRPr="00C24B44">
              <w:rPr>
                <w:rFonts w:ascii="Arial" w:eastAsia="Arial" w:hAnsi="Arial" w:cs="Arial"/>
                <w:sz w:val="22"/>
                <w:lang w:val="en-US"/>
              </w:rPr>
              <w:t>the</w:t>
            </w:r>
            <w:r w:rsidRPr="00C24B44">
              <w:rPr>
                <w:rFonts w:ascii="Arial" w:eastAsia="Arial" w:hAnsi="Arial" w:cs="Arial"/>
                <w:spacing w:val="8"/>
                <w:sz w:val="22"/>
                <w:lang w:val="en-US"/>
              </w:rPr>
              <w:t xml:space="preserve"> </w:t>
            </w:r>
            <w:r w:rsidRPr="00C24B44">
              <w:rPr>
                <w:rFonts w:ascii="Arial" w:eastAsia="Arial" w:hAnsi="Arial" w:cs="Arial"/>
                <w:spacing w:val="1"/>
                <w:sz w:val="22"/>
                <w:lang w:val="en-US"/>
              </w:rPr>
              <w:t xml:space="preserve">Councillor </w:t>
            </w:r>
            <w:r w:rsidRPr="00C24B44">
              <w:rPr>
                <w:rFonts w:ascii="Arial" w:eastAsia="Arial" w:hAnsi="Arial" w:cs="Arial"/>
                <w:spacing w:val="-1"/>
                <w:sz w:val="22"/>
                <w:lang w:val="en-US"/>
              </w:rPr>
              <w:t>C</w:t>
            </w:r>
            <w:r w:rsidRPr="00C24B44">
              <w:rPr>
                <w:rFonts w:ascii="Arial" w:eastAsia="Arial" w:hAnsi="Arial" w:cs="Arial"/>
                <w:sz w:val="22"/>
                <w:lang w:val="en-US"/>
              </w:rPr>
              <w:t>onduct</w:t>
            </w:r>
            <w:r w:rsidRPr="00C24B44">
              <w:rPr>
                <w:rFonts w:ascii="Arial" w:eastAsia="Arial" w:hAnsi="Arial" w:cs="Arial"/>
                <w:spacing w:val="24"/>
                <w:sz w:val="22"/>
                <w:lang w:val="en-US"/>
              </w:rPr>
              <w:t xml:space="preserve"> </w:t>
            </w:r>
            <w:r w:rsidRPr="00C24B44">
              <w:rPr>
                <w:rFonts w:ascii="Arial" w:eastAsia="Arial" w:hAnsi="Arial" w:cs="Arial"/>
                <w:spacing w:val="-3"/>
                <w:sz w:val="22"/>
                <w:lang w:val="en-US"/>
              </w:rPr>
              <w:t>O</w:t>
            </w:r>
            <w:r w:rsidRPr="00C24B44">
              <w:rPr>
                <w:rFonts w:ascii="Arial" w:eastAsia="Arial" w:hAnsi="Arial" w:cs="Arial"/>
                <w:sz w:val="22"/>
                <w:lang w:val="en-US"/>
              </w:rPr>
              <w:t>f</w:t>
            </w:r>
            <w:r w:rsidRPr="00C24B44">
              <w:rPr>
                <w:rFonts w:ascii="Arial" w:eastAsia="Arial" w:hAnsi="Arial" w:cs="Arial"/>
                <w:spacing w:val="2"/>
                <w:sz w:val="22"/>
                <w:lang w:val="en-US"/>
              </w:rPr>
              <w:t>f</w:t>
            </w:r>
            <w:r w:rsidRPr="00C24B44">
              <w:rPr>
                <w:rFonts w:ascii="Arial" w:eastAsia="Arial" w:hAnsi="Arial" w:cs="Arial"/>
                <w:sz w:val="22"/>
                <w:lang w:val="en-US"/>
              </w:rPr>
              <w:t>ic</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21"/>
                <w:sz w:val="22"/>
                <w:lang w:val="en-US"/>
              </w:rPr>
              <w:t xml:space="preserve"> </w:t>
            </w:r>
            <w:r w:rsidRPr="00C24B44">
              <w:rPr>
                <w:rFonts w:ascii="Arial" w:eastAsia="Arial" w:hAnsi="Arial" w:cs="Arial"/>
                <w:spacing w:val="2"/>
                <w:sz w:val="22"/>
                <w:lang w:val="en-US"/>
              </w:rPr>
              <w:t>f</w:t>
            </w:r>
            <w:r w:rsidRPr="00C24B44">
              <w:rPr>
                <w:rFonts w:ascii="Arial" w:eastAsia="Arial" w:hAnsi="Arial" w:cs="Arial"/>
                <w:spacing w:val="-2"/>
                <w:sz w:val="22"/>
                <w:lang w:val="en-US"/>
              </w:rPr>
              <w:t>o</w:t>
            </w:r>
            <w:r w:rsidRPr="00C24B44">
              <w:rPr>
                <w:rFonts w:ascii="Arial" w:eastAsia="Arial" w:hAnsi="Arial" w:cs="Arial"/>
                <w:sz w:val="22"/>
                <w:lang w:val="en-US"/>
              </w:rPr>
              <w:t>r</w:t>
            </w:r>
            <w:r w:rsidRPr="00C24B44">
              <w:rPr>
                <w:rFonts w:ascii="Arial" w:eastAsia="Arial" w:hAnsi="Arial" w:cs="Arial"/>
                <w:spacing w:val="10"/>
                <w:sz w:val="22"/>
                <w:lang w:val="en-US"/>
              </w:rPr>
              <w:t xml:space="preserve"> </w:t>
            </w:r>
            <w:r w:rsidRPr="00C24B44">
              <w:rPr>
                <w:rFonts w:ascii="Arial" w:eastAsia="Arial" w:hAnsi="Arial" w:cs="Arial"/>
                <w:spacing w:val="2"/>
                <w:sz w:val="22"/>
                <w:lang w:val="en-US"/>
              </w:rPr>
              <w:t>t</w:t>
            </w:r>
            <w:r w:rsidRPr="00C24B44">
              <w:rPr>
                <w:rFonts w:ascii="Arial" w:eastAsia="Arial" w:hAnsi="Arial" w:cs="Arial"/>
                <w:spacing w:val="-2"/>
                <w:sz w:val="22"/>
                <w:lang w:val="en-US"/>
              </w:rPr>
              <w:t>h</w:t>
            </w:r>
            <w:r w:rsidRPr="00C24B44">
              <w:rPr>
                <w:rFonts w:ascii="Arial" w:eastAsia="Arial" w:hAnsi="Arial" w:cs="Arial"/>
                <w:sz w:val="22"/>
                <w:lang w:val="en-US"/>
              </w:rPr>
              <w:t>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ouncil</w:t>
            </w:r>
            <w:r w:rsidRPr="00C24B44">
              <w:rPr>
                <w:rFonts w:ascii="Arial" w:eastAsia="Arial" w:hAnsi="Arial" w:cs="Arial"/>
                <w:spacing w:val="22"/>
                <w:sz w:val="22"/>
                <w:lang w:val="en-US"/>
              </w:rPr>
              <w:t xml:space="preserve"> </w:t>
            </w:r>
            <w:r w:rsidRPr="00C24B44">
              <w:rPr>
                <w:rFonts w:ascii="Arial" w:eastAsia="Arial" w:hAnsi="Arial" w:cs="Arial"/>
                <w:spacing w:val="-2"/>
                <w:sz w:val="22"/>
                <w:lang w:val="en-US"/>
              </w:rPr>
              <w:t>u</w:t>
            </w:r>
            <w:r w:rsidRPr="00C24B44">
              <w:rPr>
                <w:rFonts w:ascii="Arial" w:eastAsia="Arial" w:hAnsi="Arial" w:cs="Arial"/>
                <w:sz w:val="22"/>
                <w:lang w:val="en-US"/>
              </w:rPr>
              <w:t>nder</w:t>
            </w:r>
            <w:r w:rsidRPr="00C24B44">
              <w:rPr>
                <w:rFonts w:ascii="Arial" w:eastAsia="Arial" w:hAnsi="Arial" w:cs="Arial"/>
                <w:spacing w:val="18"/>
                <w:sz w:val="22"/>
                <w:lang w:val="en-US"/>
              </w:rPr>
              <w:t xml:space="preserve"> </w:t>
            </w:r>
            <w:r w:rsidRPr="00C24B44">
              <w:rPr>
                <w:rFonts w:ascii="Arial" w:eastAsia="Arial" w:hAnsi="Arial" w:cs="Arial"/>
                <w:spacing w:val="1"/>
                <w:sz w:val="22"/>
                <w:lang w:val="en-US"/>
              </w:rPr>
              <w:t>section</w:t>
            </w:r>
            <w:r w:rsidRPr="00C24B44">
              <w:rPr>
                <w:rFonts w:ascii="Arial" w:eastAsia="Arial" w:hAnsi="Arial" w:cs="Arial"/>
                <w:spacing w:val="24"/>
                <w:sz w:val="22"/>
                <w:lang w:val="en-US"/>
              </w:rPr>
              <w:t xml:space="preserve"> </w:t>
            </w:r>
            <w:r w:rsidRPr="00C24B44">
              <w:rPr>
                <w:rFonts w:ascii="Arial" w:eastAsia="Arial" w:hAnsi="Arial" w:cs="Arial"/>
                <w:sz w:val="22"/>
                <w:lang w:val="en-US"/>
              </w:rPr>
              <w:t>150</w:t>
            </w:r>
            <w:r w:rsidRPr="00C24B44">
              <w:rPr>
                <w:rFonts w:ascii="Arial" w:eastAsia="Arial" w:hAnsi="Arial" w:cs="Arial"/>
                <w:spacing w:val="12"/>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pacing w:val="2"/>
                <w:w w:val="103"/>
                <w:sz w:val="22"/>
                <w:lang w:val="en-US"/>
              </w:rPr>
              <w:t>t</w:t>
            </w:r>
            <w:r w:rsidRPr="00C24B44">
              <w:rPr>
                <w:rFonts w:ascii="Arial" w:eastAsia="Arial" w:hAnsi="Arial" w:cs="Arial"/>
                <w:w w:val="103"/>
                <w:sz w:val="22"/>
                <w:lang w:val="en-US"/>
              </w:rPr>
              <w:t xml:space="preserve">he </w:t>
            </w:r>
            <w:r w:rsidRPr="00C24B44">
              <w:rPr>
                <w:rFonts w:ascii="Arial" w:eastAsia="Arial" w:hAnsi="Arial" w:cs="Arial"/>
                <w:spacing w:val="1"/>
                <w:sz w:val="22"/>
                <w:lang w:val="en-US"/>
              </w:rPr>
              <w:t>A</w:t>
            </w:r>
            <w:r w:rsidRPr="00C24B44">
              <w:rPr>
                <w:rFonts w:ascii="Arial" w:eastAsia="Arial" w:hAnsi="Arial" w:cs="Arial"/>
                <w:sz w:val="22"/>
                <w:lang w:val="en-US"/>
              </w:rPr>
              <w:t xml:space="preserve">ct. </w:t>
            </w:r>
            <w:r w:rsidRPr="00C24B44">
              <w:rPr>
                <w:rFonts w:ascii="Arial" w:eastAsia="Arial" w:hAnsi="Arial" w:cs="Arial"/>
                <w:spacing w:val="-2"/>
                <w:sz w:val="22"/>
                <w:lang w:val="en-US"/>
              </w:rPr>
              <w:t>Fo</w:t>
            </w:r>
            <w:r w:rsidRPr="00C24B44">
              <w:rPr>
                <w:rFonts w:ascii="Arial" w:eastAsia="Arial" w:hAnsi="Arial" w:cs="Arial"/>
                <w:sz w:val="22"/>
                <w:lang w:val="en-US"/>
              </w:rPr>
              <w:t>r</w:t>
            </w:r>
            <w:r w:rsidRPr="00C24B44">
              <w:rPr>
                <w:rFonts w:ascii="Arial" w:eastAsia="Arial" w:hAnsi="Arial" w:cs="Arial"/>
                <w:spacing w:val="12"/>
                <w:sz w:val="22"/>
                <w:lang w:val="en-US"/>
              </w:rPr>
              <w:t xml:space="preserve"> </w:t>
            </w:r>
            <w:r w:rsidRPr="00C24B44">
              <w:rPr>
                <w:rFonts w:ascii="Arial" w:eastAsia="Arial" w:hAnsi="Arial" w:cs="Arial"/>
                <w:sz w:val="22"/>
                <w:lang w:val="en-US"/>
              </w:rPr>
              <w:t>this</w:t>
            </w:r>
            <w:r w:rsidRPr="00C24B44">
              <w:rPr>
                <w:rFonts w:ascii="Arial" w:eastAsia="Arial" w:hAnsi="Arial" w:cs="Arial"/>
                <w:spacing w:val="13"/>
                <w:sz w:val="22"/>
                <w:lang w:val="en-US"/>
              </w:rPr>
              <w:t xml:space="preserve"> </w:t>
            </w:r>
            <w:r w:rsidRPr="00C24B44">
              <w:rPr>
                <w:rFonts w:ascii="Arial" w:eastAsia="Arial" w:hAnsi="Arial" w:cs="Arial"/>
                <w:sz w:val="22"/>
                <w:lang w:val="en-US"/>
              </w:rPr>
              <w:t>p</w:t>
            </w:r>
            <w:r w:rsidRPr="00C24B44">
              <w:rPr>
                <w:rFonts w:ascii="Arial" w:eastAsia="Arial" w:hAnsi="Arial" w:cs="Arial"/>
                <w:spacing w:val="-2"/>
                <w:sz w:val="22"/>
                <w:lang w:val="en-US"/>
              </w:rPr>
              <w:t>u</w:t>
            </w:r>
            <w:r w:rsidRPr="00C24B44">
              <w:rPr>
                <w:rFonts w:ascii="Arial" w:eastAsia="Arial" w:hAnsi="Arial" w:cs="Arial"/>
                <w:spacing w:val="1"/>
                <w:sz w:val="22"/>
                <w:lang w:val="en-US"/>
              </w:rPr>
              <w:t>r</w:t>
            </w:r>
            <w:r w:rsidRPr="00C24B44">
              <w:rPr>
                <w:rFonts w:ascii="Arial" w:eastAsia="Arial" w:hAnsi="Arial" w:cs="Arial"/>
                <w:sz w:val="22"/>
                <w:lang w:val="en-US"/>
              </w:rPr>
              <w:t>pose,</w:t>
            </w:r>
            <w:r w:rsidRPr="00C24B44">
              <w:rPr>
                <w:rFonts w:ascii="Arial" w:eastAsia="Arial" w:hAnsi="Arial" w:cs="Arial"/>
                <w:spacing w:val="22"/>
                <w:sz w:val="22"/>
                <w:lang w:val="en-US"/>
              </w:rPr>
              <w:t xml:space="preserve"> </w:t>
            </w:r>
            <w:r w:rsidRPr="00C24B44">
              <w:rPr>
                <w:rFonts w:ascii="Arial" w:eastAsia="Arial" w:hAnsi="Arial" w:cs="Arial"/>
                <w:spacing w:val="2"/>
                <w:sz w:val="22"/>
                <w:lang w:val="en-US"/>
              </w:rPr>
              <w:t>t</w:t>
            </w:r>
            <w:r w:rsidRPr="00C24B44">
              <w:rPr>
                <w:rFonts w:ascii="Arial" w:eastAsia="Arial" w:hAnsi="Arial" w:cs="Arial"/>
                <w:spacing w:val="-2"/>
                <w:sz w:val="22"/>
                <w:lang w:val="en-US"/>
              </w:rPr>
              <w:t>h</w:t>
            </w:r>
            <w:r w:rsidRPr="00C24B44">
              <w:rPr>
                <w:rFonts w:ascii="Arial" w:eastAsia="Arial" w:hAnsi="Arial" w:cs="Arial"/>
                <w:sz w:val="22"/>
                <w:lang w:val="en-US"/>
              </w:rPr>
              <w:t xml:space="preserve">e </w:t>
            </w:r>
            <w:r w:rsidRPr="00C24B44">
              <w:rPr>
                <w:rFonts w:ascii="Arial" w:eastAsia="Arial" w:hAnsi="Arial" w:cs="Arial"/>
                <w:spacing w:val="10"/>
                <w:sz w:val="22"/>
                <w:lang w:val="en-US"/>
              </w:rPr>
              <w:t>General Manager Customer Care &amp; Advocacy</w:t>
            </w:r>
            <w:r w:rsidRPr="00C24B44">
              <w:rPr>
                <w:rFonts w:ascii="Arial" w:eastAsia="Arial" w:hAnsi="Arial" w:cs="Arial"/>
                <w:spacing w:val="27"/>
                <w:sz w:val="22"/>
                <w:lang w:val="en-US"/>
              </w:rPr>
              <w:t xml:space="preserve"> </w:t>
            </w:r>
            <w:r w:rsidRPr="00C24B44">
              <w:rPr>
                <w:rFonts w:ascii="Arial" w:eastAsia="Arial" w:hAnsi="Arial" w:cs="Arial"/>
                <w:sz w:val="22"/>
                <w:lang w:val="en-US"/>
              </w:rPr>
              <w:t>has</w:t>
            </w:r>
            <w:r w:rsidRPr="00C24B44">
              <w:rPr>
                <w:rFonts w:ascii="Arial" w:eastAsia="Arial" w:hAnsi="Arial" w:cs="Arial"/>
                <w:spacing w:val="12"/>
                <w:sz w:val="22"/>
                <w:lang w:val="en-US"/>
              </w:rPr>
              <w:t xml:space="preserve"> </w:t>
            </w:r>
            <w:r w:rsidRPr="00C24B44">
              <w:rPr>
                <w:rFonts w:ascii="Arial" w:eastAsia="Arial" w:hAnsi="Arial" w:cs="Arial"/>
                <w:w w:val="103"/>
                <w:sz w:val="22"/>
                <w:lang w:val="en-US"/>
              </w:rPr>
              <w:t xml:space="preserve">been </w:t>
            </w:r>
            <w:r w:rsidRPr="00C24B44">
              <w:rPr>
                <w:rFonts w:ascii="Arial" w:eastAsia="Arial" w:hAnsi="Arial" w:cs="Arial"/>
                <w:sz w:val="22"/>
                <w:lang w:val="en-US"/>
              </w:rPr>
              <w:t>appointed</w:t>
            </w:r>
            <w:r w:rsidRPr="00C24B44">
              <w:rPr>
                <w:rFonts w:ascii="Arial" w:eastAsia="Arial" w:hAnsi="Arial" w:cs="Arial"/>
                <w:spacing w:val="30"/>
                <w:sz w:val="22"/>
                <w:lang w:val="en-US"/>
              </w:rPr>
              <w:t xml:space="preserve"> </w:t>
            </w:r>
            <w:r w:rsidRPr="00C24B44">
              <w:rPr>
                <w:rFonts w:ascii="Arial" w:eastAsia="Arial" w:hAnsi="Arial" w:cs="Arial"/>
                <w:sz w:val="22"/>
                <w:lang w:val="en-US"/>
              </w:rPr>
              <w:t>to</w:t>
            </w:r>
            <w:r w:rsidRPr="00C24B44">
              <w:rPr>
                <w:rFonts w:ascii="Arial" w:eastAsia="Arial" w:hAnsi="Arial" w:cs="Arial"/>
                <w:spacing w:val="5"/>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his</w:t>
            </w:r>
            <w:r w:rsidRPr="00C24B44">
              <w:rPr>
                <w:rFonts w:ascii="Arial" w:eastAsia="Arial" w:hAnsi="Arial" w:cs="Arial"/>
                <w:spacing w:val="8"/>
                <w:sz w:val="22"/>
                <w:lang w:val="en-US"/>
              </w:rPr>
              <w:t xml:space="preserve"> </w:t>
            </w:r>
            <w:r w:rsidRPr="00C24B44">
              <w:rPr>
                <w:rFonts w:ascii="Arial" w:eastAsia="Arial" w:hAnsi="Arial" w:cs="Arial"/>
                <w:spacing w:val="1"/>
                <w:w w:val="103"/>
                <w:sz w:val="22"/>
                <w:lang w:val="en-US"/>
              </w:rPr>
              <w:t>r</w:t>
            </w:r>
            <w:r w:rsidRPr="00C24B44">
              <w:rPr>
                <w:rFonts w:ascii="Arial" w:eastAsia="Arial" w:hAnsi="Arial" w:cs="Arial"/>
                <w:w w:val="103"/>
                <w:sz w:val="22"/>
                <w:lang w:val="en-US"/>
              </w:rPr>
              <w:t>ole.</w:t>
            </w:r>
          </w:p>
        </w:tc>
      </w:tr>
      <w:tr w:rsidR="00C24B44" w:rsidRPr="00C24B44" w14:paraId="13D1200F" w14:textId="77777777" w:rsidTr="004B1B46">
        <w:trPr>
          <w:trHeight w:hRule="exact" w:val="598"/>
        </w:trPr>
        <w:tc>
          <w:tcPr>
            <w:tcW w:w="2268" w:type="dxa"/>
            <w:tcBorders>
              <w:top w:val="single" w:sz="4" w:space="0" w:color="000000"/>
              <w:left w:val="single" w:sz="4" w:space="0" w:color="000000"/>
              <w:bottom w:val="single" w:sz="4" w:space="0" w:color="000000"/>
              <w:right w:val="single" w:sz="4" w:space="0" w:color="000000"/>
            </w:tcBorders>
          </w:tcPr>
          <w:p w14:paraId="181E9D89" w14:textId="77777777" w:rsidR="00C24B44" w:rsidRPr="00C24B44" w:rsidRDefault="00C24B44" w:rsidP="00C24B44">
            <w:pPr>
              <w:widowControl w:val="0"/>
              <w:spacing w:before="1" w:after="0"/>
              <w:ind w:left="95" w:right="-20"/>
              <w:jc w:val="left"/>
              <w:rPr>
                <w:rFonts w:ascii="Arial" w:eastAsia="Arial" w:hAnsi="Arial" w:cs="Arial"/>
                <w:sz w:val="22"/>
                <w:lang w:val="en-US"/>
              </w:rPr>
            </w:pPr>
            <w:r w:rsidRPr="00C24B44">
              <w:rPr>
                <w:rFonts w:ascii="Arial" w:eastAsia="Arial" w:hAnsi="Arial" w:cs="Arial"/>
                <w:spacing w:val="-1"/>
                <w:sz w:val="22"/>
                <w:lang w:val="en-US"/>
              </w:rPr>
              <w:t>C</w:t>
            </w:r>
            <w:r w:rsidRPr="00C24B44">
              <w:rPr>
                <w:rFonts w:ascii="Arial" w:eastAsia="Arial" w:hAnsi="Arial" w:cs="Arial"/>
                <w:sz w:val="22"/>
                <w:lang w:val="en-US"/>
              </w:rPr>
              <w:t>ouncil</w:t>
            </w:r>
            <w:r w:rsidRPr="00C24B44">
              <w:rPr>
                <w:rFonts w:ascii="Arial" w:eastAsia="Arial" w:hAnsi="Arial" w:cs="Arial"/>
                <w:spacing w:val="-3"/>
                <w:sz w:val="22"/>
                <w:lang w:val="en-US"/>
              </w:rPr>
              <w:t>l</w:t>
            </w:r>
            <w:r w:rsidRPr="00C24B44">
              <w:rPr>
                <w:rFonts w:ascii="Arial" w:eastAsia="Arial" w:hAnsi="Arial" w:cs="Arial"/>
                <w:sz w:val="22"/>
                <w:lang w:val="en-US"/>
              </w:rPr>
              <w:t>or</w:t>
            </w:r>
            <w:r w:rsidRPr="00C24B44">
              <w:rPr>
                <w:rFonts w:ascii="Arial" w:eastAsia="Arial" w:hAnsi="Arial" w:cs="Arial"/>
                <w:spacing w:val="32"/>
                <w:sz w:val="22"/>
                <w:lang w:val="en-US"/>
              </w:rPr>
              <w:t xml:space="preserve"> </w:t>
            </w:r>
            <w:r w:rsidRPr="00C24B44">
              <w:rPr>
                <w:rFonts w:ascii="Arial" w:eastAsia="Arial" w:hAnsi="Arial" w:cs="Arial"/>
                <w:spacing w:val="-1"/>
                <w:w w:val="103"/>
                <w:sz w:val="22"/>
                <w:lang w:val="en-US"/>
              </w:rPr>
              <w:t>C</w:t>
            </w:r>
            <w:r w:rsidRPr="00C24B44">
              <w:rPr>
                <w:rFonts w:ascii="Arial" w:eastAsia="Arial" w:hAnsi="Arial" w:cs="Arial"/>
                <w:w w:val="103"/>
                <w:sz w:val="22"/>
                <w:lang w:val="en-US"/>
              </w:rPr>
              <w:t xml:space="preserve">onduct </w:t>
            </w:r>
            <w:r w:rsidRPr="00C24B44">
              <w:rPr>
                <w:rFonts w:ascii="Arial" w:eastAsia="Arial" w:hAnsi="Arial" w:cs="Arial"/>
                <w:spacing w:val="-1"/>
                <w:sz w:val="22"/>
                <w:lang w:val="en-US"/>
              </w:rPr>
              <w:t>P</w:t>
            </w:r>
            <w:r w:rsidRPr="00C24B44">
              <w:rPr>
                <w:rFonts w:ascii="Arial" w:eastAsia="Arial" w:hAnsi="Arial" w:cs="Arial"/>
                <w:sz w:val="22"/>
                <w:lang w:val="en-US"/>
              </w:rPr>
              <w:t>anel</w:t>
            </w:r>
            <w:r w:rsidRPr="00C24B44">
              <w:rPr>
                <w:rFonts w:ascii="Arial" w:eastAsia="Arial" w:hAnsi="Arial" w:cs="Arial"/>
                <w:spacing w:val="17"/>
                <w:sz w:val="22"/>
                <w:lang w:val="en-US"/>
              </w:rPr>
              <w:t xml:space="preserve"> </w:t>
            </w:r>
            <w:r w:rsidRPr="00C24B44">
              <w:rPr>
                <w:rFonts w:ascii="Arial" w:eastAsia="Arial" w:hAnsi="Arial" w:cs="Arial"/>
                <w:spacing w:val="3"/>
                <w:w w:val="103"/>
                <w:sz w:val="22"/>
                <w:lang w:val="en-US"/>
              </w:rPr>
              <w:t>(</w:t>
            </w:r>
            <w:r w:rsidRPr="00C24B44">
              <w:rPr>
                <w:rFonts w:ascii="Arial" w:eastAsia="Arial" w:hAnsi="Arial" w:cs="Arial"/>
                <w:spacing w:val="-1"/>
                <w:w w:val="103"/>
                <w:sz w:val="22"/>
                <w:lang w:val="en-US"/>
              </w:rPr>
              <w:t>CCP</w:t>
            </w:r>
            <w:r w:rsidRPr="00C24B44">
              <w:rPr>
                <w:rFonts w:ascii="Arial" w:eastAsia="Arial" w:hAnsi="Arial" w:cs="Arial"/>
                <w:w w:val="103"/>
                <w:sz w:val="22"/>
                <w:lang w:val="en-US"/>
              </w:rPr>
              <w:t>)</w:t>
            </w:r>
          </w:p>
        </w:tc>
        <w:tc>
          <w:tcPr>
            <w:tcW w:w="7219" w:type="dxa"/>
            <w:tcBorders>
              <w:top w:val="single" w:sz="4" w:space="0" w:color="000000"/>
              <w:left w:val="single" w:sz="4" w:space="0" w:color="000000"/>
              <w:bottom w:val="single" w:sz="4" w:space="0" w:color="000000"/>
              <w:right w:val="single" w:sz="4" w:space="0" w:color="000000"/>
            </w:tcBorders>
          </w:tcPr>
          <w:p w14:paraId="698E5148" w14:textId="77777777" w:rsidR="00C24B44" w:rsidRPr="00C24B44" w:rsidRDefault="00C24B44" w:rsidP="00C24B44">
            <w:pPr>
              <w:widowControl w:val="0"/>
              <w:spacing w:before="1" w:after="0"/>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2"/>
                <w:sz w:val="22"/>
                <w:lang w:val="en-US"/>
              </w:rPr>
              <w:t xml:space="preserve"> </w:t>
            </w:r>
            <w:r w:rsidRPr="00C24B44">
              <w:rPr>
                <w:rFonts w:ascii="Arial" w:eastAsia="Arial" w:hAnsi="Arial" w:cs="Arial"/>
                <w:sz w:val="22"/>
                <w:lang w:val="en-US"/>
              </w:rPr>
              <w:t>a</w:t>
            </w:r>
            <w:r w:rsidRPr="00C24B44">
              <w:rPr>
                <w:rFonts w:ascii="Arial" w:eastAsia="Arial" w:hAnsi="Arial" w:cs="Arial"/>
                <w:spacing w:val="5"/>
                <w:sz w:val="22"/>
                <w:lang w:val="en-US"/>
              </w:rPr>
              <w:t xml:space="preserve"> </w:t>
            </w:r>
            <w:r w:rsidRPr="00C24B44">
              <w:rPr>
                <w:rFonts w:ascii="Arial" w:eastAsia="Arial" w:hAnsi="Arial" w:cs="Arial"/>
                <w:sz w:val="22"/>
                <w:lang w:val="en-US"/>
              </w:rPr>
              <w:t>p</w:t>
            </w:r>
            <w:r w:rsidRPr="00C24B44">
              <w:rPr>
                <w:rFonts w:ascii="Arial" w:eastAsia="Arial" w:hAnsi="Arial" w:cs="Arial"/>
                <w:spacing w:val="-2"/>
                <w:sz w:val="22"/>
                <w:lang w:val="en-US"/>
              </w:rPr>
              <w:t>a</w:t>
            </w:r>
            <w:r w:rsidRPr="00C24B44">
              <w:rPr>
                <w:rFonts w:ascii="Arial" w:eastAsia="Arial" w:hAnsi="Arial" w:cs="Arial"/>
                <w:sz w:val="22"/>
                <w:lang w:val="en-US"/>
              </w:rPr>
              <w:t>nel</w:t>
            </w:r>
            <w:r w:rsidRPr="00C24B44">
              <w:rPr>
                <w:rFonts w:ascii="Arial" w:eastAsia="Arial" w:hAnsi="Arial" w:cs="Arial"/>
                <w:spacing w:val="19"/>
                <w:sz w:val="22"/>
                <w:lang w:val="en-US"/>
              </w:rPr>
              <w:t xml:space="preserve"> </w:t>
            </w:r>
            <w:r w:rsidRPr="00C24B44">
              <w:rPr>
                <w:rFonts w:ascii="Arial" w:eastAsia="Arial" w:hAnsi="Arial" w:cs="Arial"/>
                <w:sz w:val="22"/>
                <w:lang w:val="en-US"/>
              </w:rPr>
              <w:t>selec</w:t>
            </w:r>
            <w:r w:rsidRPr="00C24B44">
              <w:rPr>
                <w:rFonts w:ascii="Arial" w:eastAsia="Arial" w:hAnsi="Arial" w:cs="Arial"/>
                <w:spacing w:val="2"/>
                <w:sz w:val="22"/>
                <w:lang w:val="en-US"/>
              </w:rPr>
              <w:t>t</w:t>
            </w:r>
            <w:r w:rsidRPr="00C24B44">
              <w:rPr>
                <w:rFonts w:ascii="Arial" w:eastAsia="Arial" w:hAnsi="Arial" w:cs="Arial"/>
                <w:spacing w:val="-2"/>
                <w:sz w:val="22"/>
                <w:lang w:val="en-US"/>
              </w:rPr>
              <w:t>e</w:t>
            </w:r>
            <w:r w:rsidRPr="00C24B44">
              <w:rPr>
                <w:rFonts w:ascii="Arial" w:eastAsia="Arial" w:hAnsi="Arial" w:cs="Arial"/>
                <w:sz w:val="22"/>
                <w:lang w:val="en-US"/>
              </w:rPr>
              <w:t>d</w:t>
            </w:r>
            <w:r w:rsidRPr="00C24B44">
              <w:rPr>
                <w:rFonts w:ascii="Arial" w:eastAsia="Arial" w:hAnsi="Arial" w:cs="Arial"/>
                <w:spacing w:val="26"/>
                <w:sz w:val="22"/>
                <w:lang w:val="en-US"/>
              </w:rPr>
              <w:t xml:space="preserve"> </w:t>
            </w:r>
            <w:r w:rsidRPr="00C24B44">
              <w:rPr>
                <w:rFonts w:ascii="Arial" w:eastAsia="Arial" w:hAnsi="Arial" w:cs="Arial"/>
                <w:sz w:val="22"/>
                <w:lang w:val="en-US"/>
              </w:rPr>
              <w:t>by</w:t>
            </w:r>
            <w:r w:rsidRPr="00C24B44">
              <w:rPr>
                <w:rFonts w:ascii="Arial" w:eastAsia="Arial" w:hAnsi="Arial" w:cs="Arial"/>
                <w:spacing w:val="5"/>
                <w:sz w:val="22"/>
                <w:lang w:val="en-US"/>
              </w:rPr>
              <w:t xml:space="preserve"> </w:t>
            </w:r>
            <w:r w:rsidRPr="00C24B44">
              <w:rPr>
                <w:rFonts w:ascii="Arial" w:eastAsia="Arial" w:hAnsi="Arial" w:cs="Arial"/>
                <w:sz w:val="22"/>
                <w:lang w:val="en-US"/>
              </w:rPr>
              <w:t>the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Pr</w:t>
            </w:r>
            <w:r w:rsidRPr="00C24B44">
              <w:rPr>
                <w:rFonts w:ascii="Arial" w:eastAsia="Arial" w:hAnsi="Arial" w:cs="Arial"/>
                <w:sz w:val="22"/>
                <w:lang w:val="en-US"/>
              </w:rPr>
              <w:t>inci</w:t>
            </w:r>
            <w:r w:rsidRPr="00C24B44">
              <w:rPr>
                <w:rFonts w:ascii="Arial" w:eastAsia="Arial" w:hAnsi="Arial" w:cs="Arial"/>
                <w:spacing w:val="-2"/>
                <w:sz w:val="22"/>
                <w:lang w:val="en-US"/>
              </w:rPr>
              <w:t>p</w:t>
            </w:r>
            <w:r w:rsidRPr="00C24B44">
              <w:rPr>
                <w:rFonts w:ascii="Arial" w:eastAsia="Arial" w:hAnsi="Arial" w:cs="Arial"/>
                <w:sz w:val="22"/>
                <w:lang w:val="en-US"/>
              </w:rPr>
              <w:t>al</w:t>
            </w:r>
            <w:r w:rsidRPr="00C24B44">
              <w:rPr>
                <w:rFonts w:ascii="Arial" w:eastAsia="Arial" w:hAnsi="Arial" w:cs="Arial"/>
                <w:spacing w:val="25"/>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ounci</w:t>
            </w:r>
            <w:r w:rsidRPr="00C24B44">
              <w:rPr>
                <w:rFonts w:ascii="Arial" w:eastAsia="Arial" w:hAnsi="Arial" w:cs="Arial"/>
                <w:spacing w:val="-3"/>
                <w:sz w:val="22"/>
                <w:lang w:val="en-US"/>
              </w:rPr>
              <w:t>l</w:t>
            </w:r>
            <w:r w:rsidRPr="00C24B44">
              <w:rPr>
                <w:rFonts w:ascii="Arial" w:eastAsia="Arial" w:hAnsi="Arial" w:cs="Arial"/>
                <w:sz w:val="22"/>
                <w:lang w:val="en-US"/>
              </w:rPr>
              <w:t>lor</w:t>
            </w:r>
            <w:r w:rsidRPr="00C24B44">
              <w:rPr>
                <w:rFonts w:ascii="Arial" w:eastAsia="Arial" w:hAnsi="Arial" w:cs="Arial"/>
                <w:spacing w:val="32"/>
                <w:sz w:val="22"/>
                <w:lang w:val="en-US"/>
              </w:rPr>
              <w:t xml:space="preserve"> </w:t>
            </w:r>
            <w:r w:rsidRPr="00C24B44">
              <w:rPr>
                <w:rFonts w:ascii="Arial" w:eastAsia="Arial" w:hAnsi="Arial" w:cs="Arial"/>
                <w:spacing w:val="-1"/>
                <w:w w:val="103"/>
                <w:sz w:val="22"/>
                <w:lang w:val="en-US"/>
              </w:rPr>
              <w:t>C</w:t>
            </w:r>
            <w:r w:rsidRPr="00C24B44">
              <w:rPr>
                <w:rFonts w:ascii="Arial" w:eastAsia="Arial" w:hAnsi="Arial" w:cs="Arial"/>
                <w:w w:val="103"/>
                <w:sz w:val="22"/>
                <w:lang w:val="en-US"/>
              </w:rPr>
              <w:t xml:space="preserve">onduct </w:t>
            </w:r>
            <w:r w:rsidRPr="00C24B44">
              <w:rPr>
                <w:rFonts w:ascii="Arial" w:eastAsia="Arial" w:hAnsi="Arial" w:cs="Arial"/>
                <w:spacing w:val="-1"/>
                <w:sz w:val="22"/>
                <w:lang w:val="en-US"/>
              </w:rPr>
              <w:t>R</w:t>
            </w:r>
            <w:r w:rsidRPr="00C24B44">
              <w:rPr>
                <w:rFonts w:ascii="Arial" w:eastAsia="Arial" w:hAnsi="Arial" w:cs="Arial"/>
                <w:sz w:val="22"/>
                <w:lang w:val="en-US"/>
              </w:rPr>
              <w:t>egis</w:t>
            </w:r>
            <w:r w:rsidRPr="00C24B44">
              <w:rPr>
                <w:rFonts w:ascii="Arial" w:eastAsia="Arial" w:hAnsi="Arial" w:cs="Arial"/>
                <w:spacing w:val="2"/>
                <w:sz w:val="22"/>
                <w:lang w:val="en-US"/>
              </w:rPr>
              <w:t>t</w:t>
            </w:r>
            <w:r w:rsidRPr="00C24B44">
              <w:rPr>
                <w:rFonts w:ascii="Arial" w:eastAsia="Arial" w:hAnsi="Arial" w:cs="Arial"/>
                <w:spacing w:val="1"/>
                <w:sz w:val="22"/>
                <w:lang w:val="en-US"/>
              </w:rPr>
              <w:t>r</w:t>
            </w:r>
            <w:r w:rsidRPr="00C24B44">
              <w:rPr>
                <w:rFonts w:ascii="Arial" w:eastAsia="Arial" w:hAnsi="Arial" w:cs="Arial"/>
                <w:sz w:val="22"/>
                <w:lang w:val="en-US"/>
              </w:rPr>
              <w:t>ar</w:t>
            </w:r>
            <w:r w:rsidRPr="00C24B44">
              <w:rPr>
                <w:rFonts w:ascii="Arial" w:eastAsia="Arial" w:hAnsi="Arial" w:cs="Arial"/>
                <w:spacing w:val="24"/>
                <w:sz w:val="22"/>
                <w:lang w:val="en-US"/>
              </w:rPr>
              <w:t xml:space="preserve"> </w:t>
            </w:r>
            <w:r w:rsidRPr="00C24B44">
              <w:rPr>
                <w:rFonts w:ascii="Arial" w:eastAsia="Arial" w:hAnsi="Arial" w:cs="Arial"/>
                <w:sz w:val="22"/>
                <w:lang w:val="en-US"/>
              </w:rPr>
              <w:t>under</w:t>
            </w:r>
            <w:r w:rsidRPr="00C24B44">
              <w:rPr>
                <w:rFonts w:ascii="Arial" w:eastAsia="Arial" w:hAnsi="Arial" w:cs="Arial"/>
                <w:spacing w:val="18"/>
                <w:sz w:val="22"/>
                <w:lang w:val="en-US"/>
              </w:rPr>
              <w:t xml:space="preserve"> </w:t>
            </w:r>
            <w:r w:rsidRPr="00C24B44">
              <w:rPr>
                <w:rFonts w:ascii="Arial" w:eastAsia="Arial" w:hAnsi="Arial" w:cs="Arial"/>
                <w:sz w:val="22"/>
                <w:lang w:val="en-US"/>
              </w:rPr>
              <w:t>section</w:t>
            </w:r>
            <w:r w:rsidRPr="00C24B44">
              <w:rPr>
                <w:rFonts w:ascii="Arial" w:eastAsia="Arial" w:hAnsi="Arial" w:cs="Arial"/>
                <w:spacing w:val="21"/>
                <w:sz w:val="22"/>
                <w:lang w:val="en-US"/>
              </w:rPr>
              <w:t xml:space="preserve"> </w:t>
            </w:r>
            <w:r w:rsidRPr="00C24B44">
              <w:rPr>
                <w:rFonts w:ascii="Arial" w:eastAsia="Arial" w:hAnsi="Arial" w:cs="Arial"/>
                <w:sz w:val="22"/>
                <w:lang w:val="en-US"/>
              </w:rPr>
              <w:t>153</w:t>
            </w:r>
            <w:r w:rsidRPr="00C24B44">
              <w:rPr>
                <w:rFonts w:ascii="Arial" w:eastAsia="Arial" w:hAnsi="Arial" w:cs="Arial"/>
                <w:spacing w:val="14"/>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7"/>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8"/>
                <w:sz w:val="22"/>
                <w:lang w:val="en-US"/>
              </w:rPr>
              <w:t xml:space="preserve"> </w:t>
            </w:r>
            <w:r w:rsidRPr="00C24B44">
              <w:rPr>
                <w:rFonts w:ascii="Arial" w:eastAsia="Arial" w:hAnsi="Arial" w:cs="Arial"/>
                <w:spacing w:val="1"/>
                <w:w w:val="103"/>
                <w:sz w:val="22"/>
                <w:lang w:val="en-US"/>
              </w:rPr>
              <w:t>A</w:t>
            </w:r>
            <w:r w:rsidRPr="00C24B44">
              <w:rPr>
                <w:rFonts w:ascii="Arial" w:eastAsia="Arial" w:hAnsi="Arial" w:cs="Arial"/>
                <w:w w:val="103"/>
                <w:sz w:val="22"/>
                <w:lang w:val="en-US"/>
              </w:rPr>
              <w:t>c</w:t>
            </w:r>
            <w:r w:rsidRPr="00C24B44">
              <w:rPr>
                <w:rFonts w:ascii="Arial" w:eastAsia="Arial" w:hAnsi="Arial" w:cs="Arial"/>
                <w:spacing w:val="-2"/>
                <w:w w:val="103"/>
                <w:sz w:val="22"/>
                <w:lang w:val="en-US"/>
              </w:rPr>
              <w:t>t</w:t>
            </w:r>
            <w:r w:rsidRPr="00C24B44">
              <w:rPr>
                <w:rFonts w:ascii="Arial" w:eastAsia="Arial" w:hAnsi="Arial" w:cs="Arial"/>
                <w:w w:val="103"/>
                <w:sz w:val="22"/>
                <w:lang w:val="en-US"/>
              </w:rPr>
              <w:t>.</w:t>
            </w:r>
          </w:p>
        </w:tc>
      </w:tr>
      <w:tr w:rsidR="00C24B44" w:rsidRPr="00C24B44" w14:paraId="1BA1C157" w14:textId="77777777" w:rsidTr="004B1B46">
        <w:trPr>
          <w:trHeight w:hRule="exact" w:val="598"/>
        </w:trPr>
        <w:tc>
          <w:tcPr>
            <w:tcW w:w="2268" w:type="dxa"/>
            <w:tcBorders>
              <w:top w:val="single" w:sz="4" w:space="0" w:color="000000"/>
              <w:left w:val="single" w:sz="4" w:space="0" w:color="000000"/>
              <w:bottom w:val="single" w:sz="4" w:space="0" w:color="000000"/>
              <w:right w:val="single" w:sz="4" w:space="0" w:color="000000"/>
            </w:tcBorders>
          </w:tcPr>
          <w:p w14:paraId="58C79E50"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C</w:t>
            </w:r>
            <w:r w:rsidRPr="00C24B44">
              <w:rPr>
                <w:rFonts w:ascii="Arial" w:eastAsia="Arial" w:hAnsi="Arial" w:cs="Arial"/>
                <w:w w:val="103"/>
                <w:sz w:val="22"/>
                <w:lang w:val="en-US"/>
              </w:rPr>
              <w:t>ouncil</w:t>
            </w:r>
            <w:r w:rsidRPr="00C24B44">
              <w:rPr>
                <w:rFonts w:ascii="Arial" w:eastAsia="Arial" w:hAnsi="Arial" w:cs="Arial"/>
                <w:spacing w:val="-3"/>
                <w:w w:val="103"/>
                <w:sz w:val="22"/>
                <w:lang w:val="en-US"/>
              </w:rPr>
              <w:t>l</w:t>
            </w:r>
            <w:r w:rsidRPr="00C24B44">
              <w:rPr>
                <w:rFonts w:ascii="Arial" w:eastAsia="Arial" w:hAnsi="Arial" w:cs="Arial"/>
                <w:w w:val="103"/>
                <w:sz w:val="22"/>
                <w:lang w:val="en-US"/>
              </w:rPr>
              <w:t>o</w:t>
            </w:r>
            <w:r w:rsidRPr="00C24B44">
              <w:rPr>
                <w:rFonts w:ascii="Arial" w:eastAsia="Arial" w:hAnsi="Arial" w:cs="Arial"/>
                <w:spacing w:val="3"/>
                <w:w w:val="103"/>
                <w:sz w:val="22"/>
                <w:lang w:val="en-US"/>
              </w:rPr>
              <w:t>r</w:t>
            </w:r>
            <w:r w:rsidRPr="00C24B44">
              <w:rPr>
                <w:rFonts w:ascii="Arial" w:eastAsia="Arial" w:hAnsi="Arial" w:cs="Arial"/>
                <w:w w:val="103"/>
                <w:sz w:val="22"/>
                <w:lang w:val="en-US"/>
              </w:rPr>
              <w:t>s</w:t>
            </w:r>
          </w:p>
        </w:tc>
        <w:tc>
          <w:tcPr>
            <w:tcW w:w="7219" w:type="dxa"/>
            <w:tcBorders>
              <w:top w:val="single" w:sz="4" w:space="0" w:color="000000"/>
              <w:left w:val="single" w:sz="4" w:space="0" w:color="000000"/>
              <w:bottom w:val="single" w:sz="4" w:space="0" w:color="000000"/>
              <w:right w:val="single" w:sz="4" w:space="0" w:color="000000"/>
            </w:tcBorders>
          </w:tcPr>
          <w:p w14:paraId="7D114C1C" w14:textId="77777777" w:rsidR="00C24B44" w:rsidRPr="00C24B44" w:rsidRDefault="00C24B44" w:rsidP="00C24B44">
            <w:pPr>
              <w:widowControl w:val="0"/>
              <w:spacing w:before="3" w:after="0"/>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z w:val="22"/>
                <w:lang w:val="en-US"/>
              </w:rPr>
              <w:t>ind</w:t>
            </w:r>
            <w:r w:rsidRPr="00C24B44">
              <w:rPr>
                <w:rFonts w:ascii="Arial" w:eastAsia="Arial" w:hAnsi="Arial" w:cs="Arial"/>
                <w:spacing w:val="-3"/>
                <w:sz w:val="22"/>
                <w:lang w:val="en-US"/>
              </w:rPr>
              <w:t>i</w:t>
            </w:r>
            <w:r w:rsidRPr="00C24B44">
              <w:rPr>
                <w:rFonts w:ascii="Arial" w:eastAsia="Arial" w:hAnsi="Arial" w:cs="Arial"/>
                <w:spacing w:val="2"/>
                <w:sz w:val="22"/>
                <w:lang w:val="en-US"/>
              </w:rPr>
              <w:t>v</w:t>
            </w:r>
            <w:r w:rsidRPr="00C24B44">
              <w:rPr>
                <w:rFonts w:ascii="Arial" w:eastAsia="Arial" w:hAnsi="Arial" w:cs="Arial"/>
                <w:sz w:val="22"/>
                <w:lang w:val="en-US"/>
              </w:rPr>
              <w:t>i</w:t>
            </w:r>
            <w:r w:rsidRPr="00C24B44">
              <w:rPr>
                <w:rFonts w:ascii="Arial" w:eastAsia="Arial" w:hAnsi="Arial" w:cs="Arial"/>
                <w:spacing w:val="-2"/>
                <w:sz w:val="22"/>
                <w:lang w:val="en-US"/>
              </w:rPr>
              <w:t>d</w:t>
            </w:r>
            <w:r w:rsidRPr="00C24B44">
              <w:rPr>
                <w:rFonts w:ascii="Arial" w:eastAsia="Arial" w:hAnsi="Arial" w:cs="Arial"/>
                <w:sz w:val="22"/>
                <w:lang w:val="en-US"/>
              </w:rPr>
              <w:t>uals</w:t>
            </w:r>
            <w:r w:rsidRPr="00C24B44">
              <w:rPr>
                <w:rFonts w:ascii="Arial" w:eastAsia="Arial" w:hAnsi="Arial" w:cs="Arial"/>
                <w:spacing w:val="32"/>
                <w:sz w:val="22"/>
                <w:lang w:val="en-US"/>
              </w:rPr>
              <w:t xml:space="preserve"> </w:t>
            </w:r>
            <w:r w:rsidRPr="00C24B44">
              <w:rPr>
                <w:rFonts w:ascii="Arial" w:eastAsia="Arial" w:hAnsi="Arial" w:cs="Arial"/>
                <w:sz w:val="22"/>
                <w:lang w:val="en-US"/>
              </w:rPr>
              <w:t>h</w:t>
            </w:r>
            <w:r w:rsidRPr="00C24B44">
              <w:rPr>
                <w:rFonts w:ascii="Arial" w:eastAsia="Arial" w:hAnsi="Arial" w:cs="Arial"/>
                <w:spacing w:val="-2"/>
                <w:sz w:val="22"/>
                <w:lang w:val="en-US"/>
              </w:rPr>
              <w:t>o</w:t>
            </w:r>
            <w:r w:rsidRPr="00C24B44">
              <w:rPr>
                <w:rFonts w:ascii="Arial" w:eastAsia="Arial" w:hAnsi="Arial" w:cs="Arial"/>
                <w:sz w:val="22"/>
                <w:lang w:val="en-US"/>
              </w:rPr>
              <w:t>l</w:t>
            </w:r>
            <w:r w:rsidRPr="00C24B44">
              <w:rPr>
                <w:rFonts w:ascii="Arial" w:eastAsia="Arial" w:hAnsi="Arial" w:cs="Arial"/>
                <w:spacing w:val="-2"/>
                <w:sz w:val="22"/>
                <w:lang w:val="en-US"/>
              </w:rPr>
              <w:t>d</w:t>
            </w:r>
            <w:r w:rsidRPr="00C24B44">
              <w:rPr>
                <w:rFonts w:ascii="Arial" w:eastAsia="Arial" w:hAnsi="Arial" w:cs="Arial"/>
                <w:sz w:val="22"/>
                <w:lang w:val="en-US"/>
              </w:rPr>
              <w:t>ing</w:t>
            </w:r>
            <w:r w:rsidRPr="00C24B44">
              <w:rPr>
                <w:rFonts w:ascii="Arial" w:eastAsia="Arial" w:hAnsi="Arial" w:cs="Arial"/>
                <w:spacing w:val="23"/>
                <w:sz w:val="22"/>
                <w:lang w:val="en-US"/>
              </w:rPr>
              <w:t xml:space="preserve"> </w:t>
            </w:r>
            <w:r w:rsidRPr="00C24B44">
              <w:rPr>
                <w:rFonts w:ascii="Arial" w:eastAsia="Arial" w:hAnsi="Arial" w:cs="Arial"/>
                <w:sz w:val="22"/>
                <w:lang w:val="en-US"/>
              </w:rPr>
              <w:t>the</w:t>
            </w:r>
            <w:r w:rsidRPr="00C24B44">
              <w:rPr>
                <w:rFonts w:ascii="Arial" w:eastAsia="Arial" w:hAnsi="Arial" w:cs="Arial"/>
                <w:spacing w:val="10"/>
                <w:sz w:val="22"/>
                <w:lang w:val="en-US"/>
              </w:rPr>
              <w:t xml:space="preserve"> </w:t>
            </w:r>
            <w:r w:rsidRPr="00C24B44">
              <w:rPr>
                <w:rFonts w:ascii="Arial" w:eastAsia="Arial" w:hAnsi="Arial" w:cs="Arial"/>
                <w:spacing w:val="-2"/>
                <w:sz w:val="22"/>
                <w:lang w:val="en-US"/>
              </w:rPr>
              <w:t>o</w:t>
            </w:r>
            <w:r w:rsidRPr="00C24B44">
              <w:rPr>
                <w:rFonts w:ascii="Arial" w:eastAsia="Arial" w:hAnsi="Arial" w:cs="Arial"/>
                <w:spacing w:val="2"/>
                <w:sz w:val="22"/>
                <w:lang w:val="en-US"/>
              </w:rPr>
              <w:t>f</w:t>
            </w:r>
            <w:r w:rsidRPr="00C24B44">
              <w:rPr>
                <w:rFonts w:ascii="Arial" w:eastAsia="Arial" w:hAnsi="Arial" w:cs="Arial"/>
                <w:sz w:val="22"/>
                <w:lang w:val="en-US"/>
              </w:rPr>
              <w:t>fice</w:t>
            </w:r>
            <w:r w:rsidRPr="00C24B44">
              <w:rPr>
                <w:rFonts w:ascii="Arial" w:eastAsia="Arial" w:hAnsi="Arial" w:cs="Arial"/>
                <w:spacing w:val="18"/>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z w:val="22"/>
                <w:lang w:val="en-US"/>
              </w:rPr>
              <w:t>a</w:t>
            </w:r>
            <w:r w:rsidRPr="00C24B44">
              <w:rPr>
                <w:rFonts w:ascii="Arial" w:eastAsia="Arial" w:hAnsi="Arial" w:cs="Arial"/>
                <w:spacing w:val="-2"/>
                <w:sz w:val="22"/>
                <w:lang w:val="en-US"/>
              </w:rPr>
              <w:t xml:space="preserve"> </w:t>
            </w:r>
            <w:r w:rsidRPr="00C24B44">
              <w:rPr>
                <w:rFonts w:ascii="Arial" w:eastAsia="Arial" w:hAnsi="Arial" w:cs="Arial"/>
                <w:spacing w:val="3"/>
                <w:sz w:val="22"/>
                <w:lang w:val="en-US"/>
              </w:rPr>
              <w:t>m</w:t>
            </w:r>
            <w:r w:rsidRPr="00C24B44">
              <w:rPr>
                <w:rFonts w:ascii="Arial" w:eastAsia="Arial" w:hAnsi="Arial" w:cs="Arial"/>
                <w:spacing w:val="-2"/>
                <w:sz w:val="22"/>
                <w:lang w:val="en-US"/>
              </w:rPr>
              <w:t>e</w:t>
            </w:r>
            <w:r w:rsidRPr="00C24B44">
              <w:rPr>
                <w:rFonts w:ascii="Arial" w:eastAsia="Arial" w:hAnsi="Arial" w:cs="Arial"/>
                <w:spacing w:val="3"/>
                <w:sz w:val="22"/>
                <w:lang w:val="en-US"/>
              </w:rPr>
              <w:t>m</w:t>
            </w:r>
            <w:r w:rsidRPr="00C24B44">
              <w:rPr>
                <w:rFonts w:ascii="Arial" w:eastAsia="Arial" w:hAnsi="Arial" w:cs="Arial"/>
                <w:sz w:val="22"/>
                <w:lang w:val="en-US"/>
              </w:rPr>
              <w:t>ber</w:t>
            </w:r>
            <w:r w:rsidRPr="00C24B44">
              <w:rPr>
                <w:rFonts w:ascii="Arial" w:eastAsia="Arial" w:hAnsi="Arial" w:cs="Arial"/>
                <w:spacing w:val="25"/>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pacing w:val="-1"/>
                <w:sz w:val="22"/>
                <w:lang w:val="en-US"/>
              </w:rPr>
              <w:t xml:space="preserve">Moorabool Shire </w:t>
            </w:r>
            <w:r w:rsidRPr="00C24B44">
              <w:rPr>
                <w:rFonts w:ascii="Arial" w:eastAsia="Arial" w:hAnsi="Arial" w:cs="Arial"/>
                <w:spacing w:val="-1"/>
                <w:w w:val="103"/>
                <w:sz w:val="22"/>
                <w:lang w:val="en-US"/>
              </w:rPr>
              <w:t>C</w:t>
            </w:r>
            <w:r w:rsidRPr="00C24B44">
              <w:rPr>
                <w:rFonts w:ascii="Arial" w:eastAsia="Arial" w:hAnsi="Arial" w:cs="Arial"/>
                <w:w w:val="103"/>
                <w:sz w:val="22"/>
                <w:lang w:val="en-US"/>
              </w:rPr>
              <w:t>ouncil.</w:t>
            </w:r>
          </w:p>
        </w:tc>
      </w:tr>
      <w:tr w:rsidR="00C24B44" w:rsidRPr="00C24B44" w14:paraId="13192A16" w14:textId="77777777" w:rsidTr="004B1B46">
        <w:trPr>
          <w:trHeight w:hRule="exact" w:val="598"/>
        </w:trPr>
        <w:tc>
          <w:tcPr>
            <w:tcW w:w="2268" w:type="dxa"/>
            <w:tcBorders>
              <w:top w:val="single" w:sz="4" w:space="0" w:color="000000"/>
              <w:left w:val="single" w:sz="4" w:space="0" w:color="000000"/>
              <w:bottom w:val="single" w:sz="4" w:space="0" w:color="000000"/>
              <w:right w:val="single" w:sz="4" w:space="0" w:color="000000"/>
            </w:tcBorders>
          </w:tcPr>
          <w:p w14:paraId="2782E120"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sz w:val="22"/>
                <w:lang w:val="en-US"/>
              </w:rPr>
              <w:t>C</w:t>
            </w:r>
            <w:r w:rsidRPr="00C24B44">
              <w:rPr>
                <w:rFonts w:ascii="Arial" w:eastAsia="Arial" w:hAnsi="Arial" w:cs="Arial"/>
                <w:sz w:val="22"/>
                <w:lang w:val="en-US"/>
              </w:rPr>
              <w:t>ouncil</w:t>
            </w:r>
            <w:r w:rsidRPr="00C24B44">
              <w:rPr>
                <w:rFonts w:ascii="Arial" w:eastAsia="Arial" w:hAnsi="Arial" w:cs="Arial"/>
                <w:spacing w:val="22"/>
                <w:sz w:val="22"/>
                <w:lang w:val="en-US"/>
              </w:rPr>
              <w:t xml:space="preserve"> </w:t>
            </w:r>
            <w:r w:rsidRPr="00C24B44">
              <w:rPr>
                <w:rFonts w:ascii="Arial" w:eastAsia="Arial" w:hAnsi="Arial" w:cs="Arial"/>
                <w:w w:val="103"/>
                <w:sz w:val="22"/>
                <w:lang w:val="en-US"/>
              </w:rPr>
              <w:t>Of</w:t>
            </w:r>
            <w:r w:rsidRPr="00C24B44">
              <w:rPr>
                <w:rFonts w:ascii="Arial" w:eastAsia="Arial" w:hAnsi="Arial" w:cs="Arial"/>
                <w:spacing w:val="5"/>
                <w:w w:val="103"/>
                <w:sz w:val="22"/>
                <w:lang w:val="en-US"/>
              </w:rPr>
              <w:t>f</w:t>
            </w:r>
            <w:r w:rsidRPr="00C24B44">
              <w:rPr>
                <w:rFonts w:ascii="Arial" w:eastAsia="Arial" w:hAnsi="Arial" w:cs="Arial"/>
                <w:spacing w:val="-3"/>
                <w:w w:val="103"/>
                <w:sz w:val="22"/>
                <w:lang w:val="en-US"/>
              </w:rPr>
              <w:t>i</w:t>
            </w:r>
            <w:r w:rsidRPr="00C24B44">
              <w:rPr>
                <w:rFonts w:ascii="Arial" w:eastAsia="Arial" w:hAnsi="Arial" w:cs="Arial"/>
                <w:spacing w:val="2"/>
                <w:w w:val="103"/>
                <w:sz w:val="22"/>
                <w:lang w:val="en-US"/>
              </w:rPr>
              <w:t>c</w:t>
            </w:r>
            <w:r w:rsidRPr="00C24B44">
              <w:rPr>
                <w:rFonts w:ascii="Arial" w:eastAsia="Arial" w:hAnsi="Arial" w:cs="Arial"/>
                <w:spacing w:val="-2"/>
                <w:w w:val="103"/>
                <w:sz w:val="22"/>
                <w:lang w:val="en-US"/>
              </w:rPr>
              <w:t>e</w:t>
            </w:r>
            <w:r w:rsidRPr="00C24B44">
              <w:rPr>
                <w:rFonts w:ascii="Arial" w:eastAsia="Arial" w:hAnsi="Arial" w:cs="Arial"/>
                <w:spacing w:val="1"/>
                <w:w w:val="103"/>
                <w:sz w:val="22"/>
                <w:lang w:val="en-US"/>
              </w:rPr>
              <w:t>r</w:t>
            </w:r>
            <w:r w:rsidRPr="00C24B44">
              <w:rPr>
                <w:rFonts w:ascii="Arial" w:eastAsia="Arial" w:hAnsi="Arial" w:cs="Arial"/>
                <w:w w:val="103"/>
                <w:sz w:val="22"/>
                <w:lang w:val="en-US"/>
              </w:rPr>
              <w:t>s</w:t>
            </w:r>
          </w:p>
        </w:tc>
        <w:tc>
          <w:tcPr>
            <w:tcW w:w="7219" w:type="dxa"/>
            <w:tcBorders>
              <w:top w:val="single" w:sz="4" w:space="0" w:color="000000"/>
              <w:left w:val="single" w:sz="4" w:space="0" w:color="000000"/>
              <w:bottom w:val="single" w:sz="4" w:space="0" w:color="000000"/>
              <w:right w:val="single" w:sz="4" w:space="0" w:color="000000"/>
            </w:tcBorders>
          </w:tcPr>
          <w:p w14:paraId="63035D24" w14:textId="77777777" w:rsidR="00C24B44" w:rsidRPr="00C24B44" w:rsidRDefault="00C24B44" w:rsidP="00C24B44">
            <w:pPr>
              <w:widowControl w:val="0"/>
              <w:spacing w:before="3" w:after="0" w:line="245"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hi</w:t>
            </w:r>
            <w:r w:rsidRPr="00C24B44">
              <w:rPr>
                <w:rFonts w:ascii="Arial" w:eastAsia="Arial" w:hAnsi="Arial" w:cs="Arial"/>
                <w:spacing w:val="-2"/>
                <w:sz w:val="22"/>
                <w:lang w:val="en-US"/>
              </w:rPr>
              <w:t>e</w:t>
            </w:r>
            <w:r w:rsidRPr="00C24B44">
              <w:rPr>
                <w:rFonts w:ascii="Arial" w:eastAsia="Arial" w:hAnsi="Arial" w:cs="Arial"/>
                <w:sz w:val="22"/>
                <w:lang w:val="en-US"/>
              </w:rPr>
              <w:t>f</w:t>
            </w:r>
            <w:r w:rsidRPr="00C24B44">
              <w:rPr>
                <w:rFonts w:ascii="Arial" w:eastAsia="Arial" w:hAnsi="Arial" w:cs="Arial"/>
                <w:spacing w:val="18"/>
                <w:sz w:val="22"/>
                <w:lang w:val="en-US"/>
              </w:rPr>
              <w:t xml:space="preserve"> </w:t>
            </w:r>
            <w:r w:rsidRPr="00C24B44">
              <w:rPr>
                <w:rFonts w:ascii="Arial" w:eastAsia="Arial" w:hAnsi="Arial" w:cs="Arial"/>
                <w:spacing w:val="-1"/>
                <w:sz w:val="22"/>
                <w:lang w:val="en-US"/>
              </w:rPr>
              <w:t>E</w:t>
            </w:r>
            <w:r w:rsidRPr="00C24B44">
              <w:rPr>
                <w:rFonts w:ascii="Arial" w:eastAsia="Arial" w:hAnsi="Arial" w:cs="Arial"/>
                <w:sz w:val="22"/>
                <w:lang w:val="en-US"/>
              </w:rPr>
              <w:t>xec</w:t>
            </w:r>
            <w:r w:rsidRPr="00C24B44">
              <w:rPr>
                <w:rFonts w:ascii="Arial" w:eastAsia="Arial" w:hAnsi="Arial" w:cs="Arial"/>
                <w:spacing w:val="-2"/>
                <w:sz w:val="22"/>
                <w:lang w:val="en-US"/>
              </w:rPr>
              <w:t>u</w:t>
            </w:r>
            <w:r w:rsidRPr="00C24B44">
              <w:rPr>
                <w:rFonts w:ascii="Arial" w:eastAsia="Arial" w:hAnsi="Arial" w:cs="Arial"/>
                <w:spacing w:val="2"/>
                <w:sz w:val="22"/>
                <w:lang w:val="en-US"/>
              </w:rPr>
              <w:t>t</w:t>
            </w:r>
            <w:r w:rsidRPr="00C24B44">
              <w:rPr>
                <w:rFonts w:ascii="Arial" w:eastAsia="Arial" w:hAnsi="Arial" w:cs="Arial"/>
                <w:sz w:val="22"/>
                <w:lang w:val="en-US"/>
              </w:rPr>
              <w:t>ive</w:t>
            </w:r>
            <w:r w:rsidRPr="00C24B44">
              <w:rPr>
                <w:rFonts w:ascii="Arial" w:eastAsia="Arial" w:hAnsi="Arial" w:cs="Arial"/>
                <w:spacing w:val="28"/>
                <w:sz w:val="22"/>
                <w:lang w:val="en-US"/>
              </w:rPr>
              <w:t xml:space="preserve"> </w:t>
            </w:r>
            <w:r w:rsidRPr="00C24B44">
              <w:rPr>
                <w:rFonts w:ascii="Arial" w:eastAsia="Arial" w:hAnsi="Arial" w:cs="Arial"/>
                <w:spacing w:val="-3"/>
                <w:sz w:val="22"/>
                <w:lang w:val="en-US"/>
              </w:rPr>
              <w:t>O</w:t>
            </w:r>
            <w:r w:rsidRPr="00C24B44">
              <w:rPr>
                <w:rFonts w:ascii="Arial" w:eastAsia="Arial" w:hAnsi="Arial" w:cs="Arial"/>
                <w:spacing w:val="2"/>
                <w:sz w:val="22"/>
                <w:lang w:val="en-US"/>
              </w:rPr>
              <w:t>ff</w:t>
            </w:r>
            <w:r w:rsidRPr="00C24B44">
              <w:rPr>
                <w:rFonts w:ascii="Arial" w:eastAsia="Arial" w:hAnsi="Arial" w:cs="Arial"/>
                <w:sz w:val="22"/>
                <w:lang w:val="en-US"/>
              </w:rPr>
              <w:t>ic</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21"/>
                <w:sz w:val="22"/>
                <w:lang w:val="en-US"/>
              </w:rPr>
              <w:t xml:space="preserve"> </w:t>
            </w:r>
            <w:r w:rsidRPr="00C24B44">
              <w:rPr>
                <w:rFonts w:ascii="Arial" w:eastAsia="Arial" w:hAnsi="Arial" w:cs="Arial"/>
                <w:spacing w:val="1"/>
                <w:sz w:val="22"/>
                <w:lang w:val="en-US"/>
              </w:rPr>
              <w:t>(</w:t>
            </w:r>
            <w:r w:rsidRPr="00C24B44">
              <w:rPr>
                <w:rFonts w:ascii="Arial" w:eastAsia="Arial" w:hAnsi="Arial" w:cs="Arial"/>
                <w:spacing w:val="-1"/>
                <w:sz w:val="22"/>
                <w:lang w:val="en-US"/>
              </w:rPr>
              <w:t>CE</w:t>
            </w:r>
            <w:r w:rsidRPr="00C24B44">
              <w:rPr>
                <w:rFonts w:ascii="Arial" w:eastAsia="Arial" w:hAnsi="Arial" w:cs="Arial"/>
                <w:sz w:val="22"/>
                <w:lang w:val="en-US"/>
              </w:rPr>
              <w:t>O)</w:t>
            </w:r>
            <w:r w:rsidRPr="00C24B44">
              <w:rPr>
                <w:rFonts w:ascii="Arial" w:eastAsia="Arial" w:hAnsi="Arial" w:cs="Arial"/>
                <w:spacing w:val="20"/>
                <w:sz w:val="22"/>
                <w:lang w:val="en-US"/>
              </w:rPr>
              <w:t xml:space="preserve"> </w:t>
            </w:r>
            <w:r w:rsidRPr="00C24B44">
              <w:rPr>
                <w:rFonts w:ascii="Arial" w:eastAsia="Arial" w:hAnsi="Arial" w:cs="Arial"/>
                <w:sz w:val="22"/>
                <w:lang w:val="en-US"/>
              </w:rPr>
              <w:t>and</w:t>
            </w:r>
            <w:r w:rsidRPr="00C24B44">
              <w:rPr>
                <w:rFonts w:ascii="Arial" w:eastAsia="Arial" w:hAnsi="Arial" w:cs="Arial"/>
                <w:spacing w:val="12"/>
                <w:sz w:val="22"/>
                <w:lang w:val="en-US"/>
              </w:rPr>
              <w:t xml:space="preserve"> </w:t>
            </w:r>
            <w:r w:rsidRPr="00C24B44">
              <w:rPr>
                <w:rFonts w:ascii="Arial" w:eastAsia="Arial" w:hAnsi="Arial" w:cs="Arial"/>
                <w:sz w:val="22"/>
                <w:lang w:val="en-US"/>
              </w:rPr>
              <w:t>st</w:t>
            </w:r>
            <w:r w:rsidRPr="00C24B44">
              <w:rPr>
                <w:rFonts w:ascii="Arial" w:eastAsia="Arial" w:hAnsi="Arial" w:cs="Arial"/>
                <w:spacing w:val="-2"/>
                <w:sz w:val="22"/>
                <w:lang w:val="en-US"/>
              </w:rPr>
              <w:t>a</w:t>
            </w:r>
            <w:r w:rsidRPr="00C24B44">
              <w:rPr>
                <w:rFonts w:ascii="Arial" w:eastAsia="Arial" w:hAnsi="Arial" w:cs="Arial"/>
                <w:spacing w:val="2"/>
                <w:sz w:val="22"/>
                <w:lang w:val="en-US"/>
              </w:rPr>
              <w:t>f</w:t>
            </w:r>
            <w:r w:rsidRPr="00C24B44">
              <w:rPr>
                <w:rFonts w:ascii="Arial" w:eastAsia="Arial" w:hAnsi="Arial" w:cs="Arial"/>
                <w:sz w:val="22"/>
                <w:lang w:val="en-US"/>
              </w:rPr>
              <w:t>f</w:t>
            </w:r>
            <w:r w:rsidRPr="00C24B44">
              <w:rPr>
                <w:rFonts w:ascii="Arial" w:eastAsia="Arial" w:hAnsi="Arial" w:cs="Arial"/>
                <w:spacing w:val="13"/>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ouncil</w:t>
            </w:r>
            <w:r w:rsidRPr="00C24B44">
              <w:rPr>
                <w:rFonts w:ascii="Arial" w:eastAsia="Arial" w:hAnsi="Arial" w:cs="Arial"/>
                <w:spacing w:val="22"/>
                <w:sz w:val="22"/>
                <w:lang w:val="en-US"/>
              </w:rPr>
              <w:t xml:space="preserve"> </w:t>
            </w:r>
            <w:r w:rsidRPr="00C24B44">
              <w:rPr>
                <w:rFonts w:ascii="Arial" w:eastAsia="Arial" w:hAnsi="Arial" w:cs="Arial"/>
                <w:w w:val="103"/>
                <w:sz w:val="22"/>
                <w:lang w:val="en-US"/>
              </w:rPr>
              <w:t>appo</w:t>
            </w:r>
            <w:r w:rsidRPr="00C24B44">
              <w:rPr>
                <w:rFonts w:ascii="Arial" w:eastAsia="Arial" w:hAnsi="Arial" w:cs="Arial"/>
                <w:spacing w:val="-3"/>
                <w:w w:val="103"/>
                <w:sz w:val="22"/>
                <w:lang w:val="en-US"/>
              </w:rPr>
              <w:t>i</w:t>
            </w:r>
            <w:r w:rsidRPr="00C24B44">
              <w:rPr>
                <w:rFonts w:ascii="Arial" w:eastAsia="Arial" w:hAnsi="Arial" w:cs="Arial"/>
                <w:w w:val="103"/>
                <w:sz w:val="22"/>
                <w:lang w:val="en-US"/>
              </w:rPr>
              <w:t>n</w:t>
            </w:r>
            <w:r w:rsidRPr="00C24B44">
              <w:rPr>
                <w:rFonts w:ascii="Arial" w:eastAsia="Arial" w:hAnsi="Arial" w:cs="Arial"/>
                <w:spacing w:val="2"/>
                <w:w w:val="103"/>
                <w:sz w:val="22"/>
                <w:lang w:val="en-US"/>
              </w:rPr>
              <w:t>t</w:t>
            </w:r>
            <w:r w:rsidRPr="00C24B44">
              <w:rPr>
                <w:rFonts w:ascii="Arial" w:eastAsia="Arial" w:hAnsi="Arial" w:cs="Arial"/>
                <w:w w:val="103"/>
                <w:sz w:val="22"/>
                <w:lang w:val="en-US"/>
              </w:rPr>
              <w:t xml:space="preserve">ed </w:t>
            </w:r>
            <w:r w:rsidRPr="00C24B44">
              <w:rPr>
                <w:rFonts w:ascii="Arial" w:eastAsia="Arial" w:hAnsi="Arial" w:cs="Arial"/>
                <w:spacing w:val="2"/>
                <w:sz w:val="22"/>
                <w:lang w:val="en-US"/>
              </w:rPr>
              <w:t>b</w:t>
            </w:r>
            <w:r w:rsidRPr="00C24B44">
              <w:rPr>
                <w:rFonts w:ascii="Arial" w:eastAsia="Arial" w:hAnsi="Arial" w:cs="Arial"/>
                <w:sz w:val="22"/>
                <w:lang w:val="en-US"/>
              </w:rPr>
              <w:t>y</w:t>
            </w:r>
            <w:r w:rsidRPr="00C24B44">
              <w:rPr>
                <w:rFonts w:ascii="Arial" w:eastAsia="Arial" w:hAnsi="Arial" w:cs="Arial"/>
                <w:spacing w:val="5"/>
                <w:sz w:val="22"/>
                <w:lang w:val="en-US"/>
              </w:rPr>
              <w:t xml:space="preserve"> </w:t>
            </w:r>
            <w:r w:rsidRPr="00C24B44">
              <w:rPr>
                <w:rFonts w:ascii="Arial" w:eastAsia="Arial" w:hAnsi="Arial" w:cs="Arial"/>
                <w:sz w:val="22"/>
                <w:lang w:val="en-US"/>
              </w:rPr>
              <w:t>the</w:t>
            </w:r>
            <w:r w:rsidRPr="00C24B44">
              <w:rPr>
                <w:rFonts w:ascii="Arial" w:eastAsia="Arial" w:hAnsi="Arial" w:cs="Arial"/>
                <w:spacing w:val="12"/>
                <w:sz w:val="22"/>
                <w:lang w:val="en-US"/>
              </w:rPr>
              <w:t xml:space="preserve"> </w:t>
            </w:r>
            <w:r w:rsidRPr="00C24B44">
              <w:rPr>
                <w:rFonts w:ascii="Arial" w:eastAsia="Arial" w:hAnsi="Arial" w:cs="Arial"/>
                <w:spacing w:val="-1"/>
                <w:w w:val="103"/>
                <w:sz w:val="22"/>
                <w:lang w:val="en-US"/>
              </w:rPr>
              <w:t>CE</w:t>
            </w:r>
            <w:r w:rsidRPr="00C24B44">
              <w:rPr>
                <w:rFonts w:ascii="Arial" w:eastAsia="Arial" w:hAnsi="Arial" w:cs="Arial"/>
                <w:w w:val="103"/>
                <w:sz w:val="22"/>
                <w:lang w:val="en-US"/>
              </w:rPr>
              <w:t>O.</w:t>
            </w:r>
          </w:p>
        </w:tc>
      </w:tr>
      <w:tr w:rsidR="00C24B44" w:rsidRPr="00C24B44" w14:paraId="2E79D7A7" w14:textId="77777777" w:rsidTr="004B1B46">
        <w:trPr>
          <w:trHeight w:hRule="exact" w:val="359"/>
        </w:trPr>
        <w:tc>
          <w:tcPr>
            <w:tcW w:w="2268" w:type="dxa"/>
            <w:tcBorders>
              <w:top w:val="single" w:sz="4" w:space="0" w:color="000000"/>
              <w:left w:val="single" w:sz="4" w:space="0" w:color="000000"/>
              <w:bottom w:val="single" w:sz="3" w:space="0" w:color="000000"/>
              <w:right w:val="single" w:sz="4" w:space="0" w:color="000000"/>
            </w:tcBorders>
          </w:tcPr>
          <w:p w14:paraId="47705912"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C</w:t>
            </w:r>
            <w:r w:rsidRPr="00C24B44">
              <w:rPr>
                <w:rFonts w:ascii="Arial" w:eastAsia="Arial" w:hAnsi="Arial" w:cs="Arial"/>
                <w:spacing w:val="-2"/>
                <w:w w:val="103"/>
                <w:sz w:val="22"/>
                <w:lang w:val="en-US"/>
              </w:rPr>
              <w:t>o</w:t>
            </w:r>
            <w:r w:rsidRPr="00C24B44">
              <w:rPr>
                <w:rFonts w:ascii="Arial" w:eastAsia="Arial" w:hAnsi="Arial" w:cs="Arial"/>
                <w:w w:val="103"/>
                <w:sz w:val="22"/>
                <w:lang w:val="en-US"/>
              </w:rPr>
              <w:t>m</w:t>
            </w:r>
            <w:r w:rsidRPr="00C24B44">
              <w:rPr>
                <w:rFonts w:ascii="Arial" w:eastAsia="Arial" w:hAnsi="Arial" w:cs="Arial"/>
                <w:spacing w:val="5"/>
                <w:w w:val="103"/>
                <w:sz w:val="22"/>
                <w:lang w:val="en-US"/>
              </w:rPr>
              <w:t>m</w:t>
            </w:r>
            <w:r w:rsidRPr="00C24B44">
              <w:rPr>
                <w:rFonts w:ascii="Arial" w:eastAsia="Arial" w:hAnsi="Arial" w:cs="Arial"/>
                <w:w w:val="103"/>
                <w:sz w:val="22"/>
                <w:lang w:val="en-US"/>
              </w:rPr>
              <w:t>un</w:t>
            </w:r>
            <w:r w:rsidRPr="00C24B44">
              <w:rPr>
                <w:rFonts w:ascii="Arial" w:eastAsia="Arial" w:hAnsi="Arial" w:cs="Arial"/>
                <w:spacing w:val="-3"/>
                <w:w w:val="103"/>
                <w:sz w:val="22"/>
                <w:lang w:val="en-US"/>
              </w:rPr>
              <w:t>i</w:t>
            </w:r>
            <w:r w:rsidRPr="00C24B44">
              <w:rPr>
                <w:rFonts w:ascii="Arial" w:eastAsia="Arial" w:hAnsi="Arial" w:cs="Arial"/>
                <w:spacing w:val="2"/>
                <w:w w:val="103"/>
                <w:sz w:val="22"/>
                <w:lang w:val="en-US"/>
              </w:rPr>
              <w:t>t</w:t>
            </w:r>
            <w:r w:rsidRPr="00C24B44">
              <w:rPr>
                <w:rFonts w:ascii="Arial" w:eastAsia="Arial" w:hAnsi="Arial" w:cs="Arial"/>
                <w:w w:val="103"/>
                <w:sz w:val="22"/>
                <w:lang w:val="en-US"/>
              </w:rPr>
              <w:t>y</w:t>
            </w:r>
          </w:p>
        </w:tc>
        <w:tc>
          <w:tcPr>
            <w:tcW w:w="7219" w:type="dxa"/>
            <w:tcBorders>
              <w:top w:val="single" w:sz="4" w:space="0" w:color="000000"/>
              <w:left w:val="single" w:sz="4" w:space="0" w:color="000000"/>
              <w:bottom w:val="single" w:sz="3" w:space="0" w:color="000000"/>
              <w:right w:val="single" w:sz="4" w:space="0" w:color="000000"/>
            </w:tcBorders>
          </w:tcPr>
          <w:p w14:paraId="3C15E187" w14:textId="77777777" w:rsidR="00C24B44" w:rsidRPr="00C24B44" w:rsidRDefault="00C24B44" w:rsidP="00C24B44">
            <w:pPr>
              <w:widowControl w:val="0"/>
              <w:spacing w:before="3" w:after="0"/>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3"/>
                <w:sz w:val="22"/>
                <w:lang w:val="en-US"/>
              </w:rPr>
              <w:t>w</w:t>
            </w:r>
            <w:r w:rsidRPr="00C24B44">
              <w:rPr>
                <w:rFonts w:ascii="Arial" w:eastAsia="Arial" w:hAnsi="Arial" w:cs="Arial"/>
                <w:sz w:val="22"/>
                <w:lang w:val="en-US"/>
              </w:rPr>
              <w:t>hole</w:t>
            </w:r>
            <w:r w:rsidRPr="00C24B44">
              <w:rPr>
                <w:rFonts w:ascii="Arial" w:eastAsia="Arial" w:hAnsi="Arial" w:cs="Arial"/>
                <w:spacing w:val="18"/>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z w:val="22"/>
                <w:lang w:val="en-US"/>
              </w:rPr>
              <w:t>the</w:t>
            </w:r>
            <w:r w:rsidRPr="00C24B44">
              <w:rPr>
                <w:rFonts w:ascii="Arial" w:eastAsia="Arial" w:hAnsi="Arial" w:cs="Arial"/>
                <w:spacing w:val="8"/>
                <w:sz w:val="22"/>
                <w:lang w:val="en-US"/>
              </w:rPr>
              <w:t xml:space="preserve"> </w:t>
            </w:r>
            <w:r w:rsidRPr="00C24B44">
              <w:rPr>
                <w:rFonts w:ascii="Arial" w:eastAsia="Arial" w:hAnsi="Arial" w:cs="Arial"/>
                <w:spacing w:val="-1"/>
                <w:sz w:val="22"/>
                <w:lang w:val="en-US"/>
              </w:rPr>
              <w:t xml:space="preserve">Moorabool </w:t>
            </w:r>
            <w:r w:rsidRPr="00C24B44">
              <w:rPr>
                <w:rFonts w:ascii="Arial" w:eastAsia="Arial" w:hAnsi="Arial" w:cs="Arial"/>
                <w:w w:val="103"/>
                <w:sz w:val="22"/>
                <w:lang w:val="en-US"/>
              </w:rPr>
              <w:t>c</w:t>
            </w:r>
            <w:r w:rsidRPr="00C24B44">
              <w:rPr>
                <w:rFonts w:ascii="Arial" w:eastAsia="Arial" w:hAnsi="Arial" w:cs="Arial"/>
                <w:spacing w:val="-2"/>
                <w:w w:val="103"/>
                <w:sz w:val="22"/>
                <w:lang w:val="en-US"/>
              </w:rPr>
              <w:t>o</w:t>
            </w:r>
            <w:r w:rsidRPr="00C24B44">
              <w:rPr>
                <w:rFonts w:ascii="Arial" w:eastAsia="Arial" w:hAnsi="Arial" w:cs="Arial"/>
                <w:w w:val="103"/>
                <w:sz w:val="22"/>
                <w:lang w:val="en-US"/>
              </w:rPr>
              <w:t>m</w:t>
            </w:r>
            <w:r w:rsidRPr="00C24B44">
              <w:rPr>
                <w:rFonts w:ascii="Arial" w:eastAsia="Arial" w:hAnsi="Arial" w:cs="Arial"/>
                <w:spacing w:val="5"/>
                <w:w w:val="103"/>
                <w:sz w:val="22"/>
                <w:lang w:val="en-US"/>
              </w:rPr>
              <w:t>m</w:t>
            </w:r>
            <w:r w:rsidRPr="00C24B44">
              <w:rPr>
                <w:rFonts w:ascii="Arial" w:eastAsia="Arial" w:hAnsi="Arial" w:cs="Arial"/>
                <w:w w:val="103"/>
                <w:sz w:val="22"/>
                <w:lang w:val="en-US"/>
              </w:rPr>
              <w:t>un</w:t>
            </w:r>
            <w:r w:rsidRPr="00C24B44">
              <w:rPr>
                <w:rFonts w:ascii="Arial" w:eastAsia="Arial" w:hAnsi="Arial" w:cs="Arial"/>
                <w:spacing w:val="-3"/>
                <w:w w:val="103"/>
                <w:sz w:val="22"/>
                <w:lang w:val="en-US"/>
              </w:rPr>
              <w:t>i</w:t>
            </w:r>
            <w:r w:rsidRPr="00C24B44">
              <w:rPr>
                <w:rFonts w:ascii="Arial" w:eastAsia="Arial" w:hAnsi="Arial" w:cs="Arial"/>
                <w:spacing w:val="2"/>
                <w:w w:val="103"/>
                <w:sz w:val="22"/>
                <w:lang w:val="en-US"/>
              </w:rPr>
              <w:t>t</w:t>
            </w:r>
            <w:r w:rsidRPr="00C24B44">
              <w:rPr>
                <w:rFonts w:ascii="Arial" w:eastAsia="Arial" w:hAnsi="Arial" w:cs="Arial"/>
                <w:spacing w:val="-5"/>
                <w:w w:val="103"/>
                <w:sz w:val="22"/>
                <w:lang w:val="en-US"/>
              </w:rPr>
              <w:t>y</w:t>
            </w:r>
            <w:r w:rsidRPr="00C24B44">
              <w:rPr>
                <w:rFonts w:ascii="Arial" w:eastAsia="Arial" w:hAnsi="Arial" w:cs="Arial"/>
                <w:w w:val="103"/>
                <w:sz w:val="22"/>
                <w:lang w:val="en-US"/>
              </w:rPr>
              <w:t>.</w:t>
            </w:r>
          </w:p>
        </w:tc>
      </w:tr>
      <w:tr w:rsidR="00C24B44" w:rsidRPr="00C24B44" w14:paraId="7DC104A0" w14:textId="77777777" w:rsidTr="004B1B46">
        <w:trPr>
          <w:trHeight w:hRule="exact" w:val="598"/>
        </w:trPr>
        <w:tc>
          <w:tcPr>
            <w:tcW w:w="2268" w:type="dxa"/>
            <w:tcBorders>
              <w:top w:val="single" w:sz="3" w:space="0" w:color="000000"/>
              <w:left w:val="single" w:sz="4" w:space="0" w:color="000000"/>
              <w:bottom w:val="single" w:sz="3" w:space="0" w:color="000000"/>
              <w:right w:val="single" w:sz="4" w:space="0" w:color="000000"/>
            </w:tcBorders>
          </w:tcPr>
          <w:p w14:paraId="1352F2D2"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lastRenderedPageBreak/>
              <w:t>C</w:t>
            </w:r>
            <w:r w:rsidRPr="00C24B44">
              <w:rPr>
                <w:rFonts w:ascii="Arial" w:eastAsia="Arial" w:hAnsi="Arial" w:cs="Arial"/>
                <w:spacing w:val="-2"/>
                <w:w w:val="103"/>
                <w:sz w:val="22"/>
                <w:lang w:val="en-US"/>
              </w:rPr>
              <w:t>o</w:t>
            </w:r>
            <w:r w:rsidRPr="00C24B44">
              <w:rPr>
                <w:rFonts w:ascii="Arial" w:eastAsia="Arial" w:hAnsi="Arial" w:cs="Arial"/>
                <w:spacing w:val="5"/>
                <w:w w:val="103"/>
                <w:sz w:val="22"/>
                <w:lang w:val="en-US"/>
              </w:rPr>
              <w:t>m</w:t>
            </w:r>
            <w:r w:rsidRPr="00C24B44">
              <w:rPr>
                <w:rFonts w:ascii="Arial" w:eastAsia="Arial" w:hAnsi="Arial" w:cs="Arial"/>
                <w:w w:val="103"/>
                <w:sz w:val="22"/>
                <w:lang w:val="en-US"/>
              </w:rPr>
              <w:t>plaint</w:t>
            </w:r>
          </w:p>
        </w:tc>
        <w:tc>
          <w:tcPr>
            <w:tcW w:w="7219" w:type="dxa"/>
            <w:tcBorders>
              <w:top w:val="single" w:sz="3" w:space="0" w:color="000000"/>
              <w:left w:val="single" w:sz="4" w:space="0" w:color="000000"/>
              <w:bottom w:val="single" w:sz="3" w:space="0" w:color="000000"/>
              <w:right w:val="single" w:sz="4" w:space="0" w:color="000000"/>
            </w:tcBorders>
          </w:tcPr>
          <w:p w14:paraId="703A0AE6" w14:textId="77777777" w:rsidR="00C24B44" w:rsidRPr="00C24B44" w:rsidRDefault="00C24B44" w:rsidP="00C24B44">
            <w:pPr>
              <w:widowControl w:val="0"/>
              <w:spacing w:before="3" w:after="0" w:line="250"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2"/>
                <w:sz w:val="22"/>
                <w:lang w:val="en-US"/>
              </w:rPr>
              <w:t xml:space="preserve"> </w:t>
            </w:r>
            <w:r w:rsidRPr="00C24B44">
              <w:rPr>
                <w:rFonts w:ascii="Arial" w:eastAsia="Arial" w:hAnsi="Arial" w:cs="Arial"/>
                <w:sz w:val="22"/>
                <w:lang w:val="en-US"/>
              </w:rPr>
              <w:t>a</w:t>
            </w:r>
            <w:r w:rsidRPr="00C24B44">
              <w:rPr>
                <w:rFonts w:ascii="Arial" w:eastAsia="Arial" w:hAnsi="Arial" w:cs="Arial"/>
                <w:spacing w:val="5"/>
                <w:sz w:val="22"/>
                <w:lang w:val="en-US"/>
              </w:rPr>
              <w:t xml:space="preserve"> </w:t>
            </w:r>
            <w:r w:rsidRPr="00C24B44">
              <w:rPr>
                <w:rFonts w:ascii="Arial" w:eastAsia="Arial" w:hAnsi="Arial" w:cs="Arial"/>
                <w:sz w:val="22"/>
                <w:lang w:val="en-US"/>
              </w:rPr>
              <w:t>g</w:t>
            </w:r>
            <w:r w:rsidRPr="00C24B44">
              <w:rPr>
                <w:rFonts w:ascii="Arial" w:eastAsia="Arial" w:hAnsi="Arial" w:cs="Arial"/>
                <w:spacing w:val="1"/>
                <w:sz w:val="22"/>
                <w:lang w:val="en-US"/>
              </w:rPr>
              <w:t>r</w:t>
            </w:r>
            <w:r w:rsidRPr="00C24B44">
              <w:rPr>
                <w:rFonts w:ascii="Arial" w:eastAsia="Arial" w:hAnsi="Arial" w:cs="Arial"/>
                <w:spacing w:val="-3"/>
                <w:sz w:val="22"/>
                <w:lang w:val="en-US"/>
              </w:rPr>
              <w:t>i</w:t>
            </w:r>
            <w:r w:rsidRPr="00C24B44">
              <w:rPr>
                <w:rFonts w:ascii="Arial" w:eastAsia="Arial" w:hAnsi="Arial" w:cs="Arial"/>
                <w:sz w:val="22"/>
                <w:lang w:val="en-US"/>
              </w:rPr>
              <w:t>e</w:t>
            </w:r>
            <w:r w:rsidRPr="00C24B44">
              <w:rPr>
                <w:rFonts w:ascii="Arial" w:eastAsia="Arial" w:hAnsi="Arial" w:cs="Arial"/>
                <w:spacing w:val="2"/>
                <w:sz w:val="22"/>
                <w:lang w:val="en-US"/>
              </w:rPr>
              <w:t>v</w:t>
            </w:r>
            <w:r w:rsidRPr="00C24B44">
              <w:rPr>
                <w:rFonts w:ascii="Arial" w:eastAsia="Arial" w:hAnsi="Arial" w:cs="Arial"/>
                <w:sz w:val="22"/>
                <w:lang w:val="en-US"/>
              </w:rPr>
              <w:t>ance</w:t>
            </w:r>
            <w:r w:rsidRPr="00C24B44">
              <w:rPr>
                <w:rFonts w:ascii="Arial" w:eastAsia="Arial" w:hAnsi="Arial" w:cs="Arial"/>
                <w:spacing w:val="26"/>
                <w:sz w:val="22"/>
                <w:lang w:val="en-US"/>
              </w:rPr>
              <w:t xml:space="preserve"> </w:t>
            </w:r>
            <w:r w:rsidRPr="00C24B44">
              <w:rPr>
                <w:rFonts w:ascii="Arial" w:eastAsia="Arial" w:hAnsi="Arial" w:cs="Arial"/>
                <w:sz w:val="22"/>
                <w:lang w:val="en-US"/>
              </w:rPr>
              <w:t>conce</w:t>
            </w:r>
            <w:r w:rsidRPr="00C24B44">
              <w:rPr>
                <w:rFonts w:ascii="Arial" w:eastAsia="Arial" w:hAnsi="Arial" w:cs="Arial"/>
                <w:spacing w:val="1"/>
                <w:sz w:val="22"/>
                <w:lang w:val="en-US"/>
              </w:rPr>
              <w:t>r</w:t>
            </w:r>
            <w:r w:rsidRPr="00C24B44">
              <w:rPr>
                <w:rFonts w:ascii="Arial" w:eastAsia="Arial" w:hAnsi="Arial" w:cs="Arial"/>
                <w:sz w:val="22"/>
                <w:lang w:val="en-US"/>
              </w:rPr>
              <w:t>n</w:t>
            </w:r>
            <w:r w:rsidRPr="00C24B44">
              <w:rPr>
                <w:rFonts w:ascii="Arial" w:eastAsia="Arial" w:hAnsi="Arial" w:cs="Arial"/>
                <w:spacing w:val="-3"/>
                <w:sz w:val="22"/>
                <w:lang w:val="en-US"/>
              </w:rPr>
              <w:t>i</w:t>
            </w:r>
            <w:r w:rsidRPr="00C24B44">
              <w:rPr>
                <w:rFonts w:ascii="Arial" w:eastAsia="Arial" w:hAnsi="Arial" w:cs="Arial"/>
                <w:sz w:val="22"/>
                <w:lang w:val="en-US"/>
              </w:rPr>
              <w:t>ng</w:t>
            </w:r>
            <w:r w:rsidRPr="00C24B44">
              <w:rPr>
                <w:rFonts w:ascii="Arial" w:eastAsia="Arial" w:hAnsi="Arial" w:cs="Arial"/>
                <w:spacing w:val="33"/>
                <w:sz w:val="22"/>
                <w:lang w:val="en-US"/>
              </w:rPr>
              <w:t xml:space="preserve"> </w:t>
            </w:r>
            <w:r w:rsidRPr="00C24B44">
              <w:rPr>
                <w:rFonts w:ascii="Arial" w:eastAsia="Arial" w:hAnsi="Arial" w:cs="Arial"/>
                <w:sz w:val="22"/>
                <w:lang w:val="en-US"/>
              </w:rPr>
              <w:t>the</w:t>
            </w:r>
            <w:r w:rsidRPr="00C24B44">
              <w:rPr>
                <w:rFonts w:ascii="Arial" w:eastAsia="Arial" w:hAnsi="Arial" w:cs="Arial"/>
                <w:spacing w:val="10"/>
                <w:sz w:val="22"/>
                <w:lang w:val="en-US"/>
              </w:rPr>
              <w:t xml:space="preserve"> </w:t>
            </w:r>
            <w:r w:rsidRPr="00C24B44">
              <w:rPr>
                <w:rFonts w:ascii="Arial" w:eastAsia="Arial" w:hAnsi="Arial" w:cs="Arial"/>
                <w:sz w:val="22"/>
                <w:lang w:val="en-US"/>
              </w:rPr>
              <w:t>condu</w:t>
            </w:r>
            <w:r w:rsidRPr="00C24B44">
              <w:rPr>
                <w:rFonts w:ascii="Arial" w:eastAsia="Arial" w:hAnsi="Arial" w:cs="Arial"/>
                <w:spacing w:val="-3"/>
                <w:sz w:val="22"/>
                <w:lang w:val="en-US"/>
              </w:rPr>
              <w:t>c</w:t>
            </w:r>
            <w:r w:rsidRPr="00C24B44">
              <w:rPr>
                <w:rFonts w:ascii="Arial" w:eastAsia="Arial" w:hAnsi="Arial" w:cs="Arial"/>
                <w:sz w:val="22"/>
                <w:lang w:val="en-US"/>
              </w:rPr>
              <w:t>t</w:t>
            </w:r>
            <w:r w:rsidRPr="00C24B44">
              <w:rPr>
                <w:rFonts w:ascii="Arial" w:eastAsia="Arial" w:hAnsi="Arial" w:cs="Arial"/>
                <w:spacing w:val="25"/>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z w:val="22"/>
                <w:lang w:val="en-US"/>
              </w:rPr>
              <w:t xml:space="preserve">a </w:t>
            </w:r>
            <w:r w:rsidRPr="00C24B44">
              <w:rPr>
                <w:rFonts w:ascii="Arial" w:eastAsia="Arial" w:hAnsi="Arial" w:cs="Arial"/>
                <w:spacing w:val="-1"/>
                <w:sz w:val="22"/>
                <w:lang w:val="en-US"/>
              </w:rPr>
              <w:t>C</w:t>
            </w:r>
            <w:r w:rsidRPr="00C24B44">
              <w:rPr>
                <w:rFonts w:ascii="Arial" w:eastAsia="Arial" w:hAnsi="Arial" w:cs="Arial"/>
                <w:sz w:val="22"/>
                <w:lang w:val="en-US"/>
              </w:rPr>
              <w:t>ouncillor</w:t>
            </w:r>
            <w:r w:rsidRPr="00C24B44">
              <w:rPr>
                <w:rFonts w:ascii="Arial" w:eastAsia="Arial" w:hAnsi="Arial" w:cs="Arial"/>
                <w:spacing w:val="30"/>
                <w:sz w:val="22"/>
                <w:lang w:val="en-US"/>
              </w:rPr>
              <w:t xml:space="preserve"> </w:t>
            </w:r>
            <w:r w:rsidRPr="00C24B44">
              <w:rPr>
                <w:rFonts w:ascii="Arial" w:eastAsia="Arial" w:hAnsi="Arial" w:cs="Arial"/>
                <w:sz w:val="22"/>
                <w:lang w:val="en-US"/>
              </w:rPr>
              <w:t>or</w:t>
            </w:r>
            <w:r w:rsidRPr="00C24B44">
              <w:rPr>
                <w:rFonts w:ascii="Arial" w:eastAsia="Arial" w:hAnsi="Arial" w:cs="Arial"/>
                <w:spacing w:val="10"/>
                <w:sz w:val="22"/>
                <w:lang w:val="en-US"/>
              </w:rPr>
              <w:t xml:space="preserve"> </w:t>
            </w:r>
            <w:r w:rsidRPr="00C24B44">
              <w:rPr>
                <w:rFonts w:ascii="Arial" w:eastAsia="Arial" w:hAnsi="Arial" w:cs="Arial"/>
                <w:sz w:val="22"/>
                <w:lang w:val="en-US"/>
              </w:rPr>
              <w:t xml:space="preserve">a </w:t>
            </w:r>
            <w:r w:rsidRPr="00C24B44">
              <w:rPr>
                <w:rFonts w:ascii="Arial" w:eastAsia="Arial" w:hAnsi="Arial" w:cs="Arial"/>
                <w:spacing w:val="5"/>
                <w:w w:val="103"/>
                <w:sz w:val="22"/>
                <w:lang w:val="en-US"/>
              </w:rPr>
              <w:t>m</w:t>
            </w:r>
            <w:r w:rsidRPr="00C24B44">
              <w:rPr>
                <w:rFonts w:ascii="Arial" w:eastAsia="Arial" w:hAnsi="Arial" w:cs="Arial"/>
                <w:spacing w:val="-5"/>
                <w:w w:val="103"/>
                <w:sz w:val="22"/>
                <w:lang w:val="en-US"/>
              </w:rPr>
              <w:t>e</w:t>
            </w:r>
            <w:r w:rsidRPr="00C24B44">
              <w:rPr>
                <w:rFonts w:ascii="Arial" w:eastAsia="Arial" w:hAnsi="Arial" w:cs="Arial"/>
                <w:spacing w:val="3"/>
                <w:w w:val="103"/>
                <w:sz w:val="22"/>
                <w:lang w:val="en-US"/>
              </w:rPr>
              <w:t>m</w:t>
            </w:r>
            <w:r w:rsidRPr="00C24B44">
              <w:rPr>
                <w:rFonts w:ascii="Arial" w:eastAsia="Arial" w:hAnsi="Arial" w:cs="Arial"/>
                <w:w w:val="103"/>
                <w:sz w:val="22"/>
                <w:lang w:val="en-US"/>
              </w:rPr>
              <w:t xml:space="preserve">ber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9"/>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2"/>
                <w:w w:val="103"/>
                <w:sz w:val="22"/>
                <w:lang w:val="en-US"/>
              </w:rPr>
              <w:t>o</w:t>
            </w:r>
            <w:r w:rsidRPr="00C24B44">
              <w:rPr>
                <w:rFonts w:ascii="Arial" w:eastAsia="Arial" w:hAnsi="Arial" w:cs="Arial"/>
                <w:spacing w:val="1"/>
                <w:w w:val="103"/>
                <w:sz w:val="22"/>
                <w:lang w:val="en-US"/>
              </w:rPr>
              <w:t>r</w:t>
            </w:r>
            <w:r w:rsidRPr="00C24B44">
              <w:rPr>
                <w:rFonts w:ascii="Arial" w:eastAsia="Arial" w:hAnsi="Arial" w:cs="Arial"/>
                <w:w w:val="103"/>
                <w:sz w:val="22"/>
                <w:lang w:val="en-US"/>
              </w:rPr>
              <w:t>ganisation.</w:t>
            </w:r>
          </w:p>
        </w:tc>
      </w:tr>
      <w:tr w:rsidR="00C24B44" w:rsidRPr="00C24B44" w14:paraId="46313D0C" w14:textId="77777777" w:rsidTr="004B1B46">
        <w:trPr>
          <w:trHeight w:hRule="exact" w:val="598"/>
        </w:trPr>
        <w:tc>
          <w:tcPr>
            <w:tcW w:w="2268" w:type="dxa"/>
            <w:tcBorders>
              <w:top w:val="single" w:sz="3" w:space="0" w:color="000000"/>
              <w:left w:val="single" w:sz="4" w:space="0" w:color="000000"/>
              <w:bottom w:val="single" w:sz="3" w:space="0" w:color="000000"/>
              <w:right w:val="single" w:sz="4" w:space="0" w:color="000000"/>
            </w:tcBorders>
          </w:tcPr>
          <w:p w14:paraId="70DB5DB1"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w w:val="103"/>
                <w:sz w:val="22"/>
                <w:lang w:val="en-US"/>
              </w:rPr>
              <w:t>D</w:t>
            </w:r>
            <w:r w:rsidRPr="00C24B44">
              <w:rPr>
                <w:rFonts w:ascii="Arial" w:eastAsia="Arial" w:hAnsi="Arial" w:cs="Arial"/>
                <w:w w:val="103"/>
                <w:sz w:val="22"/>
                <w:lang w:val="en-US"/>
              </w:rPr>
              <w:t>ispute</w:t>
            </w:r>
          </w:p>
        </w:tc>
        <w:tc>
          <w:tcPr>
            <w:tcW w:w="7219" w:type="dxa"/>
            <w:tcBorders>
              <w:top w:val="single" w:sz="3" w:space="0" w:color="000000"/>
              <w:left w:val="single" w:sz="4" w:space="0" w:color="000000"/>
              <w:bottom w:val="single" w:sz="3" w:space="0" w:color="000000"/>
              <w:right w:val="single" w:sz="4" w:space="0" w:color="000000"/>
            </w:tcBorders>
          </w:tcPr>
          <w:p w14:paraId="2AA63AF9" w14:textId="77777777" w:rsidR="00C24B44" w:rsidRPr="00C24B44" w:rsidRDefault="00C24B44" w:rsidP="00C24B44">
            <w:pPr>
              <w:widowControl w:val="0"/>
              <w:spacing w:before="3" w:after="0" w:line="250"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2"/>
                <w:sz w:val="22"/>
                <w:lang w:val="en-US"/>
              </w:rPr>
              <w:t xml:space="preserve"> </w:t>
            </w:r>
            <w:r w:rsidRPr="00C24B44">
              <w:rPr>
                <w:rFonts w:ascii="Arial" w:eastAsia="Arial" w:hAnsi="Arial" w:cs="Arial"/>
                <w:sz w:val="22"/>
                <w:lang w:val="en-US"/>
              </w:rPr>
              <w:t>a</w:t>
            </w:r>
            <w:r w:rsidRPr="00C24B44">
              <w:rPr>
                <w:rFonts w:ascii="Arial" w:eastAsia="Arial" w:hAnsi="Arial" w:cs="Arial"/>
                <w:spacing w:val="5"/>
                <w:sz w:val="22"/>
                <w:lang w:val="en-US"/>
              </w:rPr>
              <w:t xml:space="preserve"> </w:t>
            </w:r>
            <w:r w:rsidRPr="00C24B44">
              <w:rPr>
                <w:rFonts w:ascii="Arial" w:eastAsia="Arial" w:hAnsi="Arial" w:cs="Arial"/>
                <w:sz w:val="22"/>
                <w:lang w:val="en-US"/>
              </w:rPr>
              <w:t>ci</w:t>
            </w:r>
            <w:r w:rsidRPr="00C24B44">
              <w:rPr>
                <w:rFonts w:ascii="Arial" w:eastAsia="Arial" w:hAnsi="Arial" w:cs="Arial"/>
                <w:spacing w:val="1"/>
                <w:sz w:val="22"/>
                <w:lang w:val="en-US"/>
              </w:rPr>
              <w:t>r</w:t>
            </w:r>
            <w:r w:rsidRPr="00C24B44">
              <w:rPr>
                <w:rFonts w:ascii="Arial" w:eastAsia="Arial" w:hAnsi="Arial" w:cs="Arial"/>
                <w:sz w:val="22"/>
                <w:lang w:val="en-US"/>
              </w:rPr>
              <w:t>c</w:t>
            </w:r>
            <w:r w:rsidRPr="00C24B44">
              <w:rPr>
                <w:rFonts w:ascii="Arial" w:eastAsia="Arial" w:hAnsi="Arial" w:cs="Arial"/>
                <w:spacing w:val="-5"/>
                <w:sz w:val="22"/>
                <w:lang w:val="en-US"/>
              </w:rPr>
              <w:t>u</w:t>
            </w:r>
            <w:r w:rsidRPr="00C24B44">
              <w:rPr>
                <w:rFonts w:ascii="Arial" w:eastAsia="Arial" w:hAnsi="Arial" w:cs="Arial"/>
                <w:spacing w:val="3"/>
                <w:sz w:val="22"/>
                <w:lang w:val="en-US"/>
              </w:rPr>
              <w:t>m</w:t>
            </w:r>
            <w:r w:rsidRPr="00C24B44">
              <w:rPr>
                <w:rFonts w:ascii="Arial" w:eastAsia="Arial" w:hAnsi="Arial" w:cs="Arial"/>
                <w:sz w:val="22"/>
                <w:lang w:val="en-US"/>
              </w:rPr>
              <w:t>stance</w:t>
            </w:r>
            <w:r w:rsidRPr="00C24B44">
              <w:rPr>
                <w:rFonts w:ascii="Arial" w:eastAsia="Arial" w:hAnsi="Arial" w:cs="Arial"/>
                <w:spacing w:val="39"/>
                <w:sz w:val="22"/>
                <w:lang w:val="en-US"/>
              </w:rPr>
              <w:t xml:space="preserve"> </w:t>
            </w:r>
            <w:r w:rsidRPr="00C24B44">
              <w:rPr>
                <w:rFonts w:ascii="Arial" w:eastAsia="Arial" w:hAnsi="Arial" w:cs="Arial"/>
                <w:spacing w:val="-3"/>
                <w:sz w:val="22"/>
                <w:lang w:val="en-US"/>
              </w:rPr>
              <w:t>i</w:t>
            </w:r>
            <w:r w:rsidRPr="00C24B44">
              <w:rPr>
                <w:rFonts w:ascii="Arial" w:eastAsia="Arial" w:hAnsi="Arial" w:cs="Arial"/>
                <w:sz w:val="22"/>
                <w:lang w:val="en-US"/>
              </w:rPr>
              <w:t>n</w:t>
            </w:r>
            <w:r w:rsidRPr="00C24B44">
              <w:rPr>
                <w:rFonts w:ascii="Arial" w:eastAsia="Arial" w:hAnsi="Arial" w:cs="Arial"/>
                <w:spacing w:val="7"/>
                <w:sz w:val="22"/>
                <w:lang w:val="en-US"/>
              </w:rPr>
              <w:t xml:space="preserve"> </w:t>
            </w:r>
            <w:r w:rsidRPr="00C24B44">
              <w:rPr>
                <w:rFonts w:ascii="Arial" w:eastAsia="Arial" w:hAnsi="Arial" w:cs="Arial"/>
                <w:spacing w:val="-3"/>
                <w:sz w:val="22"/>
                <w:lang w:val="en-US"/>
              </w:rPr>
              <w:t>w</w:t>
            </w:r>
            <w:r w:rsidRPr="00C24B44">
              <w:rPr>
                <w:rFonts w:ascii="Arial" w:eastAsia="Arial" w:hAnsi="Arial" w:cs="Arial"/>
                <w:sz w:val="22"/>
                <w:lang w:val="en-US"/>
              </w:rPr>
              <w:t>hich</w:t>
            </w:r>
            <w:r w:rsidRPr="00C24B44">
              <w:rPr>
                <w:rFonts w:ascii="Arial" w:eastAsia="Arial" w:hAnsi="Arial" w:cs="Arial"/>
                <w:spacing w:val="17"/>
                <w:sz w:val="22"/>
                <w:lang w:val="en-US"/>
              </w:rPr>
              <w:t xml:space="preserve"> </w:t>
            </w:r>
            <w:r w:rsidRPr="00C24B44">
              <w:rPr>
                <w:rFonts w:ascii="Arial" w:eastAsia="Arial" w:hAnsi="Arial" w:cs="Arial"/>
                <w:sz w:val="22"/>
                <w:lang w:val="en-US"/>
              </w:rPr>
              <w:t>2</w:t>
            </w:r>
            <w:r w:rsidRPr="00C24B44">
              <w:rPr>
                <w:rFonts w:ascii="Arial" w:eastAsia="Arial" w:hAnsi="Arial" w:cs="Arial"/>
                <w:spacing w:val="7"/>
                <w:sz w:val="22"/>
                <w:lang w:val="en-US"/>
              </w:rPr>
              <w:t xml:space="preserve"> </w:t>
            </w:r>
            <w:r w:rsidRPr="00C24B44">
              <w:rPr>
                <w:rFonts w:ascii="Arial" w:eastAsia="Arial" w:hAnsi="Arial" w:cs="Arial"/>
                <w:sz w:val="22"/>
                <w:lang w:val="en-US"/>
              </w:rPr>
              <w:t>or</w:t>
            </w:r>
            <w:r w:rsidRPr="00C24B44">
              <w:rPr>
                <w:rFonts w:ascii="Arial" w:eastAsia="Arial" w:hAnsi="Arial" w:cs="Arial"/>
                <w:spacing w:val="3"/>
                <w:sz w:val="22"/>
                <w:lang w:val="en-US"/>
              </w:rPr>
              <w:t xml:space="preserve"> </w:t>
            </w:r>
            <w:r w:rsidRPr="00C24B44">
              <w:rPr>
                <w:rFonts w:ascii="Arial" w:eastAsia="Arial" w:hAnsi="Arial" w:cs="Arial"/>
                <w:spacing w:val="5"/>
                <w:sz w:val="22"/>
                <w:lang w:val="en-US"/>
              </w:rPr>
              <w:t>m</w:t>
            </w:r>
            <w:r w:rsidRPr="00C24B44">
              <w:rPr>
                <w:rFonts w:ascii="Arial" w:eastAsia="Arial" w:hAnsi="Arial" w:cs="Arial"/>
                <w:sz w:val="22"/>
                <w:lang w:val="en-US"/>
              </w:rPr>
              <w:t>o</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14"/>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ouncillo</w:t>
            </w:r>
            <w:r w:rsidRPr="00C24B44">
              <w:rPr>
                <w:rFonts w:ascii="Arial" w:eastAsia="Arial" w:hAnsi="Arial" w:cs="Arial"/>
                <w:spacing w:val="1"/>
                <w:sz w:val="22"/>
                <w:lang w:val="en-US"/>
              </w:rPr>
              <w:t>r</w:t>
            </w:r>
            <w:r w:rsidRPr="00C24B44">
              <w:rPr>
                <w:rFonts w:ascii="Arial" w:eastAsia="Arial" w:hAnsi="Arial" w:cs="Arial"/>
                <w:sz w:val="22"/>
                <w:lang w:val="en-US"/>
              </w:rPr>
              <w:t>s</w:t>
            </w:r>
            <w:r w:rsidRPr="00C24B44">
              <w:rPr>
                <w:rFonts w:ascii="Arial" w:eastAsia="Arial" w:hAnsi="Arial" w:cs="Arial"/>
                <w:spacing w:val="32"/>
                <w:sz w:val="22"/>
                <w:lang w:val="en-US"/>
              </w:rPr>
              <w:t xml:space="preserve"> </w:t>
            </w:r>
            <w:r w:rsidRPr="00C24B44">
              <w:rPr>
                <w:rFonts w:ascii="Arial" w:eastAsia="Arial" w:hAnsi="Arial" w:cs="Arial"/>
                <w:sz w:val="22"/>
                <w:lang w:val="en-US"/>
              </w:rPr>
              <w:t>a</w:t>
            </w:r>
            <w:r w:rsidRPr="00C24B44">
              <w:rPr>
                <w:rFonts w:ascii="Arial" w:eastAsia="Arial" w:hAnsi="Arial" w:cs="Arial"/>
                <w:spacing w:val="3"/>
                <w:sz w:val="22"/>
                <w:lang w:val="en-US"/>
              </w:rPr>
              <w:t>r</w:t>
            </w:r>
            <w:r w:rsidRPr="00C24B44">
              <w:rPr>
                <w:rFonts w:ascii="Arial" w:eastAsia="Arial" w:hAnsi="Arial" w:cs="Arial"/>
                <w:sz w:val="22"/>
                <w:lang w:val="en-US"/>
              </w:rPr>
              <w:t>e</w:t>
            </w:r>
            <w:r w:rsidRPr="00C24B44">
              <w:rPr>
                <w:rFonts w:ascii="Arial" w:eastAsia="Arial" w:hAnsi="Arial" w:cs="Arial"/>
                <w:spacing w:val="9"/>
                <w:sz w:val="22"/>
                <w:lang w:val="en-US"/>
              </w:rPr>
              <w:t xml:space="preserve"> </w:t>
            </w:r>
            <w:r w:rsidRPr="00C24B44">
              <w:rPr>
                <w:rFonts w:ascii="Arial" w:eastAsia="Arial" w:hAnsi="Arial" w:cs="Arial"/>
                <w:sz w:val="22"/>
                <w:lang w:val="en-US"/>
              </w:rPr>
              <w:t>unable</w:t>
            </w:r>
            <w:r w:rsidRPr="00C24B44">
              <w:rPr>
                <w:rFonts w:ascii="Arial" w:eastAsia="Arial" w:hAnsi="Arial" w:cs="Arial"/>
                <w:spacing w:val="18"/>
                <w:sz w:val="22"/>
                <w:lang w:val="en-US"/>
              </w:rPr>
              <w:t xml:space="preserve"> </w:t>
            </w:r>
            <w:r w:rsidRPr="00C24B44">
              <w:rPr>
                <w:rFonts w:ascii="Arial" w:eastAsia="Arial" w:hAnsi="Arial" w:cs="Arial"/>
                <w:w w:val="103"/>
                <w:sz w:val="22"/>
                <w:lang w:val="en-US"/>
              </w:rPr>
              <w:t xml:space="preserve">to </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2"/>
                <w:sz w:val="22"/>
                <w:lang w:val="en-US"/>
              </w:rPr>
              <w:t>s</w:t>
            </w:r>
            <w:r w:rsidRPr="00C24B44">
              <w:rPr>
                <w:rFonts w:ascii="Arial" w:eastAsia="Arial" w:hAnsi="Arial" w:cs="Arial"/>
                <w:sz w:val="22"/>
                <w:lang w:val="en-US"/>
              </w:rPr>
              <w:t>o</w:t>
            </w:r>
            <w:r w:rsidRPr="00C24B44">
              <w:rPr>
                <w:rFonts w:ascii="Arial" w:eastAsia="Arial" w:hAnsi="Arial" w:cs="Arial"/>
                <w:spacing w:val="-3"/>
                <w:sz w:val="22"/>
                <w:lang w:val="en-US"/>
              </w:rPr>
              <w:t>l</w:t>
            </w:r>
            <w:r w:rsidRPr="00C24B44">
              <w:rPr>
                <w:rFonts w:ascii="Arial" w:eastAsia="Arial" w:hAnsi="Arial" w:cs="Arial"/>
                <w:spacing w:val="2"/>
                <w:sz w:val="22"/>
                <w:lang w:val="en-US"/>
              </w:rPr>
              <w:t>v</w:t>
            </w:r>
            <w:r w:rsidRPr="00C24B44">
              <w:rPr>
                <w:rFonts w:ascii="Arial" w:eastAsia="Arial" w:hAnsi="Arial" w:cs="Arial"/>
                <w:sz w:val="22"/>
                <w:lang w:val="en-US"/>
              </w:rPr>
              <w:t>e</w:t>
            </w:r>
            <w:r w:rsidRPr="00C24B44">
              <w:rPr>
                <w:rFonts w:ascii="Arial" w:eastAsia="Arial" w:hAnsi="Arial" w:cs="Arial"/>
                <w:spacing w:val="21"/>
                <w:sz w:val="22"/>
                <w:lang w:val="en-US"/>
              </w:rPr>
              <w:t xml:space="preserve"> </w:t>
            </w:r>
            <w:r w:rsidRPr="00C24B44">
              <w:rPr>
                <w:rFonts w:ascii="Arial" w:eastAsia="Arial" w:hAnsi="Arial" w:cs="Arial"/>
                <w:sz w:val="22"/>
                <w:lang w:val="en-US"/>
              </w:rPr>
              <w:t>an</w:t>
            </w:r>
            <w:r w:rsidRPr="00C24B44">
              <w:rPr>
                <w:rFonts w:ascii="Arial" w:eastAsia="Arial" w:hAnsi="Arial" w:cs="Arial"/>
                <w:spacing w:val="7"/>
                <w:sz w:val="22"/>
                <w:lang w:val="en-US"/>
              </w:rPr>
              <w:t xml:space="preserve"> </w:t>
            </w:r>
            <w:r w:rsidRPr="00C24B44">
              <w:rPr>
                <w:rFonts w:ascii="Arial" w:eastAsia="Arial" w:hAnsi="Arial" w:cs="Arial"/>
                <w:sz w:val="22"/>
                <w:lang w:val="en-US"/>
              </w:rPr>
              <w:t>in</w:t>
            </w:r>
            <w:r w:rsidRPr="00C24B44">
              <w:rPr>
                <w:rFonts w:ascii="Arial" w:eastAsia="Arial" w:hAnsi="Arial" w:cs="Arial"/>
                <w:spacing w:val="2"/>
                <w:sz w:val="22"/>
                <w:lang w:val="en-US"/>
              </w:rPr>
              <w:t>t</w:t>
            </w:r>
            <w:r w:rsidRPr="00C24B44">
              <w:rPr>
                <w:rFonts w:ascii="Arial" w:eastAsia="Arial" w:hAnsi="Arial" w:cs="Arial"/>
                <w:spacing w:val="-2"/>
                <w:sz w:val="22"/>
                <w:lang w:val="en-US"/>
              </w:rPr>
              <w:t>e</w:t>
            </w:r>
            <w:r w:rsidRPr="00C24B44">
              <w:rPr>
                <w:rFonts w:ascii="Arial" w:eastAsia="Arial" w:hAnsi="Arial" w:cs="Arial"/>
                <w:spacing w:val="3"/>
                <w:sz w:val="22"/>
                <w:lang w:val="en-US"/>
              </w:rPr>
              <w:t>r</w:t>
            </w:r>
            <w:r w:rsidRPr="00C24B44">
              <w:rPr>
                <w:rFonts w:ascii="Arial" w:eastAsia="Arial" w:hAnsi="Arial" w:cs="Arial"/>
                <w:sz w:val="22"/>
                <w:lang w:val="en-US"/>
              </w:rPr>
              <w:t>p</w:t>
            </w:r>
            <w:r w:rsidRPr="00C24B44">
              <w:rPr>
                <w:rFonts w:ascii="Arial" w:eastAsia="Arial" w:hAnsi="Arial" w:cs="Arial"/>
                <w:spacing w:val="-2"/>
                <w:sz w:val="22"/>
                <w:lang w:val="en-US"/>
              </w:rPr>
              <w:t>e</w:t>
            </w:r>
            <w:r w:rsidRPr="00C24B44">
              <w:rPr>
                <w:rFonts w:ascii="Arial" w:eastAsia="Arial" w:hAnsi="Arial" w:cs="Arial"/>
                <w:spacing w:val="1"/>
                <w:sz w:val="22"/>
                <w:lang w:val="en-US"/>
              </w:rPr>
              <w:t>r</w:t>
            </w:r>
            <w:r w:rsidRPr="00C24B44">
              <w:rPr>
                <w:rFonts w:ascii="Arial" w:eastAsia="Arial" w:hAnsi="Arial" w:cs="Arial"/>
                <w:sz w:val="22"/>
                <w:lang w:val="en-US"/>
              </w:rPr>
              <w:t>sonal</w:t>
            </w:r>
            <w:r w:rsidRPr="00C24B44">
              <w:rPr>
                <w:rFonts w:ascii="Arial" w:eastAsia="Arial" w:hAnsi="Arial" w:cs="Arial"/>
                <w:spacing w:val="34"/>
                <w:sz w:val="22"/>
                <w:lang w:val="en-US"/>
              </w:rPr>
              <w:t xml:space="preserve"> </w:t>
            </w:r>
            <w:r w:rsidRPr="00C24B44">
              <w:rPr>
                <w:rFonts w:ascii="Arial" w:eastAsia="Arial" w:hAnsi="Arial" w:cs="Arial"/>
                <w:sz w:val="22"/>
                <w:lang w:val="en-US"/>
              </w:rPr>
              <w:t>co</w:t>
            </w:r>
            <w:r w:rsidRPr="00C24B44">
              <w:rPr>
                <w:rFonts w:ascii="Arial" w:eastAsia="Arial" w:hAnsi="Arial" w:cs="Arial"/>
                <w:spacing w:val="-2"/>
                <w:sz w:val="22"/>
                <w:lang w:val="en-US"/>
              </w:rPr>
              <w:t>n</w:t>
            </w:r>
            <w:r w:rsidRPr="00C24B44">
              <w:rPr>
                <w:rFonts w:ascii="Arial" w:eastAsia="Arial" w:hAnsi="Arial" w:cs="Arial"/>
                <w:spacing w:val="5"/>
                <w:sz w:val="22"/>
                <w:lang w:val="en-US"/>
              </w:rPr>
              <w:t>f</w:t>
            </w:r>
            <w:r w:rsidRPr="00C24B44">
              <w:rPr>
                <w:rFonts w:ascii="Arial" w:eastAsia="Arial" w:hAnsi="Arial" w:cs="Arial"/>
                <w:spacing w:val="-3"/>
                <w:sz w:val="22"/>
                <w:lang w:val="en-US"/>
              </w:rPr>
              <w:t>l</w:t>
            </w:r>
            <w:r w:rsidRPr="00C24B44">
              <w:rPr>
                <w:rFonts w:ascii="Arial" w:eastAsia="Arial" w:hAnsi="Arial" w:cs="Arial"/>
                <w:sz w:val="22"/>
                <w:lang w:val="en-US"/>
              </w:rPr>
              <w:t>ict</w:t>
            </w:r>
            <w:r w:rsidRPr="00C24B44">
              <w:rPr>
                <w:rFonts w:ascii="Arial" w:eastAsia="Arial" w:hAnsi="Arial" w:cs="Arial"/>
                <w:spacing w:val="23"/>
                <w:sz w:val="22"/>
                <w:lang w:val="en-US"/>
              </w:rPr>
              <w:t xml:space="preserve"> </w:t>
            </w:r>
            <w:r w:rsidRPr="00C24B44">
              <w:rPr>
                <w:rFonts w:ascii="Arial" w:eastAsia="Arial" w:hAnsi="Arial" w:cs="Arial"/>
                <w:spacing w:val="-5"/>
                <w:sz w:val="22"/>
                <w:lang w:val="en-US"/>
              </w:rPr>
              <w:t>a</w:t>
            </w:r>
            <w:r w:rsidRPr="00C24B44">
              <w:rPr>
                <w:rFonts w:ascii="Arial" w:eastAsia="Arial" w:hAnsi="Arial" w:cs="Arial"/>
                <w:spacing w:val="5"/>
                <w:sz w:val="22"/>
                <w:lang w:val="en-US"/>
              </w:rPr>
              <w:t>m</w:t>
            </w:r>
            <w:r w:rsidRPr="00C24B44">
              <w:rPr>
                <w:rFonts w:ascii="Arial" w:eastAsia="Arial" w:hAnsi="Arial" w:cs="Arial"/>
                <w:sz w:val="22"/>
                <w:lang w:val="en-US"/>
              </w:rPr>
              <w:t>ong</w:t>
            </w:r>
            <w:r w:rsidRPr="00C24B44">
              <w:rPr>
                <w:rFonts w:ascii="Arial" w:eastAsia="Arial" w:hAnsi="Arial" w:cs="Arial"/>
                <w:spacing w:val="-3"/>
                <w:sz w:val="22"/>
                <w:lang w:val="en-US"/>
              </w:rPr>
              <w:t>s</w:t>
            </w:r>
            <w:r w:rsidRPr="00C24B44">
              <w:rPr>
                <w:rFonts w:ascii="Arial" w:eastAsia="Arial" w:hAnsi="Arial" w:cs="Arial"/>
                <w:sz w:val="22"/>
                <w:lang w:val="en-US"/>
              </w:rPr>
              <w:t>t</w:t>
            </w:r>
            <w:r w:rsidRPr="00C24B44">
              <w:rPr>
                <w:rFonts w:ascii="Arial" w:eastAsia="Arial" w:hAnsi="Arial" w:cs="Arial"/>
                <w:spacing w:val="25"/>
                <w:sz w:val="22"/>
                <w:lang w:val="en-US"/>
              </w:rPr>
              <w:t xml:space="preserve"> </w:t>
            </w:r>
            <w:r w:rsidRPr="00C24B44">
              <w:rPr>
                <w:rFonts w:ascii="Arial" w:eastAsia="Arial" w:hAnsi="Arial" w:cs="Arial"/>
                <w:w w:val="103"/>
                <w:sz w:val="22"/>
                <w:lang w:val="en-US"/>
              </w:rPr>
              <w:t>th</w:t>
            </w:r>
            <w:r w:rsidRPr="00C24B44">
              <w:rPr>
                <w:rFonts w:ascii="Arial" w:eastAsia="Arial" w:hAnsi="Arial" w:cs="Arial"/>
                <w:spacing w:val="-2"/>
                <w:w w:val="103"/>
                <w:sz w:val="22"/>
                <w:lang w:val="en-US"/>
              </w:rPr>
              <w:t>e</w:t>
            </w:r>
            <w:r w:rsidRPr="00C24B44">
              <w:rPr>
                <w:rFonts w:ascii="Arial" w:eastAsia="Arial" w:hAnsi="Arial" w:cs="Arial"/>
                <w:spacing w:val="3"/>
                <w:w w:val="103"/>
                <w:sz w:val="22"/>
                <w:lang w:val="en-US"/>
              </w:rPr>
              <w:t>m</w:t>
            </w:r>
            <w:r w:rsidRPr="00C24B44">
              <w:rPr>
                <w:rFonts w:ascii="Arial" w:eastAsia="Arial" w:hAnsi="Arial" w:cs="Arial"/>
                <w:w w:val="103"/>
                <w:sz w:val="22"/>
                <w:lang w:val="en-US"/>
              </w:rPr>
              <w:t>selves.</w:t>
            </w:r>
          </w:p>
        </w:tc>
      </w:tr>
      <w:tr w:rsidR="00C24B44" w:rsidRPr="00C24B44" w14:paraId="1CDF346E" w14:textId="77777777" w:rsidTr="004B1B46">
        <w:trPr>
          <w:trHeight w:hRule="exact" w:val="1520"/>
        </w:trPr>
        <w:tc>
          <w:tcPr>
            <w:tcW w:w="2268" w:type="dxa"/>
            <w:tcBorders>
              <w:top w:val="single" w:sz="3" w:space="0" w:color="000000"/>
              <w:left w:val="single" w:sz="4" w:space="0" w:color="000000"/>
              <w:bottom w:val="single" w:sz="4" w:space="0" w:color="000000"/>
              <w:right w:val="single" w:sz="4" w:space="0" w:color="000000"/>
            </w:tcBorders>
          </w:tcPr>
          <w:p w14:paraId="69FFBFFC" w14:textId="77777777" w:rsidR="00C24B44" w:rsidRPr="00C24B44" w:rsidRDefault="00C24B44" w:rsidP="00C24B44">
            <w:pPr>
              <w:widowControl w:val="0"/>
              <w:spacing w:before="3" w:after="0"/>
              <w:ind w:left="95" w:right="-20"/>
              <w:jc w:val="left"/>
              <w:rPr>
                <w:rFonts w:ascii="Arial" w:eastAsia="Arial" w:hAnsi="Arial" w:cs="Arial"/>
                <w:sz w:val="22"/>
                <w:lang w:val="en-US"/>
              </w:rPr>
            </w:pPr>
            <w:r w:rsidRPr="00C24B44">
              <w:rPr>
                <w:rFonts w:ascii="Arial" w:eastAsia="Arial" w:hAnsi="Arial" w:cs="Arial"/>
                <w:spacing w:val="-1"/>
                <w:sz w:val="22"/>
                <w:lang w:val="en-US"/>
              </w:rPr>
              <w:t>Gross misconduct</w:t>
            </w:r>
          </w:p>
        </w:tc>
        <w:tc>
          <w:tcPr>
            <w:tcW w:w="7219" w:type="dxa"/>
            <w:tcBorders>
              <w:top w:val="single" w:sz="3" w:space="0" w:color="000000"/>
              <w:left w:val="single" w:sz="4" w:space="0" w:color="000000"/>
              <w:bottom w:val="single" w:sz="4" w:space="0" w:color="000000"/>
              <w:right w:val="single" w:sz="4" w:space="0" w:color="000000"/>
            </w:tcBorders>
          </w:tcPr>
          <w:p w14:paraId="13752375" w14:textId="77777777" w:rsidR="00C24B44" w:rsidRPr="00C24B44" w:rsidRDefault="00C24B44" w:rsidP="004B1B46">
            <w:pPr>
              <w:widowControl w:val="0"/>
              <w:spacing w:before="3" w:line="247" w:lineRule="auto"/>
              <w:ind w:left="95" w:right="120"/>
              <w:jc w:val="left"/>
              <w:rPr>
                <w:rFonts w:ascii="Arial" w:eastAsia="Arial" w:hAnsi="Arial" w:cs="Arial"/>
                <w:spacing w:val="5"/>
                <w:sz w:val="22"/>
                <w:lang w:val="en-US"/>
              </w:rPr>
            </w:pPr>
            <w:r w:rsidRPr="00C24B44">
              <w:rPr>
                <w:rFonts w:ascii="Arial" w:eastAsia="Arial" w:hAnsi="Arial" w:cs="Arial"/>
                <w:spacing w:val="5"/>
                <w:sz w:val="22"/>
                <w:lang w:val="en-US"/>
              </w:rPr>
              <w:t xml:space="preserve">means </w:t>
            </w:r>
            <w:proofErr w:type="spellStart"/>
            <w:r w:rsidRPr="00C24B44">
              <w:rPr>
                <w:rFonts w:ascii="Arial" w:eastAsia="Arial" w:hAnsi="Arial" w:cs="Arial"/>
                <w:spacing w:val="5"/>
                <w:sz w:val="22"/>
                <w:lang w:val="en-US"/>
              </w:rPr>
              <w:t>behaviour</w:t>
            </w:r>
            <w:proofErr w:type="spellEnd"/>
            <w:r w:rsidRPr="00C24B44">
              <w:rPr>
                <w:rFonts w:ascii="Arial" w:eastAsia="Arial" w:hAnsi="Arial" w:cs="Arial"/>
                <w:spacing w:val="5"/>
                <w:sz w:val="22"/>
                <w:lang w:val="en-US"/>
              </w:rPr>
              <w:t xml:space="preserve"> that demonstrates that a Councillor —</w:t>
            </w:r>
          </w:p>
          <w:p w14:paraId="0FDDEB1E"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is not of good character; or</w:t>
            </w:r>
          </w:p>
          <w:p w14:paraId="4F91866F" w14:textId="77777777" w:rsidR="00C24B44" w:rsidRPr="00C24B44" w:rsidRDefault="00C24B44" w:rsidP="004B1B46">
            <w:pPr>
              <w:widowControl w:val="0"/>
              <w:tabs>
                <w:tab w:val="left" w:pos="720"/>
              </w:tabs>
              <w:spacing w:after="0" w:line="249" w:lineRule="auto"/>
              <w:ind w:left="720" w:right="141" w:hanging="360"/>
              <w:jc w:val="left"/>
              <w:rPr>
                <w:rFonts w:ascii="Arial" w:eastAsia="Arial" w:hAnsi="Arial" w:cs="Arial"/>
                <w:sz w:val="22"/>
                <w:lang w:val="en-US"/>
              </w:rPr>
            </w:pPr>
            <w:r w:rsidRPr="00C24B44">
              <w:rPr>
                <w:rFonts w:ascii="Symbol" w:eastAsia="Arial" w:hAnsi="Symbol" w:cs="Arial"/>
                <w:sz w:val="20"/>
                <w:lang w:val="en-US"/>
              </w:rPr>
              <w:t></w:t>
            </w:r>
            <w:r w:rsidRPr="00C24B44">
              <w:rPr>
                <w:rFonts w:ascii="Symbol" w:eastAsia="Arial" w:hAnsi="Symbol" w:cs="Arial"/>
                <w:sz w:val="20"/>
                <w:lang w:val="en-US"/>
              </w:rPr>
              <w:tab/>
            </w:r>
            <w:r w:rsidRPr="00C24B44">
              <w:rPr>
                <w:rFonts w:ascii="Arial" w:eastAsia="Times New Roman" w:hAnsi="Arial" w:cs="Arial"/>
                <w:sz w:val="22"/>
                <w:lang w:eastAsia="en-AU"/>
              </w:rPr>
              <w:t>is otherwise not a fit and proper person to hold the office of Councillor, including behaviour that is sexual harassment and that is of an egregious nature.</w:t>
            </w:r>
          </w:p>
        </w:tc>
      </w:tr>
      <w:tr w:rsidR="00C24B44" w:rsidRPr="00C24B44" w14:paraId="3BEECA33" w14:textId="77777777" w:rsidTr="004B1B46">
        <w:trPr>
          <w:trHeight w:hRule="exact" w:val="723"/>
        </w:trPr>
        <w:tc>
          <w:tcPr>
            <w:tcW w:w="2268" w:type="dxa"/>
            <w:tcBorders>
              <w:top w:val="single" w:sz="4" w:space="0" w:color="000000"/>
              <w:left w:val="single" w:sz="4" w:space="0" w:color="000000"/>
              <w:bottom w:val="single" w:sz="4" w:space="0" w:color="000000"/>
              <w:right w:val="single" w:sz="4" w:space="0" w:color="000000"/>
            </w:tcBorders>
          </w:tcPr>
          <w:p w14:paraId="39EB2D36" w14:textId="77777777" w:rsidR="00C24B44" w:rsidRPr="00C24B44" w:rsidRDefault="00C24B44" w:rsidP="00C24B44">
            <w:pPr>
              <w:widowControl w:val="0"/>
              <w:spacing w:before="3" w:after="0" w:line="250" w:lineRule="auto"/>
              <w:ind w:left="95" w:right="326"/>
              <w:jc w:val="left"/>
              <w:rPr>
                <w:rFonts w:ascii="Arial" w:eastAsia="Arial" w:hAnsi="Arial" w:cs="Arial"/>
                <w:sz w:val="22"/>
                <w:lang w:val="en-US"/>
              </w:rPr>
            </w:pPr>
            <w:r w:rsidRPr="00C24B44">
              <w:rPr>
                <w:rFonts w:ascii="Arial" w:eastAsia="Arial" w:hAnsi="Arial" w:cs="Arial"/>
                <w:sz w:val="22"/>
                <w:lang w:val="en-US"/>
              </w:rPr>
              <w:t>In</w:t>
            </w:r>
            <w:r w:rsidRPr="00C24B44">
              <w:rPr>
                <w:rFonts w:ascii="Arial" w:eastAsia="Arial" w:hAnsi="Arial" w:cs="Arial"/>
                <w:spacing w:val="2"/>
                <w:sz w:val="22"/>
                <w:lang w:val="en-US"/>
              </w:rPr>
              <w:t>t</w:t>
            </w:r>
            <w:r w:rsidRPr="00C24B44">
              <w:rPr>
                <w:rFonts w:ascii="Arial" w:eastAsia="Arial" w:hAnsi="Arial" w:cs="Arial"/>
                <w:spacing w:val="-2"/>
                <w:sz w:val="22"/>
                <w:lang w:val="en-US"/>
              </w:rPr>
              <w:t>e</w:t>
            </w:r>
            <w:r w:rsidRPr="00C24B44">
              <w:rPr>
                <w:rFonts w:ascii="Arial" w:eastAsia="Arial" w:hAnsi="Arial" w:cs="Arial"/>
                <w:spacing w:val="1"/>
                <w:sz w:val="22"/>
                <w:lang w:val="en-US"/>
              </w:rPr>
              <w:t>r</w:t>
            </w:r>
            <w:r w:rsidRPr="00C24B44">
              <w:rPr>
                <w:rFonts w:ascii="Arial" w:eastAsia="Arial" w:hAnsi="Arial" w:cs="Arial"/>
                <w:sz w:val="22"/>
                <w:lang w:val="en-US"/>
              </w:rPr>
              <w:t>nal</w:t>
            </w:r>
            <w:r w:rsidRPr="00C24B44">
              <w:rPr>
                <w:rFonts w:ascii="Arial" w:eastAsia="Arial" w:hAnsi="Arial" w:cs="Arial"/>
                <w:spacing w:val="22"/>
                <w:sz w:val="22"/>
                <w:lang w:val="en-US"/>
              </w:rPr>
              <w:t xml:space="preserve"> </w:t>
            </w:r>
            <w:r w:rsidRPr="00C24B44">
              <w:rPr>
                <w:rFonts w:ascii="Arial" w:eastAsia="Arial" w:hAnsi="Arial" w:cs="Arial"/>
                <w:spacing w:val="1"/>
                <w:w w:val="103"/>
                <w:sz w:val="22"/>
                <w:lang w:val="en-US"/>
              </w:rPr>
              <w:t>r</w:t>
            </w:r>
            <w:r w:rsidRPr="00C24B44">
              <w:rPr>
                <w:rFonts w:ascii="Arial" w:eastAsia="Arial" w:hAnsi="Arial" w:cs="Arial"/>
                <w:w w:val="103"/>
                <w:sz w:val="22"/>
                <w:lang w:val="en-US"/>
              </w:rPr>
              <w:t>esol</w:t>
            </w:r>
            <w:r w:rsidRPr="00C24B44">
              <w:rPr>
                <w:rFonts w:ascii="Arial" w:eastAsia="Arial" w:hAnsi="Arial" w:cs="Arial"/>
                <w:spacing w:val="-2"/>
                <w:w w:val="103"/>
                <w:sz w:val="22"/>
                <w:lang w:val="en-US"/>
              </w:rPr>
              <w:t>u</w:t>
            </w:r>
            <w:r w:rsidRPr="00C24B44">
              <w:rPr>
                <w:rFonts w:ascii="Arial" w:eastAsia="Arial" w:hAnsi="Arial" w:cs="Arial"/>
                <w:spacing w:val="2"/>
                <w:w w:val="103"/>
                <w:sz w:val="22"/>
                <w:lang w:val="en-US"/>
              </w:rPr>
              <w:t>t</w:t>
            </w:r>
            <w:r w:rsidRPr="00C24B44">
              <w:rPr>
                <w:rFonts w:ascii="Arial" w:eastAsia="Arial" w:hAnsi="Arial" w:cs="Arial"/>
                <w:spacing w:val="-3"/>
                <w:w w:val="103"/>
                <w:sz w:val="22"/>
                <w:lang w:val="en-US"/>
              </w:rPr>
              <w:t>i</w:t>
            </w:r>
            <w:r w:rsidRPr="00C24B44">
              <w:rPr>
                <w:rFonts w:ascii="Arial" w:eastAsia="Arial" w:hAnsi="Arial" w:cs="Arial"/>
                <w:w w:val="103"/>
                <w:sz w:val="22"/>
                <w:lang w:val="en-US"/>
              </w:rPr>
              <w:t>on p</w:t>
            </w:r>
            <w:r w:rsidRPr="00C24B44">
              <w:rPr>
                <w:rFonts w:ascii="Arial" w:eastAsia="Arial" w:hAnsi="Arial" w:cs="Arial"/>
                <w:spacing w:val="1"/>
                <w:w w:val="103"/>
                <w:sz w:val="22"/>
                <w:lang w:val="en-US"/>
              </w:rPr>
              <w:t>r</w:t>
            </w:r>
            <w:r w:rsidRPr="00C24B44">
              <w:rPr>
                <w:rFonts w:ascii="Arial" w:eastAsia="Arial" w:hAnsi="Arial" w:cs="Arial"/>
                <w:w w:val="103"/>
                <w:sz w:val="22"/>
                <w:lang w:val="en-US"/>
              </w:rPr>
              <w:t>ocedu</w:t>
            </w:r>
            <w:r w:rsidRPr="00C24B44">
              <w:rPr>
                <w:rFonts w:ascii="Arial" w:eastAsia="Arial" w:hAnsi="Arial" w:cs="Arial"/>
                <w:spacing w:val="1"/>
                <w:w w:val="103"/>
                <w:sz w:val="22"/>
                <w:lang w:val="en-US"/>
              </w:rPr>
              <w:t>r</w:t>
            </w:r>
            <w:r w:rsidRPr="00C24B44">
              <w:rPr>
                <w:rFonts w:ascii="Arial" w:eastAsia="Arial" w:hAnsi="Arial" w:cs="Arial"/>
                <w:w w:val="103"/>
                <w:sz w:val="22"/>
                <w:lang w:val="en-US"/>
              </w:rPr>
              <w:t>e</w:t>
            </w:r>
          </w:p>
        </w:tc>
        <w:tc>
          <w:tcPr>
            <w:tcW w:w="7219" w:type="dxa"/>
            <w:tcBorders>
              <w:top w:val="single" w:sz="4" w:space="0" w:color="000000"/>
              <w:left w:val="single" w:sz="4" w:space="0" w:color="000000"/>
              <w:bottom w:val="single" w:sz="4" w:space="0" w:color="000000"/>
              <w:right w:val="single" w:sz="4" w:space="0" w:color="000000"/>
            </w:tcBorders>
          </w:tcPr>
          <w:p w14:paraId="0E3254E0" w14:textId="77777777" w:rsidR="00C24B44" w:rsidRPr="00C24B44" w:rsidRDefault="00C24B44" w:rsidP="00C24B44">
            <w:pPr>
              <w:widowControl w:val="0"/>
              <w:spacing w:before="3" w:after="0" w:line="247" w:lineRule="auto"/>
              <w:ind w:left="95" w:right="141"/>
              <w:jc w:val="left"/>
              <w:rPr>
                <w:rFonts w:ascii="Arial" w:eastAsia="Arial" w:hAnsi="Arial" w:cs="Arial"/>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2"/>
                <w:sz w:val="22"/>
                <w:lang w:val="en-US"/>
              </w:rPr>
              <w:t>p</w:t>
            </w:r>
            <w:r w:rsidRPr="00C24B44">
              <w:rPr>
                <w:rFonts w:ascii="Arial" w:eastAsia="Arial" w:hAnsi="Arial" w:cs="Arial"/>
                <w:spacing w:val="1"/>
                <w:sz w:val="22"/>
                <w:lang w:val="en-US"/>
              </w:rPr>
              <w:t>r</w:t>
            </w:r>
            <w:r w:rsidRPr="00C24B44">
              <w:rPr>
                <w:rFonts w:ascii="Arial" w:eastAsia="Arial" w:hAnsi="Arial" w:cs="Arial"/>
                <w:sz w:val="22"/>
                <w:lang w:val="en-US"/>
              </w:rPr>
              <w:t>oced</w:t>
            </w:r>
            <w:r w:rsidRPr="00C24B44">
              <w:rPr>
                <w:rFonts w:ascii="Arial" w:eastAsia="Arial" w:hAnsi="Arial" w:cs="Arial"/>
                <w:spacing w:val="-2"/>
                <w:sz w:val="22"/>
                <w:lang w:val="en-US"/>
              </w:rPr>
              <w:t>u</w:t>
            </w:r>
            <w:r w:rsidRPr="00C24B44">
              <w:rPr>
                <w:rFonts w:ascii="Arial" w:eastAsia="Arial" w:hAnsi="Arial" w:cs="Arial"/>
                <w:spacing w:val="1"/>
                <w:sz w:val="22"/>
                <w:lang w:val="en-US"/>
              </w:rPr>
              <w:t>r</w:t>
            </w:r>
            <w:r w:rsidRPr="00C24B44">
              <w:rPr>
                <w:rFonts w:ascii="Arial" w:eastAsia="Arial" w:hAnsi="Arial" w:cs="Arial"/>
                <w:sz w:val="22"/>
                <w:lang w:val="en-US"/>
              </w:rPr>
              <w:t>e</w:t>
            </w:r>
            <w:r w:rsidRPr="00C24B44">
              <w:rPr>
                <w:rFonts w:ascii="Arial" w:eastAsia="Arial" w:hAnsi="Arial" w:cs="Arial"/>
                <w:spacing w:val="31"/>
                <w:sz w:val="22"/>
                <w:lang w:val="en-US"/>
              </w:rPr>
              <w:t xml:space="preserve"> </w:t>
            </w:r>
            <w:r w:rsidRPr="00C24B44">
              <w:rPr>
                <w:rFonts w:ascii="Arial" w:eastAsia="Arial" w:hAnsi="Arial" w:cs="Arial"/>
                <w:sz w:val="22"/>
                <w:lang w:val="en-US"/>
              </w:rPr>
              <w:t>s</w:t>
            </w:r>
            <w:r w:rsidRPr="00C24B44">
              <w:rPr>
                <w:rFonts w:ascii="Arial" w:eastAsia="Arial" w:hAnsi="Arial" w:cs="Arial"/>
                <w:spacing w:val="-2"/>
                <w:sz w:val="22"/>
                <w:lang w:val="en-US"/>
              </w:rPr>
              <w:t>p</w:t>
            </w:r>
            <w:r w:rsidRPr="00C24B44">
              <w:rPr>
                <w:rFonts w:ascii="Arial" w:eastAsia="Arial" w:hAnsi="Arial" w:cs="Arial"/>
                <w:sz w:val="22"/>
                <w:lang w:val="en-US"/>
              </w:rPr>
              <w:t>eci</w:t>
            </w:r>
            <w:r w:rsidRPr="00C24B44">
              <w:rPr>
                <w:rFonts w:ascii="Arial" w:eastAsia="Arial" w:hAnsi="Arial" w:cs="Arial"/>
                <w:spacing w:val="2"/>
                <w:sz w:val="22"/>
                <w:lang w:val="en-US"/>
              </w:rPr>
              <w:t>f</w:t>
            </w:r>
            <w:r w:rsidRPr="00C24B44">
              <w:rPr>
                <w:rFonts w:ascii="Arial" w:eastAsia="Arial" w:hAnsi="Arial" w:cs="Arial"/>
                <w:sz w:val="22"/>
                <w:lang w:val="en-US"/>
              </w:rPr>
              <w:t>ied</w:t>
            </w:r>
            <w:r w:rsidRPr="00C24B44">
              <w:rPr>
                <w:rFonts w:ascii="Arial" w:eastAsia="Arial" w:hAnsi="Arial" w:cs="Arial"/>
                <w:spacing w:val="24"/>
                <w:sz w:val="22"/>
                <w:lang w:val="en-US"/>
              </w:rPr>
              <w:t xml:space="preserve"> </w:t>
            </w:r>
            <w:r w:rsidRPr="00C24B44">
              <w:rPr>
                <w:rFonts w:ascii="Arial" w:eastAsia="Arial" w:hAnsi="Arial" w:cs="Arial"/>
                <w:sz w:val="22"/>
                <w:lang w:val="en-US"/>
              </w:rPr>
              <w:t>in</w:t>
            </w:r>
            <w:r w:rsidRPr="00C24B44">
              <w:rPr>
                <w:rFonts w:ascii="Arial" w:eastAsia="Arial" w:hAnsi="Arial" w:cs="Arial"/>
                <w:spacing w:val="9"/>
                <w:sz w:val="22"/>
                <w:lang w:val="en-US"/>
              </w:rPr>
              <w:t xml:space="preserve"> </w:t>
            </w:r>
            <w:r w:rsidRPr="00C24B44">
              <w:rPr>
                <w:rFonts w:ascii="Arial" w:eastAsia="Arial" w:hAnsi="Arial" w:cs="Arial"/>
                <w:sz w:val="22"/>
                <w:lang w:val="en-US"/>
              </w:rPr>
              <w:t>the</w:t>
            </w:r>
            <w:r w:rsidRPr="00C24B44">
              <w:rPr>
                <w:rFonts w:ascii="Arial" w:eastAsia="Arial" w:hAnsi="Arial" w:cs="Arial"/>
                <w:spacing w:val="8"/>
                <w:sz w:val="22"/>
                <w:lang w:val="en-US"/>
              </w:rPr>
              <w:t xml:space="preserve"> </w:t>
            </w:r>
            <w:r w:rsidRPr="00C24B44">
              <w:rPr>
                <w:rFonts w:ascii="Arial" w:eastAsia="Arial" w:hAnsi="Arial" w:cs="Arial"/>
                <w:spacing w:val="2"/>
                <w:sz w:val="22"/>
                <w:lang w:val="en-US"/>
              </w:rPr>
              <w:t>C</w:t>
            </w:r>
            <w:r w:rsidRPr="00C24B44">
              <w:rPr>
                <w:rFonts w:ascii="Arial" w:eastAsia="Arial" w:hAnsi="Arial" w:cs="Arial"/>
                <w:spacing w:val="-2"/>
                <w:sz w:val="22"/>
                <w:lang w:val="en-US"/>
              </w:rPr>
              <w:t>o</w:t>
            </w:r>
            <w:r w:rsidRPr="00C24B44">
              <w:rPr>
                <w:rFonts w:ascii="Arial" w:eastAsia="Arial" w:hAnsi="Arial" w:cs="Arial"/>
                <w:sz w:val="22"/>
                <w:lang w:val="en-US"/>
              </w:rPr>
              <w:t>un</w:t>
            </w:r>
            <w:r w:rsidRPr="00C24B44">
              <w:rPr>
                <w:rFonts w:ascii="Arial" w:eastAsia="Arial" w:hAnsi="Arial" w:cs="Arial"/>
                <w:spacing w:val="2"/>
                <w:sz w:val="22"/>
                <w:lang w:val="en-US"/>
              </w:rPr>
              <w:t>c</w:t>
            </w:r>
            <w:r w:rsidRPr="00C24B44">
              <w:rPr>
                <w:rFonts w:ascii="Arial" w:eastAsia="Arial" w:hAnsi="Arial" w:cs="Arial"/>
                <w:spacing w:val="-3"/>
                <w:sz w:val="22"/>
                <w:lang w:val="en-US"/>
              </w:rPr>
              <w:t>i</w:t>
            </w:r>
            <w:r w:rsidRPr="00C24B44">
              <w:rPr>
                <w:rFonts w:ascii="Arial" w:eastAsia="Arial" w:hAnsi="Arial" w:cs="Arial"/>
                <w:sz w:val="22"/>
                <w:lang w:val="en-US"/>
              </w:rPr>
              <w:t>llor</w:t>
            </w:r>
            <w:r w:rsidRPr="00C24B44">
              <w:rPr>
                <w:rFonts w:ascii="Arial" w:eastAsia="Arial" w:hAnsi="Arial" w:cs="Arial"/>
                <w:spacing w:val="3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w:t>
            </w:r>
            <w:r w:rsidRPr="00C24B44">
              <w:rPr>
                <w:rFonts w:ascii="Arial" w:eastAsia="Arial" w:hAnsi="Arial" w:cs="Arial"/>
                <w:spacing w:val="-2"/>
                <w:sz w:val="22"/>
                <w:lang w:val="en-US"/>
              </w:rPr>
              <w:t>d</w:t>
            </w:r>
            <w:r w:rsidRPr="00C24B44">
              <w:rPr>
                <w:rFonts w:ascii="Arial" w:eastAsia="Arial" w:hAnsi="Arial" w:cs="Arial"/>
                <w:sz w:val="22"/>
                <w:lang w:val="en-US"/>
              </w:rPr>
              <w:t>e</w:t>
            </w:r>
            <w:r w:rsidRPr="00C24B44">
              <w:rPr>
                <w:rFonts w:ascii="Arial" w:eastAsia="Arial" w:hAnsi="Arial" w:cs="Arial"/>
                <w:spacing w:val="18"/>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12"/>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ond</w:t>
            </w:r>
            <w:r w:rsidRPr="00C24B44">
              <w:rPr>
                <w:rFonts w:ascii="Arial" w:eastAsia="Arial" w:hAnsi="Arial" w:cs="Arial"/>
                <w:spacing w:val="-2"/>
                <w:sz w:val="22"/>
                <w:lang w:val="en-US"/>
              </w:rPr>
              <w:t>u</w:t>
            </w:r>
            <w:r w:rsidRPr="00C24B44">
              <w:rPr>
                <w:rFonts w:ascii="Arial" w:eastAsia="Arial" w:hAnsi="Arial" w:cs="Arial"/>
                <w:sz w:val="22"/>
                <w:lang w:val="en-US"/>
              </w:rPr>
              <w:t>ct</w:t>
            </w:r>
            <w:r w:rsidRPr="00C24B44">
              <w:rPr>
                <w:rFonts w:ascii="Arial" w:eastAsia="Arial" w:hAnsi="Arial" w:cs="Arial"/>
                <w:spacing w:val="24"/>
                <w:sz w:val="22"/>
                <w:lang w:val="en-US"/>
              </w:rPr>
              <w:t>.</w:t>
            </w:r>
          </w:p>
        </w:tc>
      </w:tr>
      <w:tr w:rsidR="00C24B44" w:rsidRPr="00C24B44" w14:paraId="0DCD1B83" w14:textId="77777777" w:rsidTr="004B1B46">
        <w:trPr>
          <w:trHeight w:hRule="exact" w:val="605"/>
        </w:trPr>
        <w:tc>
          <w:tcPr>
            <w:tcW w:w="2268" w:type="dxa"/>
            <w:tcBorders>
              <w:top w:val="single" w:sz="4" w:space="0" w:color="000000"/>
              <w:left w:val="single" w:sz="4" w:space="0" w:color="000000"/>
              <w:bottom w:val="single" w:sz="4" w:space="0" w:color="000000"/>
              <w:right w:val="single" w:sz="4" w:space="0" w:color="000000"/>
            </w:tcBorders>
          </w:tcPr>
          <w:p w14:paraId="52CFE28A" w14:textId="77777777" w:rsidR="00C24B44" w:rsidRPr="00C24B44" w:rsidRDefault="00C24B44" w:rsidP="00C24B44">
            <w:pPr>
              <w:widowControl w:val="0"/>
              <w:spacing w:before="6" w:after="0"/>
              <w:ind w:left="95" w:right="-20"/>
              <w:jc w:val="left"/>
              <w:rPr>
                <w:rFonts w:ascii="Arial" w:eastAsia="Arial" w:hAnsi="Arial" w:cs="Arial"/>
                <w:sz w:val="22"/>
                <w:lang w:val="en-US"/>
              </w:rPr>
            </w:pPr>
            <w:r w:rsidRPr="00C24B44">
              <w:rPr>
                <w:rFonts w:ascii="Arial" w:eastAsia="Arial" w:hAnsi="Arial" w:cs="Arial"/>
                <w:spacing w:val="-2"/>
                <w:w w:val="103"/>
                <w:sz w:val="22"/>
                <w:lang w:val="en-US"/>
              </w:rPr>
              <w:t>M</w:t>
            </w:r>
            <w:r w:rsidRPr="00C24B44">
              <w:rPr>
                <w:rFonts w:ascii="Arial" w:eastAsia="Arial" w:hAnsi="Arial" w:cs="Arial"/>
                <w:w w:val="103"/>
                <w:sz w:val="22"/>
                <w:lang w:val="en-US"/>
              </w:rPr>
              <w:t>is</w:t>
            </w:r>
            <w:r w:rsidRPr="00C24B44">
              <w:rPr>
                <w:rFonts w:ascii="Arial" w:eastAsia="Arial" w:hAnsi="Arial" w:cs="Arial"/>
                <w:spacing w:val="2"/>
                <w:w w:val="103"/>
                <w:sz w:val="22"/>
                <w:lang w:val="en-US"/>
              </w:rPr>
              <w:t>c</w:t>
            </w:r>
            <w:r w:rsidRPr="00C24B44">
              <w:rPr>
                <w:rFonts w:ascii="Arial" w:eastAsia="Arial" w:hAnsi="Arial" w:cs="Arial"/>
                <w:w w:val="103"/>
                <w:sz w:val="22"/>
                <w:lang w:val="en-US"/>
              </w:rPr>
              <w:t>ond</w:t>
            </w:r>
            <w:r w:rsidRPr="00C24B44">
              <w:rPr>
                <w:rFonts w:ascii="Arial" w:eastAsia="Arial" w:hAnsi="Arial" w:cs="Arial"/>
                <w:spacing w:val="-2"/>
                <w:w w:val="103"/>
                <w:sz w:val="22"/>
                <w:lang w:val="en-US"/>
              </w:rPr>
              <w:t>u</w:t>
            </w:r>
            <w:r w:rsidRPr="00C24B44">
              <w:rPr>
                <w:rFonts w:ascii="Arial" w:eastAsia="Arial" w:hAnsi="Arial" w:cs="Arial"/>
                <w:spacing w:val="2"/>
                <w:w w:val="103"/>
                <w:sz w:val="22"/>
                <w:lang w:val="en-US"/>
              </w:rPr>
              <w:t>c</w:t>
            </w:r>
            <w:r w:rsidRPr="00C24B44">
              <w:rPr>
                <w:rFonts w:ascii="Arial" w:eastAsia="Arial" w:hAnsi="Arial" w:cs="Arial"/>
                <w:w w:val="103"/>
                <w:sz w:val="22"/>
                <w:lang w:val="en-US"/>
              </w:rPr>
              <w:t>t</w:t>
            </w:r>
          </w:p>
        </w:tc>
        <w:tc>
          <w:tcPr>
            <w:tcW w:w="7219" w:type="dxa"/>
            <w:tcBorders>
              <w:top w:val="single" w:sz="4" w:space="0" w:color="000000"/>
              <w:left w:val="single" w:sz="4" w:space="0" w:color="000000"/>
              <w:bottom w:val="single" w:sz="4" w:space="0" w:color="000000"/>
              <w:right w:val="single" w:sz="4" w:space="0" w:color="000000"/>
            </w:tcBorders>
          </w:tcPr>
          <w:p w14:paraId="0C32A413" w14:textId="77777777" w:rsidR="00C24B44" w:rsidRPr="00C24B44" w:rsidRDefault="00C24B44" w:rsidP="00C24B44">
            <w:pPr>
              <w:widowControl w:val="0"/>
              <w:spacing w:before="6" w:after="0"/>
              <w:ind w:left="95" w:right="141"/>
              <w:jc w:val="left"/>
              <w:rPr>
                <w:rFonts w:ascii="Arial" w:eastAsia="Arial" w:hAnsi="Arial" w:cs="Arial"/>
                <w:sz w:val="22"/>
                <w:lang w:val="en-US"/>
              </w:rPr>
            </w:pPr>
            <w:r w:rsidRPr="00C24B44">
              <w:rPr>
                <w:rFonts w:ascii="Arial" w:eastAsia="Arial" w:hAnsi="Arial" w:cs="Arial"/>
                <w:spacing w:val="5"/>
                <w:sz w:val="22"/>
                <w:lang w:val="en-US"/>
              </w:rPr>
              <w:t>means any breach by a Councillor of the prescribed standards of conduct included in the Councillor Code of Conduct.</w:t>
            </w:r>
          </w:p>
        </w:tc>
      </w:tr>
      <w:tr w:rsidR="00C24B44" w:rsidRPr="00C24B44" w14:paraId="129C15E8" w14:textId="77777777" w:rsidTr="004B1B46">
        <w:trPr>
          <w:trHeight w:val="1106"/>
        </w:trPr>
        <w:tc>
          <w:tcPr>
            <w:tcW w:w="2268" w:type="dxa"/>
            <w:tcBorders>
              <w:top w:val="single" w:sz="4" w:space="0" w:color="000000"/>
              <w:left w:val="single" w:sz="4" w:space="0" w:color="000000"/>
              <w:bottom w:val="single" w:sz="4" w:space="0" w:color="000000"/>
              <w:right w:val="single" w:sz="4" w:space="0" w:color="000000"/>
            </w:tcBorders>
          </w:tcPr>
          <w:p w14:paraId="10A52352" w14:textId="77777777" w:rsidR="00C24B44" w:rsidRPr="00C24B44" w:rsidRDefault="00C24B44" w:rsidP="00C24B44">
            <w:pPr>
              <w:widowControl w:val="0"/>
              <w:spacing w:before="1" w:after="0"/>
              <w:ind w:left="95" w:right="-20"/>
              <w:jc w:val="left"/>
              <w:rPr>
                <w:rFonts w:ascii="Arial" w:eastAsia="Arial" w:hAnsi="Arial" w:cs="Arial"/>
                <w:sz w:val="22"/>
                <w:lang w:val="en-US"/>
              </w:rPr>
            </w:pPr>
            <w:r w:rsidRPr="00C24B44">
              <w:rPr>
                <w:rFonts w:ascii="Arial" w:eastAsia="Arial" w:hAnsi="Arial" w:cs="Arial"/>
                <w:spacing w:val="-1"/>
                <w:sz w:val="22"/>
                <w:lang w:val="en-US"/>
              </w:rPr>
              <w:t>P</w:t>
            </w:r>
            <w:r w:rsidRPr="00C24B44">
              <w:rPr>
                <w:rFonts w:ascii="Arial" w:eastAsia="Arial" w:hAnsi="Arial" w:cs="Arial"/>
                <w:spacing w:val="1"/>
                <w:sz w:val="22"/>
                <w:lang w:val="en-US"/>
              </w:rPr>
              <w:t>r</w:t>
            </w:r>
            <w:r w:rsidRPr="00C24B44">
              <w:rPr>
                <w:rFonts w:ascii="Arial" w:eastAsia="Arial" w:hAnsi="Arial" w:cs="Arial"/>
                <w:sz w:val="22"/>
                <w:lang w:val="en-US"/>
              </w:rPr>
              <w:t>incipal</w:t>
            </w:r>
            <w:r w:rsidRPr="00C24B44">
              <w:rPr>
                <w:rFonts w:ascii="Arial" w:eastAsia="Arial" w:hAnsi="Arial" w:cs="Arial"/>
                <w:spacing w:val="25"/>
                <w:sz w:val="22"/>
                <w:lang w:val="en-US"/>
              </w:rPr>
              <w:t xml:space="preserve"> </w:t>
            </w:r>
            <w:r w:rsidRPr="00C24B44">
              <w:rPr>
                <w:rFonts w:ascii="Arial" w:eastAsia="Arial" w:hAnsi="Arial" w:cs="Arial"/>
                <w:spacing w:val="-1"/>
                <w:w w:val="103"/>
                <w:sz w:val="22"/>
                <w:lang w:val="en-US"/>
              </w:rPr>
              <w:t>C</w:t>
            </w:r>
            <w:r w:rsidRPr="00C24B44">
              <w:rPr>
                <w:rFonts w:ascii="Arial" w:eastAsia="Arial" w:hAnsi="Arial" w:cs="Arial"/>
                <w:w w:val="103"/>
                <w:sz w:val="22"/>
                <w:lang w:val="en-US"/>
              </w:rPr>
              <w:t>ouncillor</w:t>
            </w:r>
          </w:p>
          <w:p w14:paraId="2A48B324" w14:textId="77777777" w:rsidR="00C24B44" w:rsidRPr="00C24B44" w:rsidRDefault="00C24B44" w:rsidP="00C24B44">
            <w:pPr>
              <w:widowControl w:val="0"/>
              <w:spacing w:before="7" w:after="0"/>
              <w:ind w:left="95" w:right="-20"/>
              <w:jc w:val="left"/>
              <w:rPr>
                <w:rFonts w:ascii="Arial" w:eastAsia="Arial" w:hAnsi="Arial" w:cs="Arial"/>
                <w:sz w:val="22"/>
                <w:lang w:val="en-US"/>
              </w:rPr>
            </w:pPr>
            <w:r w:rsidRPr="00C24B44">
              <w:rPr>
                <w:rFonts w:ascii="Arial" w:eastAsia="Arial" w:hAnsi="Arial" w:cs="Arial"/>
                <w:spacing w:val="-1"/>
                <w:sz w:val="22"/>
                <w:lang w:val="en-US"/>
              </w:rPr>
              <w:t>C</w:t>
            </w:r>
            <w:r w:rsidRPr="00C24B44">
              <w:rPr>
                <w:rFonts w:ascii="Arial" w:eastAsia="Arial" w:hAnsi="Arial" w:cs="Arial"/>
                <w:sz w:val="22"/>
                <w:lang w:val="en-US"/>
              </w:rPr>
              <w:t>onduct</w:t>
            </w:r>
            <w:r w:rsidRPr="00C24B44">
              <w:rPr>
                <w:rFonts w:ascii="Arial" w:eastAsia="Arial" w:hAnsi="Arial" w:cs="Arial"/>
                <w:spacing w:val="26"/>
                <w:sz w:val="22"/>
                <w:lang w:val="en-US"/>
              </w:rPr>
              <w:t xml:space="preserve"> </w:t>
            </w:r>
            <w:r w:rsidRPr="00C24B44">
              <w:rPr>
                <w:rFonts w:ascii="Arial" w:eastAsia="Arial" w:hAnsi="Arial" w:cs="Arial"/>
                <w:spacing w:val="-1"/>
                <w:w w:val="103"/>
                <w:sz w:val="22"/>
                <w:lang w:val="en-US"/>
              </w:rPr>
              <w:t>R</w:t>
            </w:r>
            <w:r w:rsidRPr="00C24B44">
              <w:rPr>
                <w:rFonts w:ascii="Arial" w:eastAsia="Arial" w:hAnsi="Arial" w:cs="Arial"/>
                <w:w w:val="103"/>
                <w:sz w:val="22"/>
                <w:lang w:val="en-US"/>
              </w:rPr>
              <w:t>egis</w:t>
            </w:r>
            <w:r w:rsidRPr="00C24B44">
              <w:rPr>
                <w:rFonts w:ascii="Arial" w:eastAsia="Arial" w:hAnsi="Arial" w:cs="Arial"/>
                <w:spacing w:val="-2"/>
                <w:w w:val="103"/>
                <w:sz w:val="22"/>
                <w:lang w:val="en-US"/>
              </w:rPr>
              <w:t>t</w:t>
            </w:r>
            <w:r w:rsidRPr="00C24B44">
              <w:rPr>
                <w:rFonts w:ascii="Arial" w:eastAsia="Arial" w:hAnsi="Arial" w:cs="Arial"/>
                <w:spacing w:val="1"/>
                <w:w w:val="103"/>
                <w:sz w:val="22"/>
                <w:lang w:val="en-US"/>
              </w:rPr>
              <w:t>r</w:t>
            </w:r>
            <w:r w:rsidRPr="00C24B44">
              <w:rPr>
                <w:rFonts w:ascii="Arial" w:eastAsia="Arial" w:hAnsi="Arial" w:cs="Arial"/>
                <w:w w:val="103"/>
                <w:sz w:val="22"/>
                <w:lang w:val="en-US"/>
              </w:rPr>
              <w:t>ar</w:t>
            </w:r>
          </w:p>
        </w:tc>
        <w:tc>
          <w:tcPr>
            <w:tcW w:w="7219" w:type="dxa"/>
            <w:tcBorders>
              <w:top w:val="single" w:sz="4" w:space="0" w:color="000000"/>
              <w:left w:val="single" w:sz="4" w:space="0" w:color="000000"/>
              <w:bottom w:val="single" w:sz="4" w:space="0" w:color="000000"/>
              <w:right w:val="single" w:sz="4" w:space="0" w:color="000000"/>
            </w:tcBorders>
          </w:tcPr>
          <w:p w14:paraId="420D4851" w14:textId="77777777" w:rsidR="00C24B44" w:rsidRPr="00C24B44" w:rsidRDefault="00C24B44" w:rsidP="00C24B44">
            <w:pPr>
              <w:widowControl w:val="0"/>
              <w:spacing w:before="1" w:after="0"/>
              <w:ind w:left="95" w:right="86"/>
              <w:jc w:val="left"/>
              <w:rPr>
                <w:rFonts w:ascii="Arial" w:eastAsia="Arial" w:hAnsi="Arial" w:cs="Arial"/>
                <w:w w:val="103"/>
                <w:sz w:val="22"/>
                <w:lang w:val="en-US"/>
              </w:rPr>
            </w:pPr>
            <w:r w:rsidRPr="00C24B44">
              <w:rPr>
                <w:rFonts w:ascii="Arial" w:eastAsia="Arial" w:hAnsi="Arial" w:cs="Arial"/>
                <w:spacing w:val="5"/>
                <w:sz w:val="22"/>
                <w:lang w:val="en-US"/>
              </w:rPr>
              <w:t>m</w:t>
            </w:r>
            <w:r w:rsidRPr="00C24B44">
              <w:rPr>
                <w:rFonts w:ascii="Arial" w:eastAsia="Arial" w:hAnsi="Arial" w:cs="Arial"/>
                <w:spacing w:val="-2"/>
                <w:sz w:val="22"/>
                <w:lang w:val="en-US"/>
              </w:rPr>
              <w:t>e</w:t>
            </w:r>
            <w:r w:rsidRPr="00C24B44">
              <w:rPr>
                <w:rFonts w:ascii="Arial" w:eastAsia="Arial" w:hAnsi="Arial" w:cs="Arial"/>
                <w:sz w:val="22"/>
                <w:lang w:val="en-US"/>
              </w:rPr>
              <w:t>a</w:t>
            </w:r>
            <w:r w:rsidRPr="00C24B44">
              <w:rPr>
                <w:rFonts w:ascii="Arial" w:eastAsia="Arial" w:hAnsi="Arial" w:cs="Arial"/>
                <w:spacing w:val="-2"/>
                <w:sz w:val="22"/>
                <w:lang w:val="en-US"/>
              </w:rPr>
              <w:t>n</w:t>
            </w:r>
            <w:r w:rsidRPr="00C24B44">
              <w:rPr>
                <w:rFonts w:ascii="Arial" w:eastAsia="Arial" w:hAnsi="Arial" w:cs="Arial"/>
                <w:sz w:val="22"/>
                <w:lang w:val="en-US"/>
              </w:rPr>
              <w:t>s</w:t>
            </w:r>
            <w:r w:rsidRPr="00C24B44">
              <w:rPr>
                <w:rFonts w:ascii="Arial" w:eastAsia="Arial" w:hAnsi="Arial" w:cs="Arial"/>
                <w:spacing w:val="20"/>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z w:val="22"/>
                <w:lang w:val="en-US"/>
              </w:rPr>
              <w:t>p</w:t>
            </w:r>
            <w:r w:rsidRPr="00C24B44">
              <w:rPr>
                <w:rFonts w:ascii="Arial" w:eastAsia="Arial" w:hAnsi="Arial" w:cs="Arial"/>
                <w:spacing w:val="-2"/>
                <w:sz w:val="22"/>
                <w:lang w:val="en-US"/>
              </w:rPr>
              <w:t>e</w:t>
            </w:r>
            <w:r w:rsidRPr="00C24B44">
              <w:rPr>
                <w:rFonts w:ascii="Arial" w:eastAsia="Arial" w:hAnsi="Arial" w:cs="Arial"/>
                <w:spacing w:val="1"/>
                <w:sz w:val="22"/>
                <w:lang w:val="en-US"/>
              </w:rPr>
              <w:t>r</w:t>
            </w:r>
            <w:r w:rsidRPr="00C24B44">
              <w:rPr>
                <w:rFonts w:ascii="Arial" w:eastAsia="Arial" w:hAnsi="Arial" w:cs="Arial"/>
                <w:sz w:val="22"/>
                <w:lang w:val="en-US"/>
              </w:rPr>
              <w:t>son</w:t>
            </w:r>
            <w:r w:rsidRPr="00C24B44">
              <w:rPr>
                <w:rFonts w:ascii="Arial" w:eastAsia="Arial" w:hAnsi="Arial" w:cs="Arial"/>
                <w:spacing w:val="20"/>
                <w:sz w:val="22"/>
                <w:lang w:val="en-US"/>
              </w:rPr>
              <w:t xml:space="preserve"> </w:t>
            </w:r>
            <w:r w:rsidRPr="00C24B44">
              <w:rPr>
                <w:rFonts w:ascii="Arial" w:eastAsia="Arial" w:hAnsi="Arial" w:cs="Arial"/>
                <w:sz w:val="22"/>
                <w:lang w:val="en-US"/>
              </w:rPr>
              <w:t>app</w:t>
            </w:r>
            <w:r w:rsidRPr="00C24B44">
              <w:rPr>
                <w:rFonts w:ascii="Arial" w:eastAsia="Arial" w:hAnsi="Arial" w:cs="Arial"/>
                <w:spacing w:val="-2"/>
                <w:sz w:val="22"/>
                <w:lang w:val="en-US"/>
              </w:rPr>
              <w:t>o</w:t>
            </w:r>
            <w:r w:rsidRPr="00C24B44">
              <w:rPr>
                <w:rFonts w:ascii="Arial" w:eastAsia="Arial" w:hAnsi="Arial" w:cs="Arial"/>
                <w:sz w:val="22"/>
                <w:lang w:val="en-US"/>
              </w:rPr>
              <w:t>in</w:t>
            </w:r>
            <w:r w:rsidRPr="00C24B44">
              <w:rPr>
                <w:rFonts w:ascii="Arial" w:eastAsia="Arial" w:hAnsi="Arial" w:cs="Arial"/>
                <w:spacing w:val="2"/>
                <w:sz w:val="22"/>
                <w:lang w:val="en-US"/>
              </w:rPr>
              <w:t>t</w:t>
            </w:r>
            <w:r w:rsidRPr="00C24B44">
              <w:rPr>
                <w:rFonts w:ascii="Arial" w:eastAsia="Arial" w:hAnsi="Arial" w:cs="Arial"/>
                <w:sz w:val="22"/>
                <w:lang w:val="en-US"/>
              </w:rPr>
              <w:t>ed</w:t>
            </w:r>
            <w:r w:rsidRPr="00C24B44">
              <w:rPr>
                <w:rFonts w:ascii="Arial" w:eastAsia="Arial" w:hAnsi="Arial" w:cs="Arial"/>
                <w:spacing w:val="28"/>
                <w:sz w:val="22"/>
                <w:lang w:val="en-US"/>
              </w:rPr>
              <w:t xml:space="preserve"> </w:t>
            </w:r>
            <w:r w:rsidRPr="00C24B44">
              <w:rPr>
                <w:rFonts w:ascii="Arial" w:eastAsia="Arial" w:hAnsi="Arial" w:cs="Arial"/>
                <w:sz w:val="22"/>
                <w:lang w:val="en-US"/>
              </w:rPr>
              <w:t>by</w:t>
            </w:r>
            <w:r w:rsidRPr="00C24B44">
              <w:rPr>
                <w:rFonts w:ascii="Arial" w:eastAsia="Arial" w:hAnsi="Arial" w:cs="Arial"/>
                <w:spacing w:val="5"/>
                <w:sz w:val="22"/>
                <w:lang w:val="en-US"/>
              </w:rPr>
              <w:t xml:space="preserve"> </w:t>
            </w:r>
            <w:r w:rsidRPr="00C24B44">
              <w:rPr>
                <w:rFonts w:ascii="Arial" w:eastAsia="Arial" w:hAnsi="Arial" w:cs="Arial"/>
                <w:sz w:val="22"/>
                <w:lang w:val="en-US"/>
              </w:rPr>
              <w:t>the</w:t>
            </w:r>
            <w:r w:rsidRPr="00C24B44">
              <w:rPr>
                <w:rFonts w:ascii="Arial" w:eastAsia="Arial" w:hAnsi="Arial" w:cs="Arial"/>
                <w:spacing w:val="10"/>
                <w:sz w:val="22"/>
                <w:lang w:val="en-US"/>
              </w:rPr>
              <w:t xml:space="preserve"> </w:t>
            </w:r>
            <w:r w:rsidRPr="00C24B44">
              <w:rPr>
                <w:rFonts w:ascii="Arial" w:eastAsia="Arial" w:hAnsi="Arial" w:cs="Arial"/>
                <w:spacing w:val="1"/>
                <w:sz w:val="22"/>
                <w:lang w:val="en-US"/>
              </w:rPr>
              <w:t>S</w:t>
            </w:r>
            <w:r w:rsidRPr="00C24B44">
              <w:rPr>
                <w:rFonts w:ascii="Arial" w:eastAsia="Arial" w:hAnsi="Arial" w:cs="Arial"/>
                <w:sz w:val="22"/>
                <w:lang w:val="en-US"/>
              </w:rPr>
              <w:t>ec</w:t>
            </w:r>
            <w:r w:rsidRPr="00C24B44">
              <w:rPr>
                <w:rFonts w:ascii="Arial" w:eastAsia="Arial" w:hAnsi="Arial" w:cs="Arial"/>
                <w:spacing w:val="1"/>
                <w:sz w:val="22"/>
                <w:lang w:val="en-US"/>
              </w:rPr>
              <w:t>r</w:t>
            </w:r>
            <w:r w:rsidRPr="00C24B44">
              <w:rPr>
                <w:rFonts w:ascii="Arial" w:eastAsia="Arial" w:hAnsi="Arial" w:cs="Arial"/>
                <w:spacing w:val="-2"/>
                <w:sz w:val="22"/>
                <w:lang w:val="en-US"/>
              </w:rPr>
              <w:t>e</w:t>
            </w:r>
            <w:r w:rsidRPr="00C24B44">
              <w:rPr>
                <w:rFonts w:ascii="Arial" w:eastAsia="Arial" w:hAnsi="Arial" w:cs="Arial"/>
                <w:spacing w:val="2"/>
                <w:sz w:val="22"/>
                <w:lang w:val="en-US"/>
              </w:rPr>
              <w:t>t</w:t>
            </w:r>
            <w:r w:rsidRPr="00C24B44">
              <w:rPr>
                <w:rFonts w:ascii="Arial" w:eastAsia="Arial" w:hAnsi="Arial" w:cs="Arial"/>
                <w:spacing w:val="-2"/>
                <w:sz w:val="22"/>
                <w:lang w:val="en-US"/>
              </w:rPr>
              <w:t>a</w:t>
            </w:r>
            <w:r w:rsidRPr="00C24B44">
              <w:rPr>
                <w:rFonts w:ascii="Arial" w:eastAsia="Arial" w:hAnsi="Arial" w:cs="Arial"/>
                <w:spacing w:val="3"/>
                <w:sz w:val="22"/>
                <w:lang w:val="en-US"/>
              </w:rPr>
              <w:t>r</w:t>
            </w:r>
            <w:r w:rsidRPr="00C24B44">
              <w:rPr>
                <w:rFonts w:ascii="Arial" w:eastAsia="Arial" w:hAnsi="Arial" w:cs="Arial"/>
                <w:sz w:val="22"/>
                <w:lang w:val="en-US"/>
              </w:rPr>
              <w:t>y</w:t>
            </w:r>
            <w:r w:rsidRPr="00C24B44">
              <w:rPr>
                <w:rFonts w:ascii="Arial" w:eastAsia="Arial" w:hAnsi="Arial" w:cs="Arial"/>
                <w:spacing w:val="23"/>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o</w:t>
            </w:r>
            <w:r w:rsidRPr="00C24B44">
              <w:rPr>
                <w:rFonts w:ascii="Arial" w:eastAsia="Arial" w:hAnsi="Arial" w:cs="Arial"/>
                <w:spacing w:val="5"/>
                <w:sz w:val="22"/>
                <w:lang w:val="en-US"/>
              </w:rPr>
              <w:t xml:space="preserve"> </w:t>
            </w:r>
            <w:r w:rsidRPr="00C24B44">
              <w:rPr>
                <w:rFonts w:ascii="Arial" w:eastAsia="Arial" w:hAnsi="Arial" w:cs="Arial"/>
                <w:sz w:val="22"/>
                <w:lang w:val="en-US"/>
              </w:rPr>
              <w:t>be</w:t>
            </w:r>
            <w:r w:rsidRPr="00C24B44">
              <w:rPr>
                <w:rFonts w:ascii="Arial" w:eastAsia="Arial" w:hAnsi="Arial" w:cs="Arial"/>
                <w:spacing w:val="11"/>
                <w:sz w:val="22"/>
                <w:lang w:val="en-US"/>
              </w:rPr>
              <w:t xml:space="preserve"> </w:t>
            </w:r>
            <w:r w:rsidRPr="00C24B44">
              <w:rPr>
                <w:rFonts w:ascii="Arial" w:eastAsia="Arial" w:hAnsi="Arial" w:cs="Arial"/>
                <w:sz w:val="22"/>
                <w:lang w:val="en-US"/>
              </w:rPr>
              <w:t>the</w:t>
            </w:r>
            <w:r w:rsidRPr="00C24B44">
              <w:rPr>
                <w:rFonts w:ascii="Arial" w:eastAsia="Arial" w:hAnsi="Arial" w:cs="Arial"/>
                <w:spacing w:val="8"/>
                <w:sz w:val="22"/>
                <w:lang w:val="en-US"/>
              </w:rPr>
              <w:t xml:space="preserve"> </w:t>
            </w:r>
            <w:r w:rsidRPr="00C24B44">
              <w:rPr>
                <w:rFonts w:ascii="Arial" w:eastAsia="Arial" w:hAnsi="Arial" w:cs="Arial"/>
                <w:spacing w:val="1"/>
                <w:w w:val="103"/>
                <w:sz w:val="22"/>
                <w:lang w:val="en-US"/>
              </w:rPr>
              <w:t>Pr</w:t>
            </w:r>
            <w:r w:rsidRPr="00C24B44">
              <w:rPr>
                <w:rFonts w:ascii="Arial" w:eastAsia="Arial" w:hAnsi="Arial" w:cs="Arial"/>
                <w:w w:val="103"/>
                <w:sz w:val="22"/>
                <w:lang w:val="en-US"/>
              </w:rPr>
              <w:t xml:space="preserve">incipal </w:t>
            </w:r>
            <w:r w:rsidRPr="00C24B44">
              <w:rPr>
                <w:rFonts w:ascii="Arial" w:eastAsia="Arial" w:hAnsi="Arial" w:cs="Arial"/>
                <w:spacing w:val="-1"/>
                <w:sz w:val="22"/>
                <w:lang w:val="en-US"/>
              </w:rPr>
              <w:t>C</w:t>
            </w:r>
            <w:r w:rsidRPr="00C24B44">
              <w:rPr>
                <w:rFonts w:ascii="Arial" w:eastAsia="Arial" w:hAnsi="Arial" w:cs="Arial"/>
                <w:sz w:val="22"/>
                <w:lang w:val="en-US"/>
              </w:rPr>
              <w:t>ouncillor</w:t>
            </w:r>
            <w:r w:rsidRPr="00C24B44">
              <w:rPr>
                <w:rFonts w:ascii="Arial" w:eastAsia="Arial" w:hAnsi="Arial" w:cs="Arial"/>
                <w:spacing w:val="30"/>
                <w:sz w:val="22"/>
                <w:lang w:val="en-US"/>
              </w:rPr>
              <w:t xml:space="preserve"> </w:t>
            </w:r>
            <w:r w:rsidRPr="00C24B44">
              <w:rPr>
                <w:rFonts w:ascii="Arial" w:eastAsia="Arial" w:hAnsi="Arial" w:cs="Arial"/>
                <w:spacing w:val="-1"/>
                <w:sz w:val="22"/>
                <w:lang w:val="en-US"/>
              </w:rPr>
              <w:t>C</w:t>
            </w:r>
            <w:r w:rsidRPr="00C24B44">
              <w:rPr>
                <w:rFonts w:ascii="Arial" w:eastAsia="Arial" w:hAnsi="Arial" w:cs="Arial"/>
                <w:sz w:val="22"/>
                <w:lang w:val="en-US"/>
              </w:rPr>
              <w:t>onduct</w:t>
            </w:r>
            <w:r w:rsidRPr="00C24B44">
              <w:rPr>
                <w:rFonts w:ascii="Arial" w:eastAsia="Arial" w:hAnsi="Arial" w:cs="Arial"/>
                <w:spacing w:val="26"/>
                <w:sz w:val="22"/>
                <w:lang w:val="en-US"/>
              </w:rPr>
              <w:t xml:space="preserve"> </w:t>
            </w:r>
            <w:r w:rsidRPr="00C24B44">
              <w:rPr>
                <w:rFonts w:ascii="Arial" w:eastAsia="Arial" w:hAnsi="Arial" w:cs="Arial"/>
                <w:spacing w:val="-1"/>
                <w:sz w:val="22"/>
                <w:lang w:val="en-US"/>
              </w:rPr>
              <w:t>R</w:t>
            </w:r>
            <w:r w:rsidRPr="00C24B44">
              <w:rPr>
                <w:rFonts w:ascii="Arial" w:eastAsia="Arial" w:hAnsi="Arial" w:cs="Arial"/>
                <w:sz w:val="22"/>
                <w:lang w:val="en-US"/>
              </w:rPr>
              <w:t>egis</w:t>
            </w:r>
            <w:r w:rsidRPr="00C24B44">
              <w:rPr>
                <w:rFonts w:ascii="Arial" w:eastAsia="Arial" w:hAnsi="Arial" w:cs="Arial"/>
                <w:spacing w:val="2"/>
                <w:sz w:val="22"/>
                <w:lang w:val="en-US"/>
              </w:rPr>
              <w:t>t</w:t>
            </w:r>
            <w:r w:rsidRPr="00C24B44">
              <w:rPr>
                <w:rFonts w:ascii="Arial" w:eastAsia="Arial" w:hAnsi="Arial" w:cs="Arial"/>
                <w:spacing w:val="1"/>
                <w:sz w:val="22"/>
                <w:lang w:val="en-US"/>
              </w:rPr>
              <w:t>r</w:t>
            </w:r>
            <w:r w:rsidRPr="00C24B44">
              <w:rPr>
                <w:rFonts w:ascii="Arial" w:eastAsia="Arial" w:hAnsi="Arial" w:cs="Arial"/>
                <w:spacing w:val="-2"/>
                <w:sz w:val="22"/>
                <w:lang w:val="en-US"/>
              </w:rPr>
              <w:t>a</w:t>
            </w:r>
            <w:r w:rsidRPr="00C24B44">
              <w:rPr>
                <w:rFonts w:ascii="Arial" w:eastAsia="Arial" w:hAnsi="Arial" w:cs="Arial"/>
                <w:sz w:val="22"/>
                <w:lang w:val="en-US"/>
              </w:rPr>
              <w:t>r</w:t>
            </w:r>
            <w:r w:rsidRPr="00C24B44">
              <w:rPr>
                <w:rFonts w:ascii="Arial" w:eastAsia="Arial" w:hAnsi="Arial" w:cs="Arial"/>
                <w:spacing w:val="27"/>
                <w:sz w:val="22"/>
                <w:lang w:val="en-US"/>
              </w:rPr>
              <w:t xml:space="preserve"> </w:t>
            </w:r>
            <w:r w:rsidRPr="00C24B44">
              <w:rPr>
                <w:rFonts w:ascii="Arial" w:eastAsia="Arial" w:hAnsi="Arial" w:cs="Arial"/>
                <w:sz w:val="22"/>
                <w:lang w:val="en-US"/>
              </w:rPr>
              <w:t>und</w:t>
            </w:r>
            <w:r w:rsidRPr="00C24B44">
              <w:rPr>
                <w:rFonts w:ascii="Arial" w:eastAsia="Arial" w:hAnsi="Arial" w:cs="Arial"/>
                <w:spacing w:val="-2"/>
                <w:sz w:val="22"/>
                <w:lang w:val="en-US"/>
              </w:rPr>
              <w:t>e</w:t>
            </w:r>
            <w:r w:rsidRPr="00C24B44">
              <w:rPr>
                <w:rFonts w:ascii="Arial" w:eastAsia="Arial" w:hAnsi="Arial" w:cs="Arial"/>
                <w:sz w:val="22"/>
                <w:lang w:val="en-US"/>
              </w:rPr>
              <w:t>r</w:t>
            </w:r>
            <w:r w:rsidRPr="00C24B44">
              <w:rPr>
                <w:rFonts w:ascii="Arial" w:eastAsia="Arial" w:hAnsi="Arial" w:cs="Arial"/>
                <w:spacing w:val="20"/>
                <w:sz w:val="22"/>
                <w:lang w:val="en-US"/>
              </w:rPr>
              <w:t xml:space="preserve"> </w:t>
            </w:r>
            <w:r w:rsidRPr="00C24B44">
              <w:rPr>
                <w:rFonts w:ascii="Arial" w:eastAsia="Arial" w:hAnsi="Arial" w:cs="Arial"/>
                <w:spacing w:val="-1"/>
                <w:sz w:val="22"/>
                <w:lang w:val="en-US"/>
              </w:rPr>
              <w:t>section</w:t>
            </w:r>
            <w:r w:rsidRPr="00C24B44">
              <w:rPr>
                <w:rFonts w:ascii="Arial" w:eastAsia="Arial" w:hAnsi="Arial" w:cs="Arial"/>
                <w:spacing w:val="22"/>
                <w:sz w:val="22"/>
                <w:lang w:val="en-US"/>
              </w:rPr>
              <w:t xml:space="preserve"> </w:t>
            </w:r>
            <w:r w:rsidRPr="00C24B44">
              <w:rPr>
                <w:rFonts w:ascii="Arial" w:eastAsia="Arial" w:hAnsi="Arial" w:cs="Arial"/>
                <w:sz w:val="22"/>
                <w:lang w:val="en-US"/>
              </w:rPr>
              <w:t>148</w:t>
            </w:r>
            <w:r w:rsidRPr="00C24B44">
              <w:rPr>
                <w:rFonts w:ascii="Arial" w:eastAsia="Arial" w:hAnsi="Arial" w:cs="Arial"/>
                <w:spacing w:val="12"/>
                <w:sz w:val="22"/>
                <w:lang w:val="en-US"/>
              </w:rPr>
              <w:t xml:space="preser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7"/>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10"/>
                <w:sz w:val="22"/>
                <w:lang w:val="en-US"/>
              </w:rPr>
              <w:t xml:space="preserve"> </w:t>
            </w:r>
            <w:r w:rsidRPr="00C24B44">
              <w:rPr>
                <w:rFonts w:ascii="Arial" w:eastAsia="Arial" w:hAnsi="Arial" w:cs="Arial"/>
                <w:spacing w:val="1"/>
                <w:w w:val="103"/>
                <w:sz w:val="22"/>
                <w:lang w:val="en-US"/>
              </w:rPr>
              <w:t>A</w:t>
            </w:r>
            <w:r w:rsidRPr="00C24B44">
              <w:rPr>
                <w:rFonts w:ascii="Arial" w:eastAsia="Arial" w:hAnsi="Arial" w:cs="Arial"/>
                <w:spacing w:val="-3"/>
                <w:w w:val="103"/>
                <w:sz w:val="22"/>
                <w:lang w:val="en-US"/>
              </w:rPr>
              <w:t>c</w:t>
            </w:r>
            <w:r w:rsidRPr="00C24B44">
              <w:rPr>
                <w:rFonts w:ascii="Arial" w:eastAsia="Arial" w:hAnsi="Arial" w:cs="Arial"/>
                <w:w w:val="103"/>
                <w:sz w:val="22"/>
                <w:lang w:val="en-US"/>
              </w:rPr>
              <w:t xml:space="preserve">t.  </w:t>
            </w:r>
            <w:r w:rsidRPr="00C24B44">
              <w:rPr>
                <w:rFonts w:ascii="Arial" w:eastAsia="Times New Roman" w:hAnsi="Arial" w:cs="Arial"/>
                <w:sz w:val="22"/>
                <w:lang w:eastAsia="en-AU"/>
              </w:rPr>
              <w:t>The Principal Councillor Conduct Registrar’s role is to administer Councillor Conduct Panel processes.</w:t>
            </w:r>
          </w:p>
        </w:tc>
      </w:tr>
      <w:tr w:rsidR="00C24B44" w:rsidRPr="00C24B44" w14:paraId="628B3570" w14:textId="77777777" w:rsidTr="004B1B46">
        <w:trPr>
          <w:trHeight w:hRule="exact" w:val="6768"/>
        </w:trPr>
        <w:tc>
          <w:tcPr>
            <w:tcW w:w="2268" w:type="dxa"/>
            <w:tcBorders>
              <w:top w:val="single" w:sz="4" w:space="0" w:color="000000"/>
              <w:left w:val="single" w:sz="4" w:space="0" w:color="000000"/>
              <w:bottom w:val="single" w:sz="4" w:space="0" w:color="000000"/>
              <w:right w:val="single" w:sz="4" w:space="0" w:color="000000"/>
            </w:tcBorders>
          </w:tcPr>
          <w:p w14:paraId="09012DE4" w14:textId="77777777" w:rsidR="00C24B44" w:rsidRPr="00C24B44" w:rsidRDefault="00C24B44" w:rsidP="00C24B44">
            <w:pPr>
              <w:widowControl w:val="0"/>
              <w:spacing w:before="3" w:after="0"/>
              <w:ind w:left="95" w:right="-20"/>
              <w:jc w:val="left"/>
              <w:rPr>
                <w:rFonts w:ascii="Arial" w:eastAsia="Arial" w:hAnsi="Arial" w:cs="Arial"/>
                <w:w w:val="103"/>
                <w:sz w:val="22"/>
                <w:lang w:val="en-US"/>
              </w:rPr>
            </w:pPr>
            <w:r w:rsidRPr="00C24B44">
              <w:rPr>
                <w:rFonts w:ascii="Arial" w:eastAsia="Arial" w:hAnsi="Arial" w:cs="Arial"/>
                <w:spacing w:val="-1"/>
                <w:sz w:val="22"/>
                <w:lang w:val="en-US"/>
              </w:rPr>
              <w:t>S</w:t>
            </w:r>
            <w:r w:rsidRPr="00C24B44">
              <w:rPr>
                <w:rFonts w:ascii="Arial" w:eastAsia="Arial" w:hAnsi="Arial" w:cs="Arial"/>
                <w:sz w:val="22"/>
                <w:lang w:val="en-US"/>
              </w:rPr>
              <w:t>e</w:t>
            </w:r>
            <w:r w:rsidRPr="00C24B44">
              <w:rPr>
                <w:rFonts w:ascii="Arial" w:eastAsia="Arial" w:hAnsi="Arial" w:cs="Arial"/>
                <w:spacing w:val="1"/>
                <w:sz w:val="22"/>
                <w:lang w:val="en-US"/>
              </w:rPr>
              <w:t>r</w:t>
            </w:r>
            <w:r w:rsidRPr="00C24B44">
              <w:rPr>
                <w:rFonts w:ascii="Arial" w:eastAsia="Arial" w:hAnsi="Arial" w:cs="Arial"/>
                <w:sz w:val="22"/>
                <w:lang w:val="en-US"/>
              </w:rPr>
              <w:t>ious</w:t>
            </w:r>
            <w:r w:rsidRPr="00C24B44">
              <w:rPr>
                <w:rFonts w:ascii="Arial" w:eastAsia="Arial" w:hAnsi="Arial" w:cs="Arial"/>
                <w:spacing w:val="22"/>
                <w:sz w:val="22"/>
                <w:lang w:val="en-US"/>
              </w:rPr>
              <w:t xml:space="preserve"> </w:t>
            </w:r>
            <w:r w:rsidRPr="00C24B44">
              <w:rPr>
                <w:rFonts w:ascii="Arial" w:eastAsia="Arial" w:hAnsi="Arial" w:cs="Arial"/>
                <w:spacing w:val="3"/>
                <w:w w:val="103"/>
                <w:sz w:val="22"/>
                <w:lang w:val="en-US"/>
              </w:rPr>
              <w:t>m</w:t>
            </w:r>
            <w:r w:rsidRPr="00C24B44">
              <w:rPr>
                <w:rFonts w:ascii="Arial" w:eastAsia="Arial" w:hAnsi="Arial" w:cs="Arial"/>
                <w:w w:val="103"/>
                <w:sz w:val="22"/>
                <w:lang w:val="en-US"/>
              </w:rPr>
              <w:t>iscond</w:t>
            </w:r>
            <w:r w:rsidRPr="00C24B44">
              <w:rPr>
                <w:rFonts w:ascii="Arial" w:eastAsia="Arial" w:hAnsi="Arial" w:cs="Arial"/>
                <w:spacing w:val="-2"/>
                <w:w w:val="103"/>
                <w:sz w:val="22"/>
                <w:lang w:val="en-US"/>
              </w:rPr>
              <w:t>u</w:t>
            </w:r>
            <w:r w:rsidRPr="00C24B44">
              <w:rPr>
                <w:rFonts w:ascii="Arial" w:eastAsia="Arial" w:hAnsi="Arial" w:cs="Arial"/>
                <w:w w:val="103"/>
                <w:sz w:val="22"/>
                <w:lang w:val="en-US"/>
              </w:rPr>
              <w:t>ct</w:t>
            </w:r>
          </w:p>
        </w:tc>
        <w:tc>
          <w:tcPr>
            <w:tcW w:w="7219" w:type="dxa"/>
            <w:tcBorders>
              <w:top w:val="single" w:sz="4" w:space="0" w:color="000000"/>
              <w:left w:val="single" w:sz="4" w:space="0" w:color="000000"/>
              <w:bottom w:val="single" w:sz="4" w:space="0" w:color="000000"/>
              <w:right w:val="single" w:sz="4" w:space="0" w:color="000000"/>
            </w:tcBorders>
          </w:tcPr>
          <w:p w14:paraId="0D4A37AF" w14:textId="77777777" w:rsidR="00C24B44" w:rsidRPr="00C24B44" w:rsidRDefault="00C24B44" w:rsidP="004B1B46">
            <w:pPr>
              <w:widowControl w:val="0"/>
              <w:spacing w:before="3"/>
              <w:ind w:left="95" w:right="-20"/>
              <w:jc w:val="left"/>
              <w:rPr>
                <w:rFonts w:ascii="Arial" w:eastAsia="Arial" w:hAnsi="Arial" w:cs="Arial"/>
                <w:sz w:val="22"/>
                <w:lang w:val="en-US"/>
              </w:rPr>
            </w:pPr>
            <w:r w:rsidRPr="00C24B44">
              <w:rPr>
                <w:rFonts w:ascii="Arial" w:eastAsia="Arial" w:hAnsi="Arial" w:cs="Arial"/>
                <w:spacing w:val="5"/>
                <w:w w:val="103"/>
                <w:sz w:val="22"/>
                <w:lang w:val="en-US"/>
              </w:rPr>
              <w:t>m</w:t>
            </w:r>
            <w:r w:rsidRPr="00C24B44">
              <w:rPr>
                <w:rFonts w:ascii="Arial" w:eastAsia="Arial" w:hAnsi="Arial" w:cs="Arial"/>
                <w:spacing w:val="-2"/>
                <w:w w:val="103"/>
                <w:sz w:val="22"/>
                <w:lang w:val="en-US"/>
              </w:rPr>
              <w:t>e</w:t>
            </w:r>
            <w:r w:rsidRPr="00C24B44">
              <w:rPr>
                <w:rFonts w:ascii="Arial" w:eastAsia="Arial" w:hAnsi="Arial" w:cs="Arial"/>
                <w:w w:val="103"/>
                <w:sz w:val="22"/>
                <w:lang w:val="en-US"/>
              </w:rPr>
              <w:t>a</w:t>
            </w:r>
            <w:r w:rsidRPr="00C24B44">
              <w:rPr>
                <w:rFonts w:ascii="Arial" w:eastAsia="Arial" w:hAnsi="Arial" w:cs="Arial"/>
                <w:spacing w:val="-2"/>
                <w:w w:val="103"/>
                <w:sz w:val="22"/>
                <w:lang w:val="en-US"/>
              </w:rPr>
              <w:t>n</w:t>
            </w:r>
            <w:r w:rsidRPr="00C24B44">
              <w:rPr>
                <w:rFonts w:ascii="Arial" w:eastAsia="Arial" w:hAnsi="Arial" w:cs="Arial"/>
                <w:spacing w:val="2"/>
                <w:w w:val="103"/>
                <w:sz w:val="22"/>
                <w:lang w:val="en-US"/>
              </w:rPr>
              <w:t>s</w:t>
            </w:r>
            <w:r w:rsidRPr="00C24B44">
              <w:rPr>
                <w:rFonts w:ascii="Arial" w:eastAsia="Arial" w:hAnsi="Arial" w:cs="Arial"/>
                <w:w w:val="103"/>
                <w:sz w:val="22"/>
                <w:lang w:val="en-US"/>
              </w:rPr>
              <w:t>:</w:t>
            </w:r>
          </w:p>
          <w:p w14:paraId="7346DC5C"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failure by a Councillor to comply with the Council's internal arbitration process;</w:t>
            </w:r>
          </w:p>
          <w:p w14:paraId="0080A093"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failure by a Councillor to comply with a direction given to the Councillor by an arbiter under section 147;</w:t>
            </w:r>
          </w:p>
          <w:p w14:paraId="619CD149"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failure of a Councillor to attend a Councillor Conduct Panel hearing in respect of that Councillor;</w:t>
            </w:r>
          </w:p>
          <w:p w14:paraId="5815CBF7"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failure of a Councillor to comply with a direction of a Councillor Conduct Panel;</w:t>
            </w:r>
          </w:p>
          <w:p w14:paraId="573E9DFE"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continued or repeated misconduct by a Councillor after a finding of misconduct has already been made in respect of the Councillor by an arbiter or by a Councillor Conduct Panel under section 167(1)(b);</w:t>
            </w:r>
          </w:p>
          <w:p w14:paraId="183FFC42"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bullying by a Councillor of another Councillor or a member of Council staff;</w:t>
            </w:r>
          </w:p>
          <w:p w14:paraId="69BD216D"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conduct by a Councillor that is conduct of the type that is sexual harassment of a Councillor or a member of Council staff;</w:t>
            </w:r>
          </w:p>
          <w:p w14:paraId="17B84E4F"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disclosure by a Councillor of information the Councillor knows, or should reasonably know, is confidential information;</w:t>
            </w:r>
          </w:p>
          <w:p w14:paraId="14A0DBE8"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conduct by a Councillor that contravenes the requirement that a Councillor must not direct, or seek to direct, a member of Council staff;</w:t>
            </w:r>
          </w:p>
          <w:p w14:paraId="7A211763" w14:textId="77777777" w:rsidR="00C24B44" w:rsidRPr="00C24B44" w:rsidRDefault="00C24B44" w:rsidP="004B1B46">
            <w:pPr>
              <w:tabs>
                <w:tab w:val="left" w:pos="720"/>
              </w:tabs>
              <w:spacing w:after="0"/>
              <w:ind w:left="720" w:hanging="360"/>
              <w:jc w:val="left"/>
              <w:rPr>
                <w:rFonts w:ascii="Arial" w:eastAsia="Times New Roman" w:hAnsi="Arial" w:cs="Arial"/>
                <w:sz w:val="22"/>
                <w:lang w:eastAsia="en-AU"/>
              </w:rPr>
            </w:pPr>
            <w:r w:rsidRPr="00C24B44">
              <w:rPr>
                <w:rFonts w:ascii="Symbol" w:eastAsia="Times New Roman" w:hAnsi="Symbol" w:cs="Arial"/>
                <w:sz w:val="20"/>
                <w:lang w:eastAsia="en-AU"/>
              </w:rPr>
              <w:t></w:t>
            </w:r>
            <w:r w:rsidRPr="00C24B44">
              <w:rPr>
                <w:rFonts w:ascii="Symbol" w:eastAsia="Times New Roman" w:hAnsi="Symbol" w:cs="Arial"/>
                <w:sz w:val="20"/>
                <w:lang w:eastAsia="en-AU"/>
              </w:rPr>
              <w:tab/>
            </w:r>
            <w:r w:rsidRPr="00C24B44">
              <w:rPr>
                <w:rFonts w:ascii="Arial" w:eastAsia="Times New Roman" w:hAnsi="Arial" w:cs="Arial"/>
                <w:sz w:val="22"/>
                <w:lang w:eastAsia="en-AU"/>
              </w:rPr>
              <w:t>the failure by a Councillor to disclose a conflict of interest and to exclude themselves from the decision-making process when required to do so in accordance with the Act.</w:t>
            </w:r>
          </w:p>
        </w:tc>
      </w:tr>
    </w:tbl>
    <w:p w14:paraId="118DE8ED" w14:textId="77777777" w:rsidR="00C24B44" w:rsidRPr="00C24B44" w:rsidRDefault="00C24B44" w:rsidP="00C24B44">
      <w:pPr>
        <w:widowControl w:val="0"/>
        <w:spacing w:after="200" w:line="276" w:lineRule="auto"/>
        <w:jc w:val="left"/>
        <w:rPr>
          <w:rFonts w:ascii="Arial" w:eastAsia="Calibri" w:hAnsi="Arial" w:cs="Arial"/>
          <w:sz w:val="22"/>
          <w:lang w:val="en-US"/>
        </w:rPr>
      </w:pPr>
    </w:p>
    <w:p w14:paraId="0C2D7A68" w14:textId="77777777" w:rsidR="00C24B44" w:rsidRDefault="00C24B44" w:rsidP="00C24B44">
      <w:pPr>
        <w:widowControl w:val="0"/>
        <w:spacing w:after="0" w:line="276" w:lineRule="auto"/>
        <w:jc w:val="left"/>
        <w:sectPr w:rsidR="00C24B44" w:rsidSect="00C24B44">
          <w:headerReference w:type="even" r:id="rId42"/>
          <w:headerReference w:type="default" r:id="rId43"/>
          <w:footerReference w:type="even" r:id="rId44"/>
          <w:footerReference w:type="default" r:id="rId45"/>
          <w:headerReference w:type="first" r:id="rId46"/>
          <w:footerReference w:type="first" r:id="rId47"/>
          <w:pgSz w:w="12240" w:h="15840" w:code="9"/>
          <w:pgMar w:top="1100" w:right="1220" w:bottom="1000" w:left="1340" w:header="712" w:footer="311" w:gutter="0"/>
          <w:cols w:space="720"/>
          <w:formProt w:val="0"/>
          <w:docGrid w:linePitch="326"/>
        </w:sectPr>
      </w:pPr>
    </w:p>
    <w:p w14:paraId="47BDA4FF" w14:textId="77777777" w:rsidR="00C24B44" w:rsidRPr="00C24B44" w:rsidRDefault="00C24B44" w:rsidP="00C24B44">
      <w:pPr>
        <w:keepNext/>
        <w:keepLines/>
        <w:shd w:val="clear" w:color="auto" w:fill="548DD4"/>
        <w:spacing w:before="480" w:after="0"/>
        <w:ind w:left="567" w:hanging="567"/>
        <w:jc w:val="left"/>
        <w:outlineLvl w:val="0"/>
        <w:rPr>
          <w:rFonts w:ascii="Arial Bold" w:eastAsia="Arial" w:hAnsi="Arial Bold" w:cs="Times New Roman"/>
          <w:b/>
          <w:bCs/>
          <w:szCs w:val="28"/>
        </w:rPr>
      </w:pPr>
      <w:bookmarkStart w:id="22" w:name="PDF3_Section_9754_1_3"/>
      <w:bookmarkStart w:id="23" w:name="_Toc63188838"/>
      <w:bookmarkEnd w:id="22"/>
      <w:r w:rsidRPr="00C24B44">
        <w:rPr>
          <w:rFonts w:ascii="Arial Bold" w:eastAsia="Arial" w:hAnsi="Arial Bold" w:cs="Times New Roman"/>
          <w:b/>
          <w:bCs/>
          <w:color w:val="FFFFFF"/>
          <w:szCs w:val="28"/>
        </w:rPr>
        <w:lastRenderedPageBreak/>
        <w:t>3.</w:t>
      </w:r>
      <w:r w:rsidRPr="00C24B44">
        <w:rPr>
          <w:rFonts w:ascii="Arial Bold" w:eastAsia="Arial" w:hAnsi="Arial Bold" w:cs="Times New Roman"/>
          <w:b/>
          <w:bCs/>
          <w:color w:val="FFFFFF"/>
          <w:szCs w:val="28"/>
        </w:rPr>
        <w:tab/>
        <w:t>Values and Principles</w:t>
      </w:r>
      <w:bookmarkEnd w:id="23"/>
    </w:p>
    <w:p w14:paraId="516FB3D6" w14:textId="77777777" w:rsidR="00C24B44" w:rsidRPr="00C24B44" w:rsidRDefault="00C24B44" w:rsidP="00C24B44">
      <w:pPr>
        <w:keepNext/>
        <w:keepLines/>
        <w:spacing w:before="200" w:after="0"/>
        <w:jc w:val="left"/>
        <w:outlineLvl w:val="1"/>
        <w:rPr>
          <w:rFonts w:ascii="Arial" w:eastAsia="Arial" w:hAnsi="Arial" w:cs="Arial"/>
          <w:b/>
          <w:bCs/>
          <w:sz w:val="22"/>
        </w:rPr>
      </w:pPr>
      <w:bookmarkStart w:id="24" w:name="_Toc63188839"/>
      <w:r w:rsidRPr="00C24B44">
        <w:rPr>
          <w:rFonts w:ascii="Arial" w:eastAsia="Arial" w:hAnsi="Arial" w:cs="Arial"/>
          <w:b/>
          <w:bCs/>
          <w:sz w:val="22"/>
        </w:rPr>
        <w:t>3.1</w:t>
      </w:r>
      <w:r w:rsidRPr="00C24B44">
        <w:rPr>
          <w:rFonts w:ascii="Arial" w:eastAsia="Arial" w:hAnsi="Arial" w:cs="Arial"/>
          <w:b/>
          <w:bCs/>
          <w:sz w:val="22"/>
        </w:rPr>
        <w:tab/>
        <w:t>Moorabool Shire Council Values</w:t>
      </w:r>
      <w:bookmarkEnd w:id="24"/>
    </w:p>
    <w:p w14:paraId="4552F37B" w14:textId="77777777" w:rsidR="00C24B44" w:rsidRPr="00C24B44" w:rsidRDefault="00C24B44" w:rsidP="00C24B44">
      <w:pPr>
        <w:widowControl w:val="0"/>
        <w:spacing w:before="30" w:after="0"/>
        <w:ind w:left="709" w:right="-20"/>
        <w:jc w:val="left"/>
        <w:rPr>
          <w:rFonts w:ascii="Arial" w:eastAsia="Arial" w:hAnsi="Arial" w:cs="Arial"/>
          <w:b/>
          <w:bCs/>
          <w:spacing w:val="-1"/>
          <w:sz w:val="22"/>
          <w:lang w:val="en-US"/>
        </w:rPr>
      </w:pPr>
    </w:p>
    <w:p w14:paraId="1A538E40" w14:textId="77777777" w:rsidR="00C24B44" w:rsidRPr="00C24B44" w:rsidRDefault="00C24B44" w:rsidP="004B1B46">
      <w:pPr>
        <w:widowControl w:val="0"/>
        <w:spacing w:after="0" w:line="276" w:lineRule="auto"/>
        <w:ind w:left="567"/>
        <w:rPr>
          <w:rFonts w:ascii="Arial" w:eastAsia="Calibri" w:hAnsi="Arial" w:cs="Arial"/>
          <w:sz w:val="22"/>
          <w:lang w:val="en-US"/>
        </w:rPr>
      </w:pPr>
      <w:r w:rsidRPr="00C24B44">
        <w:rPr>
          <w:rFonts w:ascii="Arial" w:eastAsia="Calibri" w:hAnsi="Arial" w:cs="Arial"/>
          <w:sz w:val="22"/>
          <w:lang w:val="en-US"/>
        </w:rPr>
        <w:t>Moorabool Shire Council has determined the following Values to guide its decision making and operations.</w:t>
      </w:r>
    </w:p>
    <w:p w14:paraId="1284FB8E" w14:textId="43585E2C"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004B1B46">
        <w:rPr>
          <w:rFonts w:ascii="Symbol" w:eastAsia="Calibri" w:hAnsi="Symbol" w:cs="Arial"/>
          <w:sz w:val="22"/>
          <w:lang w:val="en-US"/>
        </w:rPr>
        <w:t xml:space="preserve"> </w:t>
      </w:r>
      <w:r w:rsidR="004B1B46">
        <w:rPr>
          <w:rFonts w:ascii="Symbol" w:eastAsia="Calibri" w:hAnsi="Symbol" w:cs="Arial"/>
          <w:sz w:val="22"/>
          <w:lang w:val="en-US"/>
        </w:rPr>
        <w:tab/>
      </w:r>
      <w:r w:rsidRPr="00C24B44">
        <w:rPr>
          <w:rFonts w:ascii="Arial" w:eastAsia="Calibri" w:hAnsi="Arial" w:cs="Arial"/>
          <w:sz w:val="22"/>
          <w:lang w:val="en-US"/>
        </w:rPr>
        <w:t>Respect</w:t>
      </w:r>
      <w:r w:rsidRPr="00C24B44">
        <w:rPr>
          <w:rFonts w:ascii="Arial" w:eastAsia="Calibri" w:hAnsi="Arial" w:cs="Arial"/>
          <w:sz w:val="22"/>
          <w:lang w:val="en-US"/>
        </w:rPr>
        <w:tab/>
      </w:r>
      <w:r w:rsidRPr="00C24B44">
        <w:rPr>
          <w:rFonts w:ascii="Arial" w:eastAsia="Calibri" w:hAnsi="Arial" w:cs="Arial"/>
          <w:sz w:val="22"/>
          <w:lang w:val="en-US"/>
        </w:rPr>
        <w:tab/>
        <w:t>Treat others the way you want to be treated.</w:t>
      </w:r>
    </w:p>
    <w:p w14:paraId="12B322F2"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Integrity</w:t>
      </w:r>
      <w:r w:rsidRPr="00C24B44">
        <w:rPr>
          <w:rFonts w:ascii="Arial" w:eastAsia="Calibri" w:hAnsi="Arial" w:cs="Arial"/>
          <w:sz w:val="22"/>
          <w:lang w:val="en-US"/>
        </w:rPr>
        <w:tab/>
      </w:r>
      <w:r w:rsidRPr="00C24B44">
        <w:rPr>
          <w:rFonts w:ascii="Arial" w:eastAsia="Calibri" w:hAnsi="Arial" w:cs="Arial"/>
          <w:sz w:val="22"/>
          <w:lang w:val="en-US"/>
        </w:rPr>
        <w:tab/>
        <w:t>Do what is right.</w:t>
      </w:r>
    </w:p>
    <w:p w14:paraId="7D5065C4" w14:textId="1C5A6DC5"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Practicality</w:t>
      </w:r>
      <w:r w:rsidRPr="00C24B44">
        <w:rPr>
          <w:rFonts w:ascii="Arial" w:eastAsia="Calibri" w:hAnsi="Arial" w:cs="Arial"/>
          <w:sz w:val="22"/>
          <w:lang w:val="en-US"/>
        </w:rPr>
        <w:tab/>
        <w:t>Always be part of a solution.</w:t>
      </w:r>
    </w:p>
    <w:p w14:paraId="105D17D4" w14:textId="5431E7D8"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Excellence</w:t>
      </w:r>
      <w:r w:rsidRPr="00C24B44">
        <w:rPr>
          <w:rFonts w:ascii="Arial" w:eastAsia="Calibri" w:hAnsi="Arial" w:cs="Arial"/>
          <w:sz w:val="22"/>
          <w:lang w:val="en-US"/>
        </w:rPr>
        <w:tab/>
        <w:t>Continually improve the way we do business.</w:t>
      </w:r>
    </w:p>
    <w:p w14:paraId="5E67CACC"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Equity</w:t>
      </w:r>
      <w:r w:rsidRPr="00C24B44">
        <w:rPr>
          <w:rFonts w:ascii="Arial" w:eastAsia="Calibri" w:hAnsi="Arial" w:cs="Arial"/>
          <w:sz w:val="22"/>
          <w:lang w:val="en-US"/>
        </w:rPr>
        <w:tab/>
      </w:r>
      <w:r w:rsidRPr="00C24B44">
        <w:rPr>
          <w:rFonts w:ascii="Arial" w:eastAsia="Calibri" w:hAnsi="Arial" w:cs="Arial"/>
          <w:sz w:val="22"/>
          <w:lang w:val="en-US"/>
        </w:rPr>
        <w:tab/>
        <w:t>Fair distribution of resources.</w:t>
      </w:r>
    </w:p>
    <w:p w14:paraId="4EDBE972" w14:textId="77777777" w:rsidR="00C24B44" w:rsidRPr="00C24B44" w:rsidRDefault="00C24B44" w:rsidP="004B1B46">
      <w:pPr>
        <w:widowControl w:val="0"/>
        <w:spacing w:before="30" w:after="0"/>
        <w:ind w:left="567" w:right="-20"/>
        <w:jc w:val="left"/>
        <w:rPr>
          <w:rFonts w:ascii="Arial" w:eastAsia="Arial" w:hAnsi="Arial" w:cs="Arial"/>
          <w:b/>
          <w:bCs/>
          <w:spacing w:val="-1"/>
          <w:sz w:val="22"/>
          <w:lang w:val="en-US"/>
        </w:rPr>
      </w:pPr>
    </w:p>
    <w:p w14:paraId="6597A57C" w14:textId="77777777" w:rsidR="00C24B44" w:rsidRPr="00C24B44" w:rsidRDefault="00C24B44" w:rsidP="004B1B46">
      <w:pPr>
        <w:widowControl w:val="0"/>
        <w:spacing w:after="200" w:line="276" w:lineRule="auto"/>
        <w:ind w:left="567"/>
        <w:rPr>
          <w:rFonts w:ascii="Arial" w:eastAsia="Calibri" w:hAnsi="Arial" w:cs="Arial"/>
          <w:sz w:val="22"/>
          <w:lang w:val="en-US"/>
        </w:rPr>
      </w:pPr>
      <w:r w:rsidRPr="00C24B44">
        <w:rPr>
          <w:rFonts w:ascii="Arial" w:eastAsia="Calibri" w:hAnsi="Arial" w:cs="Arial"/>
          <w:sz w:val="22"/>
          <w:lang w:val="en-US"/>
        </w:rPr>
        <w:t xml:space="preserve">These Values are laid out in the Council Plan that is adopted by the Council each term.  Based on these Values and the Conduct Principles within the </w:t>
      </w:r>
      <w:r w:rsidRPr="00C24B44">
        <w:rPr>
          <w:rFonts w:ascii="Arial" w:eastAsia="Calibri" w:hAnsi="Arial" w:cs="Arial"/>
          <w:i/>
          <w:sz w:val="22"/>
          <w:lang w:val="en-US"/>
        </w:rPr>
        <w:t>Local Government Act</w:t>
      </w:r>
      <w:r w:rsidRPr="00C24B44">
        <w:rPr>
          <w:rFonts w:ascii="Arial" w:eastAsia="Calibri" w:hAnsi="Arial" w:cs="Arial"/>
          <w:sz w:val="22"/>
          <w:lang w:val="en-US"/>
        </w:rPr>
        <w:t xml:space="preserve"> </w:t>
      </w:r>
      <w:r w:rsidRPr="00C24B44">
        <w:rPr>
          <w:rFonts w:ascii="Arial" w:eastAsia="Calibri" w:hAnsi="Arial" w:cs="Arial"/>
          <w:i/>
          <w:iCs/>
          <w:sz w:val="22"/>
          <w:lang w:val="en-US"/>
        </w:rPr>
        <w:t>2020</w:t>
      </w:r>
      <w:r w:rsidRPr="00C24B44">
        <w:rPr>
          <w:rFonts w:ascii="Arial" w:eastAsia="Calibri" w:hAnsi="Arial" w:cs="Arial"/>
          <w:sz w:val="22"/>
          <w:lang w:val="en-US"/>
        </w:rPr>
        <w:t xml:space="preserve">, Moorabool Shire Council has developed the following set of Principles for this Code of Conduct.  </w:t>
      </w:r>
    </w:p>
    <w:p w14:paraId="05B4758B" w14:textId="77777777" w:rsidR="00C24B44" w:rsidRPr="00C24B44" w:rsidRDefault="00C24B44" w:rsidP="00C24B44">
      <w:pPr>
        <w:keepNext/>
        <w:keepLines/>
        <w:spacing w:before="200" w:after="0"/>
        <w:jc w:val="left"/>
        <w:outlineLvl w:val="1"/>
        <w:rPr>
          <w:rFonts w:ascii="Arial" w:eastAsia="Arial" w:hAnsi="Arial" w:cs="Arial"/>
          <w:b/>
          <w:bCs/>
          <w:sz w:val="22"/>
        </w:rPr>
      </w:pPr>
      <w:bookmarkStart w:id="25" w:name="_Toc63188840"/>
      <w:r w:rsidRPr="00C24B44">
        <w:rPr>
          <w:rFonts w:ascii="Arial" w:eastAsia="Arial" w:hAnsi="Arial" w:cs="Arial"/>
          <w:b/>
          <w:bCs/>
          <w:spacing w:val="-1"/>
          <w:sz w:val="22"/>
        </w:rPr>
        <w:t>3.2</w:t>
      </w:r>
      <w:r w:rsidRPr="00C24B44">
        <w:rPr>
          <w:rFonts w:ascii="Arial" w:eastAsia="Arial" w:hAnsi="Arial" w:cs="Arial"/>
          <w:b/>
          <w:bCs/>
          <w:spacing w:val="-1"/>
          <w:sz w:val="22"/>
        </w:rPr>
        <w:tab/>
        <w:t>Moorabool Shire Council Pr</w:t>
      </w:r>
      <w:r w:rsidRPr="00C24B44">
        <w:rPr>
          <w:rFonts w:ascii="Arial" w:eastAsia="Arial" w:hAnsi="Arial" w:cs="Arial"/>
          <w:b/>
          <w:bCs/>
          <w:spacing w:val="1"/>
          <w:w w:val="101"/>
          <w:sz w:val="22"/>
        </w:rPr>
        <w:t>i</w:t>
      </w:r>
      <w:r w:rsidRPr="00C24B44">
        <w:rPr>
          <w:rFonts w:ascii="Arial" w:eastAsia="Arial" w:hAnsi="Arial" w:cs="Arial"/>
          <w:b/>
          <w:bCs/>
          <w:w w:val="101"/>
          <w:sz w:val="22"/>
        </w:rPr>
        <w:t>n</w:t>
      </w:r>
      <w:r w:rsidRPr="00C24B44">
        <w:rPr>
          <w:rFonts w:ascii="Arial" w:eastAsia="Arial" w:hAnsi="Arial" w:cs="Arial"/>
          <w:b/>
          <w:bCs/>
          <w:spacing w:val="-2"/>
          <w:w w:val="101"/>
          <w:sz w:val="22"/>
        </w:rPr>
        <w:t>c</w:t>
      </w:r>
      <w:r w:rsidRPr="00C24B44">
        <w:rPr>
          <w:rFonts w:ascii="Arial" w:eastAsia="Arial" w:hAnsi="Arial" w:cs="Arial"/>
          <w:b/>
          <w:bCs/>
          <w:spacing w:val="1"/>
          <w:w w:val="101"/>
          <w:sz w:val="22"/>
        </w:rPr>
        <w:t>i</w:t>
      </w:r>
      <w:r w:rsidRPr="00C24B44">
        <w:rPr>
          <w:rFonts w:ascii="Arial" w:eastAsia="Arial" w:hAnsi="Arial" w:cs="Arial"/>
          <w:b/>
          <w:bCs/>
          <w:w w:val="101"/>
          <w:sz w:val="22"/>
        </w:rPr>
        <w:t>p</w:t>
      </w:r>
      <w:r w:rsidRPr="00C24B44">
        <w:rPr>
          <w:rFonts w:ascii="Arial" w:eastAsia="Arial" w:hAnsi="Arial" w:cs="Arial"/>
          <w:b/>
          <w:bCs/>
          <w:spacing w:val="1"/>
          <w:w w:val="101"/>
          <w:sz w:val="22"/>
        </w:rPr>
        <w:t>l</w:t>
      </w:r>
      <w:r w:rsidRPr="00C24B44">
        <w:rPr>
          <w:rFonts w:ascii="Arial" w:eastAsia="Arial" w:hAnsi="Arial" w:cs="Arial"/>
          <w:b/>
          <w:bCs/>
          <w:w w:val="101"/>
          <w:sz w:val="22"/>
        </w:rPr>
        <w:t>es</w:t>
      </w:r>
      <w:bookmarkEnd w:id="25"/>
    </w:p>
    <w:p w14:paraId="770E13C2" w14:textId="77777777" w:rsidR="00C24B44" w:rsidRPr="00C24B44" w:rsidRDefault="00C24B44" w:rsidP="00C24B44">
      <w:pPr>
        <w:widowControl w:val="0"/>
        <w:spacing w:before="2" w:after="0" w:line="260" w:lineRule="exact"/>
        <w:ind w:left="709"/>
        <w:jc w:val="left"/>
        <w:rPr>
          <w:rFonts w:ascii="Arial" w:eastAsia="Calibri" w:hAnsi="Arial" w:cs="Arial"/>
          <w:sz w:val="22"/>
          <w:lang w:val="en-US"/>
        </w:rPr>
      </w:pPr>
    </w:p>
    <w:p w14:paraId="7218F781" w14:textId="77777777" w:rsidR="00C24B44" w:rsidRPr="00C24B44" w:rsidRDefault="00C24B44" w:rsidP="004B1B46">
      <w:pPr>
        <w:widowControl w:val="0"/>
        <w:spacing w:after="0" w:line="276" w:lineRule="auto"/>
        <w:ind w:left="567"/>
        <w:rPr>
          <w:rFonts w:ascii="Arial" w:eastAsia="Calibri" w:hAnsi="Arial" w:cs="Arial"/>
          <w:sz w:val="22"/>
          <w:lang w:val="en-US"/>
        </w:rPr>
      </w:pPr>
      <w:r w:rsidRPr="00C24B44">
        <w:rPr>
          <w:rFonts w:ascii="Arial" w:eastAsia="Calibri" w:hAnsi="Arial" w:cs="Arial"/>
          <w:sz w:val="22"/>
          <w:lang w:val="en-US"/>
        </w:rPr>
        <w:t>As Councillors of Moorabool Shire Council we endorse that it is a primary principle of Councillor Conduct that, in performing the role of a Councillor, we as Councillors will:</w:t>
      </w:r>
    </w:p>
    <w:p w14:paraId="42DBFDC9"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Act with </w:t>
      </w:r>
      <w:proofErr w:type="gramStart"/>
      <w:r w:rsidRPr="00C24B44">
        <w:rPr>
          <w:rFonts w:ascii="Arial" w:eastAsia="Calibri" w:hAnsi="Arial" w:cs="Arial"/>
          <w:sz w:val="22"/>
          <w:lang w:val="en-US"/>
        </w:rPr>
        <w:t>integrity;</w:t>
      </w:r>
      <w:proofErr w:type="gramEnd"/>
    </w:p>
    <w:p w14:paraId="0CA3CD7B"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Impartially exercise our responsibilities in the interests of the local community; and</w:t>
      </w:r>
    </w:p>
    <w:p w14:paraId="030EA9C6"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Not improperly seek to confer an advantage or disadvantage on any person.</w:t>
      </w:r>
    </w:p>
    <w:p w14:paraId="6493CC59" w14:textId="77777777" w:rsidR="00C24B44" w:rsidRPr="00C24B44" w:rsidRDefault="00C24B44" w:rsidP="004B1B46">
      <w:pPr>
        <w:widowControl w:val="0"/>
        <w:spacing w:before="30" w:after="0"/>
        <w:ind w:left="851" w:right="-20" w:hanging="284"/>
        <w:jc w:val="left"/>
        <w:rPr>
          <w:rFonts w:ascii="Arial" w:eastAsia="Arial" w:hAnsi="Arial" w:cs="Arial"/>
          <w:b/>
          <w:bCs/>
          <w:spacing w:val="-1"/>
          <w:sz w:val="22"/>
          <w:lang w:val="en-US"/>
        </w:rPr>
      </w:pPr>
    </w:p>
    <w:p w14:paraId="15134DC0"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Arial" w:eastAsia="Calibri" w:hAnsi="Arial" w:cs="Arial"/>
          <w:sz w:val="22"/>
          <w:lang w:val="en-US"/>
        </w:rPr>
        <w:t>Furthermore, we acknowledge that in performing our role as Councillors we will:</w:t>
      </w:r>
    </w:p>
    <w:p w14:paraId="209A79F2"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Avoid conflict between our public duties as a Councillor and our personal interests and </w:t>
      </w:r>
      <w:proofErr w:type="gramStart"/>
      <w:r w:rsidRPr="00C24B44">
        <w:rPr>
          <w:rFonts w:ascii="Arial" w:eastAsia="Calibri" w:hAnsi="Arial" w:cs="Arial"/>
          <w:sz w:val="22"/>
          <w:lang w:val="en-US"/>
        </w:rPr>
        <w:t>obligations;</w:t>
      </w:r>
      <w:proofErr w:type="gramEnd"/>
    </w:p>
    <w:p w14:paraId="6144FF6B"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Act honestly and avoid statements (whether oral or in writing) or actions that will or are likely to mislead or deceive a </w:t>
      </w:r>
      <w:proofErr w:type="gramStart"/>
      <w:r w:rsidRPr="00C24B44">
        <w:rPr>
          <w:rFonts w:ascii="Arial" w:eastAsia="Calibri" w:hAnsi="Arial" w:cs="Arial"/>
          <w:sz w:val="22"/>
          <w:lang w:val="en-US"/>
        </w:rPr>
        <w:t>person;</w:t>
      </w:r>
      <w:proofErr w:type="gramEnd"/>
    </w:p>
    <w:p w14:paraId="2F07A927"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Treat all persons with respect and have due regard to the opinions, beliefs, rights and responsibilities of other Councillors, Council staff and other </w:t>
      </w:r>
      <w:proofErr w:type="gramStart"/>
      <w:r w:rsidRPr="00C24B44">
        <w:rPr>
          <w:rFonts w:ascii="Arial" w:eastAsia="Calibri" w:hAnsi="Arial" w:cs="Arial"/>
          <w:sz w:val="22"/>
          <w:lang w:val="en-US"/>
        </w:rPr>
        <w:t>persons;</w:t>
      </w:r>
      <w:proofErr w:type="gramEnd"/>
    </w:p>
    <w:p w14:paraId="53F10B9E"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Exercise reasonable care and diligence and submit </w:t>
      </w:r>
      <w:proofErr w:type="gramStart"/>
      <w:r w:rsidRPr="00C24B44">
        <w:rPr>
          <w:rFonts w:ascii="Arial" w:eastAsia="Calibri" w:hAnsi="Arial" w:cs="Arial"/>
          <w:sz w:val="22"/>
          <w:lang w:val="en-US"/>
        </w:rPr>
        <w:t>ourselves</w:t>
      </w:r>
      <w:proofErr w:type="gramEnd"/>
      <w:r w:rsidRPr="00C24B44">
        <w:rPr>
          <w:rFonts w:ascii="Arial" w:eastAsia="Calibri" w:hAnsi="Arial" w:cs="Arial"/>
          <w:sz w:val="22"/>
          <w:lang w:val="en-US"/>
        </w:rPr>
        <w:t xml:space="preserve"> to the lawful scrutiny that is appropriate to our office;</w:t>
      </w:r>
    </w:p>
    <w:p w14:paraId="61578D0E"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Endeavour to ensure that public resources are used prudently and solely in the public </w:t>
      </w:r>
      <w:proofErr w:type="gramStart"/>
      <w:r w:rsidRPr="00C24B44">
        <w:rPr>
          <w:rFonts w:ascii="Arial" w:eastAsia="Calibri" w:hAnsi="Arial" w:cs="Arial"/>
          <w:sz w:val="22"/>
          <w:lang w:val="en-US"/>
        </w:rPr>
        <w:t>interest;</w:t>
      </w:r>
      <w:proofErr w:type="gramEnd"/>
    </w:p>
    <w:p w14:paraId="76CB380F"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Act lawfully and in accordance with the trust placed in each of us as elected </w:t>
      </w:r>
      <w:proofErr w:type="gramStart"/>
      <w:r w:rsidRPr="00C24B44">
        <w:rPr>
          <w:rFonts w:ascii="Arial" w:eastAsia="Calibri" w:hAnsi="Arial" w:cs="Arial"/>
          <w:sz w:val="22"/>
          <w:lang w:val="en-US"/>
        </w:rPr>
        <w:t>representatives;</w:t>
      </w:r>
      <w:proofErr w:type="gramEnd"/>
      <w:r w:rsidRPr="00C24B44">
        <w:rPr>
          <w:rFonts w:ascii="Arial" w:eastAsia="Calibri" w:hAnsi="Arial" w:cs="Arial"/>
          <w:sz w:val="22"/>
          <w:lang w:val="en-US"/>
        </w:rPr>
        <w:t xml:space="preserve"> </w:t>
      </w:r>
    </w:p>
    <w:p w14:paraId="6D329FD1"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Ensure when expressing our own opinions on Council matters, it does not undermine the standing of Council in the community and/or doesn’t impede with the decisions of Council. </w:t>
      </w:r>
    </w:p>
    <w:p w14:paraId="4A2A053E"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Conduct ourselves in a manner that does not cause detriment to Council or the community of Moorabool Shire; and</w:t>
      </w:r>
    </w:p>
    <w:p w14:paraId="49180027" w14:textId="77777777" w:rsidR="00C24B44" w:rsidRPr="00C24B44" w:rsidRDefault="00C24B44" w:rsidP="004B1B46">
      <w:pPr>
        <w:widowControl w:val="0"/>
        <w:spacing w:after="0" w:line="276" w:lineRule="auto"/>
        <w:ind w:left="851" w:hanging="284"/>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Support and promote these principles by leadership and example and act in a way that secures and preserves public confidence in the office of Councillor.</w:t>
      </w:r>
    </w:p>
    <w:p w14:paraId="52C86C26" w14:textId="7AE76CBA" w:rsidR="00C24B44" w:rsidRPr="00C24B44" w:rsidRDefault="00C24B44" w:rsidP="004B1B46">
      <w:pPr>
        <w:widowControl w:val="0"/>
        <w:spacing w:after="0" w:line="276" w:lineRule="auto"/>
        <w:jc w:val="left"/>
        <w:rPr>
          <w:rFonts w:ascii="Arial" w:eastAsia="Arial" w:hAnsi="Arial" w:cs="Arial"/>
          <w:b/>
          <w:bCs/>
          <w:spacing w:val="-1"/>
          <w:sz w:val="22"/>
        </w:rPr>
      </w:pPr>
      <w:r w:rsidRPr="00C24B44">
        <w:rPr>
          <w:rFonts w:ascii="Arial" w:eastAsia="Calibri" w:hAnsi="Arial" w:cs="Arial"/>
          <w:sz w:val="22"/>
          <w:lang w:val="en-US"/>
        </w:rPr>
        <w:br w:type="page"/>
      </w:r>
      <w:bookmarkStart w:id="26" w:name="_Toc63188841"/>
      <w:r w:rsidRPr="00C24B44">
        <w:rPr>
          <w:rFonts w:ascii="Arial" w:eastAsia="Arial" w:hAnsi="Arial" w:cs="Arial"/>
          <w:b/>
          <w:bCs/>
          <w:spacing w:val="-1"/>
          <w:sz w:val="22"/>
        </w:rPr>
        <w:lastRenderedPageBreak/>
        <w:t>3.3</w:t>
      </w:r>
      <w:r w:rsidRPr="00C24B44">
        <w:rPr>
          <w:rFonts w:ascii="Arial" w:eastAsia="Arial" w:hAnsi="Arial" w:cs="Arial"/>
          <w:b/>
          <w:bCs/>
          <w:spacing w:val="-1"/>
          <w:sz w:val="22"/>
        </w:rPr>
        <w:tab/>
        <w:t>Prescribed Standards of Conduct for Councillors</w:t>
      </w:r>
      <w:bookmarkEnd w:id="26"/>
    </w:p>
    <w:p w14:paraId="6DE9CB9D" w14:textId="77777777" w:rsidR="00C24B44" w:rsidRPr="00C24B44" w:rsidRDefault="00C24B44" w:rsidP="00C24B44">
      <w:pPr>
        <w:widowControl w:val="0"/>
        <w:spacing w:after="0"/>
        <w:ind w:left="709"/>
        <w:jc w:val="left"/>
        <w:rPr>
          <w:rFonts w:ascii="Arial" w:eastAsia="Calibri" w:hAnsi="Arial" w:cs="Arial"/>
          <w:sz w:val="22"/>
        </w:rPr>
      </w:pPr>
    </w:p>
    <w:p w14:paraId="3D352FC2" w14:textId="77777777" w:rsidR="00C24B44" w:rsidRPr="00C24B44" w:rsidRDefault="00C24B44" w:rsidP="004B1B46">
      <w:pPr>
        <w:widowControl w:val="0"/>
        <w:tabs>
          <w:tab w:val="left" w:pos="567"/>
        </w:tabs>
        <w:suppressAutoHyphens/>
        <w:spacing w:after="0" w:line="276" w:lineRule="auto"/>
        <w:ind w:left="567"/>
        <w:jc w:val="left"/>
        <w:rPr>
          <w:rFonts w:ascii="Arial" w:eastAsia="Times New Roman" w:hAnsi="Arial" w:cs="Arial"/>
          <w:sz w:val="22"/>
          <w:lang w:eastAsia="en-AU"/>
        </w:rPr>
      </w:pPr>
      <w:r w:rsidRPr="00C24B44">
        <w:rPr>
          <w:rFonts w:ascii="Arial" w:eastAsia="Times New Roman" w:hAnsi="Arial" w:cs="Arial"/>
          <w:sz w:val="22"/>
          <w:lang w:eastAsia="en-AU"/>
        </w:rPr>
        <w:t xml:space="preserve">The </w:t>
      </w:r>
      <w:r w:rsidRPr="00C24B44">
        <w:rPr>
          <w:rFonts w:ascii="Arial" w:eastAsia="Times New Roman" w:hAnsi="Arial" w:cs="Arial"/>
          <w:i/>
          <w:iCs/>
          <w:sz w:val="22"/>
          <w:lang w:eastAsia="en-AU"/>
        </w:rPr>
        <w:t>Local Government Act 2020</w:t>
      </w:r>
      <w:r w:rsidRPr="00C24B44">
        <w:rPr>
          <w:rFonts w:ascii="Arial" w:eastAsia="Times New Roman" w:hAnsi="Arial" w:cs="Arial"/>
          <w:sz w:val="22"/>
          <w:lang w:eastAsia="en-AU"/>
        </w:rPr>
        <w:t xml:space="preserve"> requires a Councillor code of conduct to include the standards of conduct prescribed by the regulations expected to be observed by Councillors. </w:t>
      </w:r>
    </w:p>
    <w:p w14:paraId="3C760AB5" w14:textId="77777777" w:rsidR="00C24B44" w:rsidRPr="00C24B44" w:rsidRDefault="00C24B44" w:rsidP="004B1B46">
      <w:pPr>
        <w:widowControl w:val="0"/>
        <w:tabs>
          <w:tab w:val="left" w:pos="567"/>
        </w:tabs>
        <w:suppressAutoHyphens/>
        <w:spacing w:after="0" w:line="276" w:lineRule="auto"/>
        <w:ind w:left="567"/>
        <w:jc w:val="left"/>
        <w:rPr>
          <w:rFonts w:ascii="Arial" w:eastAsia="Times New Roman" w:hAnsi="Arial" w:cs="Arial"/>
          <w:sz w:val="22"/>
          <w:lang w:eastAsia="en-AU"/>
        </w:rPr>
      </w:pPr>
    </w:p>
    <w:p w14:paraId="17858471" w14:textId="77777777" w:rsidR="00C24B44" w:rsidRPr="00C24B44" w:rsidRDefault="00C24B44" w:rsidP="004B1B46">
      <w:pPr>
        <w:widowControl w:val="0"/>
        <w:tabs>
          <w:tab w:val="left" w:pos="567"/>
        </w:tabs>
        <w:suppressAutoHyphens/>
        <w:spacing w:after="0" w:line="276" w:lineRule="auto"/>
        <w:ind w:left="567"/>
        <w:jc w:val="left"/>
        <w:rPr>
          <w:rFonts w:ascii="Arial" w:eastAsia="Times New Roman" w:hAnsi="Arial" w:cs="Arial"/>
          <w:sz w:val="22"/>
          <w:lang w:eastAsia="en-AU"/>
        </w:rPr>
      </w:pPr>
      <w:r w:rsidRPr="00C24B44">
        <w:rPr>
          <w:rFonts w:ascii="Arial" w:eastAsia="Times New Roman" w:hAnsi="Arial" w:cs="Arial"/>
          <w:color w:val="00000A"/>
          <w:sz w:val="22"/>
          <w:lang w:eastAsia="zh-CN" w:bidi="hi-IN"/>
        </w:rPr>
        <w:t>As Councillors of Moorabool Shire Council,</w:t>
      </w:r>
      <w:r w:rsidRPr="00C24B44">
        <w:rPr>
          <w:rFonts w:ascii="Arial" w:eastAsia="Times New Roman" w:hAnsi="Arial" w:cs="Arial"/>
          <w:color w:val="00000A"/>
          <w:szCs w:val="24"/>
          <w:lang w:eastAsia="zh-CN" w:bidi="hi-IN"/>
        </w:rPr>
        <w:t xml:space="preserve"> </w:t>
      </w:r>
      <w:r w:rsidRPr="00C24B44">
        <w:rPr>
          <w:rFonts w:ascii="Arial" w:eastAsia="Times New Roman" w:hAnsi="Arial" w:cs="Arial"/>
          <w:color w:val="00000A"/>
          <w:sz w:val="22"/>
          <w:lang w:eastAsia="zh-CN" w:bidi="hi-IN"/>
        </w:rPr>
        <w:t xml:space="preserve">we are committed to the </w:t>
      </w:r>
      <w:r w:rsidRPr="00C24B44">
        <w:rPr>
          <w:rFonts w:ascii="Arial" w:eastAsia="Times New Roman" w:hAnsi="Arial" w:cs="Arial"/>
          <w:sz w:val="22"/>
          <w:lang w:eastAsia="en-AU"/>
        </w:rPr>
        <w:t>standards of conduct contained in the Local Government (Governance and Integrity) Regulations 2020, which are:</w:t>
      </w:r>
    </w:p>
    <w:p w14:paraId="7836AFD9" w14:textId="77777777" w:rsidR="00C24B44" w:rsidRPr="00C24B44" w:rsidRDefault="00C24B44" w:rsidP="004B1B46">
      <w:pPr>
        <w:autoSpaceDN w:val="0"/>
        <w:spacing w:before="120" w:after="0"/>
        <w:ind w:left="851" w:hanging="284"/>
        <w:jc w:val="left"/>
        <w:rPr>
          <w:rFonts w:ascii="Arial" w:eastAsia="Calibri" w:hAnsi="Arial" w:cs="Arial"/>
          <w:b/>
          <w:bCs/>
          <w:sz w:val="22"/>
          <w:lang w:val="en-US"/>
        </w:rPr>
      </w:pPr>
      <w:r w:rsidRPr="00C24B44">
        <w:rPr>
          <w:rFonts w:ascii="Arial" w:eastAsia="Calibri" w:hAnsi="Arial" w:cs="Arial"/>
          <w:b/>
          <w:bCs/>
          <w:sz w:val="22"/>
          <w:lang w:val="en-US"/>
        </w:rPr>
        <w:t>1.</w:t>
      </w:r>
      <w:r w:rsidRPr="00C24B44">
        <w:rPr>
          <w:rFonts w:ascii="Arial" w:eastAsia="Calibri" w:hAnsi="Arial" w:cs="Arial"/>
          <w:b/>
          <w:bCs/>
          <w:sz w:val="22"/>
          <w:lang w:val="en-US"/>
        </w:rPr>
        <w:tab/>
        <w:t>Treatment of others</w:t>
      </w:r>
    </w:p>
    <w:p w14:paraId="65051F00" w14:textId="77777777" w:rsidR="00C24B44" w:rsidRPr="00C24B44" w:rsidRDefault="00C24B44" w:rsidP="004B1B46">
      <w:pPr>
        <w:widowControl w:val="0"/>
        <w:ind w:left="851"/>
        <w:jc w:val="left"/>
        <w:rPr>
          <w:rFonts w:ascii="Arial" w:eastAsia="Calibri" w:hAnsi="Arial" w:cs="Arial"/>
          <w:sz w:val="22"/>
          <w:lang w:val="en-US"/>
        </w:rPr>
      </w:pPr>
      <w:r w:rsidRPr="00C24B44">
        <w:rPr>
          <w:rFonts w:ascii="Arial" w:eastAsia="Calibri" w:hAnsi="Arial" w:cs="Arial"/>
          <w:sz w:val="22"/>
          <w:lang w:val="en-US"/>
        </w:rPr>
        <w:t>A Councillor must, in performing the role of a Councillor, treat other Councillors, members of Council staff, the municipal community and members of the public with dignity, fairness, objectivity, courtesy and respect, including by ensuring that the Councillor—</w:t>
      </w:r>
    </w:p>
    <w:p w14:paraId="108336EB" w14:textId="77777777" w:rsidR="00C24B44" w:rsidRPr="00C24B44" w:rsidRDefault="00C24B44" w:rsidP="004B1B46">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 xml:space="preserve">takes positive action to eliminate discrimination, sexual harassment and </w:t>
      </w:r>
      <w:proofErr w:type="spellStart"/>
      <w:r w:rsidRPr="00C24B44">
        <w:rPr>
          <w:rFonts w:ascii="Arial" w:eastAsia="Calibri" w:hAnsi="Arial" w:cs="Arial"/>
          <w:sz w:val="22"/>
          <w:lang w:val="en-US"/>
        </w:rPr>
        <w:t>victimisation</w:t>
      </w:r>
      <w:proofErr w:type="spellEnd"/>
      <w:r w:rsidRPr="00C24B44">
        <w:rPr>
          <w:rFonts w:ascii="Arial" w:eastAsia="Calibri" w:hAnsi="Arial" w:cs="Arial"/>
          <w:sz w:val="22"/>
          <w:lang w:val="en-US"/>
        </w:rPr>
        <w:t xml:space="preserve"> in accordance with the </w:t>
      </w:r>
      <w:r w:rsidRPr="00C24B44">
        <w:rPr>
          <w:rFonts w:ascii="Arial" w:eastAsia="Calibri" w:hAnsi="Arial" w:cs="Arial"/>
          <w:i/>
          <w:iCs/>
          <w:sz w:val="22"/>
          <w:lang w:val="en-US"/>
        </w:rPr>
        <w:t>Equal Opportunity Act 2010</w:t>
      </w:r>
      <w:r w:rsidRPr="00C24B44">
        <w:rPr>
          <w:rFonts w:ascii="Arial" w:eastAsia="Calibri" w:hAnsi="Arial" w:cs="Arial"/>
          <w:sz w:val="22"/>
          <w:lang w:val="en-US"/>
        </w:rPr>
        <w:t>; and</w:t>
      </w:r>
    </w:p>
    <w:p w14:paraId="14DE88C6" w14:textId="77777777" w:rsidR="00C24B44" w:rsidRPr="00C24B44" w:rsidRDefault="00C24B44" w:rsidP="004B1B46">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supports the Council in fulfilling its obligation to achieve and promote gender equality; and</w:t>
      </w:r>
    </w:p>
    <w:p w14:paraId="3831DEA2" w14:textId="77777777" w:rsidR="00C24B44" w:rsidRPr="00C24B44" w:rsidRDefault="00C24B44" w:rsidP="004B1B46">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 xml:space="preserve">does not engage in abusive, </w:t>
      </w:r>
      <w:proofErr w:type="gramStart"/>
      <w:r w:rsidRPr="00C24B44">
        <w:rPr>
          <w:rFonts w:ascii="Arial" w:eastAsia="Calibri" w:hAnsi="Arial" w:cs="Arial"/>
          <w:sz w:val="22"/>
          <w:lang w:val="en-US"/>
        </w:rPr>
        <w:t>obscene</w:t>
      </w:r>
      <w:proofErr w:type="gramEnd"/>
      <w:r w:rsidRPr="00C24B44">
        <w:rPr>
          <w:rFonts w:ascii="Arial" w:eastAsia="Calibri" w:hAnsi="Arial" w:cs="Arial"/>
          <w:sz w:val="22"/>
          <w:lang w:val="en-US"/>
        </w:rPr>
        <w:t xml:space="preserve"> or threatening </w:t>
      </w:r>
      <w:proofErr w:type="spellStart"/>
      <w:r w:rsidRPr="00C24B44">
        <w:rPr>
          <w:rFonts w:ascii="Arial" w:eastAsia="Calibri" w:hAnsi="Arial" w:cs="Arial"/>
          <w:sz w:val="22"/>
          <w:lang w:val="en-US"/>
        </w:rPr>
        <w:t>behaviour</w:t>
      </w:r>
      <w:proofErr w:type="spellEnd"/>
      <w:r w:rsidRPr="00C24B44">
        <w:rPr>
          <w:rFonts w:ascii="Arial" w:eastAsia="Calibri" w:hAnsi="Arial" w:cs="Arial"/>
          <w:sz w:val="22"/>
          <w:lang w:val="en-US"/>
        </w:rPr>
        <w:t xml:space="preserve"> in their dealings with members of the public, Council staff and Councillors; and</w:t>
      </w:r>
    </w:p>
    <w:p w14:paraId="6C36CA5C" w14:textId="77777777" w:rsidR="00C24B44" w:rsidRPr="00C24B44" w:rsidRDefault="00C24B44" w:rsidP="004B1B46">
      <w:pPr>
        <w:widowControl w:val="0"/>
        <w:spacing w:after="0"/>
        <w:ind w:left="1134" w:hanging="283"/>
        <w:jc w:val="left"/>
        <w:rPr>
          <w:rFonts w:eastAsia="Calibri" w:cs="Times New Roman"/>
          <w:sz w:val="22"/>
          <w:lang w:val="en-US"/>
        </w:rPr>
      </w:pPr>
      <w:r w:rsidRPr="00C24B44">
        <w:rPr>
          <w:rFonts w:eastAsia="Calibri" w:cs="Times New Roman"/>
          <w:sz w:val="22"/>
          <w:lang w:val="en-US"/>
        </w:rPr>
        <w:t>d)</w:t>
      </w:r>
      <w:r w:rsidRPr="00C24B44">
        <w:rPr>
          <w:rFonts w:eastAsia="Calibri" w:cs="Times New Roman"/>
          <w:sz w:val="22"/>
          <w:lang w:val="en-US"/>
        </w:rPr>
        <w:tab/>
      </w:r>
      <w:r w:rsidRPr="00C24B44">
        <w:rPr>
          <w:rFonts w:ascii="Arial" w:eastAsia="Calibri" w:hAnsi="Arial" w:cs="Arial"/>
          <w:sz w:val="22"/>
          <w:lang w:val="en-US"/>
        </w:rPr>
        <w:t xml:space="preserve">in considering the diversity of interests and needs of the municipal community, treats all persons with respect and has due regard for their opinions, beliefs, </w:t>
      </w:r>
      <w:proofErr w:type="gramStart"/>
      <w:r w:rsidRPr="00C24B44">
        <w:rPr>
          <w:rFonts w:ascii="Arial" w:eastAsia="Calibri" w:hAnsi="Arial" w:cs="Arial"/>
          <w:sz w:val="22"/>
          <w:lang w:val="en-US"/>
        </w:rPr>
        <w:t>rights</w:t>
      </w:r>
      <w:proofErr w:type="gramEnd"/>
      <w:r w:rsidRPr="00C24B44">
        <w:rPr>
          <w:rFonts w:ascii="Arial" w:eastAsia="Calibri" w:hAnsi="Arial" w:cs="Arial"/>
          <w:sz w:val="22"/>
          <w:lang w:val="en-US"/>
        </w:rPr>
        <w:t xml:space="preserve"> and responsibilities</w:t>
      </w:r>
      <w:r w:rsidRPr="00C24B44">
        <w:rPr>
          <w:rFonts w:eastAsia="Calibri" w:cs="Times New Roman"/>
          <w:sz w:val="22"/>
          <w:lang w:val="en-US"/>
        </w:rPr>
        <w:t>.</w:t>
      </w:r>
    </w:p>
    <w:p w14:paraId="0CFE1FA4" w14:textId="77777777" w:rsidR="00C24B44" w:rsidRPr="00C24B44" w:rsidRDefault="00C24B44" w:rsidP="00C24B44">
      <w:pPr>
        <w:widowControl w:val="0"/>
        <w:spacing w:after="0"/>
        <w:ind w:left="720"/>
        <w:jc w:val="left"/>
        <w:rPr>
          <w:rFonts w:eastAsia="Calibri" w:cs="Times New Roman"/>
          <w:sz w:val="22"/>
          <w:lang w:val="en-US"/>
        </w:rPr>
      </w:pPr>
    </w:p>
    <w:p w14:paraId="0C107F91" w14:textId="77777777" w:rsidR="00C24B44" w:rsidRPr="00C24B44" w:rsidRDefault="00C24B44" w:rsidP="004B1B46">
      <w:pPr>
        <w:autoSpaceDN w:val="0"/>
        <w:spacing w:before="120" w:after="0"/>
        <w:ind w:left="851" w:hanging="284"/>
        <w:jc w:val="left"/>
        <w:rPr>
          <w:rFonts w:ascii="Arial" w:eastAsia="Calibri" w:hAnsi="Arial" w:cs="Arial"/>
          <w:b/>
          <w:bCs/>
          <w:sz w:val="22"/>
          <w:lang w:val="en-US"/>
        </w:rPr>
      </w:pPr>
      <w:r w:rsidRPr="00C24B44">
        <w:rPr>
          <w:rFonts w:ascii="Arial" w:eastAsia="Calibri" w:hAnsi="Arial" w:cs="Arial"/>
          <w:b/>
          <w:bCs/>
          <w:sz w:val="22"/>
          <w:lang w:val="en-US"/>
        </w:rPr>
        <w:t>2.</w:t>
      </w:r>
      <w:r w:rsidRPr="00C24B44">
        <w:rPr>
          <w:rFonts w:ascii="Arial" w:eastAsia="Calibri" w:hAnsi="Arial" w:cs="Arial"/>
          <w:b/>
          <w:bCs/>
          <w:sz w:val="22"/>
          <w:lang w:val="en-US"/>
        </w:rPr>
        <w:tab/>
        <w:t>Performing the role of Councillor</w:t>
      </w:r>
    </w:p>
    <w:p w14:paraId="6FFA9EDC" w14:textId="77777777" w:rsidR="00C24B44" w:rsidRPr="00C24B44" w:rsidRDefault="00C24B44" w:rsidP="004B1B46">
      <w:pPr>
        <w:widowControl w:val="0"/>
        <w:ind w:left="851"/>
        <w:jc w:val="left"/>
        <w:rPr>
          <w:rFonts w:ascii="Arial" w:eastAsia="Calibri" w:hAnsi="Arial" w:cs="Arial"/>
          <w:sz w:val="22"/>
          <w:lang w:val="en-US"/>
        </w:rPr>
      </w:pPr>
      <w:r w:rsidRPr="00C24B44">
        <w:rPr>
          <w:rFonts w:ascii="Arial" w:eastAsia="Calibri" w:hAnsi="Arial" w:cs="Arial"/>
          <w:sz w:val="22"/>
          <w:lang w:val="en-US"/>
        </w:rPr>
        <w:t>A Councillor must, in performing the role of a Councillor, do everything reasonably necessary to ensure that the Councillor performs the role of a Councillor effectively and responsibly, including by ensuring that the Councillor—</w:t>
      </w:r>
    </w:p>
    <w:p w14:paraId="7CAD5F2B"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undertakes any training or professional development activities the Council decides it is necessary for all Councillors to undertake in order to effectively perform the role of a Councillor; and</w:t>
      </w:r>
    </w:p>
    <w:p w14:paraId="22290190"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diligently uses Council processes to become informed about matters which are subject to Council decisions; and</w:t>
      </w:r>
    </w:p>
    <w:p w14:paraId="1A2DBE6B"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is fit to conscientiously perform the role of a Councillor when acting in that capacity or purporting to act in that capacity; and</w:t>
      </w:r>
    </w:p>
    <w:p w14:paraId="67EEBED3"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d)</w:t>
      </w:r>
      <w:r w:rsidRPr="00C24B44">
        <w:rPr>
          <w:rFonts w:ascii="Arial" w:eastAsia="Calibri" w:hAnsi="Arial" w:cs="Arial"/>
          <w:sz w:val="22"/>
          <w:lang w:val="en-US"/>
        </w:rPr>
        <w:tab/>
        <w:t xml:space="preserve">represents the interests of the municipal community in performing the role of a Councillor by considering and being responsive to the diversity of interests and needs of the municipal community. </w:t>
      </w:r>
    </w:p>
    <w:p w14:paraId="4D1B8815" w14:textId="77777777" w:rsidR="00C24B44" w:rsidRPr="00C24B44" w:rsidRDefault="00C24B44" w:rsidP="00C24B44">
      <w:pPr>
        <w:widowControl w:val="0"/>
        <w:spacing w:after="200" w:line="276" w:lineRule="auto"/>
        <w:ind w:left="720"/>
        <w:contextualSpacing/>
        <w:jc w:val="left"/>
        <w:rPr>
          <w:rFonts w:ascii="Arial" w:eastAsia="Calibri" w:hAnsi="Arial" w:cs="Arial"/>
          <w:sz w:val="22"/>
          <w:lang w:val="en-US"/>
        </w:rPr>
      </w:pPr>
    </w:p>
    <w:p w14:paraId="344068E5" w14:textId="77777777" w:rsidR="00C24B44" w:rsidRPr="00C24B44" w:rsidRDefault="00C24B44" w:rsidP="0076774C">
      <w:pPr>
        <w:autoSpaceDN w:val="0"/>
        <w:spacing w:before="120" w:after="0"/>
        <w:ind w:left="851" w:hanging="284"/>
        <w:jc w:val="left"/>
        <w:rPr>
          <w:rFonts w:ascii="Arial" w:eastAsia="Calibri" w:hAnsi="Arial" w:cs="Arial"/>
          <w:b/>
          <w:bCs/>
          <w:sz w:val="22"/>
          <w:lang w:val="en-US"/>
        </w:rPr>
      </w:pPr>
      <w:r w:rsidRPr="00C24B44">
        <w:rPr>
          <w:rFonts w:ascii="Arial" w:eastAsia="Calibri" w:hAnsi="Arial" w:cs="Arial"/>
          <w:b/>
          <w:bCs/>
          <w:sz w:val="22"/>
          <w:lang w:val="en-US"/>
        </w:rPr>
        <w:t>3.</w:t>
      </w:r>
      <w:r w:rsidRPr="00C24B44">
        <w:rPr>
          <w:rFonts w:ascii="Arial" w:eastAsia="Calibri" w:hAnsi="Arial" w:cs="Arial"/>
          <w:b/>
          <w:bCs/>
          <w:sz w:val="22"/>
          <w:lang w:val="en-US"/>
        </w:rPr>
        <w:tab/>
        <w:t>Compliance with good governance measures</w:t>
      </w:r>
    </w:p>
    <w:p w14:paraId="2604D5CF" w14:textId="77777777" w:rsidR="00C24B44" w:rsidRPr="00C24B44" w:rsidRDefault="00C24B44" w:rsidP="0076774C">
      <w:pPr>
        <w:widowControl w:val="0"/>
        <w:ind w:left="851"/>
        <w:jc w:val="left"/>
        <w:rPr>
          <w:rFonts w:ascii="Arial" w:eastAsia="Calibri" w:hAnsi="Arial" w:cs="Arial"/>
          <w:sz w:val="22"/>
          <w:lang w:val="en-US"/>
        </w:rPr>
      </w:pPr>
      <w:r w:rsidRPr="00C24B44">
        <w:rPr>
          <w:rFonts w:ascii="Arial" w:eastAsia="Calibri" w:hAnsi="Arial" w:cs="Arial"/>
          <w:sz w:val="22"/>
          <w:lang w:val="en-US"/>
        </w:rPr>
        <w:t>A Councillor, in performing the role of a Councillor, to ensure the good governance of the Council, must diligently and properly comply with the following—</w:t>
      </w:r>
    </w:p>
    <w:p w14:paraId="228B3E04"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 xml:space="preserve">any policy, practice or protocol developed and implemented by the Chief Executive Officer in accordance with section 46 of the Act for managing interactions between members of Council staff and </w:t>
      </w:r>
      <w:proofErr w:type="gramStart"/>
      <w:r w:rsidRPr="00C24B44">
        <w:rPr>
          <w:rFonts w:ascii="Arial" w:eastAsia="Calibri" w:hAnsi="Arial" w:cs="Arial"/>
          <w:sz w:val="22"/>
          <w:lang w:val="en-US"/>
        </w:rPr>
        <w:t>Councillors;</w:t>
      </w:r>
      <w:proofErr w:type="gramEnd"/>
      <w:r w:rsidRPr="00C24B44">
        <w:rPr>
          <w:rFonts w:ascii="Arial" w:eastAsia="Calibri" w:hAnsi="Arial" w:cs="Arial"/>
          <w:sz w:val="22"/>
          <w:lang w:val="en-US"/>
        </w:rPr>
        <w:t xml:space="preserve"> </w:t>
      </w:r>
    </w:p>
    <w:p w14:paraId="52D6F4CC"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 xml:space="preserve">the Council expenses policy adopted and maintained by the Council under section 41 of the </w:t>
      </w:r>
      <w:proofErr w:type="gramStart"/>
      <w:r w:rsidRPr="00C24B44">
        <w:rPr>
          <w:rFonts w:ascii="Arial" w:eastAsia="Calibri" w:hAnsi="Arial" w:cs="Arial"/>
          <w:sz w:val="22"/>
          <w:lang w:val="en-US"/>
        </w:rPr>
        <w:t>Act;</w:t>
      </w:r>
      <w:proofErr w:type="gramEnd"/>
      <w:r w:rsidRPr="00C24B44">
        <w:rPr>
          <w:rFonts w:ascii="Arial" w:eastAsia="Calibri" w:hAnsi="Arial" w:cs="Arial"/>
          <w:sz w:val="22"/>
          <w:lang w:val="en-US"/>
        </w:rPr>
        <w:t xml:space="preserve"> </w:t>
      </w:r>
    </w:p>
    <w:p w14:paraId="1B7A0BAE"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 xml:space="preserve">the Governance Rules developed, adopted and kept in force by the Council under section 60 of the </w:t>
      </w:r>
      <w:proofErr w:type="gramStart"/>
      <w:r w:rsidRPr="00C24B44">
        <w:rPr>
          <w:rFonts w:ascii="Arial" w:eastAsia="Calibri" w:hAnsi="Arial" w:cs="Arial"/>
          <w:sz w:val="22"/>
          <w:lang w:val="en-US"/>
        </w:rPr>
        <w:t>Act;</w:t>
      </w:r>
      <w:proofErr w:type="gramEnd"/>
    </w:p>
    <w:p w14:paraId="341ED652" w14:textId="77777777" w:rsidR="00C24B44" w:rsidRPr="00C24B44" w:rsidRDefault="00C24B44" w:rsidP="0076774C">
      <w:pPr>
        <w:widowControl w:val="0"/>
        <w:spacing w:after="0" w:line="276" w:lineRule="auto"/>
        <w:ind w:left="1134" w:hanging="283"/>
        <w:jc w:val="left"/>
        <w:rPr>
          <w:rFonts w:ascii="Arial" w:eastAsia="Calibri" w:hAnsi="Arial" w:cs="Arial"/>
          <w:sz w:val="22"/>
          <w:lang w:val="en-US"/>
        </w:rPr>
      </w:pPr>
      <w:r w:rsidRPr="00C24B44">
        <w:rPr>
          <w:rFonts w:ascii="Arial" w:eastAsia="Calibri" w:hAnsi="Arial" w:cs="Arial"/>
          <w:sz w:val="22"/>
          <w:lang w:val="en-US"/>
        </w:rPr>
        <w:lastRenderedPageBreak/>
        <w:t>d)</w:t>
      </w:r>
      <w:r w:rsidRPr="00C24B44">
        <w:rPr>
          <w:rFonts w:ascii="Arial" w:eastAsia="Calibri" w:hAnsi="Arial" w:cs="Arial"/>
          <w:sz w:val="22"/>
          <w:lang w:val="en-US"/>
        </w:rPr>
        <w:tab/>
        <w:t>any directions of the Minister issued under section 175 of the Act.</w:t>
      </w:r>
    </w:p>
    <w:p w14:paraId="1E10E5E7" w14:textId="77777777" w:rsidR="00C24B44" w:rsidRPr="00C24B44" w:rsidRDefault="00C24B44" w:rsidP="00C24B44">
      <w:pPr>
        <w:autoSpaceDN w:val="0"/>
        <w:spacing w:before="120" w:after="0"/>
        <w:ind w:left="709"/>
        <w:contextualSpacing/>
        <w:jc w:val="left"/>
        <w:rPr>
          <w:rFonts w:ascii="Arial" w:eastAsia="Calibri" w:hAnsi="Arial" w:cs="Arial"/>
          <w:b/>
          <w:bCs/>
          <w:sz w:val="22"/>
          <w:lang w:val="en-US"/>
        </w:rPr>
      </w:pPr>
    </w:p>
    <w:p w14:paraId="7176250D" w14:textId="77777777" w:rsidR="00C24B44" w:rsidRPr="00C24B44" w:rsidRDefault="00C24B44" w:rsidP="0076774C">
      <w:pPr>
        <w:autoSpaceDN w:val="0"/>
        <w:spacing w:before="120" w:after="0"/>
        <w:ind w:left="851" w:hanging="284"/>
        <w:jc w:val="left"/>
        <w:rPr>
          <w:rFonts w:ascii="Arial" w:eastAsia="Calibri" w:hAnsi="Arial" w:cs="Arial"/>
          <w:b/>
          <w:bCs/>
          <w:sz w:val="22"/>
          <w:lang w:val="en-US"/>
        </w:rPr>
      </w:pPr>
      <w:r w:rsidRPr="00C24B44">
        <w:rPr>
          <w:rFonts w:ascii="Arial" w:eastAsia="Calibri" w:hAnsi="Arial" w:cs="Arial"/>
          <w:b/>
          <w:bCs/>
          <w:sz w:val="22"/>
          <w:lang w:val="en-US"/>
        </w:rPr>
        <w:t>4.</w:t>
      </w:r>
      <w:r w:rsidRPr="00C24B44">
        <w:rPr>
          <w:rFonts w:ascii="Arial" w:eastAsia="Calibri" w:hAnsi="Arial" w:cs="Arial"/>
          <w:b/>
          <w:bCs/>
          <w:sz w:val="22"/>
          <w:lang w:val="en-US"/>
        </w:rPr>
        <w:tab/>
        <w:t>Councillor must not discredit or mislead Council or public</w:t>
      </w:r>
    </w:p>
    <w:p w14:paraId="5C78474D" w14:textId="77777777" w:rsidR="00C24B44" w:rsidRPr="00C24B44" w:rsidRDefault="00C24B44" w:rsidP="0076774C">
      <w:pPr>
        <w:widowControl w:val="0"/>
        <w:spacing w:after="200" w:line="276" w:lineRule="auto"/>
        <w:ind w:left="1276" w:hanging="425"/>
        <w:contextualSpacing/>
        <w:jc w:val="left"/>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 xml:space="preserve">In performing the role of a Councillor, a Councillor must ensure that their </w:t>
      </w:r>
      <w:proofErr w:type="spellStart"/>
      <w:r w:rsidRPr="00C24B44">
        <w:rPr>
          <w:rFonts w:ascii="Arial" w:eastAsia="Calibri" w:hAnsi="Arial" w:cs="Arial"/>
          <w:sz w:val="22"/>
          <w:lang w:val="en-US"/>
        </w:rPr>
        <w:t>behaviour</w:t>
      </w:r>
      <w:proofErr w:type="spellEnd"/>
      <w:r w:rsidRPr="00C24B44">
        <w:rPr>
          <w:rFonts w:ascii="Arial" w:eastAsia="Calibri" w:hAnsi="Arial" w:cs="Arial"/>
          <w:sz w:val="22"/>
          <w:lang w:val="en-US"/>
        </w:rPr>
        <w:t xml:space="preserve"> does not bring discredit upon the Council.</w:t>
      </w:r>
    </w:p>
    <w:p w14:paraId="0D543E40" w14:textId="77777777" w:rsidR="00C24B44" w:rsidRPr="00C24B44" w:rsidRDefault="00C24B44" w:rsidP="0076774C">
      <w:pPr>
        <w:widowControl w:val="0"/>
        <w:spacing w:after="200" w:line="276" w:lineRule="auto"/>
        <w:ind w:left="1276" w:hanging="425"/>
        <w:jc w:val="left"/>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In performing the role of a Councillor, a Councillor must not deliberately mislead the Council or the public about any matter related to the performance of their public duties.</w:t>
      </w:r>
    </w:p>
    <w:p w14:paraId="73E4D897" w14:textId="77777777" w:rsidR="00C24B44" w:rsidRPr="00C24B44" w:rsidRDefault="00C24B44" w:rsidP="0076774C">
      <w:pPr>
        <w:autoSpaceDN w:val="0"/>
        <w:spacing w:before="120" w:after="0"/>
        <w:ind w:left="851" w:hanging="284"/>
        <w:jc w:val="left"/>
        <w:rPr>
          <w:rFonts w:ascii="Arial" w:eastAsia="Calibri" w:hAnsi="Arial" w:cs="Arial"/>
          <w:b/>
          <w:bCs/>
          <w:sz w:val="22"/>
          <w:lang w:val="en-US"/>
        </w:rPr>
      </w:pPr>
      <w:r w:rsidRPr="00C24B44">
        <w:rPr>
          <w:rFonts w:ascii="Arial" w:eastAsia="Calibri" w:hAnsi="Arial" w:cs="Arial"/>
          <w:b/>
          <w:bCs/>
          <w:sz w:val="22"/>
          <w:lang w:val="en-US"/>
        </w:rPr>
        <w:t>5.</w:t>
      </w:r>
      <w:r w:rsidRPr="00C24B44">
        <w:rPr>
          <w:rFonts w:ascii="Arial" w:eastAsia="Calibri" w:hAnsi="Arial" w:cs="Arial"/>
          <w:b/>
          <w:bCs/>
          <w:sz w:val="22"/>
          <w:lang w:val="en-US"/>
        </w:rPr>
        <w:tab/>
        <w:t>Standards do not limit robust political debate</w:t>
      </w:r>
    </w:p>
    <w:p w14:paraId="2D5613AA" w14:textId="77777777" w:rsidR="00C24B44" w:rsidRPr="00C24B44" w:rsidRDefault="00C24B44" w:rsidP="0076774C">
      <w:pPr>
        <w:widowControl w:val="0"/>
        <w:spacing w:after="200" w:line="276" w:lineRule="auto"/>
        <w:ind w:left="851"/>
        <w:jc w:val="left"/>
        <w:rPr>
          <w:rFonts w:ascii="Arial" w:eastAsia="Calibri" w:hAnsi="Arial" w:cs="Arial"/>
          <w:sz w:val="22"/>
          <w:lang w:val="en-US"/>
        </w:rPr>
      </w:pPr>
      <w:r w:rsidRPr="00C24B44">
        <w:rPr>
          <w:rFonts w:ascii="Arial" w:eastAsia="Calibri" w:hAnsi="Arial" w:cs="Arial"/>
          <w:sz w:val="22"/>
          <w:lang w:val="en-US"/>
        </w:rPr>
        <w:t xml:space="preserve">Nothing in these standards is intended to limit, </w:t>
      </w:r>
      <w:proofErr w:type="gramStart"/>
      <w:r w:rsidRPr="00C24B44">
        <w:rPr>
          <w:rFonts w:ascii="Arial" w:eastAsia="Calibri" w:hAnsi="Arial" w:cs="Arial"/>
          <w:sz w:val="22"/>
          <w:lang w:val="en-US"/>
        </w:rPr>
        <w:t>restrict</w:t>
      </w:r>
      <w:proofErr w:type="gramEnd"/>
      <w:r w:rsidRPr="00C24B44">
        <w:rPr>
          <w:rFonts w:ascii="Arial" w:eastAsia="Calibri" w:hAnsi="Arial" w:cs="Arial"/>
          <w:sz w:val="22"/>
          <w:lang w:val="en-US"/>
        </w:rPr>
        <w:t xml:space="preserve"> or detract from robust public debate in a democracy.</w:t>
      </w:r>
    </w:p>
    <w:p w14:paraId="5A3D2F82" w14:textId="77777777" w:rsidR="00C24B44" w:rsidRPr="00C24B44" w:rsidRDefault="00C24B44" w:rsidP="00C24B44">
      <w:pPr>
        <w:keepNext/>
        <w:keepLines/>
        <w:shd w:val="clear" w:color="auto" w:fill="548DD4"/>
        <w:spacing w:before="480" w:after="0"/>
        <w:ind w:left="567" w:hanging="567"/>
        <w:jc w:val="left"/>
        <w:outlineLvl w:val="0"/>
        <w:rPr>
          <w:rFonts w:ascii="Arial Bold" w:eastAsia="Arial" w:hAnsi="Arial Bold" w:cs="Times New Roman"/>
          <w:b/>
          <w:bCs/>
          <w:color w:val="FFFFFF"/>
          <w:szCs w:val="28"/>
        </w:rPr>
      </w:pPr>
      <w:bookmarkStart w:id="27" w:name="_Toc63188842"/>
      <w:r w:rsidRPr="00C24B44">
        <w:rPr>
          <w:rFonts w:ascii="Arial Bold" w:eastAsia="Arial" w:hAnsi="Arial Bold" w:cs="Times New Roman"/>
          <w:b/>
          <w:bCs/>
          <w:color w:val="FFFFFF"/>
          <w:szCs w:val="28"/>
        </w:rPr>
        <w:t>4.</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1"/>
          <w:szCs w:val="28"/>
        </w:rPr>
        <w:t>R</w:t>
      </w:r>
      <w:r w:rsidRPr="00C24B44">
        <w:rPr>
          <w:rFonts w:ascii="Arial Bold" w:eastAsia="Arial" w:hAnsi="Arial Bold" w:cs="Times New Roman"/>
          <w:b/>
          <w:bCs/>
          <w:color w:val="FFFFFF"/>
          <w:szCs w:val="28"/>
        </w:rPr>
        <w:t>o</w:t>
      </w:r>
      <w:r w:rsidRPr="00C24B44">
        <w:rPr>
          <w:rFonts w:ascii="Arial Bold" w:eastAsia="Arial" w:hAnsi="Arial Bold" w:cs="Times New Roman"/>
          <w:b/>
          <w:bCs/>
          <w:color w:val="FFFFFF"/>
          <w:spacing w:val="1"/>
          <w:szCs w:val="28"/>
        </w:rPr>
        <w:t>l</w:t>
      </w:r>
      <w:r w:rsidRPr="00C24B44">
        <w:rPr>
          <w:rFonts w:ascii="Arial Bold" w:eastAsia="Arial" w:hAnsi="Arial Bold" w:cs="Times New Roman"/>
          <w:b/>
          <w:bCs/>
          <w:color w:val="FFFFFF"/>
          <w:szCs w:val="28"/>
        </w:rPr>
        <w:t>es</w:t>
      </w:r>
      <w:r w:rsidRPr="00C24B44">
        <w:rPr>
          <w:rFonts w:ascii="Arial Bold" w:eastAsia="Arial" w:hAnsi="Arial Bold" w:cs="Times New Roman"/>
          <w:b/>
          <w:bCs/>
          <w:color w:val="FFFFFF"/>
          <w:spacing w:val="9"/>
          <w:szCs w:val="28"/>
        </w:rPr>
        <w:t xml:space="preserve"> </w:t>
      </w:r>
      <w:r w:rsidRPr="00C24B44">
        <w:rPr>
          <w:rFonts w:ascii="Arial Bold" w:eastAsia="Arial" w:hAnsi="Arial Bold" w:cs="Times New Roman"/>
          <w:b/>
          <w:bCs/>
          <w:color w:val="FFFFFF"/>
          <w:szCs w:val="28"/>
        </w:rPr>
        <w:t>and</w:t>
      </w:r>
      <w:r w:rsidRPr="00C24B44">
        <w:rPr>
          <w:rFonts w:ascii="Arial Bold" w:eastAsia="Arial" w:hAnsi="Arial Bold" w:cs="Times New Roman"/>
          <w:b/>
          <w:bCs/>
          <w:color w:val="FFFFFF"/>
          <w:spacing w:val="6"/>
          <w:szCs w:val="28"/>
        </w:rPr>
        <w:t xml:space="preserve"> </w:t>
      </w:r>
      <w:r w:rsidRPr="00C24B44">
        <w:rPr>
          <w:rFonts w:ascii="Arial Bold" w:eastAsia="Arial" w:hAnsi="Arial Bold" w:cs="Times New Roman"/>
          <w:b/>
          <w:bCs/>
          <w:color w:val="FFFFFF"/>
          <w:spacing w:val="-1"/>
          <w:w w:val="101"/>
          <w:szCs w:val="28"/>
        </w:rPr>
        <w:t>R</w:t>
      </w:r>
      <w:r w:rsidRPr="00C24B44">
        <w:rPr>
          <w:rFonts w:ascii="Arial Bold" w:eastAsia="Arial" w:hAnsi="Arial Bold" w:cs="Times New Roman"/>
          <w:b/>
          <w:bCs/>
          <w:color w:val="FFFFFF"/>
          <w:w w:val="101"/>
          <w:szCs w:val="28"/>
        </w:rPr>
        <w:t>esp</w:t>
      </w:r>
      <w:r w:rsidRPr="00C24B44">
        <w:rPr>
          <w:rFonts w:ascii="Arial Bold" w:eastAsia="Arial" w:hAnsi="Arial Bold" w:cs="Times New Roman"/>
          <w:b/>
          <w:bCs/>
          <w:color w:val="FFFFFF"/>
          <w:spacing w:val="-3"/>
          <w:w w:val="101"/>
          <w:szCs w:val="28"/>
        </w:rPr>
        <w:t>o</w:t>
      </w:r>
      <w:r w:rsidRPr="00C24B44">
        <w:rPr>
          <w:rFonts w:ascii="Arial Bold" w:eastAsia="Arial" w:hAnsi="Arial Bold" w:cs="Times New Roman"/>
          <w:b/>
          <w:bCs/>
          <w:color w:val="FFFFFF"/>
          <w:w w:val="101"/>
          <w:szCs w:val="28"/>
        </w:rPr>
        <w:t>ns</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w w:val="101"/>
          <w:szCs w:val="28"/>
        </w:rPr>
        <w:t>b</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spacing w:val="1"/>
          <w:w w:val="101"/>
          <w:szCs w:val="28"/>
        </w:rPr>
        <w:t>li</w:t>
      </w:r>
      <w:r w:rsidRPr="00C24B44">
        <w:rPr>
          <w:rFonts w:ascii="Arial Bold" w:eastAsia="Arial" w:hAnsi="Arial Bold" w:cs="Times New Roman"/>
          <w:b/>
          <w:bCs/>
          <w:color w:val="FFFFFF"/>
          <w:spacing w:val="-1"/>
          <w:w w:val="101"/>
          <w:szCs w:val="28"/>
        </w:rPr>
        <w:t>t</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w w:val="101"/>
          <w:szCs w:val="28"/>
        </w:rPr>
        <w:t>es</w:t>
      </w:r>
      <w:bookmarkEnd w:id="27"/>
    </w:p>
    <w:p w14:paraId="78546464" w14:textId="77777777" w:rsidR="00C24B44" w:rsidRPr="00C24B44" w:rsidRDefault="00C24B44" w:rsidP="00C24B44">
      <w:pPr>
        <w:keepNext/>
        <w:keepLines/>
        <w:spacing w:before="200" w:after="0"/>
        <w:ind w:left="720" w:hanging="720"/>
        <w:jc w:val="left"/>
        <w:outlineLvl w:val="1"/>
        <w:rPr>
          <w:rFonts w:ascii="Arial" w:eastAsia="Arial" w:hAnsi="Arial" w:cs="Times New Roman"/>
          <w:b/>
          <w:bCs/>
          <w:w w:val="102"/>
          <w:sz w:val="22"/>
          <w:szCs w:val="26"/>
        </w:rPr>
      </w:pPr>
      <w:bookmarkStart w:id="28" w:name="_Toc63188843"/>
      <w:r w:rsidRPr="00C24B44">
        <w:rPr>
          <w:rFonts w:ascii="Arial" w:eastAsia="Arial" w:hAnsi="Arial" w:cs="Times New Roman"/>
          <w:b/>
          <w:bCs/>
          <w:sz w:val="22"/>
          <w:szCs w:val="26"/>
        </w:rPr>
        <w:t>4.1</w:t>
      </w:r>
      <w:r w:rsidRPr="00C24B44">
        <w:rPr>
          <w:rFonts w:ascii="Arial" w:eastAsia="Arial" w:hAnsi="Arial" w:cs="Times New Roman"/>
          <w:b/>
          <w:bCs/>
          <w:sz w:val="22"/>
          <w:szCs w:val="26"/>
        </w:rPr>
        <w:tab/>
      </w:r>
      <w:r w:rsidRPr="00C24B44">
        <w:rPr>
          <w:rFonts w:ascii="Arial" w:eastAsia="Arial" w:hAnsi="Arial" w:cs="Times New Roman"/>
          <w:b/>
          <w:bCs/>
          <w:spacing w:val="2"/>
          <w:sz w:val="22"/>
          <w:szCs w:val="26"/>
        </w:rPr>
        <w:t>T</w:t>
      </w:r>
      <w:r w:rsidRPr="00C24B44">
        <w:rPr>
          <w:rFonts w:ascii="Arial" w:eastAsia="Arial" w:hAnsi="Arial" w:cs="Times New Roman"/>
          <w:b/>
          <w:bCs/>
          <w:spacing w:val="-1"/>
          <w:sz w:val="22"/>
          <w:szCs w:val="26"/>
        </w:rPr>
        <w:t>h</w:t>
      </w:r>
      <w:r w:rsidRPr="00C24B44">
        <w:rPr>
          <w:rFonts w:ascii="Arial" w:eastAsia="Arial" w:hAnsi="Arial" w:cs="Times New Roman"/>
          <w:b/>
          <w:bCs/>
          <w:sz w:val="22"/>
          <w:szCs w:val="26"/>
        </w:rPr>
        <w:t>e</w:t>
      </w:r>
      <w:r w:rsidRPr="00C24B44">
        <w:rPr>
          <w:rFonts w:ascii="Arial" w:eastAsia="Arial" w:hAnsi="Arial" w:cs="Times New Roman"/>
          <w:b/>
          <w:bCs/>
          <w:spacing w:val="8"/>
          <w:sz w:val="22"/>
          <w:szCs w:val="26"/>
        </w:rPr>
        <w:t xml:space="preserve"> </w:t>
      </w:r>
      <w:r w:rsidRPr="00C24B44">
        <w:rPr>
          <w:rFonts w:ascii="Arial" w:eastAsia="Arial" w:hAnsi="Arial" w:cs="Times New Roman"/>
          <w:b/>
          <w:bCs/>
          <w:spacing w:val="1"/>
          <w:sz w:val="22"/>
          <w:szCs w:val="26"/>
        </w:rPr>
        <w:t>Role</w:t>
      </w:r>
      <w:r w:rsidRPr="00C24B44">
        <w:rPr>
          <w:rFonts w:ascii="Arial" w:eastAsia="Arial" w:hAnsi="Arial" w:cs="Times New Roman"/>
          <w:b/>
          <w:bCs/>
          <w:spacing w:val="10"/>
          <w:sz w:val="22"/>
          <w:szCs w:val="26"/>
        </w:rPr>
        <w:t xml:space="preserve"> </w:t>
      </w:r>
      <w:r w:rsidRPr="00C24B44">
        <w:rPr>
          <w:rFonts w:ascii="Arial" w:eastAsia="Arial" w:hAnsi="Arial" w:cs="Times New Roman"/>
          <w:b/>
          <w:bCs/>
          <w:spacing w:val="2"/>
          <w:sz w:val="22"/>
          <w:szCs w:val="26"/>
        </w:rPr>
        <w:t>o</w:t>
      </w:r>
      <w:r w:rsidRPr="00C24B44">
        <w:rPr>
          <w:rFonts w:ascii="Arial" w:eastAsia="Arial" w:hAnsi="Arial" w:cs="Times New Roman"/>
          <w:b/>
          <w:bCs/>
          <w:sz w:val="22"/>
          <w:szCs w:val="26"/>
        </w:rPr>
        <w:t>f</w:t>
      </w:r>
      <w:r w:rsidRPr="00C24B44">
        <w:rPr>
          <w:rFonts w:ascii="Arial" w:eastAsia="Arial" w:hAnsi="Arial" w:cs="Times New Roman"/>
          <w:b/>
          <w:bCs/>
          <w:spacing w:val="7"/>
          <w:sz w:val="22"/>
          <w:szCs w:val="26"/>
        </w:rPr>
        <w:t xml:space="preserve"> </w:t>
      </w:r>
      <w:r w:rsidRPr="00C24B44">
        <w:rPr>
          <w:rFonts w:ascii="Arial" w:eastAsia="Arial" w:hAnsi="Arial" w:cs="Times New Roman"/>
          <w:b/>
          <w:bCs/>
          <w:sz w:val="22"/>
          <w:szCs w:val="26"/>
        </w:rPr>
        <w:t>a</w:t>
      </w:r>
      <w:r w:rsidRPr="00C24B44">
        <w:rPr>
          <w:rFonts w:ascii="Arial" w:eastAsia="Arial" w:hAnsi="Arial" w:cs="Times New Roman"/>
          <w:b/>
          <w:bCs/>
          <w:spacing w:val="3"/>
          <w:sz w:val="22"/>
          <w:szCs w:val="26"/>
        </w:rPr>
        <w:t xml:space="preserve"> </w:t>
      </w:r>
      <w:r w:rsidRPr="00C24B44">
        <w:rPr>
          <w:rFonts w:ascii="Arial" w:eastAsia="Arial" w:hAnsi="Arial" w:cs="Times New Roman"/>
          <w:b/>
          <w:bCs/>
          <w:spacing w:val="1"/>
          <w:w w:val="102"/>
          <w:sz w:val="22"/>
          <w:szCs w:val="26"/>
        </w:rPr>
        <w:t>C</w:t>
      </w:r>
      <w:r w:rsidRPr="00C24B44">
        <w:rPr>
          <w:rFonts w:ascii="Arial" w:eastAsia="Arial" w:hAnsi="Arial" w:cs="Times New Roman"/>
          <w:b/>
          <w:bCs/>
          <w:spacing w:val="-1"/>
          <w:w w:val="102"/>
          <w:sz w:val="22"/>
          <w:szCs w:val="26"/>
        </w:rPr>
        <w:t>ou</w:t>
      </w:r>
      <w:r w:rsidRPr="00C24B44">
        <w:rPr>
          <w:rFonts w:ascii="Arial" w:eastAsia="Arial" w:hAnsi="Arial" w:cs="Times New Roman"/>
          <w:b/>
          <w:bCs/>
          <w:spacing w:val="4"/>
          <w:w w:val="102"/>
          <w:sz w:val="22"/>
          <w:szCs w:val="26"/>
        </w:rPr>
        <w:t>n</w:t>
      </w:r>
      <w:r w:rsidRPr="00C24B44">
        <w:rPr>
          <w:rFonts w:ascii="Arial" w:eastAsia="Arial" w:hAnsi="Arial" w:cs="Times New Roman"/>
          <w:b/>
          <w:bCs/>
          <w:spacing w:val="-3"/>
          <w:w w:val="102"/>
          <w:sz w:val="22"/>
          <w:szCs w:val="26"/>
        </w:rPr>
        <w:t>c</w:t>
      </w:r>
      <w:r w:rsidRPr="00C24B44">
        <w:rPr>
          <w:rFonts w:ascii="Arial" w:eastAsia="Arial" w:hAnsi="Arial" w:cs="Times New Roman"/>
          <w:b/>
          <w:bCs/>
          <w:spacing w:val="2"/>
          <w:w w:val="102"/>
          <w:sz w:val="22"/>
          <w:szCs w:val="26"/>
        </w:rPr>
        <w:t>i</w:t>
      </w:r>
      <w:r w:rsidRPr="00C24B44">
        <w:rPr>
          <w:rFonts w:ascii="Arial" w:eastAsia="Arial" w:hAnsi="Arial" w:cs="Times New Roman"/>
          <w:b/>
          <w:bCs/>
          <w:w w:val="102"/>
          <w:sz w:val="22"/>
          <w:szCs w:val="26"/>
        </w:rPr>
        <w:t>ll</w:t>
      </w:r>
      <w:r w:rsidRPr="00C24B44">
        <w:rPr>
          <w:rFonts w:ascii="Arial" w:eastAsia="Arial" w:hAnsi="Arial" w:cs="Times New Roman"/>
          <w:b/>
          <w:bCs/>
          <w:spacing w:val="2"/>
          <w:w w:val="102"/>
          <w:sz w:val="22"/>
          <w:szCs w:val="26"/>
        </w:rPr>
        <w:t>o</w:t>
      </w:r>
      <w:r w:rsidRPr="00C24B44">
        <w:rPr>
          <w:rFonts w:ascii="Arial" w:eastAsia="Arial" w:hAnsi="Arial" w:cs="Times New Roman"/>
          <w:b/>
          <w:bCs/>
          <w:w w:val="102"/>
          <w:sz w:val="22"/>
          <w:szCs w:val="26"/>
        </w:rPr>
        <w:t>r</w:t>
      </w:r>
      <w:bookmarkEnd w:id="28"/>
    </w:p>
    <w:p w14:paraId="589C4C2F" w14:textId="77777777" w:rsidR="00C24B44" w:rsidRPr="00C24B44" w:rsidRDefault="00C24B44" w:rsidP="00C24B44">
      <w:pPr>
        <w:widowControl w:val="0"/>
        <w:spacing w:before="2" w:after="0" w:line="260" w:lineRule="exact"/>
        <w:ind w:left="709"/>
        <w:jc w:val="left"/>
        <w:rPr>
          <w:rFonts w:ascii="Arial" w:eastAsia="Calibri" w:hAnsi="Arial" w:cs="Arial"/>
          <w:sz w:val="22"/>
          <w:lang w:val="en-US"/>
        </w:rPr>
      </w:pPr>
    </w:p>
    <w:p w14:paraId="7F238AA6" w14:textId="77777777" w:rsidR="00C24B44" w:rsidRPr="00C24B44" w:rsidRDefault="00C24B44" w:rsidP="00C24B44">
      <w:pPr>
        <w:widowControl w:val="0"/>
        <w:spacing w:after="0" w:line="276" w:lineRule="auto"/>
        <w:ind w:left="709"/>
        <w:rPr>
          <w:rFonts w:ascii="Arial" w:eastAsia="Calibri" w:hAnsi="Arial" w:cs="Arial"/>
          <w:sz w:val="22"/>
          <w:lang w:val="en-US"/>
        </w:rPr>
      </w:pPr>
      <w:r w:rsidRPr="00C24B44">
        <w:rPr>
          <w:rFonts w:ascii="Arial" w:eastAsia="Calibri" w:hAnsi="Arial" w:cs="Arial"/>
          <w:sz w:val="22"/>
          <w:lang w:val="en-US"/>
        </w:rPr>
        <w:t>We acknowledge the role of a Councillor as specified in section 28 of the Act which articulates the role is to:</w:t>
      </w:r>
    </w:p>
    <w:p w14:paraId="118B11DF" w14:textId="77777777" w:rsidR="00C24B44" w:rsidRPr="00C24B44" w:rsidRDefault="00C24B44" w:rsidP="00C24B44">
      <w:pPr>
        <w:widowControl w:val="0"/>
        <w:spacing w:after="0" w:line="276" w:lineRule="auto"/>
        <w:ind w:left="1077" w:hanging="357"/>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Participate in the decision-making of the </w:t>
      </w:r>
      <w:proofErr w:type="gramStart"/>
      <w:r w:rsidRPr="00C24B44">
        <w:rPr>
          <w:rFonts w:ascii="Arial" w:eastAsia="Calibri" w:hAnsi="Arial" w:cs="Arial"/>
          <w:sz w:val="22"/>
          <w:lang w:val="en-US"/>
        </w:rPr>
        <w:t>Council;</w:t>
      </w:r>
      <w:proofErr w:type="gramEnd"/>
    </w:p>
    <w:p w14:paraId="1F394C64" w14:textId="77777777" w:rsidR="00C24B44" w:rsidRPr="00C24B44" w:rsidRDefault="00C24B44" w:rsidP="00C24B44">
      <w:pPr>
        <w:widowControl w:val="0"/>
        <w:spacing w:after="0" w:line="276" w:lineRule="auto"/>
        <w:ind w:left="1077" w:hanging="357"/>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Represent the local community in that decision-making; and</w:t>
      </w:r>
    </w:p>
    <w:p w14:paraId="74344A87" w14:textId="77777777" w:rsidR="00C24B44" w:rsidRPr="00C24B44" w:rsidRDefault="00C24B44" w:rsidP="00C24B44">
      <w:pPr>
        <w:widowControl w:val="0"/>
        <w:spacing w:after="0" w:line="276" w:lineRule="auto"/>
        <w:ind w:left="1077" w:hanging="357"/>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Contribute to the strategic direction of the Council through the development and review of key strategic documents of the Council, including the Council Plan.</w:t>
      </w:r>
    </w:p>
    <w:p w14:paraId="151C11B6" w14:textId="77777777" w:rsidR="00C24B44" w:rsidRPr="00C24B44" w:rsidRDefault="00C24B44" w:rsidP="00C24B44">
      <w:pPr>
        <w:widowControl w:val="0"/>
        <w:spacing w:after="0" w:line="260" w:lineRule="exact"/>
        <w:ind w:left="1276" w:hanging="567"/>
        <w:jc w:val="left"/>
        <w:rPr>
          <w:rFonts w:ascii="Arial" w:eastAsia="Calibri" w:hAnsi="Arial" w:cs="Arial"/>
          <w:sz w:val="22"/>
          <w:lang w:val="en-US"/>
        </w:rPr>
      </w:pPr>
    </w:p>
    <w:p w14:paraId="70E01F8C" w14:textId="77777777" w:rsidR="00C24B44" w:rsidRPr="00C24B44" w:rsidRDefault="00C24B44" w:rsidP="00C24B44">
      <w:pPr>
        <w:widowControl w:val="0"/>
        <w:spacing w:after="0" w:line="276" w:lineRule="auto"/>
        <w:ind w:left="709"/>
        <w:rPr>
          <w:rFonts w:ascii="Arial" w:eastAsia="Arial" w:hAnsi="Arial" w:cs="Arial"/>
          <w:spacing w:val="2"/>
          <w:sz w:val="22"/>
          <w:lang w:val="en-US"/>
        </w:rPr>
      </w:pPr>
      <w:r w:rsidRPr="00C24B44">
        <w:rPr>
          <w:rFonts w:ascii="Arial" w:eastAsia="Arial" w:hAnsi="Arial" w:cs="Arial"/>
          <w:spacing w:val="2"/>
          <w:sz w:val="22"/>
          <w:lang w:val="en-US"/>
        </w:rPr>
        <w:t>We acknowledge that the administrative management of the Council is the responsibility of the Chief Executive Officer, and Councillors have no authority to give directions to Council staff. We</w:t>
      </w:r>
      <w:r w:rsidRPr="00C24B44">
        <w:rPr>
          <w:rFonts w:ascii="Arial" w:eastAsia="Arial" w:hAnsi="Arial" w:cs="Arial"/>
          <w:spacing w:val="2"/>
          <w:sz w:val="22"/>
        </w:rPr>
        <w:t xml:space="preserve"> endeavour</w:t>
      </w:r>
      <w:r w:rsidRPr="00C24B44">
        <w:rPr>
          <w:rFonts w:ascii="Arial" w:eastAsia="Arial" w:hAnsi="Arial" w:cs="Arial"/>
          <w:spacing w:val="2"/>
          <w:sz w:val="22"/>
          <w:lang w:val="en-US"/>
        </w:rPr>
        <w:t xml:space="preserve"> to ensure our interactions with members of Council staff do </w:t>
      </w:r>
      <w:proofErr w:type="gramStart"/>
      <w:r w:rsidRPr="00C24B44">
        <w:rPr>
          <w:rFonts w:ascii="Arial" w:eastAsia="Arial" w:hAnsi="Arial" w:cs="Arial"/>
          <w:spacing w:val="2"/>
          <w:sz w:val="22"/>
          <w:lang w:val="en-US"/>
        </w:rPr>
        <w:t>not, and</w:t>
      </w:r>
      <w:proofErr w:type="gramEnd"/>
      <w:r w:rsidRPr="00C24B44">
        <w:rPr>
          <w:rFonts w:ascii="Arial" w:eastAsia="Arial" w:hAnsi="Arial" w:cs="Arial"/>
          <w:spacing w:val="2"/>
          <w:sz w:val="22"/>
          <w:lang w:val="en-US"/>
        </w:rPr>
        <w:t xml:space="preserve"> are not perceived to improperly direct or influence members of Council staff in the exercise of their duties, or in their professional advice to Council. Accordingly, our interactions with the administration will be through the Chief Executive Officer, General Managers and Managers in accordance with the </w:t>
      </w:r>
      <w:r w:rsidRPr="00C24B44">
        <w:rPr>
          <w:rFonts w:ascii="Arial" w:eastAsia="Arial" w:hAnsi="Arial" w:cs="Arial"/>
          <w:i/>
          <w:spacing w:val="2"/>
          <w:sz w:val="22"/>
          <w:lang w:val="en-US"/>
        </w:rPr>
        <w:t xml:space="preserve">Local Government Act </w:t>
      </w:r>
      <w:r w:rsidRPr="00C24B44">
        <w:rPr>
          <w:rFonts w:ascii="Arial" w:eastAsia="Arial" w:hAnsi="Arial" w:cs="Arial"/>
          <w:i/>
          <w:iCs/>
          <w:spacing w:val="2"/>
          <w:sz w:val="22"/>
          <w:lang w:val="en-US"/>
        </w:rPr>
        <w:t>2020</w:t>
      </w:r>
      <w:r w:rsidRPr="00C24B44">
        <w:rPr>
          <w:rFonts w:ascii="Arial" w:eastAsia="Arial" w:hAnsi="Arial" w:cs="Arial"/>
          <w:spacing w:val="2"/>
          <w:sz w:val="22"/>
          <w:lang w:val="en-US"/>
        </w:rPr>
        <w:t>.</w:t>
      </w:r>
    </w:p>
    <w:p w14:paraId="6127330C" w14:textId="77777777" w:rsidR="00C24B44" w:rsidRPr="00C24B44" w:rsidRDefault="00C24B44" w:rsidP="00C24B44">
      <w:pPr>
        <w:keepNext/>
        <w:keepLines/>
        <w:spacing w:before="200" w:after="0"/>
        <w:ind w:left="720" w:hanging="720"/>
        <w:jc w:val="left"/>
        <w:outlineLvl w:val="1"/>
        <w:rPr>
          <w:rFonts w:ascii="Arial" w:eastAsia="Arial" w:hAnsi="Arial" w:cs="Times New Roman"/>
          <w:b/>
          <w:bCs/>
          <w:w w:val="102"/>
          <w:sz w:val="22"/>
          <w:szCs w:val="26"/>
        </w:rPr>
      </w:pPr>
      <w:bookmarkStart w:id="29" w:name="_Toc63188844"/>
      <w:r w:rsidRPr="00C24B44">
        <w:rPr>
          <w:rFonts w:ascii="Arial" w:eastAsia="Arial" w:hAnsi="Arial" w:cs="Times New Roman"/>
          <w:b/>
          <w:bCs/>
          <w:sz w:val="22"/>
          <w:szCs w:val="26"/>
        </w:rPr>
        <w:t>4.2</w:t>
      </w:r>
      <w:r w:rsidRPr="00C24B44">
        <w:rPr>
          <w:rFonts w:ascii="Arial" w:eastAsia="Arial" w:hAnsi="Arial" w:cs="Times New Roman"/>
          <w:b/>
          <w:bCs/>
          <w:sz w:val="22"/>
          <w:szCs w:val="26"/>
        </w:rPr>
        <w:tab/>
      </w:r>
      <w:r w:rsidRPr="00C24B44">
        <w:rPr>
          <w:rFonts w:ascii="Arial" w:eastAsia="Arial" w:hAnsi="Arial" w:cs="Times New Roman"/>
          <w:b/>
          <w:bCs/>
          <w:spacing w:val="2"/>
          <w:sz w:val="22"/>
          <w:szCs w:val="26"/>
        </w:rPr>
        <w:t>T</w:t>
      </w:r>
      <w:r w:rsidRPr="00C24B44">
        <w:rPr>
          <w:rFonts w:ascii="Arial" w:eastAsia="Arial" w:hAnsi="Arial" w:cs="Times New Roman"/>
          <w:b/>
          <w:bCs/>
          <w:spacing w:val="-1"/>
          <w:sz w:val="22"/>
          <w:szCs w:val="26"/>
        </w:rPr>
        <w:t>h</w:t>
      </w:r>
      <w:r w:rsidRPr="00C24B44">
        <w:rPr>
          <w:rFonts w:ascii="Arial" w:eastAsia="Arial" w:hAnsi="Arial" w:cs="Times New Roman"/>
          <w:b/>
          <w:bCs/>
          <w:sz w:val="22"/>
          <w:szCs w:val="26"/>
        </w:rPr>
        <w:t>e</w:t>
      </w:r>
      <w:r w:rsidRPr="00C24B44">
        <w:rPr>
          <w:rFonts w:ascii="Arial" w:eastAsia="Arial" w:hAnsi="Arial" w:cs="Times New Roman"/>
          <w:b/>
          <w:bCs/>
          <w:spacing w:val="8"/>
          <w:sz w:val="22"/>
          <w:szCs w:val="26"/>
        </w:rPr>
        <w:t xml:space="preserve"> </w:t>
      </w:r>
      <w:r w:rsidRPr="00C24B44">
        <w:rPr>
          <w:rFonts w:ascii="Arial" w:eastAsia="Arial" w:hAnsi="Arial" w:cs="Times New Roman"/>
          <w:b/>
          <w:bCs/>
          <w:spacing w:val="-1"/>
          <w:sz w:val="22"/>
          <w:szCs w:val="26"/>
        </w:rPr>
        <w:t xml:space="preserve">Role </w:t>
      </w:r>
      <w:r w:rsidRPr="00C24B44">
        <w:rPr>
          <w:rFonts w:ascii="Arial" w:eastAsia="Arial" w:hAnsi="Arial" w:cs="Times New Roman"/>
          <w:b/>
          <w:bCs/>
          <w:spacing w:val="2"/>
          <w:sz w:val="22"/>
          <w:szCs w:val="26"/>
        </w:rPr>
        <w:t>o</w:t>
      </w:r>
      <w:r w:rsidRPr="00C24B44">
        <w:rPr>
          <w:rFonts w:ascii="Arial" w:eastAsia="Arial" w:hAnsi="Arial" w:cs="Times New Roman"/>
          <w:b/>
          <w:bCs/>
          <w:sz w:val="22"/>
          <w:szCs w:val="26"/>
        </w:rPr>
        <w:t>f</w:t>
      </w:r>
      <w:r w:rsidRPr="00C24B44">
        <w:rPr>
          <w:rFonts w:ascii="Arial" w:eastAsia="Arial" w:hAnsi="Arial" w:cs="Times New Roman"/>
          <w:b/>
          <w:bCs/>
          <w:spacing w:val="4"/>
          <w:sz w:val="22"/>
          <w:szCs w:val="26"/>
        </w:rPr>
        <w:t xml:space="preserve"> </w:t>
      </w:r>
      <w:r w:rsidRPr="00C24B44">
        <w:rPr>
          <w:rFonts w:ascii="Arial" w:eastAsia="Arial" w:hAnsi="Arial" w:cs="Times New Roman"/>
          <w:b/>
          <w:bCs/>
          <w:spacing w:val="-1"/>
          <w:sz w:val="22"/>
          <w:szCs w:val="26"/>
        </w:rPr>
        <w:t>t</w:t>
      </w:r>
      <w:r w:rsidRPr="00C24B44">
        <w:rPr>
          <w:rFonts w:ascii="Arial" w:eastAsia="Arial" w:hAnsi="Arial" w:cs="Times New Roman"/>
          <w:b/>
          <w:bCs/>
          <w:spacing w:val="2"/>
          <w:sz w:val="22"/>
          <w:szCs w:val="26"/>
        </w:rPr>
        <w:t>h</w:t>
      </w:r>
      <w:r w:rsidRPr="00C24B44">
        <w:rPr>
          <w:rFonts w:ascii="Arial" w:eastAsia="Arial" w:hAnsi="Arial" w:cs="Times New Roman"/>
          <w:b/>
          <w:bCs/>
          <w:sz w:val="22"/>
          <w:szCs w:val="26"/>
        </w:rPr>
        <w:t>e</w:t>
      </w:r>
      <w:r w:rsidRPr="00C24B44">
        <w:rPr>
          <w:rFonts w:ascii="Arial" w:eastAsia="Arial" w:hAnsi="Arial" w:cs="Times New Roman"/>
          <w:b/>
          <w:bCs/>
          <w:spacing w:val="10"/>
          <w:sz w:val="22"/>
          <w:szCs w:val="26"/>
        </w:rPr>
        <w:t xml:space="preserve"> </w:t>
      </w:r>
      <w:r w:rsidRPr="00C24B44">
        <w:rPr>
          <w:rFonts w:ascii="Arial" w:eastAsia="Arial" w:hAnsi="Arial" w:cs="Times New Roman"/>
          <w:b/>
          <w:bCs/>
          <w:w w:val="102"/>
          <w:sz w:val="22"/>
          <w:szCs w:val="26"/>
        </w:rPr>
        <w:t>M</w:t>
      </w:r>
      <w:r w:rsidRPr="00C24B44">
        <w:rPr>
          <w:rFonts w:ascii="Arial" w:eastAsia="Arial" w:hAnsi="Arial" w:cs="Times New Roman"/>
          <w:b/>
          <w:bCs/>
          <w:spacing w:val="2"/>
          <w:w w:val="102"/>
          <w:sz w:val="22"/>
          <w:szCs w:val="26"/>
        </w:rPr>
        <w:t>a</w:t>
      </w:r>
      <w:r w:rsidRPr="00C24B44">
        <w:rPr>
          <w:rFonts w:ascii="Arial" w:eastAsia="Arial" w:hAnsi="Arial" w:cs="Times New Roman"/>
          <w:b/>
          <w:bCs/>
          <w:spacing w:val="-3"/>
          <w:w w:val="102"/>
          <w:sz w:val="22"/>
          <w:szCs w:val="26"/>
        </w:rPr>
        <w:t>y</w:t>
      </w:r>
      <w:r w:rsidRPr="00C24B44">
        <w:rPr>
          <w:rFonts w:ascii="Arial" w:eastAsia="Arial" w:hAnsi="Arial" w:cs="Times New Roman"/>
          <w:b/>
          <w:bCs/>
          <w:spacing w:val="-1"/>
          <w:w w:val="102"/>
          <w:sz w:val="22"/>
          <w:szCs w:val="26"/>
        </w:rPr>
        <w:t>o</w:t>
      </w:r>
      <w:r w:rsidRPr="00C24B44">
        <w:rPr>
          <w:rFonts w:ascii="Arial" w:eastAsia="Arial" w:hAnsi="Arial" w:cs="Times New Roman"/>
          <w:b/>
          <w:bCs/>
          <w:w w:val="102"/>
          <w:sz w:val="22"/>
          <w:szCs w:val="26"/>
        </w:rPr>
        <w:t>r</w:t>
      </w:r>
      <w:bookmarkEnd w:id="29"/>
    </w:p>
    <w:p w14:paraId="37DE307F" w14:textId="77777777" w:rsidR="00C24B44" w:rsidRPr="00C24B44" w:rsidRDefault="00C24B44" w:rsidP="00C24B44">
      <w:pPr>
        <w:widowControl w:val="0"/>
        <w:spacing w:after="0"/>
        <w:ind w:left="709"/>
        <w:rPr>
          <w:rFonts w:ascii="Arial" w:eastAsia="Calibri" w:hAnsi="Arial" w:cs="Arial"/>
          <w:sz w:val="22"/>
          <w:lang w:val="en-US"/>
        </w:rPr>
      </w:pPr>
    </w:p>
    <w:p w14:paraId="61F74982" w14:textId="77777777" w:rsidR="00C24B44" w:rsidRPr="00C24B44" w:rsidRDefault="00C24B44" w:rsidP="00C24B44">
      <w:pPr>
        <w:widowControl w:val="0"/>
        <w:spacing w:after="0" w:line="276" w:lineRule="auto"/>
        <w:ind w:left="709"/>
        <w:rPr>
          <w:rFonts w:ascii="Arial" w:eastAsia="Arial" w:hAnsi="Arial" w:cs="Arial"/>
          <w:w w:val="102"/>
          <w:sz w:val="22"/>
          <w:lang w:val="en-US"/>
        </w:rPr>
      </w:pPr>
      <w:r w:rsidRPr="00C24B44">
        <w:rPr>
          <w:rFonts w:ascii="Arial" w:eastAsia="Calibri" w:hAnsi="Arial" w:cs="Arial"/>
          <w:sz w:val="22"/>
          <w:lang w:val="en-US"/>
        </w:rPr>
        <w:t>The Mayor is elected by Council to represent the views and directions of Council and the role of the Mayor is to:</w:t>
      </w:r>
    </w:p>
    <w:p w14:paraId="66CBE41B"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chair Council meetings; and</w:t>
      </w:r>
    </w:p>
    <w:p w14:paraId="36FABE85"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be the principal spokesperson for the Council; and</w:t>
      </w:r>
    </w:p>
    <w:p w14:paraId="4C6BBE92"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lead engagement with the municipal community on the development of the Council Plan; and</w:t>
      </w:r>
    </w:p>
    <w:p w14:paraId="5C7AC11A"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report to the municipal community, at least once each year, on the implementation of the Council Plan; and</w:t>
      </w:r>
    </w:p>
    <w:p w14:paraId="6C4EE905"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promote behaviour among Councillors that meets the standards of conduct set out in the Councillor Code of Conduct; and</w:t>
      </w:r>
    </w:p>
    <w:p w14:paraId="2A4E5835"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assist Councillors to understand their role; and</w:t>
      </w:r>
    </w:p>
    <w:p w14:paraId="1A9AB89B"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lastRenderedPageBreak/>
        <w:t></w:t>
      </w:r>
      <w:r w:rsidRPr="00C24B44">
        <w:rPr>
          <w:rFonts w:ascii="Symbol" w:eastAsia="Times New Roman" w:hAnsi="Symbol" w:cs="Arial"/>
          <w:sz w:val="22"/>
        </w:rPr>
        <w:tab/>
      </w:r>
      <w:r w:rsidRPr="00C24B44">
        <w:rPr>
          <w:rFonts w:ascii="Arial" w:eastAsia="Times New Roman" w:hAnsi="Arial" w:cs="Arial"/>
          <w:sz w:val="22"/>
        </w:rPr>
        <w:t>take a leadership role in ensuring the regular review of the performance of the Chief Executive Officer; and</w:t>
      </w:r>
    </w:p>
    <w:p w14:paraId="3CA8D37F"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provide advice to the Chief Executive Officer when the Chief Executive Officer is setting the agenda for Council meetings; and</w:t>
      </w:r>
    </w:p>
    <w:p w14:paraId="33C68A07" w14:textId="77777777" w:rsidR="00C24B44" w:rsidRPr="00C24B44" w:rsidRDefault="00C24B44" w:rsidP="00C24B44">
      <w:pPr>
        <w:tabs>
          <w:tab w:val="right" w:pos="1757"/>
        </w:tabs>
        <w:overflowPunct w:val="0"/>
        <w:autoSpaceDE w:val="0"/>
        <w:autoSpaceDN w:val="0"/>
        <w:adjustRightInd w:val="0"/>
        <w:spacing w:before="120" w:after="0"/>
        <w:ind w:left="1080" w:hanging="360"/>
        <w:jc w:val="left"/>
        <w:textAlignment w:val="baseline"/>
        <w:rPr>
          <w:rFonts w:ascii="Arial" w:eastAsia="Times New Roman" w:hAnsi="Arial" w:cs="Arial"/>
          <w:sz w:val="22"/>
        </w:rPr>
      </w:pPr>
      <w:r w:rsidRPr="00C24B44">
        <w:rPr>
          <w:rFonts w:ascii="Symbol" w:eastAsia="Times New Roman" w:hAnsi="Symbol" w:cs="Arial"/>
          <w:sz w:val="22"/>
        </w:rPr>
        <w:t></w:t>
      </w:r>
      <w:r w:rsidRPr="00C24B44">
        <w:rPr>
          <w:rFonts w:ascii="Symbol" w:eastAsia="Times New Roman" w:hAnsi="Symbol" w:cs="Arial"/>
          <w:sz w:val="22"/>
        </w:rPr>
        <w:tab/>
      </w:r>
      <w:r w:rsidRPr="00C24B44">
        <w:rPr>
          <w:rFonts w:ascii="Arial" w:eastAsia="Times New Roman" w:hAnsi="Arial" w:cs="Arial"/>
          <w:sz w:val="22"/>
        </w:rPr>
        <w:t>perform civic and ceremonial duties on behalf of the Council.</w:t>
      </w:r>
    </w:p>
    <w:p w14:paraId="62A9EEAE" w14:textId="77777777" w:rsidR="00C24B44" w:rsidRPr="00C24B44" w:rsidRDefault="00C24B44" w:rsidP="00C24B44">
      <w:pPr>
        <w:widowControl w:val="0"/>
        <w:spacing w:after="0"/>
        <w:ind w:left="709"/>
        <w:rPr>
          <w:rFonts w:ascii="Arial" w:eastAsia="Calibri" w:hAnsi="Arial" w:cs="Arial"/>
          <w:sz w:val="22"/>
          <w:lang w:val="en-US"/>
        </w:rPr>
      </w:pPr>
    </w:p>
    <w:p w14:paraId="2C3675A2"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The Chief Executive Officer is to support the Mayor in the performance of his or her role.  This includes managing the interactions between Councillors and staff.</w:t>
      </w:r>
    </w:p>
    <w:p w14:paraId="404B9B52" w14:textId="77777777" w:rsidR="00C24B44" w:rsidRPr="00C24B44" w:rsidRDefault="00C24B44" w:rsidP="00C24B44">
      <w:pPr>
        <w:widowControl w:val="0"/>
        <w:spacing w:after="200" w:line="276" w:lineRule="auto"/>
        <w:jc w:val="left"/>
        <w:rPr>
          <w:rFonts w:ascii="Arial" w:eastAsia="Calibri" w:hAnsi="Arial" w:cs="Arial"/>
          <w:sz w:val="22"/>
          <w:lang w:val="en-US"/>
        </w:rPr>
      </w:pPr>
    </w:p>
    <w:p w14:paraId="2F927FF7" w14:textId="77777777" w:rsidR="00C24B44" w:rsidRPr="00C24B44" w:rsidRDefault="00C24B44" w:rsidP="00C24B44">
      <w:pPr>
        <w:keepNext/>
        <w:keepLines/>
        <w:spacing w:before="200" w:after="0"/>
        <w:ind w:left="720" w:hanging="720"/>
        <w:jc w:val="left"/>
        <w:outlineLvl w:val="1"/>
        <w:rPr>
          <w:rFonts w:ascii="Arial" w:eastAsia="Times New Roman" w:hAnsi="Arial" w:cs="Times New Roman"/>
          <w:b/>
          <w:bCs/>
          <w:sz w:val="22"/>
          <w:szCs w:val="26"/>
        </w:rPr>
      </w:pPr>
      <w:bookmarkStart w:id="30" w:name="_Toc63188845"/>
      <w:r w:rsidRPr="00C24B44">
        <w:rPr>
          <w:rFonts w:ascii="Arial" w:eastAsia="Times New Roman" w:hAnsi="Arial" w:cs="Times New Roman"/>
          <w:b/>
          <w:bCs/>
          <w:sz w:val="22"/>
          <w:szCs w:val="26"/>
        </w:rPr>
        <w:t>4.3</w:t>
      </w:r>
      <w:r w:rsidRPr="00C24B44">
        <w:rPr>
          <w:rFonts w:ascii="Arial" w:eastAsia="Times New Roman" w:hAnsi="Arial" w:cs="Times New Roman"/>
          <w:b/>
          <w:bCs/>
          <w:sz w:val="22"/>
          <w:szCs w:val="26"/>
        </w:rPr>
        <w:tab/>
        <w:t>Working with the Chief Executive Officer and Management</w:t>
      </w:r>
      <w:bookmarkEnd w:id="30"/>
    </w:p>
    <w:p w14:paraId="22440524" w14:textId="77777777" w:rsidR="00C24B44" w:rsidRPr="00C24B44" w:rsidRDefault="00C24B44" w:rsidP="00C24B44">
      <w:pPr>
        <w:widowControl w:val="0"/>
        <w:spacing w:after="0" w:line="276" w:lineRule="auto"/>
        <w:ind w:left="709"/>
        <w:rPr>
          <w:rFonts w:ascii="Arial" w:eastAsia="Calibri" w:hAnsi="Arial" w:cs="Arial"/>
          <w:sz w:val="22"/>
        </w:rPr>
      </w:pPr>
    </w:p>
    <w:p w14:paraId="26860AD3"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The Chief Executive Officer is responsible for administrative and operational matters of Council including the appointment of Council officers and structuring an organisation that allows the implementation of decisions made by Council. The Council appoints and reviews the performance of the Chief Executive Officer.</w:t>
      </w:r>
    </w:p>
    <w:p w14:paraId="7F5A04D5" w14:textId="77777777" w:rsidR="00C24B44" w:rsidRPr="00C24B44" w:rsidRDefault="00C24B44" w:rsidP="00C24B44">
      <w:pPr>
        <w:widowControl w:val="0"/>
        <w:spacing w:after="0"/>
        <w:ind w:left="709"/>
        <w:rPr>
          <w:rFonts w:ascii="Arial" w:eastAsia="Calibri" w:hAnsi="Arial" w:cs="Arial"/>
          <w:sz w:val="22"/>
          <w:lang w:val="en-US"/>
        </w:rPr>
      </w:pPr>
    </w:p>
    <w:p w14:paraId="3B786AD2"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 xml:space="preserve">Staff are responsible for providing information to Councillors that will assist their representation and decision-making roles.  To obtain information that is up-to-date and offered in the right context, liaison should occur with the Chief Executive Officer, or appropriate General Manager. </w:t>
      </w:r>
      <w:r w:rsidRPr="00C24B44">
        <w:rPr>
          <w:rFonts w:ascii="Arial" w:eastAsia="Calibri" w:hAnsi="Arial" w:cs="Arial"/>
          <w:sz w:val="22"/>
        </w:rPr>
        <w:t>Speaking directly to Council officers below General Manager level without the authorisation of the officer's General Manager may result in Councillors receiving advice that has not been formally endorsed by senior management.</w:t>
      </w:r>
    </w:p>
    <w:p w14:paraId="15A6D57B" w14:textId="77777777" w:rsidR="00C24B44" w:rsidRPr="00C24B44" w:rsidRDefault="00C24B44" w:rsidP="00C24B44">
      <w:pPr>
        <w:widowControl w:val="0"/>
        <w:spacing w:after="0"/>
        <w:ind w:left="709"/>
        <w:rPr>
          <w:rFonts w:ascii="Arial" w:eastAsia="Calibri" w:hAnsi="Arial" w:cs="Arial"/>
          <w:sz w:val="22"/>
          <w:lang w:val="en-US"/>
        </w:rPr>
      </w:pPr>
    </w:p>
    <w:p w14:paraId="3C588555"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Exceptions are made with support staff and other designated staff who, for operational reasons, will have regular contact with Councillors. The provision of information and advice to Councillors operates on the principle that information provided to one Councillor should generally be made available to all Councillors.</w:t>
      </w:r>
    </w:p>
    <w:p w14:paraId="2AFFE9D1" w14:textId="77777777" w:rsidR="00C24B44" w:rsidRPr="00C24B44" w:rsidRDefault="00C24B44" w:rsidP="00C24B44">
      <w:pPr>
        <w:widowControl w:val="0"/>
        <w:spacing w:after="0"/>
        <w:ind w:left="709"/>
        <w:rPr>
          <w:rFonts w:ascii="Arial" w:eastAsia="Calibri" w:hAnsi="Arial" w:cs="Arial"/>
          <w:sz w:val="22"/>
          <w:lang w:val="en-US"/>
        </w:rPr>
      </w:pPr>
    </w:p>
    <w:p w14:paraId="36B9CBE5"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Councillors should refrain from publicly</w:t>
      </w:r>
      <w:r w:rsidRPr="00C24B44">
        <w:rPr>
          <w:rFonts w:ascii="Arial" w:eastAsia="Calibri" w:hAnsi="Arial" w:cs="Arial"/>
          <w:sz w:val="22"/>
        </w:rPr>
        <w:t xml:space="preserve"> criticising</w:t>
      </w:r>
      <w:r w:rsidRPr="00C24B44">
        <w:rPr>
          <w:rFonts w:ascii="Arial" w:eastAsia="Calibri" w:hAnsi="Arial" w:cs="Arial"/>
          <w:sz w:val="22"/>
          <w:lang w:val="en-US"/>
        </w:rPr>
        <w:t xml:space="preserve"> Council officers in a way that casts aspersions on their professional competence or credibility. Councillors should advise the Chief Executive Officer in a timely fashion of any concerns that a Council officer has acted contrary to a formal Council policy or decision.</w:t>
      </w:r>
    </w:p>
    <w:p w14:paraId="10CFE949" w14:textId="77777777" w:rsidR="00C24B44" w:rsidRPr="00C24B44" w:rsidRDefault="00C24B44" w:rsidP="00C24B44">
      <w:pPr>
        <w:widowControl w:val="0"/>
        <w:spacing w:after="0"/>
        <w:ind w:left="709"/>
        <w:rPr>
          <w:rFonts w:ascii="Arial" w:eastAsia="Calibri" w:hAnsi="Arial" w:cs="Arial"/>
          <w:sz w:val="22"/>
          <w:lang w:val="en-US"/>
        </w:rPr>
      </w:pPr>
    </w:p>
    <w:p w14:paraId="133547E0"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In addition to statutory provisions regarding confidential information, Councillors must not release to an external person or organisation any documents or information that the Chief Executive Officer or a General Manager has deemed to be kept confidential by informing the Councillors as such in writing or by marking the material as confidential.</w:t>
      </w:r>
    </w:p>
    <w:p w14:paraId="7E13123F" w14:textId="77777777" w:rsidR="00C24B44" w:rsidRPr="00C24B44" w:rsidRDefault="00C24B44" w:rsidP="00C24B44">
      <w:pPr>
        <w:widowControl w:val="0"/>
        <w:spacing w:after="0"/>
        <w:ind w:left="709"/>
        <w:rPr>
          <w:rFonts w:ascii="Arial" w:eastAsia="Calibri" w:hAnsi="Arial" w:cs="Arial"/>
          <w:sz w:val="22"/>
          <w:lang w:val="en-US"/>
        </w:rPr>
      </w:pPr>
    </w:p>
    <w:p w14:paraId="3CAFEBBB" w14:textId="77777777" w:rsidR="00C24B44" w:rsidRPr="00C24B44" w:rsidRDefault="00C24B44" w:rsidP="00C24B44">
      <w:pPr>
        <w:keepNext/>
        <w:keepLines/>
        <w:spacing w:before="200" w:after="0"/>
        <w:ind w:left="720" w:hanging="720"/>
        <w:jc w:val="left"/>
        <w:outlineLvl w:val="1"/>
        <w:rPr>
          <w:rFonts w:ascii="Arial" w:eastAsia="Times New Roman" w:hAnsi="Arial" w:cs="Times New Roman"/>
          <w:b/>
          <w:bCs/>
          <w:sz w:val="22"/>
          <w:szCs w:val="26"/>
        </w:rPr>
      </w:pPr>
      <w:bookmarkStart w:id="31" w:name="_Toc63188846"/>
      <w:r w:rsidRPr="00C24B44">
        <w:rPr>
          <w:rFonts w:ascii="Arial" w:eastAsia="Times New Roman" w:hAnsi="Arial" w:cs="Times New Roman"/>
          <w:b/>
          <w:bCs/>
          <w:sz w:val="22"/>
          <w:szCs w:val="26"/>
        </w:rPr>
        <w:t>4.4</w:t>
      </w:r>
      <w:r w:rsidRPr="00C24B44">
        <w:rPr>
          <w:rFonts w:ascii="Arial" w:eastAsia="Times New Roman" w:hAnsi="Arial" w:cs="Times New Roman"/>
          <w:b/>
          <w:bCs/>
          <w:sz w:val="22"/>
          <w:szCs w:val="26"/>
        </w:rPr>
        <w:tab/>
      </w:r>
      <w:r w:rsidRPr="00C24B44">
        <w:rPr>
          <w:rFonts w:ascii="Arial" w:eastAsia="Times New Roman" w:hAnsi="Arial" w:cs="Arial"/>
          <w:b/>
          <w:bCs/>
          <w:sz w:val="22"/>
          <w:szCs w:val="26"/>
        </w:rPr>
        <w:t>The Functions of the Councillor Conduct Officer</w:t>
      </w:r>
      <w:bookmarkEnd w:id="31"/>
      <w:r w:rsidRPr="00C24B44">
        <w:rPr>
          <w:rFonts w:ascii="Arial" w:eastAsia="Times New Roman" w:hAnsi="Arial" w:cs="Times New Roman"/>
          <w:b/>
          <w:bCs/>
          <w:sz w:val="22"/>
          <w:szCs w:val="26"/>
        </w:rPr>
        <w:t xml:space="preserve"> </w:t>
      </w:r>
    </w:p>
    <w:p w14:paraId="43F32DB0" w14:textId="77777777" w:rsidR="00C24B44" w:rsidRPr="00C24B44" w:rsidRDefault="00C24B44" w:rsidP="00C24B44">
      <w:pPr>
        <w:widowControl w:val="0"/>
        <w:spacing w:after="0"/>
        <w:ind w:left="709"/>
        <w:rPr>
          <w:rFonts w:ascii="Arial" w:eastAsia="Calibri" w:hAnsi="Arial" w:cs="Arial"/>
          <w:sz w:val="22"/>
          <w:lang w:val="en-US"/>
        </w:rPr>
      </w:pPr>
    </w:p>
    <w:p w14:paraId="632CA116"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The Councillor Conduct Officer of the Council plays a key role in the Code of Conduct dispute resolution process.  The functions of a Councillor Conduct Officer include to assist the Council in the implementation of, and conduct of, the internal arbitration process of a Council as specified under the Act.</w:t>
      </w:r>
    </w:p>
    <w:p w14:paraId="422CB544" w14:textId="77777777" w:rsidR="00C24B44" w:rsidRPr="00C24B44" w:rsidRDefault="00C24B44" w:rsidP="00C24B44">
      <w:pPr>
        <w:widowControl w:val="0"/>
        <w:spacing w:after="0"/>
        <w:ind w:left="709"/>
        <w:rPr>
          <w:rFonts w:ascii="Arial" w:eastAsia="Calibri" w:hAnsi="Arial" w:cs="Arial"/>
          <w:sz w:val="22"/>
          <w:lang w:val="en-US"/>
        </w:rPr>
      </w:pPr>
    </w:p>
    <w:p w14:paraId="4832B73D" w14:textId="77777777" w:rsidR="00C24B44" w:rsidRPr="00C24B44" w:rsidRDefault="00C24B44" w:rsidP="00C24B44">
      <w:pPr>
        <w:keepNext/>
        <w:keepLines/>
        <w:spacing w:before="200" w:after="0"/>
        <w:ind w:left="720" w:hanging="720"/>
        <w:jc w:val="left"/>
        <w:outlineLvl w:val="1"/>
        <w:rPr>
          <w:rFonts w:ascii="Arial" w:eastAsia="Times New Roman" w:hAnsi="Arial" w:cs="Times New Roman"/>
          <w:b/>
          <w:bCs/>
          <w:sz w:val="22"/>
          <w:szCs w:val="26"/>
        </w:rPr>
      </w:pPr>
      <w:bookmarkStart w:id="32" w:name="_Toc63188847"/>
      <w:r w:rsidRPr="00C24B44">
        <w:rPr>
          <w:rFonts w:ascii="Arial" w:eastAsia="Times New Roman" w:hAnsi="Arial" w:cs="Times New Roman"/>
          <w:b/>
          <w:bCs/>
          <w:sz w:val="22"/>
          <w:szCs w:val="26"/>
        </w:rPr>
        <w:t>4.5</w:t>
      </w:r>
      <w:r w:rsidRPr="00C24B44">
        <w:rPr>
          <w:rFonts w:ascii="Arial" w:eastAsia="Times New Roman" w:hAnsi="Arial" w:cs="Times New Roman"/>
          <w:b/>
          <w:bCs/>
          <w:sz w:val="22"/>
          <w:szCs w:val="26"/>
        </w:rPr>
        <w:tab/>
      </w:r>
      <w:r w:rsidRPr="00C24B44">
        <w:rPr>
          <w:rFonts w:ascii="Arial" w:eastAsia="Times New Roman" w:hAnsi="Arial" w:cs="Arial"/>
          <w:b/>
          <w:bCs/>
          <w:sz w:val="22"/>
          <w:szCs w:val="26"/>
        </w:rPr>
        <w:t>The Functions of the Independent Arbiter</w:t>
      </w:r>
      <w:bookmarkEnd w:id="32"/>
      <w:r w:rsidRPr="00C24B44">
        <w:rPr>
          <w:rFonts w:ascii="Arial" w:eastAsia="Times New Roman" w:hAnsi="Arial" w:cs="Times New Roman"/>
          <w:b/>
          <w:bCs/>
          <w:sz w:val="22"/>
          <w:szCs w:val="26"/>
        </w:rPr>
        <w:t xml:space="preserve"> </w:t>
      </w:r>
    </w:p>
    <w:p w14:paraId="5CAC6837" w14:textId="77777777" w:rsidR="00C24B44" w:rsidRPr="00C24B44" w:rsidRDefault="00C24B44" w:rsidP="00C24B44">
      <w:pPr>
        <w:widowControl w:val="0"/>
        <w:spacing w:after="0"/>
        <w:ind w:left="709"/>
        <w:rPr>
          <w:rFonts w:ascii="Arial" w:eastAsia="Calibri" w:hAnsi="Arial" w:cs="Arial"/>
          <w:sz w:val="22"/>
          <w:lang w:val="en-US"/>
        </w:rPr>
      </w:pPr>
    </w:p>
    <w:p w14:paraId="5D26E3A4" w14:textId="77777777" w:rsidR="00C24B44" w:rsidRPr="00C24B44" w:rsidRDefault="00C24B44" w:rsidP="00C24B44">
      <w:pPr>
        <w:widowControl w:val="0"/>
        <w:spacing w:after="200" w:line="276" w:lineRule="auto"/>
        <w:ind w:left="1134" w:hanging="425"/>
        <w:contextualSpacing/>
        <w:rPr>
          <w:rFonts w:ascii="Arial" w:eastAsia="Calibri" w:hAnsi="Arial" w:cs="Arial"/>
          <w:sz w:val="22"/>
          <w:lang w:val="en-US"/>
        </w:rPr>
      </w:pPr>
      <w:r w:rsidRPr="00C24B44">
        <w:rPr>
          <w:rFonts w:ascii="Arial" w:eastAsia="Calibri" w:hAnsi="Arial" w:cs="Arial"/>
          <w:sz w:val="22"/>
          <w:lang w:val="en-US"/>
        </w:rPr>
        <w:t>The role of the independent arbiter is to:</w:t>
      </w:r>
    </w:p>
    <w:p w14:paraId="37F7E65E" w14:textId="77777777" w:rsidR="00C24B44" w:rsidRPr="00C24B44" w:rsidRDefault="00C24B44" w:rsidP="0076774C">
      <w:pPr>
        <w:spacing w:after="0" w:line="276" w:lineRule="auto"/>
        <w:ind w:left="1134" w:hanging="425"/>
        <w:rPr>
          <w:rFonts w:ascii="Arial" w:eastAsia="Calibri" w:hAnsi="Arial" w:cs="Arial"/>
          <w:sz w:val="22"/>
          <w:lang w:val="en-US"/>
        </w:rPr>
      </w:pPr>
      <w:r w:rsidRPr="00C24B44">
        <w:rPr>
          <w:rFonts w:ascii="Symbol" w:eastAsia="Calibri" w:hAnsi="Symbol" w:cs="Arial"/>
          <w:sz w:val="22"/>
          <w:lang w:val="en-US"/>
        </w:rPr>
        <w:lastRenderedPageBreak/>
        <w:t></w:t>
      </w:r>
      <w:r w:rsidRPr="00C24B44">
        <w:rPr>
          <w:rFonts w:ascii="Symbol" w:eastAsia="Calibri" w:hAnsi="Symbol" w:cs="Arial"/>
          <w:sz w:val="22"/>
          <w:lang w:val="en-US"/>
        </w:rPr>
        <w:tab/>
      </w:r>
      <w:r w:rsidRPr="00C24B44">
        <w:rPr>
          <w:rFonts w:ascii="Arial" w:eastAsia="Calibri" w:hAnsi="Arial" w:cs="Arial"/>
          <w:sz w:val="22"/>
          <w:lang w:val="en-US"/>
        </w:rPr>
        <w:t xml:space="preserve">consider applications alleging a contravention of the prescribed Councillor Conduct Standards by a </w:t>
      </w:r>
      <w:proofErr w:type="gramStart"/>
      <w:r w:rsidRPr="00C24B44">
        <w:rPr>
          <w:rFonts w:ascii="Arial" w:eastAsia="Calibri" w:hAnsi="Arial" w:cs="Arial"/>
          <w:sz w:val="22"/>
          <w:lang w:val="en-US"/>
        </w:rPr>
        <w:t>Councillor;</w:t>
      </w:r>
      <w:proofErr w:type="gramEnd"/>
    </w:p>
    <w:p w14:paraId="0115A50C" w14:textId="77777777" w:rsidR="00C24B44" w:rsidRPr="00C24B44" w:rsidRDefault="00C24B44" w:rsidP="0076774C">
      <w:pPr>
        <w:spacing w:after="0" w:line="276" w:lineRule="auto"/>
        <w:ind w:left="1134" w:hanging="42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make findings and give a written statement of reasons supporting the findings in relation to any application alleging a contravention of the prescribed Councillor Conduct Standards to the Council, for tabling at the next Council meeting and recording in the minutes of that meeting;</w:t>
      </w:r>
    </w:p>
    <w:p w14:paraId="36696EF6" w14:textId="77777777" w:rsidR="00C24B44" w:rsidRPr="00C24B44" w:rsidRDefault="00C24B44" w:rsidP="0076774C">
      <w:pPr>
        <w:spacing w:after="0" w:line="276" w:lineRule="auto"/>
        <w:ind w:left="1134" w:hanging="42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Impose an appropriate sanction or sanctions in accordance with section 147 of the Act, where the arbiter has found that a Councillor has contravened the prescribed Councillor Conduct Standards.</w:t>
      </w:r>
    </w:p>
    <w:p w14:paraId="05D2B6A7" w14:textId="77777777" w:rsidR="00C24B44" w:rsidRPr="00C24B44" w:rsidRDefault="00C24B44" w:rsidP="00C24B44">
      <w:pPr>
        <w:widowControl w:val="0"/>
        <w:spacing w:after="0"/>
        <w:ind w:left="709"/>
        <w:rPr>
          <w:rFonts w:ascii="Arial" w:eastAsia="Calibri" w:hAnsi="Arial" w:cs="Arial"/>
          <w:sz w:val="22"/>
          <w:lang w:val="en-US"/>
        </w:rPr>
      </w:pPr>
    </w:p>
    <w:p w14:paraId="7FB5D717" w14:textId="77777777" w:rsidR="00C24B44" w:rsidRPr="00C24B44" w:rsidRDefault="00C24B44" w:rsidP="00C24B44">
      <w:pPr>
        <w:widowControl w:val="0"/>
        <w:spacing w:after="0"/>
        <w:ind w:left="709"/>
        <w:rPr>
          <w:rFonts w:ascii="Arial" w:eastAsia="Calibri" w:hAnsi="Arial" w:cs="Arial"/>
          <w:b/>
          <w:sz w:val="2"/>
          <w:highlight w:val="yellow"/>
          <w:lang w:val="en-US"/>
        </w:rPr>
      </w:pPr>
    </w:p>
    <w:p w14:paraId="7E0996EC" w14:textId="77777777" w:rsidR="00C24B44" w:rsidRPr="00C24B44" w:rsidRDefault="00C24B44" w:rsidP="00C24B44">
      <w:pPr>
        <w:keepNext/>
        <w:keepLines/>
        <w:shd w:val="clear" w:color="auto" w:fill="548DD4"/>
        <w:spacing w:before="480" w:after="0"/>
        <w:ind w:left="567" w:hanging="567"/>
        <w:jc w:val="left"/>
        <w:outlineLvl w:val="0"/>
        <w:rPr>
          <w:rFonts w:ascii="Arial Bold" w:eastAsia="Arial" w:hAnsi="Arial Bold" w:cs="Times New Roman"/>
          <w:b/>
          <w:bCs/>
          <w:color w:val="FFFFFF"/>
          <w:spacing w:val="-1"/>
          <w:szCs w:val="28"/>
        </w:rPr>
      </w:pPr>
      <w:bookmarkStart w:id="33" w:name="_Toc63188848"/>
      <w:bookmarkStart w:id="34" w:name="_Toc450311150"/>
      <w:r w:rsidRPr="00C24B44">
        <w:rPr>
          <w:rFonts w:ascii="Arial Bold" w:eastAsia="Arial" w:hAnsi="Arial Bold" w:cs="Times New Roman"/>
          <w:b/>
          <w:bCs/>
          <w:color w:val="FFFFFF"/>
          <w:spacing w:val="-1"/>
          <w:szCs w:val="28"/>
        </w:rPr>
        <w:t>5.</w:t>
      </w:r>
      <w:r w:rsidRPr="00C24B44">
        <w:rPr>
          <w:rFonts w:ascii="Arial Bold" w:eastAsia="Arial" w:hAnsi="Arial Bold" w:cs="Times New Roman"/>
          <w:b/>
          <w:bCs/>
          <w:color w:val="FFFFFF"/>
          <w:spacing w:val="-1"/>
          <w:szCs w:val="28"/>
        </w:rPr>
        <w:tab/>
        <w:t>Councillor Conduct</w:t>
      </w:r>
      <w:bookmarkEnd w:id="33"/>
    </w:p>
    <w:p w14:paraId="50EFC874" w14:textId="77777777" w:rsidR="00C24B44" w:rsidRPr="00C24B44" w:rsidRDefault="00C24B44" w:rsidP="00C24B44">
      <w:pPr>
        <w:keepNext/>
        <w:keepLines/>
        <w:spacing w:before="200" w:after="0"/>
        <w:outlineLvl w:val="1"/>
        <w:rPr>
          <w:rFonts w:ascii="Arial" w:eastAsia="Times New Roman" w:hAnsi="Arial" w:cs="Arial"/>
          <w:b/>
          <w:bCs/>
          <w:sz w:val="22"/>
        </w:rPr>
      </w:pPr>
      <w:bookmarkStart w:id="35" w:name="_Toc63188849"/>
      <w:r w:rsidRPr="00C24B44">
        <w:rPr>
          <w:rFonts w:ascii="Arial" w:eastAsia="Times New Roman" w:hAnsi="Arial" w:cs="Arial"/>
          <w:b/>
          <w:bCs/>
          <w:sz w:val="22"/>
        </w:rPr>
        <w:t>5.1</w:t>
      </w:r>
      <w:r w:rsidRPr="00C24B44">
        <w:rPr>
          <w:rFonts w:ascii="Arial" w:eastAsia="Times New Roman" w:hAnsi="Arial" w:cs="Arial"/>
          <w:b/>
          <w:bCs/>
          <w:sz w:val="22"/>
        </w:rPr>
        <w:tab/>
        <w:t>Use of Council resources</w:t>
      </w:r>
      <w:bookmarkEnd w:id="34"/>
      <w:bookmarkEnd w:id="35"/>
    </w:p>
    <w:p w14:paraId="19E9F990" w14:textId="77777777" w:rsidR="00C24B44" w:rsidRPr="00C24B44" w:rsidRDefault="00C24B44" w:rsidP="00C24B44">
      <w:pPr>
        <w:widowControl w:val="0"/>
        <w:spacing w:after="0"/>
        <w:ind w:left="709"/>
        <w:rPr>
          <w:rFonts w:ascii="Arial" w:eastAsia="Calibri" w:hAnsi="Arial" w:cs="Arial"/>
          <w:sz w:val="22"/>
          <w:lang w:val="en-US"/>
        </w:rPr>
      </w:pPr>
    </w:p>
    <w:p w14:paraId="4017C09C" w14:textId="77777777" w:rsidR="00C24B44" w:rsidRPr="00C24B44" w:rsidRDefault="00C24B44" w:rsidP="0076774C">
      <w:pPr>
        <w:widowControl w:val="0"/>
        <w:spacing w:after="0" w:line="276" w:lineRule="auto"/>
        <w:ind w:left="567"/>
        <w:rPr>
          <w:rFonts w:ascii="Arial" w:eastAsia="Calibri" w:hAnsi="Arial" w:cs="Arial"/>
          <w:sz w:val="22"/>
          <w:lang w:val="en-US"/>
        </w:rPr>
      </w:pPr>
      <w:r w:rsidRPr="00C24B44">
        <w:rPr>
          <w:rFonts w:ascii="Arial" w:eastAsia="Calibri" w:hAnsi="Arial" w:cs="Arial"/>
          <w:sz w:val="22"/>
          <w:lang w:val="en-US"/>
        </w:rPr>
        <w:t>We commit to using Council resources effectively and economically. We will:</w:t>
      </w:r>
    </w:p>
    <w:p w14:paraId="6A44FC75" w14:textId="17A7F81E" w:rsidR="00C24B44" w:rsidRPr="00C24B44" w:rsidRDefault="00C24B44" w:rsidP="0076774C">
      <w:pPr>
        <w:pStyle w:val="ListParagraph"/>
        <w:widowControl w:val="0"/>
        <w:numPr>
          <w:ilvl w:val="0"/>
          <w:numId w:val="5"/>
        </w:numPr>
        <w:spacing w:after="0"/>
        <w:ind w:left="851" w:hanging="284"/>
        <w:rPr>
          <w:rFonts w:ascii="Arial" w:eastAsia="Arial" w:hAnsi="Arial" w:cs="Arial"/>
          <w:w w:val="102"/>
          <w:sz w:val="22"/>
          <w:lang w:val="en-US"/>
        </w:rPr>
      </w:pPr>
      <w:r w:rsidRPr="00C24B44">
        <w:rPr>
          <w:rFonts w:ascii="Arial" w:eastAsia="Arial" w:hAnsi="Arial" w:cs="Arial"/>
          <w:w w:val="102"/>
          <w:sz w:val="22"/>
          <w:lang w:val="en-US"/>
        </w:rPr>
        <w:t xml:space="preserve">Maintain adequate security over Council property, facilities and resources provided to us to assist in performing our role and will comply with any Council policies applying to their </w:t>
      </w:r>
      <w:proofErr w:type="gramStart"/>
      <w:r w:rsidRPr="00C24B44">
        <w:rPr>
          <w:rFonts w:ascii="Arial" w:eastAsia="Arial" w:hAnsi="Arial" w:cs="Arial"/>
          <w:w w:val="102"/>
          <w:sz w:val="22"/>
          <w:lang w:val="en-US"/>
        </w:rPr>
        <w:t>use;</w:t>
      </w:r>
      <w:proofErr w:type="gramEnd"/>
    </w:p>
    <w:p w14:paraId="739601E5" w14:textId="428B9178" w:rsidR="00C24B44" w:rsidRPr="00C24B44" w:rsidRDefault="00C24B44" w:rsidP="0076774C">
      <w:pPr>
        <w:pStyle w:val="ListParagraph"/>
        <w:widowControl w:val="0"/>
        <w:numPr>
          <w:ilvl w:val="0"/>
          <w:numId w:val="5"/>
        </w:numPr>
        <w:spacing w:after="0"/>
        <w:ind w:left="851" w:hanging="284"/>
        <w:rPr>
          <w:rFonts w:ascii="Arial" w:eastAsia="Arial" w:hAnsi="Arial" w:cs="Arial"/>
          <w:w w:val="102"/>
          <w:sz w:val="22"/>
          <w:lang w:val="en-US"/>
        </w:rPr>
      </w:pPr>
      <w:r w:rsidRPr="00C24B44">
        <w:rPr>
          <w:rFonts w:ascii="Arial" w:eastAsia="Arial" w:hAnsi="Arial" w:cs="Arial"/>
          <w:w w:val="102"/>
          <w:sz w:val="22"/>
          <w:lang w:val="en-US"/>
        </w:rPr>
        <w:t xml:space="preserve">Ensure any expense claims that we submit are in compliance with the relevant legislative provisions and Council </w:t>
      </w:r>
      <w:proofErr w:type="gramStart"/>
      <w:r w:rsidRPr="00C24B44">
        <w:rPr>
          <w:rFonts w:ascii="Arial" w:eastAsia="Arial" w:hAnsi="Arial" w:cs="Arial"/>
          <w:w w:val="102"/>
          <w:sz w:val="22"/>
          <w:lang w:val="en-US"/>
        </w:rPr>
        <w:t>policy;</w:t>
      </w:r>
      <w:proofErr w:type="gramEnd"/>
    </w:p>
    <w:p w14:paraId="5CD3B5E3" w14:textId="7F58898C" w:rsidR="00C24B44" w:rsidRPr="00C24B44" w:rsidRDefault="00C24B44" w:rsidP="0076774C">
      <w:pPr>
        <w:pStyle w:val="ListParagraph"/>
        <w:widowControl w:val="0"/>
        <w:numPr>
          <w:ilvl w:val="0"/>
          <w:numId w:val="5"/>
        </w:numPr>
        <w:spacing w:after="0"/>
        <w:ind w:left="851" w:hanging="284"/>
        <w:rPr>
          <w:rFonts w:ascii="Arial" w:eastAsia="Arial" w:hAnsi="Arial" w:cs="Arial"/>
          <w:w w:val="102"/>
          <w:sz w:val="22"/>
          <w:lang w:val="en-US"/>
        </w:rPr>
      </w:pPr>
      <w:r w:rsidRPr="00C24B44">
        <w:rPr>
          <w:rFonts w:ascii="Arial" w:eastAsia="Arial" w:hAnsi="Arial" w:cs="Arial"/>
          <w:w w:val="102"/>
          <w:sz w:val="22"/>
          <w:lang w:val="en-US"/>
        </w:rPr>
        <w:t>Not use Council resources, including services of Council staff, for private purposes, unless legally or properly authorised to do so, and payments are made where appropriate; and</w:t>
      </w:r>
    </w:p>
    <w:p w14:paraId="40F59D81" w14:textId="02A1C1B7" w:rsidR="00C24B44" w:rsidRPr="00C24B44" w:rsidRDefault="00C24B44" w:rsidP="0076774C">
      <w:pPr>
        <w:pStyle w:val="ListParagraph"/>
        <w:widowControl w:val="0"/>
        <w:numPr>
          <w:ilvl w:val="0"/>
          <w:numId w:val="5"/>
        </w:numPr>
        <w:spacing w:after="0"/>
        <w:ind w:left="851" w:hanging="284"/>
        <w:rPr>
          <w:rFonts w:ascii="Arial" w:eastAsia="Arial" w:hAnsi="Arial" w:cs="Arial"/>
          <w:w w:val="102"/>
          <w:sz w:val="22"/>
          <w:lang w:val="en-US"/>
        </w:rPr>
      </w:pPr>
      <w:r w:rsidRPr="00C24B44">
        <w:rPr>
          <w:rFonts w:ascii="Arial" w:eastAsia="Arial" w:hAnsi="Arial" w:cs="Arial"/>
          <w:w w:val="102"/>
          <w:sz w:val="22"/>
          <w:lang w:val="en-US"/>
        </w:rPr>
        <w:t>Not use public funds or resources in a manner that is improper or</w:t>
      </w:r>
      <w:r w:rsidRPr="0076774C">
        <w:rPr>
          <w:rFonts w:ascii="Arial" w:eastAsia="Arial" w:hAnsi="Arial" w:cs="Arial"/>
          <w:w w:val="102"/>
          <w:sz w:val="22"/>
          <w:lang w:val="en-US"/>
        </w:rPr>
        <w:t xml:space="preserve"> unauthorised</w:t>
      </w:r>
      <w:r w:rsidRPr="00C24B44">
        <w:rPr>
          <w:rFonts w:ascii="Arial" w:eastAsia="Arial" w:hAnsi="Arial" w:cs="Arial"/>
          <w:w w:val="102"/>
          <w:sz w:val="22"/>
          <w:lang w:val="en-US"/>
        </w:rPr>
        <w:t>.</w:t>
      </w:r>
    </w:p>
    <w:p w14:paraId="29A8481D" w14:textId="77777777" w:rsidR="00C24B44" w:rsidRPr="0076774C" w:rsidRDefault="00C24B44" w:rsidP="0076774C">
      <w:pPr>
        <w:pStyle w:val="ListParagraph"/>
        <w:widowControl w:val="0"/>
        <w:spacing w:after="0"/>
        <w:ind w:left="1077" w:hanging="357"/>
        <w:rPr>
          <w:rFonts w:ascii="Arial" w:eastAsia="Arial" w:hAnsi="Arial" w:cs="Arial"/>
          <w:w w:val="102"/>
          <w:sz w:val="22"/>
          <w:lang w:val="en-US"/>
        </w:rPr>
      </w:pPr>
    </w:p>
    <w:p w14:paraId="37E349BE" w14:textId="77777777" w:rsidR="00C24B44" w:rsidRPr="00C24B44" w:rsidRDefault="00C24B44" w:rsidP="00C24B44">
      <w:pPr>
        <w:widowControl w:val="0"/>
        <w:spacing w:after="0"/>
        <w:ind w:left="709"/>
        <w:rPr>
          <w:rFonts w:ascii="Arial" w:eastAsia="Calibri" w:hAnsi="Arial" w:cs="Arial"/>
          <w:sz w:val="22"/>
          <w:lang w:val="en-US"/>
        </w:rPr>
      </w:pPr>
      <w:r w:rsidRPr="00C24B44">
        <w:rPr>
          <w:rFonts w:ascii="Arial" w:eastAsia="Calibri" w:hAnsi="Arial" w:cs="Arial"/>
          <w:sz w:val="22"/>
          <w:lang w:val="en-US"/>
        </w:rPr>
        <w:t>[Refer - Council Expenses Policy]</w:t>
      </w:r>
    </w:p>
    <w:p w14:paraId="2590C342" w14:textId="77777777" w:rsidR="00C24B44" w:rsidRPr="00C24B44" w:rsidRDefault="00C24B44" w:rsidP="00C24B44">
      <w:pPr>
        <w:keepNext/>
        <w:keepLines/>
        <w:spacing w:before="200" w:after="0"/>
        <w:outlineLvl w:val="1"/>
        <w:rPr>
          <w:rFonts w:ascii="Arial" w:eastAsia="Times New Roman" w:hAnsi="Arial" w:cs="Arial"/>
          <w:b/>
          <w:bCs/>
          <w:sz w:val="22"/>
        </w:rPr>
      </w:pPr>
      <w:bookmarkStart w:id="36" w:name="_Toc450311151"/>
      <w:bookmarkStart w:id="37" w:name="_Toc63188850"/>
      <w:r w:rsidRPr="00C24B44">
        <w:rPr>
          <w:rFonts w:ascii="Arial" w:eastAsia="Times New Roman" w:hAnsi="Arial" w:cs="Arial"/>
          <w:b/>
          <w:bCs/>
          <w:sz w:val="22"/>
        </w:rPr>
        <w:t>5.2</w:t>
      </w:r>
      <w:r w:rsidRPr="00C24B44">
        <w:rPr>
          <w:rFonts w:ascii="Arial" w:eastAsia="Times New Roman" w:hAnsi="Arial" w:cs="Arial"/>
          <w:b/>
          <w:bCs/>
          <w:sz w:val="22"/>
        </w:rPr>
        <w:tab/>
        <w:t>Gifts and Benefits</w:t>
      </w:r>
      <w:bookmarkEnd w:id="36"/>
      <w:bookmarkEnd w:id="37"/>
    </w:p>
    <w:p w14:paraId="3D9F8E86" w14:textId="77777777" w:rsidR="00C24B44" w:rsidRPr="00C24B44" w:rsidRDefault="00C24B44" w:rsidP="00C24B44">
      <w:pPr>
        <w:widowControl w:val="0"/>
        <w:spacing w:after="0"/>
        <w:ind w:left="709"/>
        <w:rPr>
          <w:rFonts w:ascii="Arial" w:eastAsia="Calibri" w:hAnsi="Arial" w:cs="Arial"/>
          <w:sz w:val="22"/>
          <w:lang w:val="en-US"/>
        </w:rPr>
      </w:pPr>
    </w:p>
    <w:p w14:paraId="2D2B7276"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We will scrupulously avoid situations giving rise to the appearance that a person or body, through the provision of gifts, </w:t>
      </w:r>
      <w:proofErr w:type="gramStart"/>
      <w:r w:rsidRPr="00C24B44">
        <w:rPr>
          <w:rFonts w:ascii="Arial" w:eastAsia="Calibri" w:hAnsi="Arial" w:cs="Arial"/>
          <w:sz w:val="22"/>
          <w:lang w:val="en-US"/>
        </w:rPr>
        <w:t>benefits</w:t>
      </w:r>
      <w:proofErr w:type="gramEnd"/>
      <w:r w:rsidRPr="00C24B44">
        <w:rPr>
          <w:rFonts w:ascii="Arial" w:eastAsia="Calibri" w:hAnsi="Arial" w:cs="Arial"/>
          <w:sz w:val="22"/>
          <w:lang w:val="en-US"/>
        </w:rPr>
        <w:t xml:space="preserve"> or hospitality of any kind, is attempting to gain </w:t>
      </w:r>
      <w:proofErr w:type="spellStart"/>
      <w:r w:rsidRPr="00C24B44">
        <w:rPr>
          <w:rFonts w:ascii="Arial" w:eastAsia="Calibri" w:hAnsi="Arial" w:cs="Arial"/>
          <w:sz w:val="22"/>
          <w:lang w:val="en-US"/>
        </w:rPr>
        <w:t>favourable</w:t>
      </w:r>
      <w:proofErr w:type="spellEnd"/>
      <w:r w:rsidRPr="00C24B44">
        <w:rPr>
          <w:rFonts w:ascii="Arial" w:eastAsia="Calibri" w:hAnsi="Arial" w:cs="Arial"/>
          <w:sz w:val="22"/>
          <w:lang w:val="en-US"/>
        </w:rPr>
        <w:t xml:space="preserve"> treatment from an individual Councillor or from the Council.</w:t>
      </w:r>
    </w:p>
    <w:p w14:paraId="76D2F327" w14:textId="77777777" w:rsidR="00C24B44" w:rsidRPr="00C24B44" w:rsidRDefault="00C24B44" w:rsidP="0076774C">
      <w:pPr>
        <w:widowControl w:val="0"/>
        <w:spacing w:after="0"/>
        <w:ind w:left="567"/>
        <w:rPr>
          <w:rFonts w:ascii="Arial" w:eastAsia="Calibri" w:hAnsi="Arial" w:cs="Arial"/>
          <w:sz w:val="22"/>
          <w:lang w:val="en-US"/>
        </w:rPr>
      </w:pPr>
    </w:p>
    <w:p w14:paraId="15C71AA7"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We will take all reasonable steps to ensure that our immediate family members (parents, spouse, </w:t>
      </w:r>
      <w:proofErr w:type="gramStart"/>
      <w:r w:rsidRPr="00C24B44">
        <w:rPr>
          <w:rFonts w:ascii="Arial" w:eastAsia="Calibri" w:hAnsi="Arial" w:cs="Arial"/>
          <w:sz w:val="22"/>
          <w:lang w:val="en-US"/>
        </w:rPr>
        <w:t>children</w:t>
      </w:r>
      <w:proofErr w:type="gramEnd"/>
      <w:r w:rsidRPr="00C24B44">
        <w:rPr>
          <w:rFonts w:ascii="Arial" w:eastAsia="Calibri" w:hAnsi="Arial" w:cs="Arial"/>
          <w:sz w:val="22"/>
          <w:lang w:val="en-US"/>
        </w:rPr>
        <w:t xml:space="preserve"> and siblings) do not receive gifts or benefits that give rise to the appearance of being an attempt to gain </w:t>
      </w:r>
      <w:proofErr w:type="spellStart"/>
      <w:r w:rsidRPr="00C24B44">
        <w:rPr>
          <w:rFonts w:ascii="Arial" w:eastAsia="Calibri" w:hAnsi="Arial" w:cs="Arial"/>
          <w:sz w:val="22"/>
          <w:lang w:val="en-US"/>
        </w:rPr>
        <w:t>favourable</w:t>
      </w:r>
      <w:proofErr w:type="spellEnd"/>
      <w:r w:rsidRPr="00C24B44">
        <w:rPr>
          <w:rFonts w:ascii="Arial" w:eastAsia="Calibri" w:hAnsi="Arial" w:cs="Arial"/>
          <w:sz w:val="22"/>
          <w:lang w:val="en-US"/>
        </w:rPr>
        <w:t xml:space="preserve"> treatment.</w:t>
      </w:r>
    </w:p>
    <w:p w14:paraId="12563956" w14:textId="77777777" w:rsidR="00C24B44" w:rsidRPr="00C24B44" w:rsidRDefault="00C24B44" w:rsidP="0076774C">
      <w:pPr>
        <w:widowControl w:val="0"/>
        <w:spacing w:after="0"/>
        <w:ind w:left="567"/>
        <w:rPr>
          <w:rFonts w:ascii="Arial" w:eastAsia="Calibri" w:hAnsi="Arial" w:cs="Arial"/>
          <w:sz w:val="22"/>
          <w:lang w:val="en-US"/>
        </w:rPr>
      </w:pPr>
    </w:p>
    <w:p w14:paraId="10E2425B"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Where a gift is received on behalf of the Council, the gift becomes the property of the Council.  For transparency and accountability purposes, these gifts will be recorded in the Councillors Gifts Register with a notation that it is the property of the Council.</w:t>
      </w:r>
    </w:p>
    <w:p w14:paraId="531853AE" w14:textId="77777777" w:rsidR="00C24B44" w:rsidRPr="00C24B44" w:rsidRDefault="00C24B44" w:rsidP="0076774C">
      <w:pPr>
        <w:widowControl w:val="0"/>
        <w:spacing w:after="0"/>
        <w:ind w:left="567"/>
        <w:rPr>
          <w:rFonts w:ascii="Arial" w:eastAsia="Calibri" w:hAnsi="Arial" w:cs="Arial"/>
          <w:sz w:val="22"/>
          <w:lang w:val="en-US"/>
        </w:rPr>
      </w:pPr>
    </w:p>
    <w:p w14:paraId="674F2402"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We</w:t>
      </w:r>
      <w:r w:rsidRPr="00C24B44">
        <w:rPr>
          <w:rFonts w:ascii="Arial" w:eastAsia="Calibri" w:hAnsi="Arial" w:cs="Arial"/>
          <w:sz w:val="22"/>
        </w:rPr>
        <w:t xml:space="preserve"> recognise</w:t>
      </w:r>
      <w:r w:rsidRPr="00C24B44">
        <w:rPr>
          <w:rFonts w:ascii="Arial" w:eastAsia="Calibri" w:hAnsi="Arial" w:cs="Arial"/>
          <w:sz w:val="22"/>
          <w:lang w:val="en-US"/>
        </w:rPr>
        <w:t xml:space="preserve"> that gifts equal to or above the gift disclosure threshold received in the twelve months prior to election from a person or body that has a direct interest in a matter may give rise to an indirect interest because of receipt of an applicable gift.</w:t>
      </w:r>
    </w:p>
    <w:p w14:paraId="62254CD9" w14:textId="77777777" w:rsidR="00C24B44" w:rsidRPr="00C24B44" w:rsidRDefault="00C24B44" w:rsidP="0076774C">
      <w:pPr>
        <w:widowControl w:val="0"/>
        <w:spacing w:after="0"/>
        <w:ind w:left="567"/>
        <w:rPr>
          <w:rFonts w:ascii="Arial" w:eastAsia="Calibri" w:hAnsi="Arial" w:cs="Arial"/>
          <w:sz w:val="22"/>
          <w:lang w:val="en-US"/>
        </w:rPr>
      </w:pPr>
    </w:p>
    <w:p w14:paraId="4C01FECB"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We will record all campaign donations in our “campaign donation return.</w:t>
      </w:r>
    </w:p>
    <w:p w14:paraId="0398830C" w14:textId="77777777" w:rsidR="00C24B44" w:rsidRPr="00C24B44" w:rsidRDefault="00C24B44" w:rsidP="00C24B44">
      <w:pPr>
        <w:keepNext/>
        <w:keepLines/>
        <w:spacing w:before="200" w:after="0"/>
        <w:outlineLvl w:val="1"/>
        <w:rPr>
          <w:rFonts w:ascii="Arial" w:eastAsia="Times New Roman" w:hAnsi="Arial" w:cs="Arial"/>
          <w:b/>
          <w:bCs/>
          <w:sz w:val="22"/>
        </w:rPr>
      </w:pPr>
      <w:bookmarkStart w:id="38" w:name="_Toc450311152"/>
      <w:bookmarkStart w:id="39" w:name="_Toc63188851"/>
      <w:r w:rsidRPr="00C24B44">
        <w:rPr>
          <w:rFonts w:ascii="Arial" w:eastAsia="Times New Roman" w:hAnsi="Arial" w:cs="Arial"/>
          <w:b/>
          <w:bCs/>
          <w:sz w:val="22"/>
        </w:rPr>
        <w:lastRenderedPageBreak/>
        <w:t>5.3</w:t>
      </w:r>
      <w:r w:rsidRPr="00C24B44">
        <w:rPr>
          <w:rFonts w:ascii="Arial" w:eastAsia="Times New Roman" w:hAnsi="Arial" w:cs="Arial"/>
          <w:b/>
          <w:bCs/>
          <w:sz w:val="22"/>
        </w:rPr>
        <w:tab/>
        <w:t>Communication</w:t>
      </w:r>
      <w:bookmarkEnd w:id="38"/>
      <w:bookmarkEnd w:id="39"/>
    </w:p>
    <w:p w14:paraId="0CE819E9" w14:textId="77777777" w:rsidR="00C24B44" w:rsidRPr="00C24B44" w:rsidRDefault="00C24B44" w:rsidP="00C24B44">
      <w:pPr>
        <w:widowControl w:val="0"/>
        <w:spacing w:after="0"/>
        <w:ind w:left="709"/>
        <w:rPr>
          <w:rFonts w:ascii="Arial" w:eastAsia="Calibri" w:hAnsi="Arial" w:cs="Arial"/>
          <w:sz w:val="22"/>
          <w:lang w:val="en-US"/>
        </w:rPr>
      </w:pPr>
    </w:p>
    <w:p w14:paraId="3F36BC1D"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We</w:t>
      </w:r>
      <w:r w:rsidRPr="00C24B44">
        <w:rPr>
          <w:rFonts w:ascii="Arial" w:eastAsia="Calibri" w:hAnsi="Arial" w:cs="Arial"/>
          <w:sz w:val="22"/>
        </w:rPr>
        <w:t xml:space="preserve"> recognise</w:t>
      </w:r>
      <w:r w:rsidRPr="00C24B44">
        <w:rPr>
          <w:rFonts w:ascii="Arial" w:eastAsia="Calibri" w:hAnsi="Arial" w:cs="Arial"/>
          <w:sz w:val="22"/>
          <w:lang w:val="en-US"/>
        </w:rPr>
        <w:t xml:space="preserve"> that as representatives of the local community, we have a primary responsibility to be responsive to community views and to adequately communicate the position and decisions of Council.</w:t>
      </w:r>
    </w:p>
    <w:p w14:paraId="31DB6E6A" w14:textId="77777777" w:rsidR="00C24B44" w:rsidRPr="00C24B44" w:rsidRDefault="00C24B44" w:rsidP="0076774C">
      <w:pPr>
        <w:widowControl w:val="0"/>
        <w:spacing w:after="0"/>
        <w:ind w:left="567"/>
        <w:rPr>
          <w:rFonts w:ascii="Arial" w:eastAsia="Calibri" w:hAnsi="Arial" w:cs="Arial"/>
          <w:sz w:val="22"/>
          <w:lang w:val="en-US"/>
        </w:rPr>
      </w:pPr>
    </w:p>
    <w:p w14:paraId="4A27B618"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The Mayor is the designated official spokesperson for all Council policies and decisions and will provide official comment to the media on behalf of Council where the matter is of a political, </w:t>
      </w:r>
      <w:proofErr w:type="gramStart"/>
      <w:r w:rsidRPr="00C24B44">
        <w:rPr>
          <w:rFonts w:ascii="Arial" w:eastAsia="Calibri" w:hAnsi="Arial" w:cs="Arial"/>
          <w:sz w:val="22"/>
          <w:lang w:val="en-US"/>
        </w:rPr>
        <w:t>controversial</w:t>
      </w:r>
      <w:proofErr w:type="gramEnd"/>
      <w:r w:rsidRPr="00C24B44">
        <w:rPr>
          <w:rFonts w:ascii="Arial" w:eastAsia="Calibri" w:hAnsi="Arial" w:cs="Arial"/>
          <w:sz w:val="22"/>
          <w:lang w:val="en-US"/>
        </w:rPr>
        <w:t xml:space="preserve"> or sensitive nature. This includes major Council announcements and civic occasions. Where the Mayor is not available, he/she may delegate authority to another Councillor.</w:t>
      </w:r>
    </w:p>
    <w:p w14:paraId="70818B89" w14:textId="77777777" w:rsidR="00C24B44" w:rsidRPr="00C24B44" w:rsidRDefault="00C24B44" w:rsidP="0076774C">
      <w:pPr>
        <w:widowControl w:val="0"/>
        <w:spacing w:after="0"/>
        <w:ind w:left="567"/>
        <w:rPr>
          <w:rFonts w:ascii="Arial" w:eastAsia="Calibri" w:hAnsi="Arial" w:cs="Arial"/>
          <w:sz w:val="22"/>
          <w:lang w:val="en-US"/>
        </w:rPr>
      </w:pPr>
    </w:p>
    <w:p w14:paraId="34D2F849"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We acknowledge that individual Councillors are entitled to express their personal opinions through the media (both public and private). </w:t>
      </w:r>
    </w:p>
    <w:p w14:paraId="1C8BE98E" w14:textId="77777777" w:rsidR="00C24B44" w:rsidRPr="00C24B44" w:rsidRDefault="00C24B44" w:rsidP="0076774C">
      <w:pPr>
        <w:widowControl w:val="0"/>
        <w:spacing w:after="0"/>
        <w:ind w:left="567"/>
        <w:rPr>
          <w:rFonts w:ascii="Arial" w:eastAsia="Calibri" w:hAnsi="Arial" w:cs="Arial"/>
          <w:sz w:val="22"/>
          <w:lang w:val="en-US"/>
        </w:rPr>
      </w:pPr>
    </w:p>
    <w:p w14:paraId="3E8BA8AE"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Where we choose to do so, we will make it clear that such comment is a personal view and does not represent the position of Council.  We undertake to ensure that any such comment is devoid of comments that could reasonably be construed as being derogatory, </w:t>
      </w:r>
      <w:proofErr w:type="gramStart"/>
      <w:r w:rsidRPr="00C24B44">
        <w:rPr>
          <w:rFonts w:ascii="Arial" w:eastAsia="Calibri" w:hAnsi="Arial" w:cs="Arial"/>
          <w:sz w:val="22"/>
          <w:lang w:val="en-US"/>
        </w:rPr>
        <w:t>offensive</w:t>
      </w:r>
      <w:proofErr w:type="gramEnd"/>
      <w:r w:rsidRPr="00C24B44">
        <w:rPr>
          <w:rFonts w:ascii="Arial" w:eastAsia="Calibri" w:hAnsi="Arial" w:cs="Arial"/>
          <w:sz w:val="22"/>
          <w:lang w:val="en-US"/>
        </w:rPr>
        <w:t xml:space="preserve"> or insulting to any person. Furthermore, our dealings will be in accordance with the principles as set in this code</w:t>
      </w:r>
    </w:p>
    <w:p w14:paraId="0ED2E89D" w14:textId="77777777" w:rsidR="00C24B44" w:rsidRPr="00C24B44" w:rsidRDefault="00C24B44" w:rsidP="0076774C">
      <w:pPr>
        <w:widowControl w:val="0"/>
        <w:spacing w:after="0"/>
        <w:ind w:left="567"/>
        <w:rPr>
          <w:rFonts w:ascii="Arial" w:eastAsia="Calibri" w:hAnsi="Arial" w:cs="Arial"/>
          <w:sz w:val="22"/>
          <w:lang w:val="en-US"/>
        </w:rPr>
      </w:pPr>
    </w:p>
    <w:p w14:paraId="4C329ADD"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The Chief Executive Officer will be the official spokesperson on behalf of Council for all media enquiries regarding operational matters.</w:t>
      </w:r>
    </w:p>
    <w:p w14:paraId="4C6BE33B" w14:textId="77777777" w:rsidR="00C24B44" w:rsidRPr="00C24B44" w:rsidRDefault="00C24B44" w:rsidP="00C24B44">
      <w:pPr>
        <w:widowControl w:val="0"/>
        <w:spacing w:after="0"/>
        <w:ind w:left="709"/>
        <w:rPr>
          <w:rFonts w:ascii="Arial" w:eastAsia="Calibri" w:hAnsi="Arial" w:cs="Arial"/>
          <w:sz w:val="22"/>
          <w:lang w:val="en-US"/>
        </w:rPr>
      </w:pPr>
    </w:p>
    <w:p w14:paraId="61F92B31" w14:textId="77777777" w:rsidR="00C24B44" w:rsidRPr="00C24B44" w:rsidRDefault="00C24B44" w:rsidP="00C24B44">
      <w:pPr>
        <w:keepNext/>
        <w:keepLines/>
        <w:spacing w:after="0"/>
        <w:outlineLvl w:val="1"/>
        <w:rPr>
          <w:rFonts w:ascii="Arial" w:eastAsia="Times New Roman" w:hAnsi="Arial" w:cs="Arial"/>
          <w:b/>
          <w:bCs/>
          <w:sz w:val="22"/>
        </w:rPr>
      </w:pPr>
      <w:bookmarkStart w:id="40" w:name="_Toc450311153"/>
      <w:bookmarkStart w:id="41" w:name="_Toc63188852"/>
      <w:r w:rsidRPr="00C24B44">
        <w:rPr>
          <w:rFonts w:ascii="Arial" w:eastAsia="Times New Roman" w:hAnsi="Arial" w:cs="Arial"/>
          <w:b/>
          <w:bCs/>
          <w:sz w:val="22"/>
        </w:rPr>
        <w:t>5.4</w:t>
      </w:r>
      <w:r w:rsidRPr="00C24B44">
        <w:rPr>
          <w:rFonts w:ascii="Arial" w:eastAsia="Times New Roman" w:hAnsi="Arial" w:cs="Arial"/>
          <w:b/>
          <w:bCs/>
          <w:sz w:val="22"/>
        </w:rPr>
        <w:tab/>
        <w:t>Personal dealings with Council</w:t>
      </w:r>
      <w:bookmarkEnd w:id="40"/>
      <w:bookmarkEnd w:id="41"/>
    </w:p>
    <w:p w14:paraId="2EFAF20F" w14:textId="77777777" w:rsidR="00C24B44" w:rsidRPr="00C24B44" w:rsidRDefault="00C24B44" w:rsidP="00C24B44">
      <w:pPr>
        <w:widowControl w:val="0"/>
        <w:spacing w:after="0"/>
        <w:ind w:left="709"/>
        <w:rPr>
          <w:rFonts w:ascii="Arial" w:eastAsia="Calibri" w:hAnsi="Arial" w:cs="Arial"/>
          <w:sz w:val="22"/>
          <w:lang w:val="en-US"/>
        </w:rPr>
      </w:pPr>
    </w:p>
    <w:p w14:paraId="6C24FB91"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When we deal with our Council in our private capacity (e.g. as a ratepayer, recipient of a Council service or applicant for a permit) we do not </w:t>
      </w:r>
      <w:proofErr w:type="gramStart"/>
      <w:r w:rsidRPr="00C24B44">
        <w:rPr>
          <w:rFonts w:ascii="Arial" w:eastAsia="Calibri" w:hAnsi="Arial" w:cs="Arial"/>
          <w:sz w:val="22"/>
          <w:lang w:val="en-US"/>
        </w:rPr>
        <w:t>expect</w:t>
      </w:r>
      <w:proofErr w:type="gramEnd"/>
      <w:r w:rsidRPr="00C24B44">
        <w:rPr>
          <w:rFonts w:ascii="Arial" w:eastAsia="Calibri" w:hAnsi="Arial" w:cs="Arial"/>
          <w:sz w:val="22"/>
          <w:lang w:val="en-US"/>
        </w:rPr>
        <w:t xml:space="preserve"> nor will we request preferential treatment in relation to any such private matter.  We will avoid any action that could lead Council staff or members of the public to believe that we are seeking preferential treatment.</w:t>
      </w:r>
    </w:p>
    <w:p w14:paraId="61D3ECE0" w14:textId="77777777" w:rsidR="00C24B44" w:rsidRPr="00C24B44" w:rsidRDefault="00C24B44" w:rsidP="00C24B44">
      <w:pPr>
        <w:widowControl w:val="0"/>
        <w:spacing w:after="0"/>
        <w:ind w:left="709"/>
        <w:rPr>
          <w:rFonts w:ascii="Arial" w:eastAsia="Calibri" w:hAnsi="Arial" w:cs="Arial"/>
          <w:sz w:val="22"/>
          <w:lang w:val="en-US"/>
        </w:rPr>
      </w:pPr>
    </w:p>
    <w:p w14:paraId="1A332951" w14:textId="77777777" w:rsidR="00C24B44" w:rsidRPr="00C24B44" w:rsidRDefault="00C24B44" w:rsidP="00C24B44">
      <w:pPr>
        <w:keepNext/>
        <w:keepLines/>
        <w:spacing w:before="200" w:after="0"/>
        <w:outlineLvl w:val="1"/>
        <w:rPr>
          <w:rFonts w:ascii="Arial" w:eastAsia="Times New Roman" w:hAnsi="Arial" w:cs="Arial"/>
          <w:b/>
          <w:bCs/>
          <w:sz w:val="22"/>
        </w:rPr>
      </w:pPr>
      <w:bookmarkStart w:id="42" w:name="_Toc63188853"/>
      <w:r w:rsidRPr="00C24B44">
        <w:rPr>
          <w:rFonts w:ascii="Arial" w:eastAsia="Times New Roman" w:hAnsi="Arial" w:cs="Arial"/>
          <w:b/>
          <w:bCs/>
          <w:sz w:val="22"/>
        </w:rPr>
        <w:t>5.5</w:t>
      </w:r>
      <w:r w:rsidRPr="00C24B44">
        <w:rPr>
          <w:rFonts w:ascii="Arial" w:eastAsia="Times New Roman" w:hAnsi="Arial" w:cs="Arial"/>
          <w:b/>
          <w:bCs/>
          <w:sz w:val="22"/>
        </w:rPr>
        <w:tab/>
        <w:t>Vexatious and Malicious Claims</w:t>
      </w:r>
      <w:bookmarkEnd w:id="42"/>
    </w:p>
    <w:p w14:paraId="37C4B708" w14:textId="77777777" w:rsidR="00C24B44" w:rsidRPr="00C24B44" w:rsidRDefault="00C24B44" w:rsidP="00C24B44">
      <w:pPr>
        <w:widowControl w:val="0"/>
        <w:spacing w:after="0"/>
        <w:ind w:left="709"/>
        <w:rPr>
          <w:rFonts w:ascii="Arial" w:eastAsia="Calibri" w:hAnsi="Arial" w:cs="Arial"/>
          <w:i/>
          <w:sz w:val="22"/>
          <w:lang w:val="en-US"/>
        </w:rPr>
      </w:pPr>
    </w:p>
    <w:p w14:paraId="10AE8700" w14:textId="77777777" w:rsidR="00C24B44" w:rsidRPr="00C24B44" w:rsidRDefault="00C24B44" w:rsidP="0076774C">
      <w:pPr>
        <w:widowControl w:val="0"/>
        <w:spacing w:after="0" w:line="276" w:lineRule="auto"/>
        <w:ind w:left="567"/>
        <w:rPr>
          <w:rFonts w:ascii="Arial" w:eastAsia="Calibri" w:hAnsi="Arial" w:cs="Arial"/>
          <w:sz w:val="22"/>
          <w:lang w:val="en-US"/>
        </w:rPr>
      </w:pPr>
      <w:r w:rsidRPr="00C24B44">
        <w:rPr>
          <w:rFonts w:ascii="Arial" w:eastAsia="Calibri" w:hAnsi="Arial" w:cs="Arial"/>
          <w:sz w:val="22"/>
          <w:lang w:val="en-US"/>
        </w:rPr>
        <w:t>A vexatious or malicious complaint is a contravention of the Councillor Code of Conduct.</w:t>
      </w:r>
    </w:p>
    <w:p w14:paraId="127DBD5B" w14:textId="77777777" w:rsidR="00C24B44" w:rsidRPr="00C24B44" w:rsidRDefault="00C24B44" w:rsidP="00C24B44">
      <w:pPr>
        <w:widowControl w:val="0"/>
        <w:spacing w:after="0"/>
        <w:ind w:left="709"/>
        <w:rPr>
          <w:rFonts w:ascii="Arial" w:eastAsia="Calibri" w:hAnsi="Arial" w:cs="Arial"/>
          <w:i/>
          <w:sz w:val="22"/>
          <w:lang w:val="en-US"/>
        </w:rPr>
      </w:pPr>
    </w:p>
    <w:p w14:paraId="7CD601EE" w14:textId="77777777" w:rsidR="00C24B44" w:rsidRPr="00C24B44" w:rsidRDefault="00C24B44" w:rsidP="00C24B44">
      <w:pPr>
        <w:keepNext/>
        <w:keepLines/>
        <w:spacing w:before="200" w:after="0"/>
        <w:outlineLvl w:val="1"/>
        <w:rPr>
          <w:rFonts w:ascii="Arial" w:eastAsia="Times New Roman" w:hAnsi="Arial" w:cs="Arial"/>
          <w:b/>
          <w:bCs/>
          <w:sz w:val="22"/>
        </w:rPr>
      </w:pPr>
      <w:bookmarkStart w:id="43" w:name="_Toc63188854"/>
      <w:r w:rsidRPr="00C24B44">
        <w:rPr>
          <w:rFonts w:ascii="Arial" w:eastAsia="Times New Roman" w:hAnsi="Arial" w:cs="Arial"/>
          <w:b/>
          <w:bCs/>
          <w:sz w:val="22"/>
        </w:rPr>
        <w:t>5.6</w:t>
      </w:r>
      <w:r w:rsidRPr="00C24B44">
        <w:rPr>
          <w:rFonts w:ascii="Arial" w:eastAsia="Times New Roman" w:hAnsi="Arial" w:cs="Arial"/>
          <w:b/>
          <w:bCs/>
          <w:sz w:val="22"/>
        </w:rPr>
        <w:tab/>
        <w:t xml:space="preserve">Dealing with contraventions </w:t>
      </w:r>
      <w:r w:rsidRPr="00C24B44">
        <w:rPr>
          <w:rFonts w:ascii="Arial" w:eastAsia="Arial" w:hAnsi="Arial" w:cs="Arial"/>
          <w:b/>
          <w:bCs/>
          <w:sz w:val="22"/>
        </w:rPr>
        <w:t>of Conduct</w:t>
      </w:r>
      <w:bookmarkEnd w:id="43"/>
    </w:p>
    <w:p w14:paraId="3914F84E" w14:textId="77777777" w:rsidR="00C24B44" w:rsidRPr="00C24B44" w:rsidRDefault="00C24B44" w:rsidP="00C24B44">
      <w:pPr>
        <w:widowControl w:val="0"/>
        <w:spacing w:after="0"/>
        <w:ind w:left="709"/>
        <w:rPr>
          <w:rFonts w:ascii="Arial" w:eastAsia="Calibri" w:hAnsi="Arial" w:cs="Arial"/>
          <w:sz w:val="22"/>
          <w:lang w:val="en-US"/>
        </w:rPr>
      </w:pPr>
    </w:p>
    <w:p w14:paraId="74869117" w14:textId="77777777" w:rsidR="00C24B44" w:rsidRPr="00C24B44" w:rsidRDefault="00C24B44" w:rsidP="0076774C">
      <w:pPr>
        <w:widowControl w:val="0"/>
        <w:spacing w:after="0"/>
        <w:ind w:left="567"/>
        <w:rPr>
          <w:rFonts w:ascii="Arial" w:eastAsia="Calibri" w:hAnsi="Arial" w:cs="Arial"/>
          <w:sz w:val="22"/>
          <w:lang w:val="en-US"/>
        </w:rPr>
      </w:pPr>
      <w:r w:rsidRPr="00C24B44">
        <w:rPr>
          <w:rFonts w:ascii="Arial" w:eastAsia="Calibri" w:hAnsi="Arial" w:cs="Arial"/>
          <w:sz w:val="22"/>
          <w:lang w:val="en-US"/>
        </w:rPr>
        <w:t>The following table below</w:t>
      </w:r>
      <w:r w:rsidRPr="00C24B44">
        <w:rPr>
          <w:rFonts w:ascii="Arial" w:eastAsia="Calibri" w:hAnsi="Arial" w:cs="Arial"/>
          <w:sz w:val="22"/>
        </w:rPr>
        <w:t xml:space="preserve"> summarises</w:t>
      </w:r>
      <w:r w:rsidRPr="00C24B44">
        <w:rPr>
          <w:rFonts w:ascii="Arial" w:eastAsia="Calibri" w:hAnsi="Arial" w:cs="Arial"/>
          <w:sz w:val="22"/>
          <w:lang w:val="en-US"/>
        </w:rPr>
        <w:t xml:space="preserve"> the authority responsible for addressing a contravention of the Code, misconduct, serious </w:t>
      </w:r>
      <w:proofErr w:type="gramStart"/>
      <w:r w:rsidRPr="00C24B44">
        <w:rPr>
          <w:rFonts w:ascii="Arial" w:eastAsia="Calibri" w:hAnsi="Arial" w:cs="Arial"/>
          <w:sz w:val="22"/>
          <w:lang w:val="en-US"/>
        </w:rPr>
        <w:t>misconduct</w:t>
      </w:r>
      <w:proofErr w:type="gramEnd"/>
      <w:r w:rsidRPr="00C24B44">
        <w:rPr>
          <w:rFonts w:ascii="Arial" w:eastAsia="Calibri" w:hAnsi="Arial" w:cs="Arial"/>
          <w:sz w:val="22"/>
          <w:lang w:val="en-US"/>
        </w:rPr>
        <w:t xml:space="preserve"> and gross misconduct as defined within the Act:</w:t>
      </w:r>
    </w:p>
    <w:p w14:paraId="69790781" w14:textId="77777777" w:rsidR="00C24B44" w:rsidRPr="00C24B44" w:rsidRDefault="00C24B44" w:rsidP="00C24B44">
      <w:pPr>
        <w:widowControl w:val="0"/>
        <w:spacing w:after="0" w:line="245" w:lineRule="auto"/>
        <w:ind w:right="1248"/>
        <w:rPr>
          <w:rFonts w:ascii="Arial" w:eastAsia="Arial" w:hAnsi="Arial" w:cs="Arial"/>
          <w:w w:val="102"/>
          <w:sz w:val="22"/>
          <w:highlight w:val="green"/>
          <w:lang w:val="en-US"/>
        </w:rPr>
      </w:pPr>
    </w:p>
    <w:tbl>
      <w:tblPr>
        <w:tblpPr w:leftFromText="181" w:rightFromText="181" w:vertAnchor="text" w:horzAnchor="margin" w:tblpXSpec="right" w:tblpY="103"/>
        <w:tblW w:w="9102" w:type="dxa"/>
        <w:tblLayout w:type="fixed"/>
        <w:tblLook w:val="04A0" w:firstRow="1" w:lastRow="0" w:firstColumn="1" w:lastColumn="0" w:noHBand="0" w:noVBand="1"/>
      </w:tblPr>
      <w:tblGrid>
        <w:gridCol w:w="4140"/>
        <w:gridCol w:w="4962"/>
      </w:tblGrid>
      <w:tr w:rsidR="00C24B44" w:rsidRPr="00C24B44" w14:paraId="76EBD415" w14:textId="77777777" w:rsidTr="0076774C">
        <w:trPr>
          <w:trHeight w:val="454"/>
        </w:trPr>
        <w:tc>
          <w:tcPr>
            <w:tcW w:w="4140" w:type="dxa"/>
            <w:tcBorders>
              <w:top w:val="single" w:sz="4" w:space="0" w:color="auto"/>
              <w:left w:val="single" w:sz="4" w:space="0" w:color="auto"/>
              <w:bottom w:val="single" w:sz="4" w:space="0" w:color="auto"/>
              <w:right w:val="single" w:sz="4" w:space="0" w:color="auto"/>
            </w:tcBorders>
            <w:vAlign w:val="center"/>
          </w:tcPr>
          <w:p w14:paraId="6321CC48" w14:textId="77777777" w:rsidR="00C24B44" w:rsidRPr="00C24B44" w:rsidRDefault="00C24B44" w:rsidP="00C24B44">
            <w:pPr>
              <w:autoSpaceDE w:val="0"/>
              <w:autoSpaceDN w:val="0"/>
              <w:adjustRightInd w:val="0"/>
              <w:spacing w:after="0" w:line="221" w:lineRule="atLeast"/>
              <w:jc w:val="left"/>
              <w:rPr>
                <w:rFonts w:ascii="Arial" w:eastAsia="Calibri" w:hAnsi="Arial" w:cs="Arial"/>
                <w:b/>
                <w:color w:val="221E1F"/>
                <w:sz w:val="22"/>
              </w:rPr>
            </w:pPr>
            <w:r w:rsidRPr="00C24B44">
              <w:rPr>
                <w:rFonts w:ascii="Arial" w:eastAsia="Calibri" w:hAnsi="Arial" w:cs="Arial"/>
                <w:b/>
                <w:color w:val="221E1F"/>
                <w:sz w:val="22"/>
              </w:rPr>
              <w:t>Type of Contravention</w:t>
            </w:r>
          </w:p>
        </w:tc>
        <w:tc>
          <w:tcPr>
            <w:tcW w:w="4962" w:type="dxa"/>
            <w:tcBorders>
              <w:top w:val="single" w:sz="4" w:space="0" w:color="auto"/>
              <w:left w:val="single" w:sz="4" w:space="0" w:color="auto"/>
              <w:bottom w:val="single" w:sz="4" w:space="0" w:color="auto"/>
              <w:right w:val="single" w:sz="4" w:space="0" w:color="auto"/>
            </w:tcBorders>
            <w:vAlign w:val="center"/>
          </w:tcPr>
          <w:p w14:paraId="22A6DFFE" w14:textId="77777777" w:rsidR="00C24B44" w:rsidRPr="00C24B44" w:rsidRDefault="00C24B44" w:rsidP="00C24B44">
            <w:pPr>
              <w:autoSpaceDE w:val="0"/>
              <w:autoSpaceDN w:val="0"/>
              <w:adjustRightInd w:val="0"/>
              <w:spacing w:after="0" w:line="221" w:lineRule="atLeast"/>
              <w:jc w:val="left"/>
              <w:rPr>
                <w:rFonts w:ascii="Arial" w:eastAsia="Calibri" w:hAnsi="Arial" w:cs="Arial"/>
                <w:b/>
                <w:color w:val="221E1F"/>
                <w:sz w:val="22"/>
              </w:rPr>
            </w:pPr>
            <w:r w:rsidRPr="00C24B44">
              <w:rPr>
                <w:rFonts w:ascii="Arial" w:eastAsia="Calibri" w:hAnsi="Arial" w:cs="Arial"/>
                <w:b/>
                <w:color w:val="221E1F"/>
                <w:sz w:val="22"/>
              </w:rPr>
              <w:t>Responsible Authority</w:t>
            </w:r>
          </w:p>
        </w:tc>
      </w:tr>
      <w:tr w:rsidR="00C24B44" w:rsidRPr="00C24B44" w14:paraId="679E9147" w14:textId="77777777" w:rsidTr="0076774C">
        <w:trPr>
          <w:trHeight w:val="671"/>
        </w:trPr>
        <w:tc>
          <w:tcPr>
            <w:tcW w:w="4140" w:type="dxa"/>
            <w:tcBorders>
              <w:top w:val="single" w:sz="4" w:space="0" w:color="auto"/>
              <w:left w:val="single" w:sz="4" w:space="0" w:color="auto"/>
              <w:bottom w:val="single" w:sz="4" w:space="0" w:color="auto"/>
              <w:right w:val="single" w:sz="4" w:space="0" w:color="auto"/>
            </w:tcBorders>
            <w:hideMark/>
          </w:tcPr>
          <w:p w14:paraId="50342E67"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Conduct inconsistent with standards Council has set itself</w:t>
            </w:r>
          </w:p>
        </w:tc>
        <w:tc>
          <w:tcPr>
            <w:tcW w:w="4962" w:type="dxa"/>
            <w:tcBorders>
              <w:top w:val="single" w:sz="4" w:space="0" w:color="auto"/>
              <w:left w:val="single" w:sz="4" w:space="0" w:color="auto"/>
              <w:bottom w:val="single" w:sz="4" w:space="0" w:color="auto"/>
              <w:right w:val="single" w:sz="4" w:space="0" w:color="auto"/>
            </w:tcBorders>
          </w:tcPr>
          <w:p w14:paraId="7CE4FA29"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Council</w:t>
            </w:r>
          </w:p>
          <w:p w14:paraId="775DE171"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sz w:val="22"/>
              </w:rPr>
              <w:t>(via Internal Dispute Resolution Procedure)</w:t>
            </w:r>
          </w:p>
        </w:tc>
      </w:tr>
      <w:tr w:rsidR="00C24B44" w:rsidRPr="00C24B44" w14:paraId="236201C4" w14:textId="77777777" w:rsidTr="0076774C">
        <w:trPr>
          <w:trHeight w:val="680"/>
        </w:trPr>
        <w:tc>
          <w:tcPr>
            <w:tcW w:w="4140" w:type="dxa"/>
            <w:tcBorders>
              <w:top w:val="single" w:sz="4" w:space="0" w:color="auto"/>
              <w:left w:val="single" w:sz="4" w:space="0" w:color="auto"/>
              <w:bottom w:val="single" w:sz="4" w:space="0" w:color="auto"/>
              <w:right w:val="single" w:sz="4" w:space="0" w:color="auto"/>
            </w:tcBorders>
            <w:hideMark/>
          </w:tcPr>
          <w:p w14:paraId="493839EB"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Misconduct</w:t>
            </w:r>
          </w:p>
        </w:tc>
        <w:tc>
          <w:tcPr>
            <w:tcW w:w="4962" w:type="dxa"/>
            <w:tcBorders>
              <w:top w:val="single" w:sz="4" w:space="0" w:color="auto"/>
              <w:left w:val="single" w:sz="4" w:space="0" w:color="auto"/>
              <w:bottom w:val="single" w:sz="4" w:space="0" w:color="auto"/>
              <w:right w:val="single" w:sz="4" w:space="0" w:color="auto"/>
            </w:tcBorders>
          </w:tcPr>
          <w:p w14:paraId="0D12C025"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Internal Arbitration Process (Independent Arbiter)</w:t>
            </w:r>
          </w:p>
        </w:tc>
      </w:tr>
      <w:tr w:rsidR="00C24B44" w:rsidRPr="00C24B44" w14:paraId="3343B5E6" w14:textId="77777777" w:rsidTr="0076774C">
        <w:trPr>
          <w:trHeight w:val="421"/>
        </w:trPr>
        <w:tc>
          <w:tcPr>
            <w:tcW w:w="4140" w:type="dxa"/>
            <w:tcBorders>
              <w:top w:val="single" w:sz="4" w:space="0" w:color="auto"/>
              <w:left w:val="single" w:sz="4" w:space="0" w:color="auto"/>
              <w:bottom w:val="single" w:sz="4" w:space="0" w:color="auto"/>
              <w:right w:val="single" w:sz="4" w:space="0" w:color="auto"/>
            </w:tcBorders>
          </w:tcPr>
          <w:p w14:paraId="01EA8A22"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Serious misconduct</w:t>
            </w:r>
          </w:p>
        </w:tc>
        <w:tc>
          <w:tcPr>
            <w:tcW w:w="4962" w:type="dxa"/>
            <w:tcBorders>
              <w:top w:val="single" w:sz="4" w:space="0" w:color="auto"/>
              <w:left w:val="single" w:sz="4" w:space="0" w:color="auto"/>
              <w:bottom w:val="single" w:sz="4" w:space="0" w:color="auto"/>
              <w:right w:val="single" w:sz="4" w:space="0" w:color="auto"/>
            </w:tcBorders>
          </w:tcPr>
          <w:p w14:paraId="1DC1EA3C" w14:textId="77777777" w:rsidR="00C24B44" w:rsidRPr="00C24B44" w:rsidRDefault="00C24B44" w:rsidP="00C24B44">
            <w:pPr>
              <w:pBdr>
                <w:between w:val="single" w:sz="4" w:space="1" w:color="auto"/>
              </w:pBd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Councillor Conduct Panel</w:t>
            </w:r>
          </w:p>
        </w:tc>
      </w:tr>
      <w:tr w:rsidR="00C24B44" w:rsidRPr="00C24B44" w14:paraId="77205F7F" w14:textId="77777777" w:rsidTr="0076774C">
        <w:trPr>
          <w:trHeight w:val="413"/>
        </w:trPr>
        <w:tc>
          <w:tcPr>
            <w:tcW w:w="4140" w:type="dxa"/>
            <w:tcBorders>
              <w:top w:val="single" w:sz="4" w:space="0" w:color="auto"/>
              <w:left w:val="single" w:sz="4" w:space="0" w:color="auto"/>
              <w:bottom w:val="single" w:sz="4" w:space="0" w:color="auto"/>
              <w:right w:val="single" w:sz="4" w:space="0" w:color="auto"/>
            </w:tcBorders>
          </w:tcPr>
          <w:p w14:paraId="47A60894"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Gross misconduct</w:t>
            </w:r>
          </w:p>
        </w:tc>
        <w:tc>
          <w:tcPr>
            <w:tcW w:w="4962" w:type="dxa"/>
            <w:tcBorders>
              <w:top w:val="single" w:sz="4" w:space="0" w:color="auto"/>
              <w:left w:val="single" w:sz="4" w:space="0" w:color="auto"/>
              <w:bottom w:val="single" w:sz="4" w:space="0" w:color="auto"/>
              <w:right w:val="single" w:sz="4" w:space="0" w:color="auto"/>
            </w:tcBorders>
          </w:tcPr>
          <w:p w14:paraId="47A3EF4E" w14:textId="77777777" w:rsidR="00C24B44" w:rsidRPr="00C24B44" w:rsidRDefault="00C24B44" w:rsidP="00C24B44">
            <w:pPr>
              <w:autoSpaceDE w:val="0"/>
              <w:autoSpaceDN w:val="0"/>
              <w:adjustRightInd w:val="0"/>
              <w:spacing w:after="0" w:line="221" w:lineRule="atLeast"/>
              <w:jc w:val="left"/>
              <w:rPr>
                <w:rFonts w:ascii="Arial" w:eastAsia="Calibri" w:hAnsi="Arial" w:cs="Arial"/>
                <w:color w:val="221E1F"/>
                <w:sz w:val="22"/>
              </w:rPr>
            </w:pPr>
            <w:r w:rsidRPr="00C24B44">
              <w:rPr>
                <w:rFonts w:ascii="Arial" w:eastAsia="Calibri" w:hAnsi="Arial" w:cs="Arial"/>
                <w:color w:val="221E1F"/>
                <w:sz w:val="22"/>
              </w:rPr>
              <w:t>VCAT</w:t>
            </w:r>
          </w:p>
        </w:tc>
      </w:tr>
    </w:tbl>
    <w:p w14:paraId="2FFC7503" w14:textId="77777777" w:rsidR="00C24B44" w:rsidRPr="00C24B44" w:rsidRDefault="00C24B44" w:rsidP="00C24B44">
      <w:pPr>
        <w:widowControl w:val="0"/>
        <w:spacing w:after="200" w:line="276" w:lineRule="auto"/>
        <w:jc w:val="left"/>
        <w:rPr>
          <w:rFonts w:eastAsia="Calibri" w:cs="Times New Roman"/>
          <w:sz w:val="22"/>
          <w:lang w:val="en-US"/>
        </w:rPr>
      </w:pPr>
    </w:p>
    <w:p w14:paraId="0321C0E5" w14:textId="77777777" w:rsidR="00C24B44" w:rsidRPr="00C24B44" w:rsidRDefault="00C24B44" w:rsidP="00C24B44">
      <w:pPr>
        <w:widowControl w:val="0"/>
        <w:spacing w:after="200" w:line="276" w:lineRule="auto"/>
        <w:jc w:val="left"/>
        <w:rPr>
          <w:rFonts w:eastAsia="Calibri" w:cs="Times New Roman"/>
          <w:sz w:val="22"/>
          <w:lang w:val="en-US"/>
        </w:rPr>
      </w:pPr>
    </w:p>
    <w:p w14:paraId="40F1CBA3" w14:textId="77777777" w:rsidR="00C24B44" w:rsidRPr="00C24B44" w:rsidRDefault="00C24B44" w:rsidP="00C24B44">
      <w:pPr>
        <w:widowControl w:val="0"/>
        <w:spacing w:after="200" w:line="276" w:lineRule="auto"/>
        <w:jc w:val="left"/>
        <w:rPr>
          <w:rFonts w:eastAsia="Calibri" w:cs="Times New Roman"/>
          <w:sz w:val="22"/>
          <w:lang w:val="en-US"/>
        </w:rPr>
      </w:pPr>
    </w:p>
    <w:p w14:paraId="171DF9C5" w14:textId="77777777" w:rsidR="00C24B44" w:rsidRPr="00C24B44" w:rsidRDefault="00C24B44" w:rsidP="00C24B44">
      <w:pPr>
        <w:widowControl w:val="0"/>
        <w:spacing w:after="200" w:line="276" w:lineRule="auto"/>
        <w:jc w:val="left"/>
        <w:rPr>
          <w:rFonts w:eastAsia="Calibri" w:cs="Times New Roman"/>
          <w:sz w:val="22"/>
          <w:lang w:val="en-US"/>
        </w:rPr>
      </w:pPr>
    </w:p>
    <w:p w14:paraId="7403C4F8" w14:textId="77777777" w:rsidR="00C24B44" w:rsidRPr="00C24B44" w:rsidRDefault="00C24B44" w:rsidP="00C24B44">
      <w:pPr>
        <w:widowControl w:val="0"/>
        <w:spacing w:after="200" w:line="276" w:lineRule="auto"/>
        <w:jc w:val="left"/>
        <w:rPr>
          <w:rFonts w:eastAsia="Calibri" w:cs="Times New Roman"/>
          <w:sz w:val="22"/>
          <w:lang w:val="en-US"/>
        </w:rPr>
      </w:pPr>
    </w:p>
    <w:p w14:paraId="628117DC" w14:textId="070148A1" w:rsidR="00C24B44" w:rsidRPr="00C24B44" w:rsidRDefault="00C24B44" w:rsidP="0076774C">
      <w:pPr>
        <w:keepNext/>
        <w:keepLines/>
        <w:shd w:val="clear" w:color="auto" w:fill="548DD4"/>
        <w:spacing w:after="0"/>
        <w:outlineLvl w:val="0"/>
        <w:rPr>
          <w:rFonts w:ascii="Arial Bold" w:eastAsia="Arial" w:hAnsi="Arial Bold" w:cs="Times New Roman"/>
          <w:b/>
          <w:bCs/>
          <w:color w:val="FFFFFF"/>
          <w:szCs w:val="28"/>
        </w:rPr>
      </w:pPr>
      <w:bookmarkStart w:id="44" w:name="_Toc63188855"/>
      <w:r w:rsidRPr="00C24B44">
        <w:rPr>
          <w:rFonts w:ascii="Arial Bold" w:eastAsia="Arial" w:hAnsi="Arial Bold" w:cs="Times New Roman"/>
          <w:b/>
          <w:bCs/>
          <w:color w:val="FFFFFF"/>
          <w:szCs w:val="28"/>
        </w:rPr>
        <w:lastRenderedPageBreak/>
        <w:t>6.</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12"/>
          <w:szCs w:val="28"/>
        </w:rPr>
        <w:t xml:space="preserve">Dispute </w:t>
      </w:r>
      <w:r w:rsidRPr="00C24B44">
        <w:rPr>
          <w:rFonts w:ascii="Arial Bold" w:eastAsia="Arial" w:hAnsi="Arial Bold" w:cs="Times New Roman"/>
          <w:b/>
          <w:bCs/>
          <w:color w:val="FFFFFF"/>
          <w:szCs w:val="28"/>
        </w:rPr>
        <w:t>Res</w:t>
      </w:r>
      <w:r w:rsidRPr="00C24B44">
        <w:rPr>
          <w:rFonts w:ascii="Arial Bold" w:eastAsia="Arial" w:hAnsi="Arial Bold" w:cs="Times New Roman"/>
          <w:b/>
          <w:bCs/>
          <w:color w:val="FFFFFF"/>
          <w:spacing w:val="2"/>
          <w:szCs w:val="28"/>
        </w:rPr>
        <w:t>o</w:t>
      </w:r>
      <w:r w:rsidRPr="00C24B44">
        <w:rPr>
          <w:rFonts w:ascii="Arial Bold" w:eastAsia="Arial" w:hAnsi="Arial Bold" w:cs="Times New Roman"/>
          <w:b/>
          <w:bCs/>
          <w:color w:val="FFFFFF"/>
          <w:spacing w:val="-2"/>
          <w:szCs w:val="28"/>
        </w:rPr>
        <w:t>l</w:t>
      </w:r>
      <w:r w:rsidRPr="00C24B44">
        <w:rPr>
          <w:rFonts w:ascii="Arial Bold" w:eastAsia="Arial" w:hAnsi="Arial Bold" w:cs="Times New Roman"/>
          <w:b/>
          <w:bCs/>
          <w:color w:val="FFFFFF"/>
          <w:spacing w:val="-1"/>
          <w:szCs w:val="28"/>
        </w:rPr>
        <w:t>u</w:t>
      </w:r>
      <w:r w:rsidRPr="00C24B44">
        <w:rPr>
          <w:rFonts w:ascii="Arial Bold" w:eastAsia="Arial" w:hAnsi="Arial Bold" w:cs="Times New Roman"/>
          <w:b/>
          <w:bCs/>
          <w:color w:val="FFFFFF"/>
          <w:spacing w:val="6"/>
          <w:szCs w:val="28"/>
        </w:rPr>
        <w:t>t</w:t>
      </w:r>
      <w:r w:rsidRPr="00C24B44">
        <w:rPr>
          <w:rFonts w:ascii="Arial Bold" w:eastAsia="Arial" w:hAnsi="Arial Bold" w:cs="Times New Roman"/>
          <w:b/>
          <w:bCs/>
          <w:color w:val="FFFFFF"/>
          <w:szCs w:val="28"/>
        </w:rPr>
        <w:t>i</w:t>
      </w:r>
      <w:r w:rsidRPr="00C24B44">
        <w:rPr>
          <w:rFonts w:ascii="Arial Bold" w:eastAsia="Arial" w:hAnsi="Arial Bold" w:cs="Times New Roman"/>
          <w:b/>
          <w:bCs/>
          <w:color w:val="FFFFFF"/>
          <w:spacing w:val="-1"/>
          <w:szCs w:val="28"/>
        </w:rPr>
        <w:t>o</w:t>
      </w:r>
      <w:r w:rsidRPr="00C24B44">
        <w:rPr>
          <w:rFonts w:ascii="Arial Bold" w:eastAsia="Arial" w:hAnsi="Arial Bold" w:cs="Times New Roman"/>
          <w:b/>
          <w:bCs/>
          <w:color w:val="FFFFFF"/>
          <w:szCs w:val="28"/>
        </w:rPr>
        <w:t>n</w:t>
      </w:r>
      <w:bookmarkEnd w:id="44"/>
    </w:p>
    <w:p w14:paraId="0D7D4198" w14:textId="77777777" w:rsidR="00C24B44" w:rsidRPr="00C24B44" w:rsidRDefault="00C24B44" w:rsidP="00C24B44">
      <w:pPr>
        <w:keepNext/>
        <w:keepLines/>
        <w:spacing w:before="200" w:after="0"/>
        <w:outlineLvl w:val="1"/>
        <w:rPr>
          <w:rFonts w:ascii="Arial" w:eastAsia="Times New Roman" w:hAnsi="Arial" w:cs="Times New Roman"/>
          <w:b/>
          <w:bCs/>
          <w:sz w:val="22"/>
          <w:szCs w:val="26"/>
        </w:rPr>
      </w:pPr>
      <w:bookmarkStart w:id="45" w:name="_Toc63188856"/>
      <w:r w:rsidRPr="00C24B44">
        <w:rPr>
          <w:rFonts w:ascii="Arial" w:eastAsia="Times New Roman" w:hAnsi="Arial" w:cs="Times New Roman"/>
          <w:b/>
          <w:bCs/>
          <w:sz w:val="22"/>
          <w:szCs w:val="26"/>
        </w:rPr>
        <w:t>6.1</w:t>
      </w:r>
      <w:r w:rsidRPr="00C24B44">
        <w:rPr>
          <w:rFonts w:ascii="Arial" w:eastAsia="Times New Roman" w:hAnsi="Arial" w:cs="Times New Roman"/>
          <w:b/>
          <w:bCs/>
          <w:sz w:val="22"/>
          <w:szCs w:val="26"/>
        </w:rPr>
        <w:tab/>
        <w:t>A multi-phase Internal Resolution Procedure</w:t>
      </w:r>
      <w:bookmarkEnd w:id="45"/>
    </w:p>
    <w:p w14:paraId="194A2290" w14:textId="77777777" w:rsidR="00C24B44" w:rsidRPr="00C24B44" w:rsidRDefault="00C24B44" w:rsidP="00C24B44">
      <w:pPr>
        <w:widowControl w:val="0"/>
        <w:spacing w:after="0"/>
        <w:ind w:left="709"/>
        <w:rPr>
          <w:rFonts w:ascii="Arial" w:eastAsia="Calibri" w:hAnsi="Arial" w:cs="Arial"/>
          <w:sz w:val="22"/>
          <w:lang w:val="en-US"/>
        </w:rPr>
      </w:pPr>
    </w:p>
    <w:p w14:paraId="4C1CA695" w14:textId="77777777" w:rsidR="00C24B44" w:rsidRPr="00C24B44" w:rsidRDefault="00C24B44" w:rsidP="00FC333A">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The dispute resolution process is intended to be used when a conflict and/or dispute emerges when differences between Councillors become personal or the </w:t>
      </w:r>
      <w:proofErr w:type="spellStart"/>
      <w:r w:rsidRPr="00C24B44">
        <w:rPr>
          <w:rFonts w:ascii="Arial" w:eastAsia="Calibri" w:hAnsi="Arial" w:cs="Arial"/>
          <w:sz w:val="22"/>
          <w:lang w:val="en-US"/>
        </w:rPr>
        <w:t>behaviour</w:t>
      </w:r>
      <w:proofErr w:type="spellEnd"/>
      <w:r w:rsidRPr="00C24B44">
        <w:rPr>
          <w:rFonts w:ascii="Arial" w:eastAsia="Calibri" w:hAnsi="Arial" w:cs="Arial"/>
          <w:sz w:val="22"/>
          <w:lang w:val="en-US"/>
        </w:rPr>
        <w:t xml:space="preserve"> of Councillors towards each other and/or staff is of a nature that unduly affects the operation of the Council.  It is not intended to resolve differences in policy or decision making, which are appropriately resolved through discussion and voting in Council and committee meetings.  Disputes may also involve allegations of contraventions of this Code of Conduct.</w:t>
      </w:r>
    </w:p>
    <w:p w14:paraId="022F8BC8" w14:textId="77777777" w:rsidR="00C24B44" w:rsidRPr="00C24B44" w:rsidRDefault="00C24B44" w:rsidP="00FC333A">
      <w:pPr>
        <w:widowControl w:val="0"/>
        <w:spacing w:after="0"/>
        <w:ind w:left="567"/>
        <w:rPr>
          <w:rFonts w:ascii="Arial" w:eastAsia="Calibri" w:hAnsi="Arial" w:cs="Arial"/>
          <w:sz w:val="22"/>
          <w:lang w:val="en-US"/>
        </w:rPr>
      </w:pPr>
    </w:p>
    <w:p w14:paraId="75122F7A" w14:textId="77777777" w:rsidR="00C24B44" w:rsidRPr="00C24B44" w:rsidRDefault="00C24B44" w:rsidP="00FC333A">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All Councillors are committed to resolving disputes or dealing with alleged contraventions of the Code of Conduct without the need for external assistance as a demonstration of unity and teamwork wherever possible and to resolve issues using their best </w:t>
      </w:r>
      <w:proofErr w:type="spellStart"/>
      <w:r w:rsidRPr="00C24B44">
        <w:rPr>
          <w:rFonts w:ascii="Arial" w:eastAsia="Calibri" w:hAnsi="Arial" w:cs="Arial"/>
          <w:sz w:val="22"/>
          <w:lang w:val="en-US"/>
        </w:rPr>
        <w:t>endeavours</w:t>
      </w:r>
      <w:proofErr w:type="spellEnd"/>
      <w:r w:rsidRPr="00C24B44">
        <w:rPr>
          <w:rFonts w:ascii="Arial" w:eastAsia="Calibri" w:hAnsi="Arial" w:cs="Arial"/>
          <w:sz w:val="22"/>
          <w:lang w:val="en-US"/>
        </w:rPr>
        <w:t xml:space="preserve"> without resorting to this dispute resolution process.</w:t>
      </w:r>
    </w:p>
    <w:p w14:paraId="55B44186" w14:textId="77777777" w:rsidR="00C24B44" w:rsidRPr="00C24B44" w:rsidRDefault="00C24B44" w:rsidP="00FC333A">
      <w:pPr>
        <w:widowControl w:val="0"/>
        <w:spacing w:after="0"/>
        <w:ind w:left="567"/>
        <w:rPr>
          <w:rFonts w:ascii="Arial" w:eastAsia="Calibri" w:hAnsi="Arial" w:cs="Arial"/>
          <w:sz w:val="22"/>
          <w:lang w:val="en-US"/>
        </w:rPr>
      </w:pPr>
    </w:p>
    <w:p w14:paraId="7F42994D" w14:textId="77777777" w:rsidR="00C24B44" w:rsidRPr="00C24B44" w:rsidRDefault="00C24B44" w:rsidP="00FC333A">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Where, after these </w:t>
      </w:r>
      <w:proofErr w:type="spellStart"/>
      <w:r w:rsidRPr="00C24B44">
        <w:rPr>
          <w:rFonts w:ascii="Arial" w:eastAsia="Calibri" w:hAnsi="Arial" w:cs="Arial"/>
          <w:sz w:val="22"/>
          <w:lang w:val="en-US"/>
        </w:rPr>
        <w:t>endeavours</w:t>
      </w:r>
      <w:proofErr w:type="spellEnd"/>
      <w:r w:rsidRPr="00C24B44">
        <w:rPr>
          <w:rFonts w:ascii="Arial" w:eastAsia="Calibri" w:hAnsi="Arial" w:cs="Arial"/>
          <w:sz w:val="22"/>
          <w:lang w:val="en-US"/>
        </w:rPr>
        <w:t xml:space="preserve"> have been exhausted, the matter still remains unresolved, the parties may resort to any or all of the Council’s dispute resolution processes.</w:t>
      </w:r>
    </w:p>
    <w:p w14:paraId="39002731" w14:textId="77777777" w:rsidR="00C24B44" w:rsidRPr="00C24B44" w:rsidRDefault="00C24B44" w:rsidP="00FC333A">
      <w:pPr>
        <w:widowControl w:val="0"/>
        <w:spacing w:after="0"/>
        <w:ind w:left="567"/>
        <w:rPr>
          <w:rFonts w:ascii="Arial" w:eastAsia="Calibri" w:hAnsi="Arial" w:cs="Arial"/>
          <w:sz w:val="22"/>
          <w:lang w:val="en-US"/>
        </w:rPr>
      </w:pPr>
    </w:p>
    <w:p w14:paraId="68F8423F" w14:textId="6D5BE2AA" w:rsidR="00C24B44" w:rsidRPr="00C24B44" w:rsidRDefault="00C24B44" w:rsidP="00FC333A">
      <w:pPr>
        <w:widowControl w:val="0"/>
        <w:ind w:left="567"/>
        <w:rPr>
          <w:rFonts w:ascii="Arial" w:eastAsia="Calibri" w:hAnsi="Arial" w:cs="Arial"/>
          <w:sz w:val="22"/>
        </w:rPr>
      </w:pPr>
      <w:r w:rsidRPr="00C24B44">
        <w:rPr>
          <w:rFonts w:ascii="Arial" w:eastAsia="Calibri" w:hAnsi="Arial" w:cs="Arial"/>
          <w:sz w:val="22"/>
          <w:lang w:val="en-US"/>
        </w:rPr>
        <w:t>Each of the phases follow set processes and these have been provided as appendices to this Councillor Code of Conduct.</w:t>
      </w:r>
    </w:p>
    <w:tbl>
      <w:tblPr>
        <w:tblStyle w:val="TableGrid4"/>
        <w:tblpPr w:leftFromText="181" w:rightFromText="181" w:vertAnchor="text" w:horzAnchor="margin" w:tblpX="704" w:tblpY="25"/>
        <w:tblOverlap w:val="never"/>
        <w:tblW w:w="0" w:type="auto"/>
        <w:tblLook w:val="04A0" w:firstRow="1" w:lastRow="0" w:firstColumn="1" w:lastColumn="0" w:noHBand="0" w:noVBand="1"/>
      </w:tblPr>
      <w:tblGrid>
        <w:gridCol w:w="865"/>
        <w:gridCol w:w="6951"/>
        <w:gridCol w:w="1275"/>
      </w:tblGrid>
      <w:tr w:rsidR="00C24B44" w:rsidRPr="00C24B44" w14:paraId="670479FA" w14:textId="77777777" w:rsidTr="004B1B46">
        <w:trPr>
          <w:trHeight w:val="20"/>
        </w:trPr>
        <w:tc>
          <w:tcPr>
            <w:tcW w:w="704" w:type="dxa"/>
          </w:tcPr>
          <w:p w14:paraId="171258F6" w14:textId="77777777" w:rsidR="00C24B44" w:rsidRPr="00C24B44" w:rsidRDefault="00C24B44" w:rsidP="00C24B44">
            <w:pPr>
              <w:spacing w:after="0"/>
              <w:contextualSpacing/>
              <w:rPr>
                <w:rFonts w:ascii="Arial" w:eastAsia="Calibri" w:hAnsi="Arial" w:cs="Arial"/>
                <w:b/>
                <w:sz w:val="22"/>
              </w:rPr>
            </w:pPr>
            <w:r w:rsidRPr="00C24B44">
              <w:rPr>
                <w:rFonts w:ascii="Arial" w:eastAsia="Calibri" w:hAnsi="Arial" w:cs="Arial"/>
                <w:b/>
                <w:sz w:val="22"/>
              </w:rPr>
              <w:t>Phase</w:t>
            </w:r>
          </w:p>
        </w:tc>
        <w:tc>
          <w:tcPr>
            <w:tcW w:w="6951" w:type="dxa"/>
          </w:tcPr>
          <w:p w14:paraId="35EB8253" w14:textId="77777777" w:rsidR="00C24B44" w:rsidRPr="00C24B44" w:rsidRDefault="00C24B44" w:rsidP="00C24B44">
            <w:pPr>
              <w:spacing w:after="0"/>
              <w:contextualSpacing/>
              <w:rPr>
                <w:rFonts w:ascii="Arial" w:eastAsia="Calibri" w:hAnsi="Arial" w:cs="Arial"/>
                <w:b/>
                <w:sz w:val="22"/>
              </w:rPr>
            </w:pPr>
            <w:r w:rsidRPr="00C24B44">
              <w:rPr>
                <w:rFonts w:ascii="Arial" w:eastAsia="Calibri" w:hAnsi="Arial" w:cs="Arial"/>
                <w:b/>
                <w:sz w:val="22"/>
              </w:rPr>
              <w:t>Description</w:t>
            </w:r>
          </w:p>
        </w:tc>
        <w:tc>
          <w:tcPr>
            <w:tcW w:w="1275" w:type="dxa"/>
          </w:tcPr>
          <w:p w14:paraId="26F38365" w14:textId="77777777" w:rsidR="00C24B44" w:rsidRPr="00C24B44" w:rsidRDefault="00C24B44" w:rsidP="00C24B44">
            <w:pPr>
              <w:spacing w:after="0"/>
              <w:contextualSpacing/>
              <w:rPr>
                <w:rFonts w:ascii="Arial" w:eastAsia="Calibri" w:hAnsi="Arial" w:cs="Arial"/>
                <w:b/>
                <w:sz w:val="22"/>
              </w:rPr>
            </w:pPr>
            <w:r w:rsidRPr="00C24B44">
              <w:rPr>
                <w:rFonts w:ascii="Arial" w:eastAsia="Calibri" w:hAnsi="Arial" w:cs="Arial"/>
                <w:b/>
                <w:sz w:val="22"/>
              </w:rPr>
              <w:t xml:space="preserve">Appendix </w:t>
            </w:r>
          </w:p>
        </w:tc>
      </w:tr>
      <w:tr w:rsidR="00C24B44" w:rsidRPr="00C24B44" w14:paraId="332D97FA" w14:textId="77777777" w:rsidTr="004B1B46">
        <w:trPr>
          <w:trHeight w:val="608"/>
        </w:trPr>
        <w:tc>
          <w:tcPr>
            <w:tcW w:w="704" w:type="dxa"/>
          </w:tcPr>
          <w:p w14:paraId="31C8662E"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1</w:t>
            </w:r>
          </w:p>
        </w:tc>
        <w:tc>
          <w:tcPr>
            <w:tcW w:w="6951" w:type="dxa"/>
          </w:tcPr>
          <w:p w14:paraId="7004BDF0"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b/>
                <w:sz w:val="22"/>
              </w:rPr>
              <w:t>Direct Negotiation</w:t>
            </w:r>
            <w:r w:rsidRPr="00C24B44">
              <w:rPr>
                <w:rFonts w:ascii="Arial" w:eastAsia="Calibri" w:hAnsi="Arial" w:cs="Arial"/>
                <w:sz w:val="22"/>
              </w:rPr>
              <w:t xml:space="preserve"> between the parties in dispute with the Mayor in attendance to provide guidance;</w:t>
            </w:r>
          </w:p>
        </w:tc>
        <w:tc>
          <w:tcPr>
            <w:tcW w:w="1275" w:type="dxa"/>
          </w:tcPr>
          <w:p w14:paraId="00F7881E"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1</w:t>
            </w:r>
          </w:p>
        </w:tc>
      </w:tr>
      <w:tr w:rsidR="00C24B44" w:rsidRPr="00C24B44" w14:paraId="08CDD95E" w14:textId="77777777" w:rsidTr="004B1B46">
        <w:trPr>
          <w:trHeight w:val="560"/>
        </w:trPr>
        <w:tc>
          <w:tcPr>
            <w:tcW w:w="704" w:type="dxa"/>
          </w:tcPr>
          <w:p w14:paraId="772C2AAF"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2</w:t>
            </w:r>
          </w:p>
        </w:tc>
        <w:tc>
          <w:tcPr>
            <w:tcW w:w="6951" w:type="dxa"/>
          </w:tcPr>
          <w:p w14:paraId="746E713F"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b/>
                <w:sz w:val="22"/>
              </w:rPr>
              <w:t>Using External Mediation</w:t>
            </w:r>
            <w:r w:rsidRPr="00C24B44">
              <w:rPr>
                <w:rFonts w:ascii="Arial" w:eastAsia="Calibri" w:hAnsi="Arial" w:cs="Arial"/>
                <w:sz w:val="22"/>
              </w:rPr>
              <w:t xml:space="preserve"> by an independent mediator engaged by the Chief Executive Officer;</w:t>
            </w:r>
          </w:p>
        </w:tc>
        <w:tc>
          <w:tcPr>
            <w:tcW w:w="1275" w:type="dxa"/>
          </w:tcPr>
          <w:p w14:paraId="4BFB753F"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2</w:t>
            </w:r>
          </w:p>
        </w:tc>
      </w:tr>
      <w:tr w:rsidR="00C24B44" w:rsidRPr="00C24B44" w14:paraId="17E894B6" w14:textId="77777777" w:rsidTr="004B1B46">
        <w:trPr>
          <w:trHeight w:val="423"/>
        </w:trPr>
        <w:tc>
          <w:tcPr>
            <w:tcW w:w="704" w:type="dxa"/>
          </w:tcPr>
          <w:p w14:paraId="5C1898B4"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3</w:t>
            </w:r>
          </w:p>
        </w:tc>
        <w:tc>
          <w:tcPr>
            <w:tcW w:w="6951" w:type="dxa"/>
          </w:tcPr>
          <w:p w14:paraId="36A71C04"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b/>
                <w:bCs/>
                <w:sz w:val="22"/>
              </w:rPr>
              <w:t>Application for Internal Arbitration Process</w:t>
            </w:r>
            <w:r w:rsidRPr="00C24B44">
              <w:rPr>
                <w:rFonts w:ascii="Arial" w:eastAsia="Calibri" w:hAnsi="Arial" w:cs="Arial"/>
                <w:b/>
                <w:sz w:val="22"/>
              </w:rPr>
              <w:t xml:space="preserve"> </w:t>
            </w:r>
            <w:r w:rsidRPr="00C24B44">
              <w:rPr>
                <w:rFonts w:ascii="Arial" w:eastAsia="Calibri" w:hAnsi="Arial" w:cs="Arial"/>
                <w:bCs/>
                <w:sz w:val="22"/>
              </w:rPr>
              <w:t>using an Independent Arbiter to be appointed by the Principal Councillor Conduct Registrar.</w:t>
            </w:r>
          </w:p>
        </w:tc>
        <w:tc>
          <w:tcPr>
            <w:tcW w:w="1275" w:type="dxa"/>
          </w:tcPr>
          <w:p w14:paraId="43EA8B23"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3</w:t>
            </w:r>
          </w:p>
        </w:tc>
      </w:tr>
      <w:tr w:rsidR="00C24B44" w:rsidRPr="00C24B44" w14:paraId="4712339B" w14:textId="77777777" w:rsidTr="004B1B46">
        <w:trPr>
          <w:trHeight w:val="573"/>
        </w:trPr>
        <w:tc>
          <w:tcPr>
            <w:tcW w:w="704" w:type="dxa"/>
          </w:tcPr>
          <w:p w14:paraId="509DB92C"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4</w:t>
            </w:r>
          </w:p>
        </w:tc>
        <w:tc>
          <w:tcPr>
            <w:tcW w:w="6951" w:type="dxa"/>
          </w:tcPr>
          <w:p w14:paraId="4DD5A985" w14:textId="77777777" w:rsidR="00C24B44" w:rsidRPr="00C24B44" w:rsidRDefault="00C24B44" w:rsidP="00C24B44">
            <w:pPr>
              <w:spacing w:after="0"/>
              <w:contextualSpacing/>
              <w:rPr>
                <w:rFonts w:ascii="Arial" w:eastAsia="Calibri" w:hAnsi="Arial" w:cs="Arial"/>
                <w:bCs/>
                <w:sz w:val="22"/>
              </w:rPr>
            </w:pPr>
            <w:r w:rsidRPr="00C24B44">
              <w:rPr>
                <w:rFonts w:ascii="Arial" w:eastAsia="Calibri" w:hAnsi="Arial" w:cs="Arial"/>
                <w:b/>
                <w:sz w:val="22"/>
              </w:rPr>
              <w:t xml:space="preserve">Application for a Councillor Conduct Panel </w:t>
            </w:r>
            <w:r w:rsidRPr="00C24B44">
              <w:rPr>
                <w:rFonts w:ascii="Arial" w:eastAsia="Calibri" w:hAnsi="Arial" w:cs="Arial"/>
                <w:bCs/>
                <w:sz w:val="22"/>
              </w:rPr>
              <w:t>to be appointed by the Principal Councillor Conduct Registrar</w:t>
            </w:r>
          </w:p>
        </w:tc>
        <w:tc>
          <w:tcPr>
            <w:tcW w:w="1275" w:type="dxa"/>
          </w:tcPr>
          <w:p w14:paraId="18D539AC" w14:textId="77777777" w:rsidR="00C24B44" w:rsidRPr="00C24B44" w:rsidRDefault="00C24B44" w:rsidP="00C24B44">
            <w:pPr>
              <w:spacing w:after="0"/>
              <w:contextualSpacing/>
              <w:rPr>
                <w:rFonts w:ascii="Arial" w:eastAsia="Calibri" w:hAnsi="Arial" w:cs="Arial"/>
                <w:sz w:val="22"/>
              </w:rPr>
            </w:pPr>
            <w:r w:rsidRPr="00C24B44">
              <w:rPr>
                <w:rFonts w:ascii="Arial" w:eastAsia="Calibri" w:hAnsi="Arial" w:cs="Arial"/>
                <w:sz w:val="22"/>
              </w:rPr>
              <w:t>N/A</w:t>
            </w:r>
          </w:p>
        </w:tc>
      </w:tr>
    </w:tbl>
    <w:p w14:paraId="20529D06" w14:textId="77777777" w:rsidR="00C24B44" w:rsidRPr="00C24B44" w:rsidRDefault="00C24B44" w:rsidP="00C24B44">
      <w:pPr>
        <w:widowControl w:val="0"/>
        <w:spacing w:after="200" w:line="276" w:lineRule="auto"/>
        <w:rPr>
          <w:rFonts w:eastAsia="Calibri" w:cs="Times New Roman"/>
          <w:sz w:val="22"/>
        </w:rPr>
      </w:pPr>
    </w:p>
    <w:p w14:paraId="1C5EAF3F" w14:textId="77777777" w:rsidR="00C24B44" w:rsidRPr="00C24B44" w:rsidRDefault="00C24B44" w:rsidP="00C24B44">
      <w:pPr>
        <w:widowControl w:val="0"/>
        <w:spacing w:after="200" w:line="276" w:lineRule="auto"/>
        <w:rPr>
          <w:rFonts w:eastAsia="Calibri" w:cs="Times New Roman"/>
          <w:sz w:val="22"/>
        </w:rPr>
      </w:pPr>
    </w:p>
    <w:p w14:paraId="7775C2F9" w14:textId="77777777" w:rsidR="00C24B44" w:rsidRPr="00C24B44" w:rsidRDefault="00C24B44" w:rsidP="00C24B44">
      <w:pPr>
        <w:widowControl w:val="0"/>
        <w:spacing w:after="200" w:line="276" w:lineRule="auto"/>
        <w:rPr>
          <w:rFonts w:eastAsia="Calibri" w:cs="Times New Roman"/>
          <w:sz w:val="22"/>
        </w:rPr>
      </w:pPr>
    </w:p>
    <w:p w14:paraId="7BC5C868" w14:textId="77777777" w:rsidR="00C24B44" w:rsidRPr="00C24B44" w:rsidRDefault="00C24B44" w:rsidP="00C24B44">
      <w:pPr>
        <w:widowControl w:val="0"/>
        <w:spacing w:after="200" w:line="276" w:lineRule="auto"/>
        <w:rPr>
          <w:rFonts w:eastAsia="Calibri" w:cs="Times New Roman"/>
          <w:sz w:val="22"/>
        </w:rPr>
      </w:pPr>
    </w:p>
    <w:p w14:paraId="6DA64B05" w14:textId="77777777" w:rsidR="00C24B44" w:rsidRPr="00C24B44" w:rsidRDefault="00C24B44" w:rsidP="00C24B44">
      <w:pPr>
        <w:widowControl w:val="0"/>
        <w:spacing w:after="0" w:line="276" w:lineRule="auto"/>
        <w:rPr>
          <w:rFonts w:eastAsia="Calibri" w:cs="Times New Roman"/>
          <w:sz w:val="22"/>
        </w:rPr>
      </w:pPr>
    </w:p>
    <w:p w14:paraId="1F98E7CB" w14:textId="77777777" w:rsidR="00C24B44" w:rsidRPr="00C24B44" w:rsidRDefault="00C24B44" w:rsidP="00C24B44">
      <w:pPr>
        <w:widowControl w:val="0"/>
        <w:spacing w:after="0" w:line="276" w:lineRule="auto"/>
        <w:rPr>
          <w:rFonts w:eastAsia="Calibri" w:cs="Times New Roman"/>
          <w:sz w:val="22"/>
        </w:rPr>
      </w:pPr>
    </w:p>
    <w:p w14:paraId="6DB51E90" w14:textId="7FD9AF56" w:rsidR="00C24B44" w:rsidRPr="00C24B44" w:rsidRDefault="00C24B44" w:rsidP="00117BEC">
      <w:pPr>
        <w:keepNext/>
        <w:keepLines/>
        <w:spacing w:before="120" w:after="0"/>
        <w:outlineLvl w:val="1"/>
        <w:rPr>
          <w:rFonts w:ascii="Arial" w:eastAsia="Arial" w:hAnsi="Arial" w:cs="Times New Roman"/>
          <w:b/>
          <w:bCs/>
          <w:sz w:val="22"/>
          <w:szCs w:val="26"/>
        </w:rPr>
      </w:pPr>
      <w:bookmarkStart w:id="46" w:name="_Toc63188857"/>
      <w:r w:rsidRPr="00C24B44">
        <w:rPr>
          <w:rFonts w:ascii="Arial" w:eastAsia="Times New Roman" w:hAnsi="Arial" w:cs="Times New Roman"/>
          <w:b/>
          <w:bCs/>
          <w:sz w:val="22"/>
          <w:szCs w:val="26"/>
        </w:rPr>
        <w:t>6.2</w:t>
      </w:r>
      <w:bookmarkEnd w:id="46"/>
      <w:r w:rsidRPr="00C24B44">
        <w:rPr>
          <w:rFonts w:ascii="Arial" w:eastAsia="Times New Roman" w:hAnsi="Arial" w:cs="Times New Roman"/>
          <w:b/>
          <w:bCs/>
          <w:sz w:val="22"/>
          <w:szCs w:val="26"/>
        </w:rPr>
        <w:tab/>
      </w:r>
      <w:bookmarkStart w:id="47" w:name="_Toc63188858"/>
      <w:r w:rsidRPr="00C24B44">
        <w:rPr>
          <w:rFonts w:ascii="Arial" w:eastAsia="Arial" w:hAnsi="Arial" w:cs="Times New Roman"/>
          <w:b/>
          <w:bCs/>
          <w:sz w:val="22"/>
          <w:szCs w:val="26"/>
        </w:rPr>
        <w:t>Fa</w:t>
      </w:r>
      <w:r w:rsidRPr="00C24B44">
        <w:rPr>
          <w:rFonts w:ascii="Arial" w:eastAsia="Arial" w:hAnsi="Arial" w:cs="Times New Roman"/>
          <w:b/>
          <w:bCs/>
          <w:spacing w:val="1"/>
          <w:sz w:val="22"/>
          <w:szCs w:val="26"/>
        </w:rPr>
        <w:t>il</w:t>
      </w:r>
      <w:r w:rsidRPr="00C24B44">
        <w:rPr>
          <w:rFonts w:ascii="Arial" w:eastAsia="Arial" w:hAnsi="Arial" w:cs="Times New Roman"/>
          <w:b/>
          <w:bCs/>
          <w:sz w:val="22"/>
          <w:szCs w:val="26"/>
        </w:rPr>
        <w:t>u</w:t>
      </w:r>
      <w:r w:rsidRPr="00C24B44">
        <w:rPr>
          <w:rFonts w:ascii="Arial" w:eastAsia="Arial" w:hAnsi="Arial" w:cs="Times New Roman"/>
          <w:b/>
          <w:bCs/>
          <w:spacing w:val="1"/>
          <w:sz w:val="22"/>
          <w:szCs w:val="26"/>
        </w:rPr>
        <w:t>r</w:t>
      </w:r>
      <w:r w:rsidRPr="00C24B44">
        <w:rPr>
          <w:rFonts w:ascii="Arial" w:eastAsia="Arial" w:hAnsi="Arial" w:cs="Times New Roman"/>
          <w:b/>
          <w:bCs/>
          <w:sz w:val="22"/>
          <w:szCs w:val="26"/>
        </w:rPr>
        <w:t>e</w:t>
      </w:r>
      <w:r w:rsidRPr="00C24B44">
        <w:rPr>
          <w:rFonts w:ascii="Arial" w:eastAsia="Arial" w:hAnsi="Arial" w:cs="Times New Roman"/>
          <w:b/>
          <w:bCs/>
          <w:spacing w:val="9"/>
          <w:sz w:val="22"/>
          <w:szCs w:val="26"/>
        </w:rPr>
        <w:t xml:space="preserve"> </w:t>
      </w:r>
      <w:r w:rsidRPr="00C24B44">
        <w:rPr>
          <w:rFonts w:ascii="Arial" w:eastAsia="Arial" w:hAnsi="Arial" w:cs="Times New Roman"/>
          <w:b/>
          <w:bCs/>
          <w:sz w:val="22"/>
          <w:szCs w:val="26"/>
        </w:rPr>
        <w:t>of</w:t>
      </w:r>
      <w:r w:rsidRPr="00C24B44">
        <w:rPr>
          <w:rFonts w:ascii="Arial" w:eastAsia="Arial" w:hAnsi="Arial" w:cs="Times New Roman"/>
          <w:b/>
          <w:bCs/>
          <w:spacing w:val="3"/>
          <w:sz w:val="22"/>
          <w:szCs w:val="26"/>
        </w:rPr>
        <w:t xml:space="preserve"> </w:t>
      </w:r>
      <w:r w:rsidRPr="00C24B44">
        <w:rPr>
          <w:rFonts w:ascii="Arial" w:eastAsia="Arial" w:hAnsi="Arial" w:cs="Times New Roman"/>
          <w:b/>
          <w:bCs/>
          <w:spacing w:val="-1"/>
          <w:sz w:val="22"/>
          <w:szCs w:val="26"/>
        </w:rPr>
        <w:t>t</w:t>
      </w:r>
      <w:r w:rsidRPr="00C24B44">
        <w:rPr>
          <w:rFonts w:ascii="Arial" w:eastAsia="Arial" w:hAnsi="Arial" w:cs="Times New Roman"/>
          <w:b/>
          <w:bCs/>
          <w:sz w:val="22"/>
          <w:szCs w:val="26"/>
        </w:rPr>
        <w:t>he</w:t>
      </w:r>
      <w:r w:rsidRPr="00C24B44">
        <w:rPr>
          <w:rFonts w:ascii="Arial" w:eastAsia="Arial" w:hAnsi="Arial" w:cs="Times New Roman"/>
          <w:b/>
          <w:bCs/>
          <w:spacing w:val="6"/>
          <w:sz w:val="22"/>
          <w:szCs w:val="26"/>
        </w:rPr>
        <w:t xml:space="preserve"> </w:t>
      </w:r>
      <w:r w:rsidRPr="00C24B44">
        <w:rPr>
          <w:rFonts w:ascii="Arial" w:eastAsia="Arial" w:hAnsi="Arial" w:cs="Times New Roman"/>
          <w:b/>
          <w:bCs/>
          <w:spacing w:val="-1"/>
          <w:sz w:val="22"/>
          <w:szCs w:val="26"/>
        </w:rPr>
        <w:t>C</w:t>
      </w:r>
      <w:r w:rsidRPr="00C24B44">
        <w:rPr>
          <w:rFonts w:ascii="Arial" w:eastAsia="Arial" w:hAnsi="Arial" w:cs="Times New Roman"/>
          <w:b/>
          <w:bCs/>
          <w:sz w:val="22"/>
          <w:szCs w:val="26"/>
        </w:rPr>
        <w:t>ou</w:t>
      </w:r>
      <w:r w:rsidRPr="00C24B44">
        <w:rPr>
          <w:rFonts w:ascii="Arial" w:eastAsia="Arial" w:hAnsi="Arial" w:cs="Times New Roman"/>
          <w:b/>
          <w:bCs/>
          <w:spacing w:val="-3"/>
          <w:sz w:val="22"/>
          <w:szCs w:val="26"/>
        </w:rPr>
        <w:t>n</w:t>
      </w:r>
      <w:r w:rsidRPr="00C24B44">
        <w:rPr>
          <w:rFonts w:ascii="Arial" w:eastAsia="Arial" w:hAnsi="Arial" w:cs="Times New Roman"/>
          <w:b/>
          <w:bCs/>
          <w:spacing w:val="2"/>
          <w:sz w:val="22"/>
          <w:szCs w:val="26"/>
        </w:rPr>
        <w:t>c</w:t>
      </w:r>
      <w:r w:rsidRPr="00C24B44">
        <w:rPr>
          <w:rFonts w:ascii="Arial" w:eastAsia="Arial" w:hAnsi="Arial" w:cs="Times New Roman"/>
          <w:b/>
          <w:bCs/>
          <w:spacing w:val="1"/>
          <w:sz w:val="22"/>
          <w:szCs w:val="26"/>
        </w:rPr>
        <w:t>i</w:t>
      </w:r>
      <w:r w:rsidRPr="00C24B44">
        <w:rPr>
          <w:rFonts w:ascii="Arial" w:eastAsia="Arial" w:hAnsi="Arial" w:cs="Times New Roman"/>
          <w:b/>
          <w:bCs/>
          <w:spacing w:val="-1"/>
          <w:sz w:val="22"/>
          <w:szCs w:val="26"/>
        </w:rPr>
        <w:t>l</w:t>
      </w:r>
      <w:r w:rsidRPr="00C24B44">
        <w:rPr>
          <w:rFonts w:ascii="Arial" w:eastAsia="Arial" w:hAnsi="Arial" w:cs="Times New Roman"/>
          <w:b/>
          <w:bCs/>
          <w:spacing w:val="1"/>
          <w:sz w:val="22"/>
          <w:szCs w:val="26"/>
        </w:rPr>
        <w:t>l</w:t>
      </w:r>
      <w:r w:rsidRPr="00C24B44">
        <w:rPr>
          <w:rFonts w:ascii="Arial" w:eastAsia="Arial" w:hAnsi="Arial" w:cs="Times New Roman"/>
          <w:b/>
          <w:bCs/>
          <w:spacing w:val="-3"/>
          <w:sz w:val="22"/>
          <w:szCs w:val="26"/>
        </w:rPr>
        <w:t>o</w:t>
      </w:r>
      <w:r w:rsidRPr="00C24B44">
        <w:rPr>
          <w:rFonts w:ascii="Arial" w:eastAsia="Arial" w:hAnsi="Arial" w:cs="Times New Roman"/>
          <w:b/>
          <w:bCs/>
          <w:sz w:val="22"/>
          <w:szCs w:val="26"/>
        </w:rPr>
        <w:t>r</w:t>
      </w:r>
      <w:r w:rsidRPr="00C24B44">
        <w:rPr>
          <w:rFonts w:ascii="Arial" w:eastAsia="Arial" w:hAnsi="Arial" w:cs="Times New Roman"/>
          <w:b/>
          <w:bCs/>
          <w:spacing w:val="16"/>
          <w:sz w:val="22"/>
          <w:szCs w:val="26"/>
        </w:rPr>
        <w:t xml:space="preserve"> </w:t>
      </w:r>
      <w:r w:rsidRPr="00C24B44">
        <w:rPr>
          <w:rFonts w:ascii="Arial" w:eastAsia="Arial" w:hAnsi="Arial" w:cs="Times New Roman"/>
          <w:b/>
          <w:bCs/>
          <w:spacing w:val="-1"/>
          <w:sz w:val="22"/>
          <w:szCs w:val="26"/>
        </w:rPr>
        <w:t>t</w:t>
      </w:r>
      <w:r w:rsidRPr="00C24B44">
        <w:rPr>
          <w:rFonts w:ascii="Arial" w:eastAsia="Arial" w:hAnsi="Arial" w:cs="Times New Roman"/>
          <w:b/>
          <w:bCs/>
          <w:sz w:val="22"/>
          <w:szCs w:val="26"/>
        </w:rPr>
        <w:t>o</w:t>
      </w:r>
      <w:r w:rsidRPr="00C24B44">
        <w:rPr>
          <w:rFonts w:ascii="Arial" w:eastAsia="Arial" w:hAnsi="Arial" w:cs="Times New Roman"/>
          <w:b/>
          <w:bCs/>
          <w:spacing w:val="4"/>
          <w:sz w:val="22"/>
          <w:szCs w:val="26"/>
        </w:rPr>
        <w:t xml:space="preserve"> </w:t>
      </w:r>
      <w:r w:rsidRPr="00C24B44">
        <w:rPr>
          <w:rFonts w:ascii="Arial" w:eastAsia="Arial" w:hAnsi="Arial" w:cs="Times New Roman"/>
          <w:b/>
          <w:bCs/>
          <w:w w:val="101"/>
          <w:sz w:val="22"/>
          <w:szCs w:val="26"/>
        </w:rPr>
        <w:t>co</w:t>
      </w:r>
      <w:r w:rsidRPr="00C24B44">
        <w:rPr>
          <w:rFonts w:ascii="Arial" w:eastAsia="Arial" w:hAnsi="Arial" w:cs="Times New Roman"/>
          <w:b/>
          <w:bCs/>
          <w:spacing w:val="1"/>
          <w:w w:val="101"/>
          <w:sz w:val="22"/>
          <w:szCs w:val="26"/>
        </w:rPr>
        <w:t>m</w:t>
      </w:r>
      <w:r w:rsidRPr="00C24B44">
        <w:rPr>
          <w:rFonts w:ascii="Arial" w:eastAsia="Arial" w:hAnsi="Arial" w:cs="Times New Roman"/>
          <w:b/>
          <w:bCs/>
          <w:spacing w:val="-3"/>
          <w:w w:val="101"/>
          <w:sz w:val="22"/>
          <w:szCs w:val="26"/>
        </w:rPr>
        <w:t>p</w:t>
      </w:r>
      <w:r w:rsidRPr="00C24B44">
        <w:rPr>
          <w:rFonts w:ascii="Arial" w:eastAsia="Arial" w:hAnsi="Arial" w:cs="Times New Roman"/>
          <w:b/>
          <w:bCs/>
          <w:spacing w:val="1"/>
          <w:w w:val="101"/>
          <w:sz w:val="22"/>
          <w:szCs w:val="26"/>
        </w:rPr>
        <w:t>l</w:t>
      </w:r>
      <w:r w:rsidRPr="00C24B44">
        <w:rPr>
          <w:rFonts w:ascii="Arial" w:eastAsia="Arial" w:hAnsi="Arial" w:cs="Times New Roman"/>
          <w:b/>
          <w:bCs/>
          <w:w w:val="101"/>
          <w:sz w:val="22"/>
          <w:szCs w:val="26"/>
        </w:rPr>
        <w:t>y</w:t>
      </w:r>
      <w:bookmarkEnd w:id="47"/>
    </w:p>
    <w:p w14:paraId="586269BB" w14:textId="77777777" w:rsidR="00C24B44" w:rsidRPr="00C24B44" w:rsidRDefault="00C24B44" w:rsidP="00C24B44">
      <w:pPr>
        <w:widowControl w:val="0"/>
        <w:spacing w:before="2" w:after="0" w:line="246" w:lineRule="auto"/>
        <w:ind w:left="709" w:right="49"/>
        <w:rPr>
          <w:rFonts w:ascii="Arial" w:eastAsia="Arial" w:hAnsi="Arial" w:cs="Arial"/>
          <w:spacing w:val="2"/>
          <w:sz w:val="22"/>
          <w:lang w:val="en-US"/>
        </w:rPr>
      </w:pPr>
    </w:p>
    <w:p w14:paraId="527F08AB" w14:textId="77777777" w:rsidR="00C24B44" w:rsidRPr="00C24B44" w:rsidRDefault="00C24B44" w:rsidP="00FC333A">
      <w:pPr>
        <w:widowControl w:val="0"/>
        <w:spacing w:after="0"/>
        <w:ind w:left="567"/>
        <w:rPr>
          <w:rFonts w:ascii="Arial" w:eastAsia="Calibri" w:hAnsi="Arial" w:cs="Arial"/>
          <w:sz w:val="22"/>
          <w:lang w:val="en-US"/>
        </w:rPr>
      </w:pPr>
      <w:r w:rsidRPr="00C24B44">
        <w:rPr>
          <w:rFonts w:ascii="Arial" w:eastAsia="Calibri" w:hAnsi="Arial" w:cs="Arial"/>
          <w:sz w:val="22"/>
          <w:lang w:val="en-US"/>
        </w:rPr>
        <w:t>In the event a Councillor fails to comply with an Internal Arbitration Process, this will constitute serious misconduct under the Act, and therefore will be dealt with by a Councillor Conduct Panel.</w:t>
      </w:r>
    </w:p>
    <w:p w14:paraId="6E7C6AE0" w14:textId="77777777" w:rsidR="00C24B44" w:rsidRPr="00C24B44" w:rsidRDefault="00C24B44" w:rsidP="00C24B44">
      <w:pPr>
        <w:widowControl w:val="0"/>
        <w:autoSpaceDE w:val="0"/>
        <w:autoSpaceDN w:val="0"/>
        <w:adjustRightInd w:val="0"/>
        <w:spacing w:after="0" w:line="241" w:lineRule="atLeast"/>
        <w:ind w:left="709"/>
        <w:rPr>
          <w:rFonts w:ascii="Arial" w:eastAsia="Calibri" w:hAnsi="Arial" w:cs="Arial"/>
          <w:strike/>
          <w:color w:val="221E1F"/>
          <w:sz w:val="22"/>
          <w:lang w:val="en-US"/>
        </w:rPr>
      </w:pPr>
    </w:p>
    <w:p w14:paraId="361CFCA6" w14:textId="77777777" w:rsidR="00C24B44" w:rsidRPr="00C24B44" w:rsidRDefault="00C24B44" w:rsidP="00C24B44">
      <w:pPr>
        <w:keepNext/>
        <w:keepLines/>
        <w:spacing w:after="0"/>
        <w:outlineLvl w:val="1"/>
        <w:rPr>
          <w:rFonts w:ascii="Arial" w:eastAsia="Times New Roman" w:hAnsi="Arial" w:cs="Times New Roman"/>
          <w:b/>
          <w:bCs/>
          <w:sz w:val="22"/>
          <w:szCs w:val="26"/>
        </w:rPr>
      </w:pPr>
      <w:bookmarkStart w:id="48" w:name="_Toc63188859"/>
      <w:r w:rsidRPr="00C24B44">
        <w:rPr>
          <w:rFonts w:ascii="Arial" w:eastAsia="Times New Roman" w:hAnsi="Arial" w:cs="Times New Roman"/>
          <w:b/>
          <w:bCs/>
          <w:sz w:val="22"/>
          <w:szCs w:val="26"/>
        </w:rPr>
        <w:t>6.3</w:t>
      </w:r>
      <w:r w:rsidRPr="00C24B44">
        <w:rPr>
          <w:rFonts w:ascii="Arial" w:eastAsia="Times New Roman" w:hAnsi="Arial" w:cs="Times New Roman"/>
          <w:b/>
          <w:bCs/>
          <w:sz w:val="22"/>
          <w:szCs w:val="26"/>
        </w:rPr>
        <w:tab/>
        <w:t>Internal Resolution Procedure – during the Election Period</w:t>
      </w:r>
      <w:bookmarkEnd w:id="48"/>
    </w:p>
    <w:p w14:paraId="11154E17" w14:textId="77777777" w:rsidR="00C24B44" w:rsidRPr="00C24B44" w:rsidRDefault="00C24B44" w:rsidP="00C24B44">
      <w:pPr>
        <w:widowControl w:val="0"/>
        <w:spacing w:after="0"/>
        <w:ind w:left="709"/>
        <w:rPr>
          <w:rFonts w:ascii="Arial" w:eastAsia="Calibri" w:hAnsi="Arial" w:cs="Arial"/>
          <w:sz w:val="22"/>
          <w:lang w:val="en-US"/>
        </w:rPr>
      </w:pPr>
    </w:p>
    <w:p w14:paraId="79617D67" w14:textId="77777777" w:rsidR="00C24B44" w:rsidRPr="00C24B44" w:rsidRDefault="00C24B44" w:rsidP="00FC333A">
      <w:pPr>
        <w:widowControl w:val="0"/>
        <w:spacing w:after="0"/>
        <w:ind w:left="567"/>
        <w:rPr>
          <w:rFonts w:ascii="Arial" w:eastAsia="Calibri" w:hAnsi="Arial" w:cs="Arial"/>
          <w:sz w:val="22"/>
          <w:lang w:val="en-US"/>
        </w:rPr>
      </w:pPr>
      <w:r w:rsidRPr="00C24B44">
        <w:rPr>
          <w:rFonts w:ascii="Arial" w:eastAsia="Calibri" w:hAnsi="Arial" w:cs="Arial"/>
          <w:sz w:val="22"/>
          <w:lang w:val="en-US"/>
        </w:rPr>
        <w:t>An application cannot be made for an internal resolution procedure during the election period for a general election.  Any internal resolution procedure that is in progress is to be suspended during the election period for a general election.</w:t>
      </w:r>
    </w:p>
    <w:p w14:paraId="2C14C956" w14:textId="77777777" w:rsidR="00C24B44" w:rsidRPr="00C24B44" w:rsidRDefault="00C24B44" w:rsidP="00FC333A">
      <w:pPr>
        <w:widowControl w:val="0"/>
        <w:spacing w:after="0"/>
        <w:ind w:left="567"/>
        <w:rPr>
          <w:rFonts w:ascii="Arial" w:eastAsia="Calibri" w:hAnsi="Arial" w:cs="Arial"/>
          <w:sz w:val="22"/>
          <w:lang w:val="en-US"/>
        </w:rPr>
      </w:pPr>
    </w:p>
    <w:p w14:paraId="347CB7E4" w14:textId="77777777" w:rsidR="00C24B44" w:rsidRPr="00C24B44" w:rsidRDefault="00C24B44" w:rsidP="00FC333A">
      <w:pPr>
        <w:widowControl w:val="0"/>
        <w:spacing w:after="0" w:line="276" w:lineRule="auto"/>
        <w:ind w:left="567"/>
        <w:rPr>
          <w:rFonts w:ascii="Arial" w:eastAsia="Calibri" w:hAnsi="Arial" w:cs="Arial"/>
          <w:sz w:val="22"/>
          <w:lang w:val="en-US"/>
        </w:rPr>
      </w:pPr>
      <w:r w:rsidRPr="00C24B44">
        <w:rPr>
          <w:rFonts w:ascii="Arial" w:eastAsia="Calibri" w:hAnsi="Arial" w:cs="Arial"/>
          <w:sz w:val="22"/>
          <w:lang w:val="en-US"/>
        </w:rPr>
        <w:t>If the respondent to an application for an internal resolution procedure is not returned to office as a Councillor in the election, the application lapses.  If the respondent is returned to office in the election, the application may resume if:</w:t>
      </w:r>
    </w:p>
    <w:p w14:paraId="2FA782E4" w14:textId="77777777" w:rsidR="00C24B44" w:rsidRPr="00C24B44" w:rsidRDefault="00C24B44" w:rsidP="00FC333A">
      <w:pPr>
        <w:widowControl w:val="0"/>
        <w:spacing w:after="0" w:line="276" w:lineRule="auto"/>
        <w:ind w:left="851" w:hanging="284"/>
        <w:rPr>
          <w:rFonts w:ascii="Arial" w:eastAsia="Arial" w:hAnsi="Arial" w:cs="Arial"/>
          <w:w w:val="102"/>
          <w:sz w:val="22"/>
          <w:lang w:val="en-US"/>
        </w:rPr>
      </w:pPr>
      <w:r w:rsidRPr="00C24B44">
        <w:rPr>
          <w:rFonts w:ascii="Symbol" w:eastAsia="Arial" w:hAnsi="Symbol" w:cs="Arial"/>
          <w:w w:val="102"/>
          <w:sz w:val="22"/>
          <w:lang w:val="en-US"/>
        </w:rPr>
        <w:t></w:t>
      </w:r>
      <w:r w:rsidRPr="00C24B44">
        <w:rPr>
          <w:rFonts w:ascii="Symbol" w:eastAsia="Arial" w:hAnsi="Symbol" w:cs="Arial"/>
          <w:w w:val="102"/>
          <w:sz w:val="22"/>
          <w:lang w:val="en-US"/>
        </w:rPr>
        <w:tab/>
      </w:r>
      <w:r w:rsidRPr="00C24B44">
        <w:rPr>
          <w:rFonts w:ascii="Arial" w:eastAsia="Arial" w:hAnsi="Arial" w:cs="Arial"/>
          <w:w w:val="102"/>
          <w:sz w:val="22"/>
          <w:lang w:val="en-US"/>
        </w:rPr>
        <w:t>The application was made by the Council and the Council so resolves; or</w:t>
      </w:r>
    </w:p>
    <w:p w14:paraId="48552F3B" w14:textId="77777777" w:rsidR="00C24B44" w:rsidRPr="00C24B44" w:rsidRDefault="00C24B44" w:rsidP="00FC333A">
      <w:pPr>
        <w:widowControl w:val="0"/>
        <w:spacing w:after="0" w:line="276" w:lineRule="auto"/>
        <w:ind w:left="851" w:hanging="284"/>
        <w:rPr>
          <w:rFonts w:ascii="Arial" w:eastAsia="Arial" w:hAnsi="Arial" w:cs="Arial"/>
          <w:w w:val="102"/>
          <w:sz w:val="22"/>
          <w:lang w:val="en-US"/>
        </w:rPr>
      </w:pPr>
      <w:r w:rsidRPr="00C24B44">
        <w:rPr>
          <w:rFonts w:ascii="Symbol" w:eastAsia="Arial" w:hAnsi="Symbol" w:cs="Arial"/>
          <w:w w:val="102"/>
          <w:sz w:val="22"/>
          <w:lang w:val="en-US"/>
        </w:rPr>
        <w:t></w:t>
      </w:r>
      <w:r w:rsidRPr="00C24B44">
        <w:rPr>
          <w:rFonts w:ascii="Symbol" w:eastAsia="Arial" w:hAnsi="Symbol" w:cs="Arial"/>
          <w:w w:val="102"/>
          <w:sz w:val="22"/>
          <w:lang w:val="en-US"/>
        </w:rPr>
        <w:tab/>
      </w:r>
      <w:r w:rsidRPr="00C24B44">
        <w:rPr>
          <w:rFonts w:ascii="Arial" w:eastAsia="Arial" w:hAnsi="Arial" w:cs="Arial"/>
          <w:w w:val="102"/>
          <w:sz w:val="22"/>
          <w:lang w:val="en-US"/>
        </w:rPr>
        <w:t xml:space="preserve">The application </w:t>
      </w:r>
      <w:proofErr w:type="gramStart"/>
      <w:r w:rsidRPr="00C24B44">
        <w:rPr>
          <w:rFonts w:ascii="Arial" w:eastAsia="Arial" w:hAnsi="Arial" w:cs="Arial"/>
          <w:w w:val="102"/>
          <w:sz w:val="22"/>
          <w:lang w:val="en-US"/>
        </w:rPr>
        <w:t>were</w:t>
      </w:r>
      <w:proofErr w:type="gramEnd"/>
      <w:r w:rsidRPr="00C24B44">
        <w:rPr>
          <w:rFonts w:ascii="Arial" w:eastAsia="Arial" w:hAnsi="Arial" w:cs="Arial"/>
          <w:w w:val="102"/>
          <w:sz w:val="22"/>
          <w:lang w:val="en-US"/>
        </w:rPr>
        <w:t xml:space="preserve"> made by a group of Councillors and any one (or more) of those Councillors who has been returned to office wishes to proceed with the application; or</w:t>
      </w:r>
    </w:p>
    <w:p w14:paraId="0701D270" w14:textId="77777777" w:rsidR="00C24B44" w:rsidRPr="00C24B44" w:rsidRDefault="00C24B44" w:rsidP="00FC333A">
      <w:pPr>
        <w:widowControl w:val="0"/>
        <w:spacing w:after="0" w:line="276" w:lineRule="auto"/>
        <w:ind w:left="851" w:hanging="284"/>
        <w:rPr>
          <w:rFonts w:ascii="Arial" w:eastAsia="Arial" w:hAnsi="Arial" w:cs="Arial"/>
          <w:w w:val="102"/>
          <w:sz w:val="22"/>
          <w:lang w:val="en-US"/>
        </w:rPr>
      </w:pPr>
      <w:r w:rsidRPr="00C24B44">
        <w:rPr>
          <w:rFonts w:ascii="Symbol" w:eastAsia="Arial" w:hAnsi="Symbol" w:cs="Arial"/>
          <w:w w:val="102"/>
          <w:sz w:val="22"/>
          <w:lang w:val="en-US"/>
        </w:rPr>
        <w:t></w:t>
      </w:r>
      <w:r w:rsidRPr="00C24B44">
        <w:rPr>
          <w:rFonts w:ascii="Symbol" w:eastAsia="Arial" w:hAnsi="Symbol" w:cs="Arial"/>
          <w:w w:val="102"/>
          <w:sz w:val="22"/>
          <w:lang w:val="en-US"/>
        </w:rPr>
        <w:tab/>
      </w:r>
      <w:r w:rsidRPr="00C24B44">
        <w:rPr>
          <w:rFonts w:ascii="Arial" w:eastAsia="Arial" w:hAnsi="Arial" w:cs="Arial"/>
          <w:w w:val="102"/>
          <w:sz w:val="22"/>
          <w:lang w:val="en-US"/>
        </w:rPr>
        <w:t>The applicant (individual Councillor) is returned to office and wishes to proceed with the application.</w:t>
      </w:r>
    </w:p>
    <w:p w14:paraId="6BF2CAA8" w14:textId="77777777" w:rsidR="00C24B44" w:rsidRPr="00C24B44" w:rsidRDefault="00C24B44" w:rsidP="00C24B44">
      <w:pPr>
        <w:keepNext/>
        <w:keepLines/>
        <w:shd w:val="clear" w:color="auto" w:fill="548DD4"/>
        <w:spacing w:before="480" w:after="0"/>
        <w:ind w:left="567" w:hanging="567"/>
        <w:outlineLvl w:val="0"/>
        <w:rPr>
          <w:rFonts w:ascii="Arial Bold" w:eastAsia="Arial" w:hAnsi="Arial Bold" w:cs="Times New Roman"/>
          <w:b/>
          <w:bCs/>
          <w:color w:val="FFFFFF"/>
          <w:spacing w:val="-1"/>
          <w:szCs w:val="28"/>
        </w:rPr>
      </w:pPr>
      <w:bookmarkStart w:id="49" w:name="_Toc63188860"/>
      <w:r w:rsidRPr="00C24B44">
        <w:rPr>
          <w:rFonts w:ascii="Arial Bold" w:eastAsia="Arial" w:hAnsi="Arial Bold" w:cs="Times New Roman"/>
          <w:b/>
          <w:bCs/>
          <w:color w:val="FFFFFF"/>
          <w:spacing w:val="-1"/>
          <w:szCs w:val="28"/>
        </w:rPr>
        <w:lastRenderedPageBreak/>
        <w:t>7.</w:t>
      </w:r>
      <w:r w:rsidRPr="00C24B44">
        <w:rPr>
          <w:rFonts w:ascii="Arial Bold" w:eastAsia="Arial" w:hAnsi="Arial Bold" w:cs="Times New Roman"/>
          <w:b/>
          <w:bCs/>
          <w:color w:val="FFFFFF"/>
          <w:spacing w:val="-1"/>
          <w:szCs w:val="28"/>
        </w:rPr>
        <w:tab/>
        <w:t>Misconduct Resolutions Processes</w:t>
      </w:r>
      <w:bookmarkEnd w:id="49"/>
    </w:p>
    <w:p w14:paraId="5C55832B" w14:textId="77777777" w:rsidR="00C24B44" w:rsidRPr="00C24B44" w:rsidRDefault="00C24B44" w:rsidP="00C24B44">
      <w:pPr>
        <w:keepNext/>
        <w:keepLines/>
        <w:spacing w:before="200" w:after="0"/>
        <w:outlineLvl w:val="1"/>
        <w:rPr>
          <w:rFonts w:ascii="Arial" w:eastAsia="Arial" w:hAnsi="Arial" w:cs="Times New Roman"/>
          <w:b/>
          <w:bCs/>
          <w:w w:val="101"/>
          <w:sz w:val="22"/>
          <w:szCs w:val="26"/>
        </w:rPr>
      </w:pPr>
      <w:bookmarkStart w:id="50" w:name="_Toc63188861"/>
      <w:r w:rsidRPr="00C24B44">
        <w:rPr>
          <w:rFonts w:ascii="Arial" w:eastAsia="Times New Roman" w:hAnsi="Arial" w:cs="Times New Roman"/>
          <w:b/>
          <w:bCs/>
          <w:sz w:val="22"/>
          <w:szCs w:val="26"/>
        </w:rPr>
        <w:t>7.1</w:t>
      </w:r>
      <w:r w:rsidRPr="00C24B44">
        <w:rPr>
          <w:rFonts w:ascii="Arial" w:eastAsia="Times New Roman" w:hAnsi="Arial" w:cs="Times New Roman"/>
          <w:b/>
          <w:bCs/>
          <w:sz w:val="22"/>
          <w:szCs w:val="26"/>
        </w:rPr>
        <w:tab/>
      </w:r>
      <w:r w:rsidRPr="00C24B44">
        <w:rPr>
          <w:rFonts w:ascii="Arial" w:eastAsia="Arial" w:hAnsi="Arial" w:cs="Times New Roman"/>
          <w:b/>
          <w:bCs/>
          <w:spacing w:val="-1"/>
          <w:sz w:val="22"/>
          <w:szCs w:val="26"/>
        </w:rPr>
        <w:t>C</w:t>
      </w:r>
      <w:r w:rsidRPr="00C24B44">
        <w:rPr>
          <w:rFonts w:ascii="Arial" w:eastAsia="Arial" w:hAnsi="Arial" w:cs="Times New Roman"/>
          <w:b/>
          <w:bCs/>
          <w:sz w:val="22"/>
          <w:szCs w:val="26"/>
        </w:rPr>
        <w:t>ou</w:t>
      </w:r>
      <w:r w:rsidRPr="00C24B44">
        <w:rPr>
          <w:rFonts w:ascii="Arial" w:eastAsia="Arial" w:hAnsi="Arial" w:cs="Times New Roman"/>
          <w:b/>
          <w:bCs/>
          <w:spacing w:val="-3"/>
          <w:sz w:val="22"/>
          <w:szCs w:val="26"/>
        </w:rPr>
        <w:t>n</w:t>
      </w:r>
      <w:r w:rsidRPr="00C24B44">
        <w:rPr>
          <w:rFonts w:ascii="Arial" w:eastAsia="Arial" w:hAnsi="Arial" w:cs="Times New Roman"/>
          <w:b/>
          <w:bCs/>
          <w:sz w:val="22"/>
          <w:szCs w:val="26"/>
        </w:rPr>
        <w:t>c</w:t>
      </w:r>
      <w:r w:rsidRPr="00C24B44">
        <w:rPr>
          <w:rFonts w:ascii="Arial" w:eastAsia="Arial" w:hAnsi="Arial" w:cs="Times New Roman"/>
          <w:b/>
          <w:bCs/>
          <w:spacing w:val="4"/>
          <w:sz w:val="22"/>
          <w:szCs w:val="26"/>
        </w:rPr>
        <w:t>i</w:t>
      </w:r>
      <w:r w:rsidRPr="00C24B44">
        <w:rPr>
          <w:rFonts w:ascii="Arial" w:eastAsia="Arial" w:hAnsi="Arial" w:cs="Times New Roman"/>
          <w:b/>
          <w:bCs/>
          <w:spacing w:val="1"/>
          <w:sz w:val="22"/>
          <w:szCs w:val="26"/>
        </w:rPr>
        <w:t>ll</w:t>
      </w:r>
      <w:r w:rsidRPr="00C24B44">
        <w:rPr>
          <w:rFonts w:ascii="Arial" w:eastAsia="Arial" w:hAnsi="Arial" w:cs="Times New Roman"/>
          <w:b/>
          <w:bCs/>
          <w:spacing w:val="-3"/>
          <w:sz w:val="22"/>
          <w:szCs w:val="26"/>
        </w:rPr>
        <w:t>o</w:t>
      </w:r>
      <w:r w:rsidRPr="00C24B44">
        <w:rPr>
          <w:rFonts w:ascii="Arial" w:eastAsia="Arial" w:hAnsi="Arial" w:cs="Times New Roman"/>
          <w:b/>
          <w:bCs/>
          <w:sz w:val="22"/>
          <w:szCs w:val="26"/>
        </w:rPr>
        <w:t>r</w:t>
      </w:r>
      <w:r w:rsidRPr="00C24B44">
        <w:rPr>
          <w:rFonts w:ascii="Arial" w:eastAsia="Arial" w:hAnsi="Arial" w:cs="Times New Roman"/>
          <w:b/>
          <w:bCs/>
          <w:spacing w:val="16"/>
          <w:sz w:val="22"/>
          <w:szCs w:val="26"/>
        </w:rPr>
        <w:t xml:space="preserve"> </w:t>
      </w:r>
      <w:r w:rsidRPr="00C24B44">
        <w:rPr>
          <w:rFonts w:ascii="Arial" w:eastAsia="Arial" w:hAnsi="Arial" w:cs="Times New Roman"/>
          <w:b/>
          <w:bCs/>
          <w:spacing w:val="-1"/>
          <w:sz w:val="22"/>
          <w:szCs w:val="26"/>
        </w:rPr>
        <w:t>C</w:t>
      </w:r>
      <w:r w:rsidRPr="00C24B44">
        <w:rPr>
          <w:rFonts w:ascii="Arial" w:eastAsia="Arial" w:hAnsi="Arial" w:cs="Times New Roman"/>
          <w:b/>
          <w:bCs/>
          <w:spacing w:val="-3"/>
          <w:sz w:val="22"/>
          <w:szCs w:val="26"/>
        </w:rPr>
        <w:t>o</w:t>
      </w:r>
      <w:r w:rsidRPr="00C24B44">
        <w:rPr>
          <w:rFonts w:ascii="Arial" w:eastAsia="Arial" w:hAnsi="Arial" w:cs="Times New Roman"/>
          <w:b/>
          <w:bCs/>
          <w:sz w:val="22"/>
          <w:szCs w:val="26"/>
        </w:rPr>
        <w:t>ndu</w:t>
      </w:r>
      <w:r w:rsidRPr="00C24B44">
        <w:rPr>
          <w:rFonts w:ascii="Arial" w:eastAsia="Arial" w:hAnsi="Arial" w:cs="Times New Roman"/>
          <w:b/>
          <w:bCs/>
          <w:spacing w:val="2"/>
          <w:sz w:val="22"/>
          <w:szCs w:val="26"/>
        </w:rPr>
        <w:t>c</w:t>
      </w:r>
      <w:r w:rsidRPr="00C24B44">
        <w:rPr>
          <w:rFonts w:ascii="Arial" w:eastAsia="Arial" w:hAnsi="Arial" w:cs="Times New Roman"/>
          <w:b/>
          <w:bCs/>
          <w:sz w:val="22"/>
          <w:szCs w:val="26"/>
        </w:rPr>
        <w:t>t</w:t>
      </w:r>
      <w:r w:rsidRPr="00C24B44">
        <w:rPr>
          <w:rFonts w:ascii="Arial" w:eastAsia="Arial" w:hAnsi="Arial" w:cs="Times New Roman"/>
          <w:b/>
          <w:bCs/>
          <w:spacing w:val="12"/>
          <w:sz w:val="22"/>
          <w:szCs w:val="26"/>
        </w:rPr>
        <w:t xml:space="preserve"> </w:t>
      </w:r>
      <w:r w:rsidRPr="00C24B44">
        <w:rPr>
          <w:rFonts w:ascii="Arial" w:eastAsia="Arial" w:hAnsi="Arial" w:cs="Times New Roman"/>
          <w:b/>
          <w:bCs/>
          <w:spacing w:val="2"/>
          <w:w w:val="101"/>
          <w:sz w:val="22"/>
          <w:szCs w:val="26"/>
        </w:rPr>
        <w:t>P</w:t>
      </w:r>
      <w:r w:rsidRPr="00C24B44">
        <w:rPr>
          <w:rFonts w:ascii="Arial" w:eastAsia="Arial" w:hAnsi="Arial" w:cs="Times New Roman"/>
          <w:b/>
          <w:bCs/>
          <w:w w:val="101"/>
          <w:sz w:val="22"/>
          <w:szCs w:val="26"/>
        </w:rPr>
        <w:t>a</w:t>
      </w:r>
      <w:r w:rsidRPr="00C24B44">
        <w:rPr>
          <w:rFonts w:ascii="Arial" w:eastAsia="Arial" w:hAnsi="Arial" w:cs="Times New Roman"/>
          <w:b/>
          <w:bCs/>
          <w:spacing w:val="-3"/>
          <w:w w:val="101"/>
          <w:sz w:val="22"/>
          <w:szCs w:val="26"/>
        </w:rPr>
        <w:t>n</w:t>
      </w:r>
      <w:r w:rsidRPr="00C24B44">
        <w:rPr>
          <w:rFonts w:ascii="Arial" w:eastAsia="Arial" w:hAnsi="Arial" w:cs="Times New Roman"/>
          <w:b/>
          <w:bCs/>
          <w:w w:val="101"/>
          <w:sz w:val="22"/>
          <w:szCs w:val="26"/>
        </w:rPr>
        <w:t>el (Serious Misconduct)</w:t>
      </w:r>
      <w:bookmarkEnd w:id="50"/>
    </w:p>
    <w:p w14:paraId="5795F770" w14:textId="77777777" w:rsidR="00C24B44" w:rsidRPr="00C24B44" w:rsidRDefault="00C24B44" w:rsidP="00C24B44">
      <w:pPr>
        <w:widowControl w:val="0"/>
        <w:spacing w:before="2" w:after="0" w:line="245" w:lineRule="auto"/>
        <w:ind w:left="709" w:right="49"/>
        <w:rPr>
          <w:rFonts w:ascii="Arial" w:eastAsia="Arial" w:hAnsi="Arial" w:cs="Arial"/>
          <w:spacing w:val="2"/>
          <w:sz w:val="22"/>
          <w:lang w:val="en-US"/>
        </w:rPr>
      </w:pPr>
    </w:p>
    <w:p w14:paraId="2F427654"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The Council notes that in relation to a formal dispute resolution process, the Act provides for the establishment of Councillor Conduct Panels to hear allegations of serious misconduct by Councillors.</w:t>
      </w:r>
    </w:p>
    <w:p w14:paraId="23C24AE9" w14:textId="77777777" w:rsidR="00C24B44" w:rsidRPr="00C24B44" w:rsidRDefault="00C24B44" w:rsidP="00117BEC">
      <w:pPr>
        <w:widowControl w:val="0"/>
        <w:spacing w:after="0"/>
        <w:ind w:left="567"/>
        <w:rPr>
          <w:rFonts w:ascii="Arial" w:eastAsia="Calibri" w:hAnsi="Arial" w:cs="Arial"/>
          <w:sz w:val="22"/>
          <w:lang w:val="en-US"/>
        </w:rPr>
      </w:pPr>
    </w:p>
    <w:p w14:paraId="6FC090AD"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The Principal Councillor Conduct Registrar manages the establishment of Councillor Conduct Panels.</w:t>
      </w:r>
    </w:p>
    <w:p w14:paraId="497B3A5A" w14:textId="77777777" w:rsidR="00C24B44" w:rsidRPr="00C24B44" w:rsidRDefault="00C24B44" w:rsidP="00117BEC">
      <w:pPr>
        <w:widowControl w:val="0"/>
        <w:spacing w:after="0"/>
        <w:ind w:left="567"/>
        <w:rPr>
          <w:rFonts w:ascii="Arial" w:eastAsia="Calibri" w:hAnsi="Arial" w:cs="Arial"/>
          <w:sz w:val="22"/>
          <w:lang w:val="en-US"/>
        </w:rPr>
      </w:pPr>
    </w:p>
    <w:p w14:paraId="177A7221" w14:textId="13D30A01"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All applications (supported with evidence) to establish a Councillor Conduct Panel (CCP) to hear allegations of misconduct or serious misconduct must go to the registrar. The panel must be established if the registrar is satisfied that the application is not frivolous or misconceived or lacking in substance, is supported by evidence and </w:t>
      </w:r>
      <w:r>
        <w:rPr>
          <w:rFonts w:ascii="Arial" w:eastAsia="Calibri" w:hAnsi="Arial" w:cs="Arial"/>
          <w:sz w:val="22"/>
          <w:lang w:val="en-US"/>
        </w:rPr>
        <w:t>C</w:t>
      </w:r>
      <w:r w:rsidRPr="00C24B44">
        <w:rPr>
          <w:rFonts w:ascii="Arial" w:eastAsia="Calibri" w:hAnsi="Arial" w:cs="Arial"/>
          <w:sz w:val="22"/>
          <w:lang w:val="en-US"/>
        </w:rPr>
        <w:t>ouncil processes have been fully exhausted or are not appropriate.</w:t>
      </w:r>
    </w:p>
    <w:p w14:paraId="4F7910E3" w14:textId="77777777" w:rsidR="00C24B44" w:rsidRPr="00C24B44" w:rsidRDefault="00C24B44" w:rsidP="00117BEC">
      <w:pPr>
        <w:widowControl w:val="0"/>
        <w:spacing w:after="0"/>
        <w:ind w:left="567"/>
        <w:rPr>
          <w:rFonts w:ascii="Arial" w:eastAsia="Calibri" w:hAnsi="Arial" w:cs="Arial"/>
          <w:sz w:val="22"/>
          <w:lang w:val="en-US"/>
        </w:rPr>
      </w:pPr>
    </w:p>
    <w:p w14:paraId="7289B771"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If a CCP makes a finding of Misconduct against a Councillor, then the Councillor may be ineligible to hold the office of Mayor, reprimanded, directed to make a formal </w:t>
      </w:r>
      <w:proofErr w:type="gramStart"/>
      <w:r w:rsidRPr="00C24B44">
        <w:rPr>
          <w:rFonts w:ascii="Arial" w:eastAsia="Calibri" w:hAnsi="Arial" w:cs="Arial"/>
          <w:sz w:val="22"/>
          <w:lang w:val="en-US"/>
        </w:rPr>
        <w:t>apology</w:t>
      </w:r>
      <w:proofErr w:type="gramEnd"/>
      <w:r w:rsidRPr="00C24B44">
        <w:rPr>
          <w:rFonts w:ascii="Arial" w:eastAsia="Calibri" w:hAnsi="Arial" w:cs="Arial"/>
          <w:sz w:val="22"/>
          <w:lang w:val="en-US"/>
        </w:rPr>
        <w:t xml:space="preserve"> or be suspended from office a specified period up to 12 months. The CCP may also direct that the Councillor is ineligible to Chair a Delegated Committee for a specified period not exceeding the remainder of the Council term.</w:t>
      </w:r>
    </w:p>
    <w:p w14:paraId="284F683B" w14:textId="77777777" w:rsidR="00C24B44" w:rsidRPr="00C24B44" w:rsidRDefault="00C24B44" w:rsidP="00C24B44">
      <w:pPr>
        <w:keepNext/>
        <w:keepLines/>
        <w:spacing w:before="200" w:after="0"/>
        <w:outlineLvl w:val="1"/>
        <w:rPr>
          <w:rFonts w:ascii="Arial" w:eastAsia="Arial" w:hAnsi="Arial" w:cs="Times New Roman"/>
          <w:b/>
          <w:bCs/>
          <w:sz w:val="22"/>
          <w:szCs w:val="26"/>
        </w:rPr>
      </w:pPr>
      <w:bookmarkStart w:id="51" w:name="_Toc63188862"/>
      <w:r w:rsidRPr="00C24B44">
        <w:rPr>
          <w:rFonts w:ascii="Arial" w:eastAsia="Arial" w:hAnsi="Arial" w:cs="Times New Roman"/>
          <w:b/>
          <w:bCs/>
          <w:sz w:val="22"/>
          <w:szCs w:val="26"/>
        </w:rPr>
        <w:t>7.2</w:t>
      </w:r>
      <w:r w:rsidRPr="00C24B44">
        <w:rPr>
          <w:rFonts w:ascii="Arial" w:eastAsia="Arial" w:hAnsi="Arial" w:cs="Times New Roman"/>
          <w:b/>
          <w:bCs/>
          <w:sz w:val="22"/>
          <w:szCs w:val="26"/>
        </w:rPr>
        <w:tab/>
        <w:t>Ju</w:t>
      </w:r>
      <w:r w:rsidRPr="00C24B44">
        <w:rPr>
          <w:rFonts w:ascii="Arial" w:eastAsia="Arial" w:hAnsi="Arial" w:cs="Times New Roman"/>
          <w:b/>
          <w:bCs/>
          <w:spacing w:val="1"/>
          <w:sz w:val="22"/>
          <w:szCs w:val="26"/>
        </w:rPr>
        <w:t>ri</w:t>
      </w:r>
      <w:r w:rsidRPr="00C24B44">
        <w:rPr>
          <w:rFonts w:ascii="Arial" w:eastAsia="Arial" w:hAnsi="Arial" w:cs="Times New Roman"/>
          <w:b/>
          <w:bCs/>
          <w:sz w:val="22"/>
          <w:szCs w:val="26"/>
        </w:rPr>
        <w:t>sd</w:t>
      </w:r>
      <w:r w:rsidRPr="00C24B44">
        <w:rPr>
          <w:rFonts w:ascii="Arial" w:eastAsia="Arial" w:hAnsi="Arial" w:cs="Times New Roman"/>
          <w:b/>
          <w:bCs/>
          <w:spacing w:val="-1"/>
          <w:sz w:val="22"/>
          <w:szCs w:val="26"/>
        </w:rPr>
        <w:t>i</w:t>
      </w:r>
      <w:r w:rsidRPr="00C24B44">
        <w:rPr>
          <w:rFonts w:ascii="Arial" w:eastAsia="Arial" w:hAnsi="Arial" w:cs="Times New Roman"/>
          <w:b/>
          <w:bCs/>
          <w:sz w:val="22"/>
          <w:szCs w:val="26"/>
        </w:rPr>
        <w:t>c</w:t>
      </w:r>
      <w:r w:rsidRPr="00C24B44">
        <w:rPr>
          <w:rFonts w:ascii="Arial" w:eastAsia="Arial" w:hAnsi="Arial" w:cs="Times New Roman"/>
          <w:b/>
          <w:bCs/>
          <w:spacing w:val="1"/>
          <w:sz w:val="22"/>
          <w:szCs w:val="26"/>
        </w:rPr>
        <w:t>ti</w:t>
      </w:r>
      <w:r w:rsidRPr="00C24B44">
        <w:rPr>
          <w:rFonts w:ascii="Arial" w:eastAsia="Arial" w:hAnsi="Arial" w:cs="Times New Roman"/>
          <w:b/>
          <w:bCs/>
          <w:sz w:val="22"/>
          <w:szCs w:val="26"/>
        </w:rPr>
        <w:t>on</w:t>
      </w:r>
      <w:r w:rsidRPr="00C24B44">
        <w:rPr>
          <w:rFonts w:ascii="Arial" w:eastAsia="Arial" w:hAnsi="Arial" w:cs="Times New Roman"/>
          <w:b/>
          <w:bCs/>
          <w:spacing w:val="17"/>
          <w:sz w:val="22"/>
          <w:szCs w:val="26"/>
        </w:rPr>
        <w:t xml:space="preserve"> </w:t>
      </w:r>
      <w:r w:rsidRPr="00C24B44">
        <w:rPr>
          <w:rFonts w:ascii="Arial" w:eastAsia="Arial" w:hAnsi="Arial" w:cs="Times New Roman"/>
          <w:b/>
          <w:bCs/>
          <w:spacing w:val="-3"/>
          <w:sz w:val="22"/>
          <w:szCs w:val="26"/>
        </w:rPr>
        <w:t>o</w:t>
      </w:r>
      <w:r w:rsidRPr="00C24B44">
        <w:rPr>
          <w:rFonts w:ascii="Arial" w:eastAsia="Arial" w:hAnsi="Arial" w:cs="Times New Roman"/>
          <w:b/>
          <w:bCs/>
          <w:sz w:val="22"/>
          <w:szCs w:val="26"/>
        </w:rPr>
        <w:t>f</w:t>
      </w:r>
      <w:r w:rsidRPr="00C24B44">
        <w:rPr>
          <w:rFonts w:ascii="Arial" w:eastAsia="Arial" w:hAnsi="Arial" w:cs="Times New Roman"/>
          <w:b/>
          <w:bCs/>
          <w:spacing w:val="3"/>
          <w:sz w:val="22"/>
          <w:szCs w:val="26"/>
        </w:rPr>
        <w:t xml:space="preserve"> </w:t>
      </w:r>
      <w:r w:rsidRPr="00C24B44">
        <w:rPr>
          <w:rFonts w:ascii="Arial" w:eastAsia="Arial" w:hAnsi="Arial" w:cs="Times New Roman"/>
          <w:b/>
          <w:bCs/>
          <w:spacing w:val="-1"/>
          <w:w w:val="101"/>
          <w:sz w:val="22"/>
          <w:szCs w:val="26"/>
        </w:rPr>
        <w:t>V</w:t>
      </w:r>
      <w:r w:rsidRPr="00C24B44">
        <w:rPr>
          <w:rFonts w:ascii="Arial" w:eastAsia="Arial" w:hAnsi="Arial" w:cs="Times New Roman"/>
          <w:b/>
          <w:bCs/>
          <w:spacing w:val="-3"/>
          <w:w w:val="101"/>
          <w:sz w:val="22"/>
          <w:szCs w:val="26"/>
        </w:rPr>
        <w:t>C</w:t>
      </w:r>
      <w:r w:rsidRPr="00C24B44">
        <w:rPr>
          <w:rFonts w:ascii="Arial" w:eastAsia="Arial" w:hAnsi="Arial" w:cs="Times New Roman"/>
          <w:b/>
          <w:bCs/>
          <w:spacing w:val="-1"/>
          <w:w w:val="101"/>
          <w:sz w:val="22"/>
          <w:szCs w:val="26"/>
        </w:rPr>
        <w:t>A</w:t>
      </w:r>
      <w:r w:rsidRPr="00C24B44">
        <w:rPr>
          <w:rFonts w:ascii="Arial" w:eastAsia="Arial" w:hAnsi="Arial" w:cs="Times New Roman"/>
          <w:b/>
          <w:bCs/>
          <w:w w:val="101"/>
          <w:sz w:val="22"/>
          <w:szCs w:val="26"/>
        </w:rPr>
        <w:t>T</w:t>
      </w:r>
      <w:bookmarkEnd w:id="51"/>
    </w:p>
    <w:p w14:paraId="095E74C8" w14:textId="77777777" w:rsidR="00C24B44" w:rsidRPr="00C24B44" w:rsidRDefault="00C24B44" w:rsidP="00117BEC">
      <w:pPr>
        <w:widowControl w:val="0"/>
        <w:spacing w:before="19" w:after="0" w:line="200" w:lineRule="exact"/>
        <w:ind w:left="567"/>
        <w:rPr>
          <w:rFonts w:ascii="Arial" w:eastAsia="Calibri" w:hAnsi="Arial" w:cs="Arial"/>
          <w:sz w:val="22"/>
          <w:lang w:val="en-US"/>
        </w:rPr>
      </w:pPr>
    </w:p>
    <w:p w14:paraId="07B2CBDD"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VCAT will hear allegations of Gross Misconduct.  The Chief Municipal Inspector will be responsible for making applications to VCAT for findings of Gross Misconduct against</w:t>
      </w:r>
      <w:r w:rsidRPr="00C24B44">
        <w:rPr>
          <w:rFonts w:ascii="Arial" w:eastAsia="Calibri" w:hAnsi="Arial" w:cs="Arial"/>
          <w:sz w:val="22"/>
        </w:rPr>
        <w:t xml:space="preserve"> Councillors</w:t>
      </w:r>
      <w:r w:rsidRPr="00C24B44">
        <w:rPr>
          <w:rFonts w:ascii="Arial" w:eastAsia="Calibri" w:hAnsi="Arial" w:cs="Arial"/>
          <w:sz w:val="22"/>
          <w:lang w:val="en-US"/>
        </w:rPr>
        <w:t>.</w:t>
      </w:r>
    </w:p>
    <w:p w14:paraId="7143A164" w14:textId="77777777" w:rsidR="00C24B44" w:rsidRPr="00C24B44" w:rsidRDefault="00C24B44" w:rsidP="00117BEC">
      <w:pPr>
        <w:widowControl w:val="0"/>
        <w:spacing w:after="0"/>
        <w:ind w:left="567"/>
        <w:rPr>
          <w:rFonts w:ascii="Arial" w:eastAsia="Calibri" w:hAnsi="Arial" w:cs="Arial"/>
          <w:sz w:val="22"/>
          <w:lang w:val="en-US"/>
        </w:rPr>
      </w:pPr>
    </w:p>
    <w:p w14:paraId="4A937DCD"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If VCAT makes a finding of Gross Misconduct, then a Councillor may be disqualified from office for a maximum of 8 years. Councillors may also be ineligible to hold the office of Mayor for a maximum period of 8 years.</w:t>
      </w:r>
    </w:p>
    <w:p w14:paraId="174E00B6" w14:textId="77777777" w:rsidR="00C24B44" w:rsidRPr="00C24B44" w:rsidRDefault="00C24B44" w:rsidP="00117BEC">
      <w:pPr>
        <w:widowControl w:val="0"/>
        <w:spacing w:after="0"/>
        <w:ind w:left="567"/>
        <w:rPr>
          <w:rFonts w:ascii="Arial" w:eastAsia="Calibri" w:hAnsi="Arial" w:cs="Arial"/>
          <w:sz w:val="22"/>
          <w:lang w:val="en-US"/>
        </w:rPr>
      </w:pPr>
    </w:p>
    <w:p w14:paraId="267DF46D" w14:textId="77777777" w:rsidR="00C24B44" w:rsidRPr="00C24B44" w:rsidRDefault="00C24B44" w:rsidP="00117BEC">
      <w:pPr>
        <w:widowControl w:val="0"/>
        <w:spacing w:after="0"/>
        <w:ind w:left="567"/>
        <w:rPr>
          <w:rFonts w:ascii="Arial" w:eastAsia="Calibri" w:hAnsi="Arial" w:cs="Arial"/>
          <w:sz w:val="22"/>
          <w:lang w:val="en-US"/>
        </w:rPr>
      </w:pPr>
      <w:r w:rsidRPr="00C24B44">
        <w:rPr>
          <w:rFonts w:ascii="Arial" w:eastAsia="Calibri" w:hAnsi="Arial" w:cs="Arial"/>
          <w:sz w:val="22"/>
          <w:lang w:val="en-US"/>
        </w:rPr>
        <w:t xml:space="preserve">If a Councillor party to the matter is not satisfied with the ruling of the Councillor Conduct Panel, that Councillor can take the matter to VCAT for a review of that decision. </w:t>
      </w:r>
    </w:p>
    <w:p w14:paraId="4916B6D0" w14:textId="77777777" w:rsidR="00C24B44" w:rsidRPr="00C24B44" w:rsidRDefault="00C24B44" w:rsidP="00C24B44">
      <w:pPr>
        <w:widowControl w:val="0"/>
        <w:spacing w:after="0"/>
        <w:ind w:left="709"/>
        <w:rPr>
          <w:rFonts w:ascii="Arial" w:eastAsia="Calibri" w:hAnsi="Arial" w:cs="Arial"/>
          <w:sz w:val="22"/>
          <w:lang w:val="en-US"/>
        </w:rPr>
      </w:pPr>
    </w:p>
    <w:p w14:paraId="077032C4" w14:textId="77777777" w:rsidR="00C24B44" w:rsidRPr="00C24B44" w:rsidRDefault="00C24B44" w:rsidP="00C24B44">
      <w:pPr>
        <w:widowControl w:val="0"/>
        <w:spacing w:after="0"/>
        <w:jc w:val="left"/>
        <w:rPr>
          <w:rFonts w:ascii="Arial" w:eastAsia="Calibri" w:hAnsi="Arial" w:cs="Arial"/>
          <w:color w:val="FFFFFF"/>
          <w:sz w:val="22"/>
          <w:lang w:val="en-US"/>
        </w:rPr>
      </w:pPr>
    </w:p>
    <w:p w14:paraId="76583D93" w14:textId="77777777" w:rsidR="00C24B44" w:rsidRPr="00C24B44" w:rsidRDefault="00C24B44" w:rsidP="00C24B44">
      <w:pPr>
        <w:keepNext/>
        <w:keepLines/>
        <w:shd w:val="clear" w:color="auto" w:fill="548DD4"/>
        <w:spacing w:after="0"/>
        <w:ind w:left="567" w:hanging="567"/>
        <w:outlineLvl w:val="0"/>
        <w:rPr>
          <w:rFonts w:ascii="Arial Bold" w:eastAsia="Arial" w:hAnsi="Arial Bold" w:cs="Times New Roman"/>
          <w:b/>
          <w:bCs/>
          <w:color w:val="FFFFFF"/>
          <w:szCs w:val="28"/>
        </w:rPr>
      </w:pPr>
      <w:bookmarkStart w:id="52" w:name="_Toc63188863"/>
      <w:r w:rsidRPr="00C24B44">
        <w:rPr>
          <w:rFonts w:ascii="Arial Bold" w:eastAsia="Arial" w:hAnsi="Arial Bold" w:cs="Times New Roman"/>
          <w:b/>
          <w:bCs/>
          <w:color w:val="FFFFFF"/>
          <w:szCs w:val="28"/>
        </w:rPr>
        <w:t>8.</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1"/>
          <w:szCs w:val="28"/>
        </w:rPr>
        <w:t>G</w:t>
      </w:r>
      <w:r w:rsidRPr="00C24B44">
        <w:rPr>
          <w:rFonts w:ascii="Arial Bold" w:eastAsia="Arial" w:hAnsi="Arial Bold" w:cs="Times New Roman"/>
          <w:b/>
          <w:bCs/>
          <w:color w:val="FFFFFF"/>
          <w:spacing w:val="-3"/>
          <w:szCs w:val="28"/>
        </w:rPr>
        <w:t>u</w:t>
      </w:r>
      <w:r w:rsidRPr="00C24B44">
        <w:rPr>
          <w:rFonts w:ascii="Arial Bold" w:eastAsia="Arial" w:hAnsi="Arial Bold" w:cs="Times New Roman"/>
          <w:b/>
          <w:bCs/>
          <w:color w:val="FFFFFF"/>
          <w:spacing w:val="4"/>
          <w:szCs w:val="28"/>
        </w:rPr>
        <w:t>i</w:t>
      </w:r>
      <w:r w:rsidRPr="00C24B44">
        <w:rPr>
          <w:rFonts w:ascii="Arial Bold" w:eastAsia="Arial" w:hAnsi="Arial Bold" w:cs="Times New Roman"/>
          <w:b/>
          <w:bCs/>
          <w:color w:val="FFFFFF"/>
          <w:spacing w:val="-3"/>
          <w:szCs w:val="28"/>
        </w:rPr>
        <w:t>d</w:t>
      </w:r>
      <w:r w:rsidRPr="00C24B44">
        <w:rPr>
          <w:rFonts w:ascii="Arial Bold" w:eastAsia="Arial" w:hAnsi="Arial Bold" w:cs="Times New Roman"/>
          <w:b/>
          <w:bCs/>
          <w:color w:val="FFFFFF"/>
          <w:szCs w:val="28"/>
        </w:rPr>
        <w:t>ance</w:t>
      </w:r>
      <w:r w:rsidRPr="00C24B44">
        <w:rPr>
          <w:rFonts w:ascii="Arial Bold" w:eastAsia="Arial" w:hAnsi="Arial Bold" w:cs="Times New Roman"/>
          <w:b/>
          <w:bCs/>
          <w:color w:val="FFFFFF"/>
          <w:spacing w:val="14"/>
          <w:szCs w:val="28"/>
        </w:rPr>
        <w:t xml:space="preserve"> </w:t>
      </w:r>
      <w:r w:rsidRPr="00C24B44">
        <w:rPr>
          <w:rFonts w:ascii="Arial Bold" w:eastAsia="Arial" w:hAnsi="Arial Bold" w:cs="Times New Roman"/>
          <w:b/>
          <w:bCs/>
          <w:color w:val="FFFFFF"/>
          <w:szCs w:val="28"/>
        </w:rPr>
        <w:t>and</w:t>
      </w:r>
      <w:r w:rsidRPr="00C24B44">
        <w:rPr>
          <w:rFonts w:ascii="Arial Bold" w:eastAsia="Arial" w:hAnsi="Arial Bold" w:cs="Times New Roman"/>
          <w:b/>
          <w:bCs/>
          <w:color w:val="FFFFFF"/>
          <w:spacing w:val="7"/>
          <w:szCs w:val="28"/>
        </w:rPr>
        <w:t xml:space="preserve"> </w:t>
      </w:r>
      <w:r w:rsidRPr="00C24B44">
        <w:rPr>
          <w:rFonts w:ascii="Arial Bold" w:eastAsia="Arial" w:hAnsi="Arial Bold" w:cs="Times New Roman"/>
          <w:b/>
          <w:bCs/>
          <w:color w:val="FFFFFF"/>
          <w:spacing w:val="-5"/>
          <w:w w:val="101"/>
          <w:szCs w:val="28"/>
        </w:rPr>
        <w:t>A</w:t>
      </w:r>
      <w:r w:rsidRPr="00C24B44">
        <w:rPr>
          <w:rFonts w:ascii="Arial Bold" w:eastAsia="Arial" w:hAnsi="Arial Bold" w:cs="Times New Roman"/>
          <w:b/>
          <w:bCs/>
          <w:color w:val="FFFFFF"/>
          <w:spacing w:val="2"/>
          <w:w w:val="101"/>
          <w:szCs w:val="28"/>
        </w:rPr>
        <w:t>d</w:t>
      </w:r>
      <w:r w:rsidRPr="00C24B44">
        <w:rPr>
          <w:rFonts w:ascii="Arial Bold" w:eastAsia="Arial" w:hAnsi="Arial Bold" w:cs="Times New Roman"/>
          <w:b/>
          <w:bCs/>
          <w:color w:val="FFFFFF"/>
          <w:spacing w:val="-2"/>
          <w:w w:val="101"/>
          <w:szCs w:val="28"/>
        </w:rPr>
        <w:t>v</w:t>
      </w:r>
      <w:r w:rsidRPr="00C24B44">
        <w:rPr>
          <w:rFonts w:ascii="Arial Bold" w:eastAsia="Arial" w:hAnsi="Arial Bold" w:cs="Times New Roman"/>
          <w:b/>
          <w:bCs/>
          <w:color w:val="FFFFFF"/>
          <w:spacing w:val="1"/>
          <w:w w:val="101"/>
          <w:szCs w:val="28"/>
        </w:rPr>
        <w:t>i</w:t>
      </w:r>
      <w:r w:rsidRPr="00C24B44">
        <w:rPr>
          <w:rFonts w:ascii="Arial Bold" w:eastAsia="Arial" w:hAnsi="Arial Bold" w:cs="Times New Roman"/>
          <w:b/>
          <w:bCs/>
          <w:color w:val="FFFFFF"/>
          <w:w w:val="101"/>
          <w:szCs w:val="28"/>
        </w:rPr>
        <w:t>ce</w:t>
      </w:r>
      <w:bookmarkEnd w:id="52"/>
    </w:p>
    <w:p w14:paraId="323F2F55" w14:textId="77777777" w:rsidR="00C24B44" w:rsidRPr="00C24B44" w:rsidRDefault="00C24B44" w:rsidP="00C24B44">
      <w:pPr>
        <w:widowControl w:val="0"/>
        <w:spacing w:after="0"/>
        <w:rPr>
          <w:rFonts w:ascii="Arial" w:eastAsia="Calibri" w:hAnsi="Arial" w:cs="Arial"/>
          <w:sz w:val="22"/>
          <w:lang w:val="en-US"/>
        </w:rPr>
      </w:pPr>
    </w:p>
    <w:p w14:paraId="3D079E54" w14:textId="77777777" w:rsidR="00C24B44" w:rsidRPr="00C24B44" w:rsidRDefault="00C24B44" w:rsidP="00C24B44">
      <w:pPr>
        <w:widowControl w:val="0"/>
        <w:spacing w:after="0"/>
        <w:ind w:right="-20"/>
        <w:rPr>
          <w:rFonts w:ascii="Arial" w:eastAsia="Arial" w:hAnsi="Arial" w:cs="Arial"/>
          <w:w w:val="102"/>
          <w:sz w:val="22"/>
          <w:lang w:val="en-US"/>
        </w:rPr>
      </w:pPr>
      <w:r w:rsidRPr="00C24B44">
        <w:rPr>
          <w:rFonts w:ascii="Arial" w:eastAsia="Arial" w:hAnsi="Arial" w:cs="Arial"/>
          <w:spacing w:val="1"/>
          <w:sz w:val="22"/>
          <w:lang w:val="en-US"/>
        </w:rPr>
        <w:t>C</w:t>
      </w:r>
      <w:r w:rsidRPr="00C24B44">
        <w:rPr>
          <w:rFonts w:ascii="Arial" w:eastAsia="Arial" w:hAnsi="Arial" w:cs="Arial"/>
          <w:sz w:val="22"/>
          <w:lang w:val="en-US"/>
        </w:rPr>
        <w:t>ounc</w:t>
      </w:r>
      <w:r w:rsidRPr="00C24B44">
        <w:rPr>
          <w:rFonts w:ascii="Arial" w:eastAsia="Arial" w:hAnsi="Arial" w:cs="Arial"/>
          <w:spacing w:val="3"/>
          <w:sz w:val="22"/>
          <w:lang w:val="en-US"/>
        </w:rPr>
        <w:t>i</w:t>
      </w:r>
      <w:r w:rsidRPr="00C24B44">
        <w:rPr>
          <w:rFonts w:ascii="Arial" w:eastAsia="Arial" w:hAnsi="Arial" w:cs="Arial"/>
          <w:spacing w:val="-2"/>
          <w:sz w:val="22"/>
          <w:lang w:val="en-US"/>
        </w:rPr>
        <w:t>l</w:t>
      </w:r>
      <w:r w:rsidRPr="00C24B44">
        <w:rPr>
          <w:rFonts w:ascii="Arial" w:eastAsia="Arial" w:hAnsi="Arial" w:cs="Arial"/>
          <w:sz w:val="22"/>
          <w:lang w:val="en-US"/>
        </w:rPr>
        <w:t>l</w:t>
      </w:r>
      <w:r w:rsidRPr="00C24B44">
        <w:rPr>
          <w:rFonts w:ascii="Arial" w:eastAsia="Arial" w:hAnsi="Arial" w:cs="Arial"/>
          <w:spacing w:val="2"/>
          <w:sz w:val="22"/>
          <w:lang w:val="en-US"/>
        </w:rPr>
        <w:t>o</w:t>
      </w:r>
      <w:r w:rsidRPr="00C24B44">
        <w:rPr>
          <w:rFonts w:ascii="Arial" w:eastAsia="Arial" w:hAnsi="Arial" w:cs="Arial"/>
          <w:spacing w:val="-1"/>
          <w:sz w:val="22"/>
          <w:lang w:val="en-US"/>
        </w:rPr>
        <w:t>r</w:t>
      </w:r>
      <w:r w:rsidRPr="00C24B44">
        <w:rPr>
          <w:rFonts w:ascii="Arial" w:eastAsia="Arial" w:hAnsi="Arial" w:cs="Arial"/>
          <w:sz w:val="22"/>
          <w:lang w:val="en-US"/>
        </w:rPr>
        <w:t>s</w:t>
      </w:r>
      <w:r w:rsidRPr="00C24B44">
        <w:rPr>
          <w:rFonts w:ascii="Arial" w:eastAsia="Arial" w:hAnsi="Arial" w:cs="Arial"/>
          <w:spacing w:val="23"/>
          <w:sz w:val="22"/>
          <w:lang w:val="en-US"/>
        </w:rPr>
        <w:t xml:space="preserve"> </w:t>
      </w:r>
      <w:r w:rsidRPr="00C24B44">
        <w:rPr>
          <w:rFonts w:ascii="Arial" w:eastAsia="Arial" w:hAnsi="Arial" w:cs="Arial"/>
          <w:sz w:val="22"/>
          <w:lang w:val="en-US"/>
        </w:rPr>
        <w:t>a</w:t>
      </w:r>
      <w:r w:rsidRPr="00C24B44">
        <w:rPr>
          <w:rFonts w:ascii="Arial" w:eastAsia="Arial" w:hAnsi="Arial" w:cs="Arial"/>
          <w:spacing w:val="2"/>
          <w:sz w:val="22"/>
          <w:lang w:val="en-US"/>
        </w:rPr>
        <w:t>r</w:t>
      </w:r>
      <w:r w:rsidRPr="00C24B44">
        <w:rPr>
          <w:rFonts w:ascii="Arial" w:eastAsia="Arial" w:hAnsi="Arial" w:cs="Arial"/>
          <w:sz w:val="22"/>
          <w:lang w:val="en-US"/>
        </w:rPr>
        <w:t>e</w:t>
      </w:r>
      <w:r w:rsidRPr="00C24B44">
        <w:rPr>
          <w:rFonts w:ascii="Arial" w:eastAsia="Arial" w:hAnsi="Arial" w:cs="Arial"/>
          <w:spacing w:val="7"/>
          <w:sz w:val="22"/>
          <w:lang w:val="en-US"/>
        </w:rPr>
        <w:t xml:space="preserve"> </w:t>
      </w:r>
      <w:r w:rsidRPr="00C24B44">
        <w:rPr>
          <w:rFonts w:ascii="Arial" w:eastAsia="Arial" w:hAnsi="Arial" w:cs="Arial"/>
          <w:sz w:val="22"/>
          <w:lang w:val="en-US"/>
        </w:rPr>
        <w:t>ind</w:t>
      </w:r>
      <w:r w:rsidRPr="00C24B44">
        <w:rPr>
          <w:rFonts w:ascii="Arial" w:eastAsia="Arial" w:hAnsi="Arial" w:cs="Arial"/>
          <w:spacing w:val="-2"/>
          <w:sz w:val="22"/>
          <w:lang w:val="en-US"/>
        </w:rPr>
        <w:t>i</w:t>
      </w:r>
      <w:r w:rsidRPr="00C24B44">
        <w:rPr>
          <w:rFonts w:ascii="Arial" w:eastAsia="Arial" w:hAnsi="Arial" w:cs="Arial"/>
          <w:spacing w:val="3"/>
          <w:sz w:val="22"/>
          <w:lang w:val="en-US"/>
        </w:rPr>
        <w:t>v</w:t>
      </w:r>
      <w:r w:rsidRPr="00C24B44">
        <w:rPr>
          <w:rFonts w:ascii="Arial" w:eastAsia="Arial" w:hAnsi="Arial" w:cs="Arial"/>
          <w:sz w:val="22"/>
          <w:lang w:val="en-US"/>
        </w:rPr>
        <w:t>i</w:t>
      </w:r>
      <w:r w:rsidRPr="00C24B44">
        <w:rPr>
          <w:rFonts w:ascii="Arial" w:eastAsia="Arial" w:hAnsi="Arial" w:cs="Arial"/>
          <w:spacing w:val="2"/>
          <w:sz w:val="22"/>
          <w:lang w:val="en-US"/>
        </w:rPr>
        <w:t>d</w:t>
      </w:r>
      <w:r w:rsidRPr="00C24B44">
        <w:rPr>
          <w:rFonts w:ascii="Arial" w:eastAsia="Arial" w:hAnsi="Arial" w:cs="Arial"/>
          <w:spacing w:val="-3"/>
          <w:sz w:val="22"/>
          <w:lang w:val="en-US"/>
        </w:rPr>
        <w:t>u</w:t>
      </w:r>
      <w:r w:rsidRPr="00C24B44">
        <w:rPr>
          <w:rFonts w:ascii="Arial" w:eastAsia="Arial" w:hAnsi="Arial" w:cs="Arial"/>
          <w:sz w:val="22"/>
          <w:lang w:val="en-US"/>
        </w:rPr>
        <w:t>a</w:t>
      </w:r>
      <w:r w:rsidRPr="00C24B44">
        <w:rPr>
          <w:rFonts w:ascii="Arial" w:eastAsia="Arial" w:hAnsi="Arial" w:cs="Arial"/>
          <w:spacing w:val="3"/>
          <w:sz w:val="22"/>
          <w:lang w:val="en-US"/>
        </w:rPr>
        <w:t>l</w:t>
      </w:r>
      <w:r w:rsidRPr="00C24B44">
        <w:rPr>
          <w:rFonts w:ascii="Arial" w:eastAsia="Arial" w:hAnsi="Arial" w:cs="Arial"/>
          <w:sz w:val="22"/>
          <w:lang w:val="en-US"/>
        </w:rPr>
        <w:t>ly</w:t>
      </w:r>
      <w:r w:rsidRPr="00C24B44">
        <w:rPr>
          <w:rFonts w:ascii="Arial" w:eastAsia="Arial" w:hAnsi="Arial" w:cs="Arial"/>
          <w:spacing w:val="23"/>
          <w:sz w:val="22"/>
          <w:lang w:val="en-US"/>
        </w:rPr>
        <w:t xml:space="preserve"> </w:t>
      </w:r>
      <w:r w:rsidRPr="00C24B44">
        <w:rPr>
          <w:rFonts w:ascii="Arial" w:eastAsia="Arial" w:hAnsi="Arial" w:cs="Arial"/>
          <w:spacing w:val="-1"/>
          <w:sz w:val="22"/>
          <w:lang w:val="en-US"/>
        </w:rPr>
        <w:t>r</w:t>
      </w:r>
      <w:r w:rsidRPr="00C24B44">
        <w:rPr>
          <w:rFonts w:ascii="Arial" w:eastAsia="Arial" w:hAnsi="Arial" w:cs="Arial"/>
          <w:spacing w:val="-3"/>
          <w:sz w:val="22"/>
          <w:lang w:val="en-US"/>
        </w:rPr>
        <w:t>e</w:t>
      </w:r>
      <w:r w:rsidRPr="00C24B44">
        <w:rPr>
          <w:rFonts w:ascii="Arial" w:eastAsia="Arial" w:hAnsi="Arial" w:cs="Arial"/>
          <w:spacing w:val="3"/>
          <w:sz w:val="22"/>
          <w:lang w:val="en-US"/>
        </w:rPr>
        <w:t>s</w:t>
      </w:r>
      <w:r w:rsidRPr="00C24B44">
        <w:rPr>
          <w:rFonts w:ascii="Arial" w:eastAsia="Arial" w:hAnsi="Arial" w:cs="Arial"/>
          <w:spacing w:val="2"/>
          <w:sz w:val="22"/>
          <w:lang w:val="en-US"/>
        </w:rPr>
        <w:t>p</w:t>
      </w:r>
      <w:r w:rsidRPr="00C24B44">
        <w:rPr>
          <w:rFonts w:ascii="Arial" w:eastAsia="Arial" w:hAnsi="Arial" w:cs="Arial"/>
          <w:sz w:val="22"/>
          <w:lang w:val="en-US"/>
        </w:rPr>
        <w:t>o</w:t>
      </w:r>
      <w:r w:rsidRPr="00C24B44">
        <w:rPr>
          <w:rFonts w:ascii="Arial" w:eastAsia="Arial" w:hAnsi="Arial" w:cs="Arial"/>
          <w:spacing w:val="-3"/>
          <w:sz w:val="22"/>
          <w:lang w:val="en-US"/>
        </w:rPr>
        <w:t>n</w:t>
      </w:r>
      <w:r w:rsidRPr="00C24B44">
        <w:rPr>
          <w:rFonts w:ascii="Arial" w:eastAsia="Arial" w:hAnsi="Arial" w:cs="Arial"/>
          <w:sz w:val="22"/>
          <w:lang w:val="en-US"/>
        </w:rPr>
        <w:t>s</w:t>
      </w:r>
      <w:r w:rsidRPr="00C24B44">
        <w:rPr>
          <w:rFonts w:ascii="Arial" w:eastAsia="Arial" w:hAnsi="Arial" w:cs="Arial"/>
          <w:spacing w:val="3"/>
          <w:sz w:val="22"/>
          <w:lang w:val="en-US"/>
        </w:rPr>
        <w:t>i</w:t>
      </w:r>
      <w:r w:rsidRPr="00C24B44">
        <w:rPr>
          <w:rFonts w:ascii="Arial" w:eastAsia="Arial" w:hAnsi="Arial" w:cs="Arial"/>
          <w:sz w:val="22"/>
          <w:lang w:val="en-US"/>
        </w:rPr>
        <w:t>ble</w:t>
      </w:r>
      <w:r w:rsidRPr="00C24B44">
        <w:rPr>
          <w:rFonts w:ascii="Arial" w:eastAsia="Arial" w:hAnsi="Arial" w:cs="Arial"/>
          <w:spacing w:val="23"/>
          <w:sz w:val="22"/>
          <w:lang w:val="en-US"/>
        </w:rPr>
        <w:t xml:space="preserve"> </w:t>
      </w:r>
      <w:r w:rsidRPr="00C24B44">
        <w:rPr>
          <w:rFonts w:ascii="Arial" w:eastAsia="Arial" w:hAnsi="Arial" w:cs="Arial"/>
          <w:spacing w:val="2"/>
          <w:sz w:val="22"/>
          <w:lang w:val="en-US"/>
        </w:rPr>
        <w:t>f</w:t>
      </w:r>
      <w:r w:rsidRPr="00C24B44">
        <w:rPr>
          <w:rFonts w:ascii="Arial" w:eastAsia="Arial" w:hAnsi="Arial" w:cs="Arial"/>
          <w:sz w:val="22"/>
          <w:lang w:val="en-US"/>
        </w:rPr>
        <w:t>or</w:t>
      </w:r>
      <w:r w:rsidRPr="00C24B44">
        <w:rPr>
          <w:rFonts w:ascii="Arial" w:eastAsia="Arial" w:hAnsi="Arial" w:cs="Arial"/>
          <w:spacing w:val="8"/>
          <w:sz w:val="22"/>
          <w:lang w:val="en-US"/>
        </w:rPr>
        <w:t xml:space="preserve"> </w:t>
      </w:r>
      <w:r w:rsidRPr="00C24B44">
        <w:rPr>
          <w:rFonts w:ascii="Arial" w:eastAsia="Arial" w:hAnsi="Arial" w:cs="Arial"/>
          <w:sz w:val="22"/>
          <w:lang w:val="en-US"/>
        </w:rPr>
        <w:t>seeking</w:t>
      </w:r>
      <w:r w:rsidRPr="00C24B44">
        <w:rPr>
          <w:rFonts w:ascii="Arial" w:eastAsia="Arial" w:hAnsi="Arial" w:cs="Arial"/>
          <w:spacing w:val="16"/>
          <w:sz w:val="22"/>
          <w:lang w:val="en-US"/>
        </w:rPr>
        <w:t xml:space="preserve"> </w:t>
      </w:r>
      <w:r w:rsidRPr="00C24B44">
        <w:rPr>
          <w:rFonts w:ascii="Arial" w:eastAsia="Arial" w:hAnsi="Arial" w:cs="Arial"/>
          <w:spacing w:val="2"/>
          <w:sz w:val="22"/>
          <w:lang w:val="en-US"/>
        </w:rPr>
        <w:t>r</w:t>
      </w:r>
      <w:r w:rsidRPr="00C24B44">
        <w:rPr>
          <w:rFonts w:ascii="Arial" w:eastAsia="Arial" w:hAnsi="Arial" w:cs="Arial"/>
          <w:sz w:val="22"/>
          <w:lang w:val="en-US"/>
        </w:rPr>
        <w:t>elev</w:t>
      </w:r>
      <w:r w:rsidRPr="00C24B44">
        <w:rPr>
          <w:rFonts w:ascii="Arial" w:eastAsia="Arial" w:hAnsi="Arial" w:cs="Arial"/>
          <w:spacing w:val="2"/>
          <w:sz w:val="22"/>
          <w:lang w:val="en-US"/>
        </w:rPr>
        <w:t>a</w:t>
      </w:r>
      <w:r w:rsidRPr="00C24B44">
        <w:rPr>
          <w:rFonts w:ascii="Arial" w:eastAsia="Arial" w:hAnsi="Arial" w:cs="Arial"/>
          <w:sz w:val="22"/>
          <w:lang w:val="en-US"/>
        </w:rPr>
        <w:t>nt</w:t>
      </w:r>
      <w:r w:rsidRPr="00C24B44">
        <w:rPr>
          <w:rFonts w:ascii="Arial" w:eastAsia="Arial" w:hAnsi="Arial" w:cs="Arial"/>
          <w:spacing w:val="17"/>
          <w:sz w:val="22"/>
          <w:lang w:val="en-US"/>
        </w:rPr>
        <w:t xml:space="preserve"> </w:t>
      </w:r>
      <w:r w:rsidRPr="00C24B44">
        <w:rPr>
          <w:rFonts w:ascii="Arial" w:eastAsia="Arial" w:hAnsi="Arial" w:cs="Arial"/>
          <w:spacing w:val="2"/>
          <w:sz w:val="22"/>
          <w:lang w:val="en-US"/>
        </w:rPr>
        <w:t>a</w:t>
      </w:r>
      <w:r w:rsidRPr="00C24B44">
        <w:rPr>
          <w:rFonts w:ascii="Arial" w:eastAsia="Arial" w:hAnsi="Arial" w:cs="Arial"/>
          <w:spacing w:val="-3"/>
          <w:sz w:val="22"/>
          <w:lang w:val="en-US"/>
        </w:rPr>
        <w:t>d</w:t>
      </w:r>
      <w:r w:rsidRPr="00C24B44">
        <w:rPr>
          <w:rFonts w:ascii="Arial" w:eastAsia="Arial" w:hAnsi="Arial" w:cs="Arial"/>
          <w:sz w:val="22"/>
          <w:lang w:val="en-US"/>
        </w:rPr>
        <w:t>vi</w:t>
      </w:r>
      <w:r w:rsidRPr="00C24B44">
        <w:rPr>
          <w:rFonts w:ascii="Arial" w:eastAsia="Arial" w:hAnsi="Arial" w:cs="Arial"/>
          <w:spacing w:val="3"/>
          <w:sz w:val="22"/>
          <w:lang w:val="en-US"/>
        </w:rPr>
        <w:t>c</w:t>
      </w:r>
      <w:r w:rsidRPr="00C24B44">
        <w:rPr>
          <w:rFonts w:ascii="Arial" w:eastAsia="Arial" w:hAnsi="Arial" w:cs="Arial"/>
          <w:sz w:val="22"/>
          <w:lang w:val="en-US"/>
        </w:rPr>
        <w:t>e</w:t>
      </w:r>
      <w:r w:rsidRPr="00C24B44">
        <w:rPr>
          <w:rFonts w:ascii="Arial" w:eastAsia="Arial" w:hAnsi="Arial" w:cs="Arial"/>
          <w:spacing w:val="14"/>
          <w:sz w:val="22"/>
          <w:lang w:val="en-US"/>
        </w:rPr>
        <w:t xml:space="preserve"> </w:t>
      </w:r>
      <w:r w:rsidRPr="00C24B44">
        <w:rPr>
          <w:rFonts w:ascii="Arial" w:eastAsia="Arial" w:hAnsi="Arial" w:cs="Arial"/>
          <w:sz w:val="22"/>
          <w:lang w:val="en-US"/>
        </w:rPr>
        <w:t>f</w:t>
      </w:r>
      <w:r w:rsidRPr="00C24B44">
        <w:rPr>
          <w:rFonts w:ascii="Arial" w:eastAsia="Arial" w:hAnsi="Arial" w:cs="Arial"/>
          <w:spacing w:val="-1"/>
          <w:sz w:val="22"/>
          <w:lang w:val="en-US"/>
        </w:rPr>
        <w:t>r</w:t>
      </w:r>
      <w:r w:rsidRPr="00C24B44">
        <w:rPr>
          <w:rFonts w:ascii="Arial" w:eastAsia="Arial" w:hAnsi="Arial" w:cs="Arial"/>
          <w:sz w:val="22"/>
          <w:lang w:val="en-US"/>
        </w:rPr>
        <w:t>om</w:t>
      </w:r>
      <w:r w:rsidRPr="00C24B44">
        <w:rPr>
          <w:rFonts w:ascii="Arial" w:eastAsia="Arial" w:hAnsi="Arial" w:cs="Arial"/>
          <w:spacing w:val="12"/>
          <w:sz w:val="22"/>
          <w:lang w:val="en-US"/>
        </w:rPr>
        <w:t xml:space="preserve"> </w:t>
      </w:r>
      <w:r w:rsidRPr="00C24B44">
        <w:rPr>
          <w:rFonts w:ascii="Arial" w:eastAsia="Arial" w:hAnsi="Arial" w:cs="Arial"/>
          <w:spacing w:val="2"/>
          <w:sz w:val="22"/>
          <w:lang w:val="en-US"/>
        </w:rPr>
        <w:t>t</w:t>
      </w:r>
      <w:r w:rsidRPr="00C24B44">
        <w:rPr>
          <w:rFonts w:ascii="Arial" w:eastAsia="Arial" w:hAnsi="Arial" w:cs="Arial"/>
          <w:spacing w:val="-3"/>
          <w:sz w:val="22"/>
          <w:lang w:val="en-US"/>
        </w:rPr>
        <w:t>h</w:t>
      </w:r>
      <w:r w:rsidRPr="00C24B44">
        <w:rPr>
          <w:rFonts w:ascii="Arial" w:eastAsia="Arial" w:hAnsi="Arial" w:cs="Arial"/>
          <w:sz w:val="22"/>
          <w:lang w:val="en-US"/>
        </w:rPr>
        <w:t>e</w:t>
      </w:r>
      <w:r w:rsidRPr="00C24B44">
        <w:rPr>
          <w:rFonts w:ascii="Arial" w:eastAsia="Arial" w:hAnsi="Arial" w:cs="Arial"/>
          <w:spacing w:val="7"/>
          <w:sz w:val="22"/>
          <w:lang w:val="en-US"/>
        </w:rPr>
        <w:t xml:space="preserve"> Mayor, </w:t>
      </w:r>
      <w:r w:rsidRPr="00C24B44">
        <w:rPr>
          <w:rFonts w:ascii="Arial" w:eastAsia="Arial" w:hAnsi="Arial" w:cs="Arial"/>
          <w:spacing w:val="3"/>
          <w:sz w:val="22"/>
          <w:lang w:val="en-US"/>
        </w:rPr>
        <w:t>C</w:t>
      </w:r>
      <w:r w:rsidRPr="00C24B44">
        <w:rPr>
          <w:rFonts w:ascii="Arial" w:eastAsia="Arial" w:hAnsi="Arial" w:cs="Arial"/>
          <w:sz w:val="22"/>
          <w:lang w:val="en-US"/>
        </w:rPr>
        <w:t>hief</w:t>
      </w:r>
      <w:r w:rsidRPr="00C24B44">
        <w:rPr>
          <w:rFonts w:ascii="Arial" w:eastAsia="Arial" w:hAnsi="Arial" w:cs="Arial"/>
          <w:spacing w:val="16"/>
          <w:sz w:val="22"/>
          <w:lang w:val="en-US"/>
        </w:rPr>
        <w:t xml:space="preserve"> </w:t>
      </w:r>
      <w:r w:rsidRPr="00C24B44">
        <w:rPr>
          <w:rFonts w:ascii="Arial" w:eastAsia="Arial" w:hAnsi="Arial" w:cs="Arial"/>
          <w:spacing w:val="1"/>
          <w:w w:val="102"/>
          <w:sz w:val="22"/>
          <w:lang w:val="en-US"/>
        </w:rPr>
        <w:t>E</w:t>
      </w:r>
      <w:r w:rsidRPr="00C24B44">
        <w:rPr>
          <w:rFonts w:ascii="Arial" w:eastAsia="Arial" w:hAnsi="Arial" w:cs="Arial"/>
          <w:w w:val="102"/>
          <w:sz w:val="22"/>
          <w:lang w:val="en-US"/>
        </w:rPr>
        <w:t>x</w:t>
      </w:r>
      <w:r w:rsidRPr="00C24B44">
        <w:rPr>
          <w:rFonts w:ascii="Arial" w:eastAsia="Arial" w:hAnsi="Arial" w:cs="Arial"/>
          <w:spacing w:val="-3"/>
          <w:w w:val="102"/>
          <w:sz w:val="22"/>
          <w:lang w:val="en-US"/>
        </w:rPr>
        <w:t>e</w:t>
      </w:r>
      <w:r w:rsidRPr="00C24B44">
        <w:rPr>
          <w:rFonts w:ascii="Arial" w:eastAsia="Arial" w:hAnsi="Arial" w:cs="Arial"/>
          <w:w w:val="102"/>
          <w:sz w:val="22"/>
          <w:lang w:val="en-US"/>
        </w:rPr>
        <w:t xml:space="preserve">cutive </w:t>
      </w:r>
      <w:r w:rsidRPr="00C24B44">
        <w:rPr>
          <w:rFonts w:ascii="Arial" w:eastAsia="Arial" w:hAnsi="Arial" w:cs="Arial"/>
          <w:spacing w:val="2"/>
          <w:sz w:val="22"/>
          <w:lang w:val="en-US"/>
        </w:rPr>
        <w:t>O</w:t>
      </w:r>
      <w:r w:rsidRPr="00C24B44">
        <w:rPr>
          <w:rFonts w:ascii="Arial" w:eastAsia="Arial" w:hAnsi="Arial" w:cs="Arial"/>
          <w:sz w:val="22"/>
          <w:lang w:val="en-US"/>
        </w:rPr>
        <w:t>f</w:t>
      </w:r>
      <w:r w:rsidRPr="00C24B44">
        <w:rPr>
          <w:rFonts w:ascii="Arial" w:eastAsia="Arial" w:hAnsi="Arial" w:cs="Arial"/>
          <w:spacing w:val="2"/>
          <w:sz w:val="22"/>
          <w:lang w:val="en-US"/>
        </w:rPr>
        <w:t>f</w:t>
      </w:r>
      <w:r w:rsidRPr="00C24B44">
        <w:rPr>
          <w:rFonts w:ascii="Arial" w:eastAsia="Arial" w:hAnsi="Arial" w:cs="Arial"/>
          <w:sz w:val="22"/>
          <w:lang w:val="en-US"/>
        </w:rPr>
        <w:t>ic</w:t>
      </w:r>
      <w:r w:rsidRPr="00C24B44">
        <w:rPr>
          <w:rFonts w:ascii="Arial" w:eastAsia="Arial" w:hAnsi="Arial" w:cs="Arial"/>
          <w:spacing w:val="-3"/>
          <w:sz w:val="22"/>
          <w:lang w:val="en-US"/>
        </w:rPr>
        <w:t>e</w:t>
      </w:r>
      <w:r w:rsidRPr="00C24B44">
        <w:rPr>
          <w:rFonts w:ascii="Arial" w:eastAsia="Arial" w:hAnsi="Arial" w:cs="Arial"/>
          <w:sz w:val="22"/>
          <w:lang w:val="en-US"/>
        </w:rPr>
        <w:t>r</w:t>
      </w:r>
      <w:r w:rsidRPr="00C24B44">
        <w:rPr>
          <w:rFonts w:ascii="Arial" w:eastAsia="Arial" w:hAnsi="Arial" w:cs="Arial"/>
          <w:spacing w:val="16"/>
          <w:sz w:val="22"/>
          <w:lang w:val="en-US"/>
        </w:rPr>
        <w:t xml:space="preserve"> </w:t>
      </w:r>
      <w:r w:rsidRPr="00C24B44">
        <w:rPr>
          <w:rFonts w:ascii="Arial" w:eastAsia="Arial" w:hAnsi="Arial" w:cs="Arial"/>
          <w:sz w:val="22"/>
          <w:lang w:val="en-US"/>
        </w:rPr>
        <w:t>or</w:t>
      </w:r>
      <w:r w:rsidRPr="00C24B44">
        <w:rPr>
          <w:rFonts w:ascii="Arial" w:eastAsia="Arial" w:hAnsi="Arial" w:cs="Arial"/>
          <w:spacing w:val="5"/>
          <w:sz w:val="22"/>
          <w:lang w:val="en-US"/>
        </w:rPr>
        <w:t xml:space="preserve"> </w:t>
      </w:r>
      <w:r w:rsidRPr="00C24B44">
        <w:rPr>
          <w:rFonts w:ascii="Arial" w:eastAsia="Arial" w:hAnsi="Arial" w:cs="Arial"/>
          <w:spacing w:val="1"/>
          <w:sz w:val="22"/>
          <w:lang w:val="en-US"/>
        </w:rPr>
        <w:t xml:space="preserve">General Manager Customer Care &amp; Advocacy </w:t>
      </w:r>
      <w:r w:rsidRPr="00C24B44">
        <w:rPr>
          <w:rFonts w:ascii="Arial" w:eastAsia="Arial" w:hAnsi="Arial" w:cs="Arial"/>
          <w:sz w:val="22"/>
          <w:lang w:val="en-US"/>
        </w:rPr>
        <w:t>as</w:t>
      </w:r>
      <w:r w:rsidRPr="00C24B44">
        <w:rPr>
          <w:rFonts w:ascii="Arial" w:eastAsia="Arial" w:hAnsi="Arial" w:cs="Arial"/>
          <w:spacing w:val="6"/>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o</w:t>
      </w:r>
      <w:r w:rsidRPr="00C24B44">
        <w:rPr>
          <w:rFonts w:ascii="Arial" w:eastAsia="Arial" w:hAnsi="Arial" w:cs="Arial"/>
          <w:spacing w:val="5"/>
          <w:sz w:val="22"/>
          <w:lang w:val="en-US"/>
        </w:rPr>
        <w:t xml:space="preserve"> </w:t>
      </w:r>
      <w:r w:rsidRPr="00C24B44">
        <w:rPr>
          <w:rFonts w:ascii="Arial" w:eastAsia="Arial" w:hAnsi="Arial" w:cs="Arial"/>
          <w:spacing w:val="2"/>
          <w:sz w:val="22"/>
          <w:lang w:val="en-US"/>
        </w:rPr>
        <w:t>t</w:t>
      </w:r>
      <w:r w:rsidRPr="00C24B44">
        <w:rPr>
          <w:rFonts w:ascii="Arial" w:eastAsia="Arial" w:hAnsi="Arial" w:cs="Arial"/>
          <w:sz w:val="22"/>
          <w:lang w:val="en-US"/>
        </w:rPr>
        <w:t>he</w:t>
      </w:r>
      <w:r w:rsidRPr="00C24B44">
        <w:rPr>
          <w:rFonts w:ascii="Arial" w:eastAsia="Arial" w:hAnsi="Arial" w:cs="Arial"/>
          <w:spacing w:val="7"/>
          <w:sz w:val="22"/>
          <w:lang w:val="en-US"/>
        </w:rPr>
        <w:t xml:space="preserve"> </w:t>
      </w:r>
      <w:r w:rsidRPr="00C24B44">
        <w:rPr>
          <w:rFonts w:ascii="Arial" w:eastAsia="Arial" w:hAnsi="Arial" w:cs="Arial"/>
          <w:sz w:val="22"/>
          <w:lang w:val="en-US"/>
        </w:rPr>
        <w:t>a</w:t>
      </w:r>
      <w:r w:rsidRPr="00C24B44">
        <w:rPr>
          <w:rFonts w:ascii="Arial" w:eastAsia="Arial" w:hAnsi="Arial" w:cs="Arial"/>
          <w:spacing w:val="2"/>
          <w:sz w:val="22"/>
          <w:lang w:val="en-US"/>
        </w:rPr>
        <w:t>p</w:t>
      </w:r>
      <w:r w:rsidRPr="00C24B44">
        <w:rPr>
          <w:rFonts w:ascii="Arial" w:eastAsia="Arial" w:hAnsi="Arial" w:cs="Arial"/>
          <w:sz w:val="22"/>
          <w:lang w:val="en-US"/>
        </w:rPr>
        <w:t>p</w:t>
      </w:r>
      <w:r w:rsidRPr="00C24B44">
        <w:rPr>
          <w:rFonts w:ascii="Arial" w:eastAsia="Arial" w:hAnsi="Arial" w:cs="Arial"/>
          <w:spacing w:val="-2"/>
          <w:sz w:val="22"/>
          <w:lang w:val="en-US"/>
        </w:rPr>
        <w:t>l</w:t>
      </w:r>
      <w:r w:rsidRPr="00C24B44">
        <w:rPr>
          <w:rFonts w:ascii="Arial" w:eastAsia="Arial" w:hAnsi="Arial" w:cs="Arial"/>
          <w:sz w:val="22"/>
          <w:lang w:val="en-US"/>
        </w:rPr>
        <w:t>i</w:t>
      </w:r>
      <w:r w:rsidRPr="00C24B44">
        <w:rPr>
          <w:rFonts w:ascii="Arial" w:eastAsia="Arial" w:hAnsi="Arial" w:cs="Arial"/>
          <w:spacing w:val="3"/>
          <w:sz w:val="22"/>
          <w:lang w:val="en-US"/>
        </w:rPr>
        <w:t>c</w:t>
      </w:r>
      <w:r w:rsidRPr="00C24B44">
        <w:rPr>
          <w:rFonts w:ascii="Arial" w:eastAsia="Arial" w:hAnsi="Arial" w:cs="Arial"/>
          <w:sz w:val="22"/>
          <w:lang w:val="en-US"/>
        </w:rPr>
        <w:t>ation</w:t>
      </w:r>
      <w:r w:rsidRPr="00C24B44">
        <w:rPr>
          <w:rFonts w:ascii="Arial" w:eastAsia="Arial" w:hAnsi="Arial" w:cs="Arial"/>
          <w:spacing w:val="24"/>
          <w:sz w:val="22"/>
          <w:lang w:val="en-US"/>
        </w:rPr>
        <w:t xml:space="preserve"> </w:t>
      </w:r>
      <w:r w:rsidRPr="00C24B44">
        <w:rPr>
          <w:rFonts w:ascii="Arial" w:eastAsia="Arial" w:hAnsi="Arial" w:cs="Arial"/>
          <w:sz w:val="22"/>
          <w:lang w:val="en-US"/>
        </w:rPr>
        <w:t>of</w:t>
      </w:r>
      <w:r w:rsidRPr="00C24B44">
        <w:rPr>
          <w:rFonts w:ascii="Arial" w:eastAsia="Arial" w:hAnsi="Arial" w:cs="Arial"/>
          <w:spacing w:val="7"/>
          <w:sz w:val="22"/>
          <w:lang w:val="en-US"/>
        </w:rPr>
        <w:t xml:space="preserve"> </w:t>
      </w:r>
      <w:r w:rsidRPr="00C24B44">
        <w:rPr>
          <w:rFonts w:ascii="Arial" w:eastAsia="Arial" w:hAnsi="Arial" w:cs="Arial"/>
          <w:spacing w:val="2"/>
          <w:sz w:val="22"/>
          <w:lang w:val="en-US"/>
        </w:rPr>
        <w:t>t</w:t>
      </w:r>
      <w:r w:rsidRPr="00C24B44">
        <w:rPr>
          <w:rFonts w:ascii="Arial" w:eastAsia="Arial" w:hAnsi="Arial" w:cs="Arial"/>
          <w:spacing w:val="-3"/>
          <w:sz w:val="22"/>
          <w:lang w:val="en-US"/>
        </w:rPr>
        <w:t>h</w:t>
      </w:r>
      <w:r w:rsidRPr="00C24B44">
        <w:rPr>
          <w:rFonts w:ascii="Arial" w:eastAsia="Arial" w:hAnsi="Arial" w:cs="Arial"/>
          <w:sz w:val="22"/>
          <w:lang w:val="en-US"/>
        </w:rPr>
        <w:t>e</w:t>
      </w:r>
      <w:r w:rsidRPr="00C24B44">
        <w:rPr>
          <w:rFonts w:ascii="Arial" w:eastAsia="Arial" w:hAnsi="Arial" w:cs="Arial"/>
          <w:spacing w:val="7"/>
          <w:sz w:val="22"/>
          <w:lang w:val="en-US"/>
        </w:rPr>
        <w:t xml:space="preserve"> </w:t>
      </w:r>
      <w:r w:rsidRPr="00C24B44">
        <w:rPr>
          <w:rFonts w:ascii="Arial" w:eastAsia="Arial" w:hAnsi="Arial" w:cs="Arial"/>
          <w:spacing w:val="1"/>
          <w:w w:val="102"/>
          <w:sz w:val="22"/>
          <w:lang w:val="en-US"/>
        </w:rPr>
        <w:t>C</w:t>
      </w:r>
      <w:r w:rsidRPr="00C24B44">
        <w:rPr>
          <w:rFonts w:ascii="Arial" w:eastAsia="Arial" w:hAnsi="Arial" w:cs="Arial"/>
          <w:w w:val="102"/>
          <w:sz w:val="22"/>
          <w:lang w:val="en-US"/>
        </w:rPr>
        <w:t>ode.</w:t>
      </w:r>
    </w:p>
    <w:p w14:paraId="6851DD2C" w14:textId="77777777" w:rsidR="00C24B44" w:rsidRPr="00C24B44" w:rsidRDefault="00C24B44" w:rsidP="00C24B44">
      <w:pPr>
        <w:keepNext/>
        <w:keepLines/>
        <w:shd w:val="clear" w:color="auto" w:fill="548DD4"/>
        <w:spacing w:before="480" w:after="0"/>
        <w:ind w:left="567" w:hanging="567"/>
        <w:outlineLvl w:val="0"/>
        <w:rPr>
          <w:rFonts w:ascii="Arial Bold" w:eastAsia="Arial" w:hAnsi="Arial Bold" w:cs="Times New Roman"/>
          <w:b/>
          <w:bCs/>
          <w:color w:val="FFFFFF"/>
          <w:szCs w:val="28"/>
        </w:rPr>
      </w:pPr>
      <w:bookmarkStart w:id="53" w:name="_Toc63188864"/>
      <w:r w:rsidRPr="00C24B44">
        <w:rPr>
          <w:rFonts w:ascii="Arial Bold" w:eastAsia="Arial" w:hAnsi="Arial Bold" w:cs="Times New Roman"/>
          <w:b/>
          <w:bCs/>
          <w:color w:val="FFFFFF"/>
          <w:szCs w:val="28"/>
        </w:rPr>
        <w:t>9.</w:t>
      </w:r>
      <w:r w:rsidRPr="00C24B44">
        <w:rPr>
          <w:rFonts w:ascii="Arial Bold" w:eastAsia="Arial" w:hAnsi="Arial Bold" w:cs="Times New Roman"/>
          <w:b/>
          <w:bCs/>
          <w:color w:val="FFFFFF"/>
          <w:szCs w:val="28"/>
        </w:rPr>
        <w:tab/>
      </w:r>
      <w:r w:rsidRPr="00C24B44">
        <w:rPr>
          <w:rFonts w:ascii="Arial Bold" w:eastAsia="Arial" w:hAnsi="Arial Bold" w:cs="Times New Roman"/>
          <w:b/>
          <w:bCs/>
          <w:color w:val="FFFFFF"/>
          <w:spacing w:val="2"/>
          <w:w w:val="101"/>
          <w:szCs w:val="28"/>
        </w:rPr>
        <w:t>Related Policies &amp; Procedures</w:t>
      </w:r>
      <w:bookmarkEnd w:id="53"/>
    </w:p>
    <w:p w14:paraId="279EC6F7" w14:textId="77777777" w:rsidR="00C24B44" w:rsidRPr="00C24B44" w:rsidRDefault="00C24B44" w:rsidP="00C24B44">
      <w:pPr>
        <w:widowControl w:val="0"/>
        <w:spacing w:after="0" w:line="276" w:lineRule="auto"/>
        <w:jc w:val="left"/>
        <w:rPr>
          <w:rFonts w:ascii="Arial" w:eastAsia="Arial" w:hAnsi="Arial" w:cs="Arial"/>
          <w:sz w:val="22"/>
          <w:lang w:val="en-US"/>
        </w:rPr>
      </w:pPr>
    </w:p>
    <w:p w14:paraId="1143AD60" w14:textId="77777777" w:rsidR="00C24B44" w:rsidRPr="00C24B44" w:rsidRDefault="00C24B44" w:rsidP="00C24B44">
      <w:pPr>
        <w:widowControl w:val="0"/>
        <w:spacing w:after="200" w:line="276" w:lineRule="auto"/>
        <w:jc w:val="left"/>
        <w:rPr>
          <w:rFonts w:ascii="Arial" w:eastAsia="Arial" w:hAnsi="Arial" w:cs="Arial"/>
          <w:sz w:val="22"/>
          <w:lang w:val="en-US"/>
        </w:rPr>
      </w:pPr>
      <w:r w:rsidRPr="00C24B44">
        <w:rPr>
          <w:rFonts w:ascii="Arial" w:eastAsia="Arial" w:hAnsi="Arial" w:cs="Arial"/>
          <w:sz w:val="22"/>
          <w:lang w:val="en-US"/>
        </w:rPr>
        <w:t>Other related Council policies and procedures are:</w:t>
      </w:r>
    </w:p>
    <w:p w14:paraId="6C5F05D4" w14:textId="77777777" w:rsidR="00C24B44" w:rsidRPr="00C24B44" w:rsidRDefault="00C24B44" w:rsidP="00117BEC">
      <w:pPr>
        <w:widowControl w:val="0"/>
        <w:spacing w:after="0" w:line="276" w:lineRule="auto"/>
        <w:ind w:left="1134" w:hanging="425"/>
        <w:jc w:val="left"/>
        <w:rPr>
          <w:rFonts w:ascii="Arial" w:eastAsia="Arial" w:hAnsi="Arial" w:cs="Arial"/>
          <w:sz w:val="22"/>
          <w:lang w:val="en-US"/>
        </w:rPr>
      </w:pPr>
      <w:r w:rsidRPr="00C24B44">
        <w:rPr>
          <w:rFonts w:ascii="Symbol" w:eastAsia="Arial" w:hAnsi="Symbol" w:cs="Arial"/>
          <w:sz w:val="22"/>
          <w:lang w:val="en-US"/>
        </w:rPr>
        <w:t></w:t>
      </w:r>
      <w:r w:rsidRPr="00C24B44">
        <w:rPr>
          <w:rFonts w:ascii="Symbol" w:eastAsia="Arial" w:hAnsi="Symbol" w:cs="Arial"/>
          <w:sz w:val="22"/>
          <w:lang w:val="en-US"/>
        </w:rPr>
        <w:tab/>
      </w:r>
      <w:r w:rsidRPr="00C24B44">
        <w:rPr>
          <w:rFonts w:ascii="Arial" w:eastAsia="Arial" w:hAnsi="Arial" w:cs="Arial"/>
          <w:sz w:val="22"/>
          <w:lang w:val="en-US"/>
        </w:rPr>
        <w:t>Councillors and Members of Council Committees Expenses Policy</w:t>
      </w:r>
    </w:p>
    <w:p w14:paraId="146F7A93" w14:textId="77777777" w:rsidR="00C24B44" w:rsidRPr="00C24B44" w:rsidRDefault="00C24B44" w:rsidP="00117BEC">
      <w:pPr>
        <w:widowControl w:val="0"/>
        <w:spacing w:after="0" w:line="276" w:lineRule="auto"/>
        <w:ind w:left="1134" w:hanging="425"/>
        <w:jc w:val="left"/>
        <w:rPr>
          <w:rFonts w:ascii="Arial" w:eastAsia="Arial" w:hAnsi="Arial" w:cs="Arial"/>
          <w:sz w:val="22"/>
          <w:lang w:val="en-US"/>
        </w:rPr>
      </w:pPr>
      <w:r w:rsidRPr="00C24B44">
        <w:rPr>
          <w:rFonts w:ascii="Symbol" w:eastAsia="Arial" w:hAnsi="Symbol" w:cs="Arial"/>
          <w:sz w:val="22"/>
          <w:lang w:val="en-US"/>
        </w:rPr>
        <w:t></w:t>
      </w:r>
      <w:r w:rsidRPr="00C24B44">
        <w:rPr>
          <w:rFonts w:ascii="Symbol" w:eastAsia="Arial" w:hAnsi="Symbol" w:cs="Arial"/>
          <w:sz w:val="22"/>
          <w:lang w:val="en-US"/>
        </w:rPr>
        <w:tab/>
      </w:r>
      <w:r w:rsidRPr="00C24B44">
        <w:rPr>
          <w:rFonts w:ascii="Arial" w:eastAsia="Arial" w:hAnsi="Arial" w:cs="Arial"/>
          <w:sz w:val="22"/>
          <w:lang w:val="en-US"/>
        </w:rPr>
        <w:t>Protected Disclosure Procedures</w:t>
      </w:r>
    </w:p>
    <w:p w14:paraId="13BE03E4" w14:textId="77777777" w:rsidR="00C24B44" w:rsidRPr="00C24B44" w:rsidRDefault="00C24B44" w:rsidP="00117BEC">
      <w:pPr>
        <w:widowControl w:val="0"/>
        <w:spacing w:after="0" w:line="276" w:lineRule="auto"/>
        <w:ind w:left="1134" w:hanging="425"/>
        <w:jc w:val="left"/>
        <w:rPr>
          <w:rFonts w:ascii="Arial" w:eastAsia="Arial" w:hAnsi="Arial" w:cs="Arial"/>
          <w:sz w:val="22"/>
          <w:lang w:val="en-US"/>
        </w:rPr>
      </w:pPr>
      <w:r w:rsidRPr="00C24B44">
        <w:rPr>
          <w:rFonts w:ascii="Symbol" w:eastAsia="Arial" w:hAnsi="Symbol" w:cs="Arial"/>
          <w:sz w:val="22"/>
          <w:lang w:val="en-US"/>
        </w:rPr>
        <w:t></w:t>
      </w:r>
      <w:r w:rsidRPr="00C24B44">
        <w:rPr>
          <w:rFonts w:ascii="Symbol" w:eastAsia="Arial" w:hAnsi="Symbol" w:cs="Arial"/>
          <w:sz w:val="22"/>
          <w:lang w:val="en-US"/>
        </w:rPr>
        <w:tab/>
      </w:r>
      <w:r w:rsidRPr="00C24B44">
        <w:rPr>
          <w:rFonts w:ascii="Arial" w:eastAsia="Arial" w:hAnsi="Arial" w:cs="Arial"/>
          <w:sz w:val="22"/>
          <w:lang w:val="en-US"/>
        </w:rPr>
        <w:t>Privacy Policy</w:t>
      </w:r>
    </w:p>
    <w:p w14:paraId="7BA7F4ED" w14:textId="77777777" w:rsidR="00C24B44" w:rsidRPr="00C24B44" w:rsidRDefault="00C24B44" w:rsidP="00117BEC">
      <w:pPr>
        <w:widowControl w:val="0"/>
        <w:spacing w:after="0" w:line="276" w:lineRule="auto"/>
        <w:ind w:left="1134" w:hanging="425"/>
        <w:jc w:val="left"/>
        <w:rPr>
          <w:rFonts w:ascii="Arial" w:eastAsia="Arial" w:hAnsi="Arial" w:cs="Arial"/>
          <w:sz w:val="22"/>
          <w:lang w:val="en-US"/>
        </w:rPr>
      </w:pPr>
      <w:r w:rsidRPr="00C24B44">
        <w:rPr>
          <w:rFonts w:ascii="Symbol" w:eastAsia="Arial" w:hAnsi="Symbol" w:cs="Arial"/>
          <w:sz w:val="22"/>
          <w:lang w:val="en-US"/>
        </w:rPr>
        <w:t></w:t>
      </w:r>
      <w:r w:rsidRPr="00C24B44">
        <w:rPr>
          <w:rFonts w:ascii="Symbol" w:eastAsia="Arial" w:hAnsi="Symbol" w:cs="Arial"/>
          <w:sz w:val="22"/>
          <w:lang w:val="en-US"/>
        </w:rPr>
        <w:tab/>
      </w:r>
      <w:r w:rsidRPr="00C24B44">
        <w:rPr>
          <w:rFonts w:ascii="Arial" w:eastAsia="Arial" w:hAnsi="Arial" w:cs="Arial"/>
          <w:sz w:val="22"/>
          <w:lang w:val="en-US"/>
        </w:rPr>
        <w:t>Governance Rules (incorporating the Election Period Policy)</w:t>
      </w:r>
    </w:p>
    <w:p w14:paraId="756C23A7" w14:textId="77777777" w:rsidR="00C24B44" w:rsidRPr="00C24B44" w:rsidRDefault="00C24B44" w:rsidP="00117BEC">
      <w:pPr>
        <w:widowControl w:val="0"/>
        <w:spacing w:after="0" w:line="276" w:lineRule="auto"/>
        <w:ind w:left="1134" w:hanging="425"/>
        <w:jc w:val="left"/>
        <w:rPr>
          <w:rFonts w:ascii="Arial" w:eastAsia="Arial" w:hAnsi="Arial" w:cs="Arial"/>
          <w:sz w:val="22"/>
          <w:lang w:val="en-US"/>
        </w:rPr>
      </w:pPr>
      <w:r w:rsidRPr="00C24B44">
        <w:rPr>
          <w:rFonts w:ascii="Symbol" w:eastAsia="Arial" w:hAnsi="Symbol" w:cs="Arial"/>
          <w:sz w:val="22"/>
          <w:lang w:val="en-US"/>
        </w:rPr>
        <w:t></w:t>
      </w:r>
      <w:r w:rsidRPr="00C24B44">
        <w:rPr>
          <w:rFonts w:ascii="Symbol" w:eastAsia="Arial" w:hAnsi="Symbol" w:cs="Arial"/>
          <w:sz w:val="22"/>
          <w:lang w:val="en-US"/>
        </w:rPr>
        <w:tab/>
      </w:r>
      <w:r w:rsidRPr="00C24B44">
        <w:rPr>
          <w:rFonts w:ascii="Arial" w:eastAsia="Arial" w:hAnsi="Arial" w:cs="Arial"/>
          <w:sz w:val="22"/>
          <w:lang w:val="en-US"/>
        </w:rPr>
        <w:t>Occupational Health &amp; Safety Policy</w:t>
      </w:r>
    </w:p>
    <w:p w14:paraId="3EE9450E" w14:textId="77777777" w:rsidR="00C24B44" w:rsidRPr="00C24B44" w:rsidRDefault="00C24B44" w:rsidP="00C24B44">
      <w:pPr>
        <w:keepNext/>
        <w:keepLines/>
        <w:shd w:val="clear" w:color="auto" w:fill="548DD4"/>
        <w:spacing w:before="200" w:after="0"/>
        <w:outlineLvl w:val="1"/>
        <w:rPr>
          <w:rFonts w:ascii="Arial" w:eastAsia="Arial" w:hAnsi="Arial" w:cs="Arial"/>
          <w:b/>
          <w:bCs/>
          <w:color w:val="FFFFFF"/>
          <w:sz w:val="22"/>
        </w:rPr>
      </w:pPr>
      <w:bookmarkStart w:id="54" w:name="_Toc63188865"/>
      <w:r w:rsidRPr="00C24B44">
        <w:rPr>
          <w:rFonts w:ascii="Arial" w:eastAsia="Arial" w:hAnsi="Arial" w:cs="Arial"/>
          <w:b/>
          <w:bCs/>
          <w:color w:val="FFFFFF"/>
          <w:sz w:val="22"/>
        </w:rPr>
        <w:lastRenderedPageBreak/>
        <w:t>APPENDIX 1</w:t>
      </w:r>
      <w:bookmarkEnd w:id="54"/>
    </w:p>
    <w:p w14:paraId="160B0A4C" w14:textId="77777777" w:rsidR="00C24B44" w:rsidRPr="00C24B44" w:rsidRDefault="00C24B44" w:rsidP="00C24B44">
      <w:pPr>
        <w:widowControl w:val="0"/>
        <w:spacing w:after="200" w:line="276" w:lineRule="auto"/>
        <w:rPr>
          <w:rFonts w:ascii="Arial" w:eastAsia="Calibri" w:hAnsi="Arial" w:cs="Arial"/>
          <w:b/>
          <w:sz w:val="22"/>
          <w:lang w:val="en-US"/>
        </w:rPr>
      </w:pPr>
      <w:bookmarkStart w:id="55" w:name="_Toc450311154"/>
    </w:p>
    <w:p w14:paraId="4096C1C7" w14:textId="77777777" w:rsidR="00C24B44" w:rsidRPr="00C24B44" w:rsidRDefault="00C24B44" w:rsidP="00C24B44">
      <w:pPr>
        <w:widowControl w:val="0"/>
        <w:shd w:val="clear" w:color="auto" w:fill="FFFFFF"/>
        <w:spacing w:after="0" w:line="276" w:lineRule="auto"/>
        <w:rPr>
          <w:rFonts w:ascii="Arial" w:eastAsia="Calibri" w:hAnsi="Arial" w:cs="Arial"/>
          <w:b/>
          <w:sz w:val="22"/>
          <w:lang w:val="en-US"/>
        </w:rPr>
      </w:pPr>
      <w:r w:rsidRPr="00C24B44">
        <w:rPr>
          <w:rFonts w:ascii="Arial" w:eastAsia="Calibri" w:hAnsi="Arial" w:cs="Arial"/>
          <w:b/>
          <w:sz w:val="22"/>
          <w:lang w:val="en-US"/>
        </w:rPr>
        <w:t>Phase 1 – Direct Negotiation</w:t>
      </w:r>
    </w:p>
    <w:p w14:paraId="7294C3A9" w14:textId="77777777" w:rsidR="00C24B44" w:rsidRPr="00C24B44" w:rsidRDefault="00C24B44" w:rsidP="00C24B44">
      <w:pPr>
        <w:widowControl w:val="0"/>
        <w:spacing w:after="0" w:line="276" w:lineRule="auto"/>
        <w:contextualSpacing/>
        <w:rPr>
          <w:rFonts w:ascii="Arial" w:eastAsia="Calibri" w:hAnsi="Arial" w:cs="Arial"/>
          <w:sz w:val="22"/>
          <w:lang w:val="en-US"/>
        </w:rPr>
      </w:pPr>
    </w:p>
    <w:p w14:paraId="50231877" w14:textId="77777777" w:rsidR="00C24B44" w:rsidRPr="00C24B44" w:rsidRDefault="00C24B44" w:rsidP="00C24B44">
      <w:pPr>
        <w:widowControl w:val="0"/>
        <w:spacing w:after="0" w:line="276" w:lineRule="auto"/>
        <w:contextualSpacing/>
        <w:rPr>
          <w:rFonts w:ascii="Arial" w:eastAsia="Calibri" w:hAnsi="Arial" w:cs="Arial"/>
          <w:sz w:val="22"/>
          <w:lang w:val="en-US"/>
        </w:rPr>
      </w:pPr>
      <w:r w:rsidRPr="00C24B44">
        <w:rPr>
          <w:rFonts w:ascii="Arial" w:eastAsia="Calibri" w:hAnsi="Arial" w:cs="Arial"/>
          <w:sz w:val="22"/>
          <w:lang w:val="en-US"/>
        </w:rPr>
        <w:t>Where Councillors who are in dispute have not been able to resolve the dispute between them, either (or both) party (parties) may request the Mayor to convene a meeting of the parties.</w:t>
      </w:r>
    </w:p>
    <w:p w14:paraId="6D6E60A0" w14:textId="77777777" w:rsidR="00C24B44" w:rsidRPr="00C24B44" w:rsidRDefault="00C24B44" w:rsidP="00C24B44">
      <w:pPr>
        <w:widowControl w:val="0"/>
        <w:spacing w:after="200" w:line="276" w:lineRule="auto"/>
        <w:rPr>
          <w:rFonts w:ascii="Arial" w:eastAsia="Calibri" w:hAnsi="Arial" w:cs="Arial"/>
          <w:sz w:val="22"/>
          <w:lang w:val="en-US"/>
        </w:rPr>
      </w:pPr>
      <w:r w:rsidRPr="00C24B44">
        <w:rPr>
          <w:rFonts w:ascii="Arial" w:eastAsia="Calibri" w:hAnsi="Arial" w:cs="Arial"/>
          <w:sz w:val="22"/>
          <w:lang w:val="en-US"/>
        </w:rPr>
        <w:t>A dispute referred for direct negotiation may relate to:</w:t>
      </w:r>
    </w:p>
    <w:p w14:paraId="3E7DBA55"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an interpersonal conflict between Councillors where the conflict is or is likely to affect the operations of the Council; or</w:t>
      </w:r>
    </w:p>
    <w:p w14:paraId="78623168"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an alleged contravention of the Councillor Code of Conduct. </w:t>
      </w:r>
    </w:p>
    <w:p w14:paraId="6A0E5D83" w14:textId="77777777" w:rsidR="00C24B44" w:rsidRPr="00C24B44" w:rsidRDefault="00C24B44" w:rsidP="00C24B44">
      <w:pPr>
        <w:spacing w:after="200"/>
        <w:ind w:left="720"/>
        <w:contextualSpacing/>
        <w:rPr>
          <w:rFonts w:ascii="Arial" w:eastAsia="Calibri" w:hAnsi="Arial" w:cs="Arial"/>
          <w:sz w:val="22"/>
          <w:lang w:val="en-US"/>
        </w:rPr>
      </w:pPr>
    </w:p>
    <w:p w14:paraId="442658CF" w14:textId="3270D44E" w:rsidR="00C24B44" w:rsidRDefault="00C24B44" w:rsidP="00117BEC">
      <w:pPr>
        <w:contextualSpacing/>
        <w:rPr>
          <w:rFonts w:ascii="Arial" w:eastAsia="Calibri" w:hAnsi="Arial" w:cs="Arial"/>
          <w:sz w:val="22"/>
          <w:lang w:val="en-US"/>
        </w:rPr>
      </w:pPr>
      <w:r w:rsidRPr="00C24B44">
        <w:rPr>
          <w:rFonts w:ascii="Arial" w:eastAsia="Calibri" w:hAnsi="Arial" w:cs="Arial"/>
          <w:sz w:val="22"/>
          <w:lang w:val="en-US"/>
        </w:rPr>
        <w:t>The steps in Phase 1 are set out below:</w:t>
      </w:r>
    </w:p>
    <w:p w14:paraId="2D8D8E2D" w14:textId="77777777" w:rsidR="00117BEC" w:rsidRPr="00C24B44" w:rsidRDefault="00117BEC" w:rsidP="00117BEC">
      <w:pPr>
        <w:contextualSpacing/>
        <w:rPr>
          <w:rFonts w:ascii="Arial" w:eastAsia="Calibri" w:hAnsi="Arial" w:cs="Arial"/>
          <w:sz w:val="22"/>
          <w:lang w:val="en-US"/>
        </w:rPr>
      </w:pPr>
    </w:p>
    <w:p w14:paraId="0E29DE76" w14:textId="77777777" w:rsidR="00C24B44" w:rsidRPr="00C24B44" w:rsidRDefault="00C24B44" w:rsidP="00C24B44">
      <w:pPr>
        <w:widowControl w:val="0"/>
        <w:spacing w:after="200" w:line="276" w:lineRule="auto"/>
        <w:ind w:left="426" w:hanging="426"/>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The party requesting the direct negotiation meeting is to provide the Mayor with the name of the other Councillor and the details of the dispute in writing.  The written request is to indicate that it is for a “direct negotiation” dispute resolution process.  Where the request relates to an alleged contravention of the Councillor Code of Conduct, the request must:</w:t>
      </w:r>
    </w:p>
    <w:p w14:paraId="7747FF80"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specify the name of the Councillor alleged to have contravened the </w:t>
      </w:r>
      <w:proofErr w:type="gramStart"/>
      <w:r w:rsidRPr="00C24B44">
        <w:rPr>
          <w:rFonts w:ascii="Arial" w:eastAsia="Calibri" w:hAnsi="Arial" w:cs="Arial"/>
          <w:sz w:val="22"/>
          <w:lang w:val="en-US"/>
        </w:rPr>
        <w:t>Code;</w:t>
      </w:r>
      <w:proofErr w:type="gramEnd"/>
    </w:p>
    <w:p w14:paraId="2021B8E7"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specify the provision(s) of the Code that is alleged to have been </w:t>
      </w:r>
      <w:proofErr w:type="gramStart"/>
      <w:r w:rsidRPr="00C24B44">
        <w:rPr>
          <w:rFonts w:ascii="Arial" w:eastAsia="Calibri" w:hAnsi="Arial" w:cs="Arial"/>
          <w:sz w:val="22"/>
          <w:lang w:val="en-US"/>
        </w:rPr>
        <w:t>contravened;</w:t>
      </w:r>
      <w:proofErr w:type="gramEnd"/>
    </w:p>
    <w:p w14:paraId="48BF42DE"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include evidence in support of the </w:t>
      </w:r>
      <w:proofErr w:type="gramStart"/>
      <w:r w:rsidRPr="00C24B44">
        <w:rPr>
          <w:rFonts w:ascii="Arial" w:eastAsia="Calibri" w:hAnsi="Arial" w:cs="Arial"/>
          <w:sz w:val="22"/>
          <w:lang w:val="en-US"/>
        </w:rPr>
        <w:t>allegation;</w:t>
      </w:r>
      <w:proofErr w:type="gramEnd"/>
    </w:p>
    <w:p w14:paraId="6C752D64" w14:textId="2B3143A4"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name the Councillor appointed to be their representative where the request is made by a group of</w:t>
      </w:r>
      <w:r w:rsidRPr="00C24B44">
        <w:rPr>
          <w:rFonts w:ascii="Arial" w:eastAsia="Calibri" w:hAnsi="Arial" w:cs="Arial"/>
          <w:sz w:val="22"/>
        </w:rPr>
        <w:t xml:space="preserve"> </w:t>
      </w:r>
      <w:r>
        <w:rPr>
          <w:rFonts w:ascii="Arial" w:eastAsia="Calibri" w:hAnsi="Arial" w:cs="Arial"/>
          <w:sz w:val="22"/>
        </w:rPr>
        <w:t>C</w:t>
      </w:r>
      <w:r w:rsidRPr="00C24B44">
        <w:rPr>
          <w:rFonts w:ascii="Arial" w:eastAsia="Calibri" w:hAnsi="Arial" w:cs="Arial"/>
          <w:sz w:val="22"/>
        </w:rPr>
        <w:t>ouncillors</w:t>
      </w:r>
      <w:r w:rsidRPr="00C24B44">
        <w:rPr>
          <w:rFonts w:ascii="Arial" w:eastAsia="Calibri" w:hAnsi="Arial" w:cs="Arial"/>
          <w:sz w:val="22"/>
          <w:lang w:val="en-US"/>
        </w:rPr>
        <w:t>; and</w:t>
      </w:r>
    </w:p>
    <w:p w14:paraId="665B4100"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rPr>
        <w:t>be signed and dated by the requestor or the requestor’s representative.</w:t>
      </w:r>
    </w:p>
    <w:p w14:paraId="55D97796" w14:textId="77777777" w:rsidR="00C24B44" w:rsidRPr="00C24B44" w:rsidRDefault="00C24B44" w:rsidP="00C24B44">
      <w:pPr>
        <w:spacing w:after="0"/>
        <w:ind w:left="426"/>
        <w:rPr>
          <w:rFonts w:ascii="Arial" w:eastAsia="Calibri" w:hAnsi="Arial" w:cs="Arial"/>
          <w:sz w:val="22"/>
          <w:lang w:val="en-US"/>
        </w:rPr>
      </w:pPr>
    </w:p>
    <w:p w14:paraId="12CDA67D"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The Mayor is to notify the other party of the request and provide him or her with a copy of the written request as soon as practicable thereafter receiving the request for direct negotiation.</w:t>
      </w:r>
    </w:p>
    <w:p w14:paraId="7678B996" w14:textId="77777777" w:rsidR="00C24B44" w:rsidRPr="00C24B44" w:rsidRDefault="00C24B44" w:rsidP="00C24B44">
      <w:pPr>
        <w:widowControl w:val="0"/>
        <w:spacing w:after="0"/>
        <w:ind w:left="426" w:hanging="426"/>
        <w:rPr>
          <w:rFonts w:ascii="Arial" w:eastAsia="Calibri" w:hAnsi="Arial" w:cs="Arial"/>
          <w:sz w:val="22"/>
          <w:lang w:val="en-US"/>
        </w:rPr>
      </w:pPr>
    </w:p>
    <w:p w14:paraId="1074A7D5"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3.</w:t>
      </w:r>
      <w:r w:rsidRPr="00C24B44">
        <w:rPr>
          <w:rFonts w:ascii="Arial" w:eastAsia="Calibri" w:hAnsi="Arial" w:cs="Arial"/>
          <w:sz w:val="22"/>
          <w:lang w:val="en-US"/>
        </w:rPr>
        <w:tab/>
        <w:t>The Mayor is to ascertain whether or not the other party is prepared to attend a “direct negotiation” meeting.</w:t>
      </w:r>
    </w:p>
    <w:p w14:paraId="66573F10" w14:textId="77777777" w:rsidR="00C24B44" w:rsidRPr="00C24B44" w:rsidRDefault="00C24B44" w:rsidP="00C24B44">
      <w:pPr>
        <w:widowControl w:val="0"/>
        <w:spacing w:after="0"/>
        <w:ind w:left="426" w:hanging="426"/>
        <w:rPr>
          <w:rFonts w:ascii="Arial" w:eastAsia="Calibri" w:hAnsi="Arial" w:cs="Arial"/>
          <w:sz w:val="22"/>
          <w:lang w:val="en-US"/>
        </w:rPr>
      </w:pPr>
    </w:p>
    <w:p w14:paraId="3C1B3ADB"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4.</w:t>
      </w:r>
      <w:r w:rsidRPr="00C24B44">
        <w:rPr>
          <w:rFonts w:ascii="Arial" w:eastAsia="Calibri" w:hAnsi="Arial" w:cs="Arial"/>
          <w:sz w:val="22"/>
          <w:lang w:val="en-US"/>
        </w:rPr>
        <w:tab/>
        <w:t xml:space="preserve">If the other party is not prepared to attend a meeting, the Mayor is to advise the requestor forthwith. The requestor can then choose to resolve the matter using either Phase 2 or Phase 3 internal disputes resolution procedures.  </w:t>
      </w:r>
    </w:p>
    <w:p w14:paraId="7BADA890" w14:textId="77777777" w:rsidR="00C24B44" w:rsidRPr="00C24B44" w:rsidRDefault="00C24B44" w:rsidP="00C24B44">
      <w:pPr>
        <w:widowControl w:val="0"/>
        <w:spacing w:after="0"/>
        <w:ind w:left="426" w:hanging="426"/>
        <w:rPr>
          <w:rFonts w:ascii="Arial" w:eastAsia="Calibri" w:hAnsi="Arial" w:cs="Arial"/>
          <w:sz w:val="22"/>
          <w:lang w:val="en-US"/>
        </w:rPr>
      </w:pPr>
    </w:p>
    <w:p w14:paraId="5028A7AE"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5.</w:t>
      </w:r>
      <w:r w:rsidRPr="00C24B44">
        <w:rPr>
          <w:rFonts w:ascii="Arial" w:eastAsia="Calibri" w:hAnsi="Arial" w:cs="Arial"/>
          <w:sz w:val="22"/>
          <w:lang w:val="en-US"/>
        </w:rPr>
        <w:tab/>
        <w:t>If the other party declines to participate in a meeting, this does not constitute a contravention of this Councillor Code of Conduct.</w:t>
      </w:r>
    </w:p>
    <w:p w14:paraId="42B5925B" w14:textId="77777777" w:rsidR="00C24B44" w:rsidRPr="00C24B44" w:rsidRDefault="00C24B44" w:rsidP="00C24B44">
      <w:pPr>
        <w:widowControl w:val="0"/>
        <w:spacing w:after="0"/>
        <w:ind w:left="426" w:hanging="426"/>
        <w:rPr>
          <w:rFonts w:ascii="Arial" w:eastAsia="Calibri" w:hAnsi="Arial" w:cs="Arial"/>
          <w:sz w:val="22"/>
          <w:lang w:val="en-US"/>
        </w:rPr>
      </w:pPr>
    </w:p>
    <w:p w14:paraId="4ABC8639"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6.</w:t>
      </w:r>
      <w:r w:rsidRPr="00C24B44">
        <w:rPr>
          <w:rFonts w:ascii="Arial" w:eastAsia="Calibri" w:hAnsi="Arial" w:cs="Arial"/>
          <w:sz w:val="22"/>
          <w:lang w:val="en-US"/>
        </w:rPr>
        <w:tab/>
        <w:t>If the other party consents to a meeting, the Mayor is to convene a meeting of the parties at the earliest available opportunity.  Unless one or both parties are unavailable, this should be within 5 working days of receiving the consent of the other party.</w:t>
      </w:r>
    </w:p>
    <w:p w14:paraId="3D761864" w14:textId="77777777" w:rsidR="00C24B44" w:rsidRPr="00C24B44" w:rsidRDefault="00C24B44" w:rsidP="00C24B44">
      <w:pPr>
        <w:widowControl w:val="0"/>
        <w:spacing w:after="0"/>
        <w:ind w:left="426" w:hanging="426"/>
        <w:rPr>
          <w:rFonts w:ascii="Arial" w:eastAsia="Calibri" w:hAnsi="Arial" w:cs="Arial"/>
          <w:sz w:val="22"/>
          <w:lang w:val="en-US"/>
        </w:rPr>
      </w:pPr>
    </w:p>
    <w:p w14:paraId="76928C71"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7.</w:t>
      </w:r>
      <w:r w:rsidRPr="00C24B44">
        <w:rPr>
          <w:rFonts w:ascii="Arial" w:eastAsia="Calibri" w:hAnsi="Arial" w:cs="Arial"/>
          <w:sz w:val="22"/>
          <w:lang w:val="en-US"/>
        </w:rPr>
        <w:tab/>
        <w:t>The Mayor may present the parties with guidelines, in advance of the meeting or at the meeting, to help facilitate the meeting.</w:t>
      </w:r>
    </w:p>
    <w:p w14:paraId="6F22BC44" w14:textId="77777777" w:rsidR="00C24B44" w:rsidRPr="00C24B44" w:rsidRDefault="00C24B44" w:rsidP="00C24B44">
      <w:pPr>
        <w:widowControl w:val="0"/>
        <w:spacing w:after="200" w:line="276" w:lineRule="auto"/>
        <w:jc w:val="left"/>
        <w:rPr>
          <w:rFonts w:ascii="Arial" w:eastAsia="Calibri" w:hAnsi="Arial" w:cs="Arial"/>
          <w:sz w:val="22"/>
          <w:lang w:val="en-US"/>
        </w:rPr>
      </w:pPr>
      <w:r w:rsidRPr="00C24B44">
        <w:rPr>
          <w:rFonts w:ascii="Arial" w:eastAsia="Calibri" w:hAnsi="Arial" w:cs="Arial"/>
          <w:sz w:val="22"/>
          <w:lang w:val="en-US"/>
        </w:rPr>
        <w:br w:type="page"/>
      </w:r>
    </w:p>
    <w:p w14:paraId="229D683A" w14:textId="77777777" w:rsidR="00C24B44" w:rsidRPr="00C24B44" w:rsidRDefault="00C24B44" w:rsidP="00C24B44">
      <w:pPr>
        <w:widowControl w:val="0"/>
        <w:spacing w:after="0"/>
        <w:rPr>
          <w:rFonts w:ascii="Arial" w:eastAsia="Calibri" w:hAnsi="Arial" w:cs="Arial"/>
          <w:sz w:val="22"/>
          <w:lang w:val="en-US"/>
        </w:rPr>
      </w:pPr>
    </w:p>
    <w:p w14:paraId="0BB445BA"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8.</w:t>
      </w:r>
      <w:r w:rsidRPr="00C24B44">
        <w:rPr>
          <w:rFonts w:ascii="Arial" w:eastAsia="Calibri" w:hAnsi="Arial" w:cs="Arial"/>
          <w:sz w:val="22"/>
          <w:lang w:val="en-US"/>
        </w:rPr>
        <w:tab/>
        <w:t>The role of the Mayor at the meeting is to provide guidance to Councillors about what is expected of a Councillor including in relation to the role of a Councillor under the Act, and the observation of the Councillor conduct principles and the Councillor Code of Conduct.</w:t>
      </w:r>
    </w:p>
    <w:p w14:paraId="1DE39D15" w14:textId="77777777" w:rsidR="00C24B44" w:rsidRPr="00C24B44" w:rsidRDefault="00C24B44" w:rsidP="00C24B44">
      <w:pPr>
        <w:widowControl w:val="0"/>
        <w:spacing w:after="0"/>
        <w:ind w:left="426" w:hanging="426"/>
        <w:rPr>
          <w:rFonts w:ascii="Arial" w:eastAsia="Calibri" w:hAnsi="Arial" w:cs="Arial"/>
          <w:sz w:val="22"/>
          <w:lang w:val="en-US"/>
        </w:rPr>
      </w:pPr>
    </w:p>
    <w:p w14:paraId="400DDE0F" w14:textId="77777777" w:rsidR="00C24B44" w:rsidRPr="00C24B44" w:rsidRDefault="00C24B44" w:rsidP="00C24B44">
      <w:pPr>
        <w:widowControl w:val="0"/>
        <w:spacing w:after="0"/>
        <w:ind w:left="425" w:hanging="425"/>
        <w:rPr>
          <w:rFonts w:ascii="Arial" w:eastAsia="Calibri" w:hAnsi="Arial" w:cs="Arial"/>
          <w:sz w:val="22"/>
          <w:lang w:val="en-US"/>
        </w:rPr>
      </w:pPr>
      <w:r w:rsidRPr="00C24B44">
        <w:rPr>
          <w:rFonts w:ascii="Arial" w:eastAsia="Calibri" w:hAnsi="Arial" w:cs="Arial"/>
          <w:sz w:val="22"/>
          <w:lang w:val="en-US"/>
        </w:rPr>
        <w:t>9.</w:t>
      </w:r>
      <w:r w:rsidRPr="00C24B44">
        <w:rPr>
          <w:rFonts w:ascii="Arial" w:eastAsia="Calibri" w:hAnsi="Arial" w:cs="Arial"/>
          <w:sz w:val="22"/>
          <w:lang w:val="en-US"/>
        </w:rPr>
        <w:tab/>
        <w:t>The Mayor is to document any agreement reached at the meeting.  Copies of the agreement are to be provided to both parties.  Where one party does not comply with the agreement, the other party has recourse to external mediation or the internal arbitration procedure where the matter relates to an alleged contravention of the prescribed Standards of Conduct.</w:t>
      </w:r>
    </w:p>
    <w:p w14:paraId="6F0CBE76" w14:textId="77777777" w:rsidR="00C24B44" w:rsidRPr="00C24B44" w:rsidRDefault="00C24B44" w:rsidP="00C24B44">
      <w:pPr>
        <w:widowControl w:val="0"/>
        <w:spacing w:after="0"/>
        <w:ind w:left="425" w:hanging="425"/>
        <w:rPr>
          <w:rFonts w:ascii="Arial" w:eastAsia="Calibri" w:hAnsi="Arial" w:cs="Arial"/>
          <w:sz w:val="22"/>
          <w:lang w:val="en-US"/>
        </w:rPr>
      </w:pPr>
    </w:p>
    <w:p w14:paraId="56F3ACFA" w14:textId="77777777" w:rsidR="00C24B44" w:rsidRPr="00C24B44" w:rsidRDefault="00C24B44" w:rsidP="00C24B44">
      <w:pPr>
        <w:widowControl w:val="0"/>
        <w:spacing w:after="0"/>
        <w:ind w:left="425" w:hanging="425"/>
        <w:rPr>
          <w:rFonts w:ascii="Arial" w:eastAsia="Calibri" w:hAnsi="Arial" w:cs="Arial"/>
          <w:sz w:val="22"/>
          <w:lang w:val="en-US"/>
        </w:rPr>
      </w:pPr>
      <w:r w:rsidRPr="00C24B44">
        <w:rPr>
          <w:rFonts w:ascii="Arial" w:eastAsia="Calibri" w:hAnsi="Arial" w:cs="Arial"/>
          <w:sz w:val="22"/>
          <w:lang w:val="en-US"/>
        </w:rPr>
        <w:t>10.</w:t>
      </w:r>
      <w:r w:rsidRPr="00C24B44">
        <w:rPr>
          <w:rFonts w:ascii="Arial" w:eastAsia="Calibri" w:hAnsi="Arial" w:cs="Arial"/>
          <w:sz w:val="22"/>
          <w:lang w:val="en-US"/>
        </w:rPr>
        <w:tab/>
        <w:t>If the parties cannot resolve the dispute at the meeting, a further meeting may be convened with the consent of both parties.  Where the dispute remains unresolved, either or both of the parties have recourse to Phase 2 - external mediation or Phase 3 – an internal arbitration process where the matter relates to an alleged contravention of the prescribed standards of Conduct.</w:t>
      </w:r>
    </w:p>
    <w:p w14:paraId="5D3FD340" w14:textId="77777777" w:rsidR="00C24B44" w:rsidRPr="00C24B44" w:rsidRDefault="00C24B44" w:rsidP="00C24B44">
      <w:pPr>
        <w:widowControl w:val="0"/>
        <w:spacing w:after="0"/>
        <w:ind w:left="425" w:hanging="425"/>
        <w:rPr>
          <w:rFonts w:ascii="Arial" w:eastAsia="Calibri" w:hAnsi="Arial" w:cs="Arial"/>
          <w:sz w:val="22"/>
          <w:lang w:val="en-US"/>
        </w:rPr>
      </w:pPr>
    </w:p>
    <w:p w14:paraId="749835AF" w14:textId="77777777" w:rsidR="00C24B44" w:rsidRPr="00C24B44" w:rsidRDefault="00C24B44" w:rsidP="00C24B44">
      <w:pPr>
        <w:widowControl w:val="0"/>
        <w:spacing w:after="0"/>
        <w:ind w:left="425" w:hanging="425"/>
        <w:rPr>
          <w:rFonts w:ascii="Arial" w:eastAsia="Calibri" w:hAnsi="Arial" w:cs="Arial"/>
          <w:sz w:val="22"/>
          <w:lang w:val="en-US"/>
        </w:rPr>
      </w:pPr>
      <w:r w:rsidRPr="00C24B44">
        <w:rPr>
          <w:rFonts w:ascii="Arial" w:eastAsia="Calibri" w:hAnsi="Arial" w:cs="Arial"/>
          <w:sz w:val="22"/>
          <w:lang w:val="en-US"/>
        </w:rPr>
        <w:t>11.</w:t>
      </w:r>
      <w:r w:rsidRPr="00C24B44">
        <w:rPr>
          <w:rFonts w:ascii="Arial" w:eastAsia="Calibri" w:hAnsi="Arial" w:cs="Arial"/>
          <w:sz w:val="22"/>
          <w:lang w:val="en-US"/>
        </w:rPr>
        <w:tab/>
        <w:t xml:space="preserve">Where the Mayor is a party to the dispute, the request is to be made to the Deputy Mayor. In the absence of a Deputy Mayor the request is to be made to the immediate past Mayor in office.  The Deputy Mayor or the immediate past Mayor in office will perform the functions ascribed to the Mayor. </w:t>
      </w:r>
    </w:p>
    <w:p w14:paraId="0E5068F2" w14:textId="77777777" w:rsidR="00C24B44" w:rsidRPr="00C24B44" w:rsidRDefault="00C24B44" w:rsidP="00C24B44">
      <w:pPr>
        <w:widowControl w:val="0"/>
        <w:spacing w:after="0"/>
        <w:ind w:left="425" w:hanging="425"/>
        <w:rPr>
          <w:rFonts w:ascii="Arial" w:eastAsia="Calibri" w:hAnsi="Arial" w:cs="Arial"/>
          <w:sz w:val="22"/>
          <w:lang w:val="en-US"/>
        </w:rPr>
      </w:pPr>
    </w:p>
    <w:p w14:paraId="3DD6D4D2" w14:textId="77777777" w:rsidR="00C24B44" w:rsidRPr="00C24B44" w:rsidRDefault="00C24B44" w:rsidP="00C24B44">
      <w:pPr>
        <w:widowControl w:val="0"/>
        <w:spacing w:after="0"/>
        <w:ind w:left="425" w:hanging="425"/>
        <w:rPr>
          <w:rFonts w:ascii="Arial" w:eastAsia="Calibri" w:hAnsi="Arial" w:cs="Arial"/>
          <w:sz w:val="22"/>
          <w:lang w:val="en-US"/>
        </w:rPr>
      </w:pPr>
    </w:p>
    <w:p w14:paraId="75AF4C03" w14:textId="77777777" w:rsidR="00C24B44" w:rsidRPr="00C24B44" w:rsidRDefault="00C24B44" w:rsidP="00C24B44">
      <w:pPr>
        <w:widowControl w:val="0"/>
        <w:spacing w:after="200" w:line="276" w:lineRule="auto"/>
        <w:rPr>
          <w:rFonts w:ascii="Arial" w:eastAsia="Calibri" w:hAnsi="Arial" w:cs="Arial"/>
          <w:sz w:val="22"/>
          <w:lang w:val="en-US"/>
        </w:rPr>
      </w:pPr>
      <w:r w:rsidRPr="00C24B44">
        <w:rPr>
          <w:rFonts w:ascii="Arial" w:eastAsia="Calibri" w:hAnsi="Arial" w:cs="Arial"/>
          <w:sz w:val="22"/>
          <w:lang w:val="en-US"/>
        </w:rPr>
        <w:br w:type="page"/>
      </w:r>
    </w:p>
    <w:p w14:paraId="6F92B29E" w14:textId="77777777" w:rsidR="00C24B44" w:rsidRPr="00C24B44" w:rsidRDefault="00C24B44" w:rsidP="00C24B44">
      <w:pPr>
        <w:keepNext/>
        <w:keepLines/>
        <w:shd w:val="clear" w:color="auto" w:fill="548DD4"/>
        <w:spacing w:before="200" w:after="0"/>
        <w:outlineLvl w:val="1"/>
        <w:rPr>
          <w:rFonts w:ascii="Arial" w:eastAsia="Times New Roman" w:hAnsi="Arial" w:cs="Arial"/>
          <w:b/>
          <w:bCs/>
          <w:color w:val="FFFFFF"/>
          <w:sz w:val="22"/>
        </w:rPr>
      </w:pPr>
      <w:bookmarkStart w:id="56" w:name="_Toc63188866"/>
      <w:r w:rsidRPr="00C24B44">
        <w:rPr>
          <w:rFonts w:ascii="Arial" w:eastAsia="Times New Roman" w:hAnsi="Arial" w:cs="Arial"/>
          <w:b/>
          <w:bCs/>
          <w:color w:val="FFFFFF"/>
          <w:sz w:val="22"/>
        </w:rPr>
        <w:lastRenderedPageBreak/>
        <w:t>APPENDIX 2</w:t>
      </w:r>
      <w:bookmarkEnd w:id="56"/>
    </w:p>
    <w:p w14:paraId="69DB46BD" w14:textId="77777777" w:rsidR="00C24B44" w:rsidRPr="00C24B44" w:rsidRDefault="00C24B44" w:rsidP="00C24B44">
      <w:pPr>
        <w:widowControl w:val="0"/>
        <w:spacing w:after="200" w:line="276" w:lineRule="auto"/>
        <w:rPr>
          <w:rFonts w:ascii="Arial" w:eastAsia="Calibri" w:hAnsi="Arial" w:cs="Arial"/>
          <w:b/>
          <w:sz w:val="22"/>
          <w:lang w:val="en-US"/>
        </w:rPr>
      </w:pPr>
      <w:bookmarkStart w:id="57" w:name="_Toc450311162"/>
    </w:p>
    <w:p w14:paraId="1C35BDDE" w14:textId="77777777" w:rsidR="00C24B44" w:rsidRPr="00C24B44" w:rsidRDefault="00C24B44" w:rsidP="00C24B44">
      <w:pPr>
        <w:widowControl w:val="0"/>
        <w:shd w:val="clear" w:color="auto" w:fill="FFFFFF"/>
        <w:spacing w:after="0" w:line="276" w:lineRule="auto"/>
        <w:rPr>
          <w:rFonts w:ascii="Arial" w:eastAsia="Calibri" w:hAnsi="Arial" w:cs="Arial"/>
          <w:b/>
          <w:sz w:val="22"/>
          <w:lang w:val="en-US"/>
        </w:rPr>
      </w:pPr>
      <w:r w:rsidRPr="00C24B44">
        <w:rPr>
          <w:rFonts w:ascii="Arial" w:eastAsia="Calibri" w:hAnsi="Arial" w:cs="Arial"/>
          <w:b/>
          <w:sz w:val="22"/>
          <w:lang w:val="en-US"/>
        </w:rPr>
        <w:t>Phase 2 – Using External Mediation</w:t>
      </w:r>
      <w:bookmarkEnd w:id="57"/>
    </w:p>
    <w:p w14:paraId="54C1B521" w14:textId="77777777" w:rsidR="00C24B44" w:rsidRPr="00C24B44" w:rsidRDefault="00C24B44" w:rsidP="00C24B44">
      <w:pPr>
        <w:widowControl w:val="0"/>
        <w:spacing w:after="0"/>
        <w:rPr>
          <w:rFonts w:ascii="Arial" w:eastAsia="Calibri" w:hAnsi="Arial" w:cs="Arial"/>
          <w:sz w:val="22"/>
          <w:lang w:val="en-US"/>
        </w:rPr>
      </w:pPr>
    </w:p>
    <w:p w14:paraId="264E97C5" w14:textId="77777777" w:rsidR="00C24B44" w:rsidRPr="00C24B44" w:rsidRDefault="00C24B44" w:rsidP="00C24B44">
      <w:pPr>
        <w:widowControl w:val="0"/>
        <w:spacing w:after="0"/>
        <w:rPr>
          <w:rFonts w:ascii="Arial" w:eastAsia="Calibri" w:hAnsi="Arial" w:cs="Arial"/>
          <w:sz w:val="22"/>
          <w:lang w:val="en-US"/>
        </w:rPr>
      </w:pPr>
      <w:r w:rsidRPr="00C24B44">
        <w:rPr>
          <w:rFonts w:ascii="Arial" w:eastAsia="Calibri" w:hAnsi="Arial" w:cs="Arial"/>
          <w:sz w:val="22"/>
          <w:lang w:val="en-US"/>
        </w:rPr>
        <w:t>A Councillor or a group of Councillors may make an application for a dispute to be referred for external mediation whether or not the dispute has been the subject of an application for “direct negotiation”.</w:t>
      </w:r>
    </w:p>
    <w:p w14:paraId="30211FCF" w14:textId="77777777" w:rsidR="00C24B44" w:rsidRPr="00C24B44" w:rsidRDefault="00C24B44" w:rsidP="00C24B44">
      <w:pPr>
        <w:widowControl w:val="0"/>
        <w:spacing w:after="0"/>
        <w:rPr>
          <w:rFonts w:ascii="Arial" w:eastAsia="Calibri" w:hAnsi="Arial" w:cs="Arial"/>
          <w:sz w:val="22"/>
          <w:lang w:val="en-US"/>
        </w:rPr>
      </w:pPr>
    </w:p>
    <w:p w14:paraId="01CE075E" w14:textId="77777777" w:rsidR="00C24B44" w:rsidRPr="00C24B44" w:rsidRDefault="00C24B44" w:rsidP="00C24B44">
      <w:pPr>
        <w:widowControl w:val="0"/>
        <w:spacing w:after="200"/>
        <w:rPr>
          <w:rFonts w:ascii="Arial" w:eastAsia="Calibri" w:hAnsi="Arial" w:cs="Arial"/>
          <w:sz w:val="22"/>
          <w:lang w:val="en-US"/>
        </w:rPr>
      </w:pPr>
      <w:r w:rsidRPr="00C24B44">
        <w:rPr>
          <w:rFonts w:ascii="Arial" w:eastAsia="Calibri" w:hAnsi="Arial" w:cs="Arial"/>
          <w:sz w:val="22"/>
          <w:lang w:val="en-US"/>
        </w:rPr>
        <w:t>An application made for a dispute to be referred for external mediation may relate to:</w:t>
      </w:r>
    </w:p>
    <w:p w14:paraId="57FD5958"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an interpersonal conflict between Councillors where the conflict is or is likely to affect the operations of the Council; or</w:t>
      </w:r>
    </w:p>
    <w:p w14:paraId="2D5967A7"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an alleged contravention of the Councillor Code of Conduct. </w:t>
      </w:r>
    </w:p>
    <w:p w14:paraId="59EA449D" w14:textId="77777777" w:rsidR="00C24B44" w:rsidRPr="00C24B44" w:rsidRDefault="00C24B44" w:rsidP="00C24B44">
      <w:pPr>
        <w:spacing w:after="200"/>
        <w:contextualSpacing/>
        <w:rPr>
          <w:rFonts w:ascii="Arial" w:eastAsia="Calibri" w:hAnsi="Arial" w:cs="Arial"/>
          <w:sz w:val="22"/>
          <w:lang w:val="en-US"/>
        </w:rPr>
      </w:pPr>
    </w:p>
    <w:p w14:paraId="0B5717CD" w14:textId="77777777" w:rsidR="00C24B44" w:rsidRPr="00C24B44" w:rsidRDefault="00C24B44" w:rsidP="00C24B44">
      <w:pPr>
        <w:spacing w:after="200"/>
        <w:contextualSpacing/>
        <w:rPr>
          <w:rFonts w:ascii="Arial" w:eastAsia="Calibri" w:hAnsi="Arial" w:cs="Arial"/>
          <w:sz w:val="22"/>
          <w:lang w:val="en-US"/>
        </w:rPr>
      </w:pPr>
      <w:r w:rsidRPr="00C24B44">
        <w:rPr>
          <w:rFonts w:ascii="Arial" w:eastAsia="Calibri" w:hAnsi="Arial" w:cs="Arial"/>
          <w:sz w:val="22"/>
          <w:lang w:val="en-US"/>
        </w:rPr>
        <w:t>The steps in Phase 2 are set out below:</w:t>
      </w:r>
    </w:p>
    <w:p w14:paraId="2738C201" w14:textId="77777777" w:rsidR="00C24B44" w:rsidRPr="00C24B44" w:rsidRDefault="00C24B44" w:rsidP="00C24B44">
      <w:pPr>
        <w:spacing w:after="200"/>
        <w:contextualSpacing/>
        <w:rPr>
          <w:rFonts w:ascii="Arial" w:eastAsia="Calibri" w:hAnsi="Arial" w:cs="Arial"/>
          <w:sz w:val="22"/>
          <w:lang w:val="en-US"/>
        </w:rPr>
      </w:pPr>
    </w:p>
    <w:p w14:paraId="4777727C" w14:textId="77777777" w:rsidR="00C24B44" w:rsidRPr="00C24B44" w:rsidRDefault="00C24B44" w:rsidP="00C24B44">
      <w:pPr>
        <w:widowControl w:val="0"/>
        <w:spacing w:after="200"/>
        <w:ind w:left="426" w:hanging="426"/>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The applicant is to submit a written application to the Councillor Conduct Officer setting out the name of the Councillor and the details of the dispute.  The application is to indicate that the application is for an “external mediation”.  Where the application relates to an alleged contravention of the Councillor Code of Conduct, the application must:</w:t>
      </w:r>
    </w:p>
    <w:p w14:paraId="4C6FDBE2"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specify the name of the Councillor alleged to have contravened the </w:t>
      </w:r>
      <w:proofErr w:type="gramStart"/>
      <w:r w:rsidRPr="00C24B44">
        <w:rPr>
          <w:rFonts w:ascii="Arial" w:eastAsia="Calibri" w:hAnsi="Arial" w:cs="Arial"/>
          <w:sz w:val="22"/>
          <w:lang w:val="en-US"/>
        </w:rPr>
        <w:t>Code;</w:t>
      </w:r>
      <w:proofErr w:type="gramEnd"/>
    </w:p>
    <w:p w14:paraId="7A5348F6"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specify the provision(s) of the Code that is alleged to have been </w:t>
      </w:r>
      <w:proofErr w:type="gramStart"/>
      <w:r w:rsidRPr="00C24B44">
        <w:rPr>
          <w:rFonts w:ascii="Arial" w:eastAsia="Calibri" w:hAnsi="Arial" w:cs="Arial"/>
          <w:sz w:val="22"/>
          <w:lang w:val="en-US"/>
        </w:rPr>
        <w:t>contravened;</w:t>
      </w:r>
      <w:proofErr w:type="gramEnd"/>
    </w:p>
    <w:p w14:paraId="6822F9BB"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include evidence in support of the </w:t>
      </w:r>
      <w:proofErr w:type="gramStart"/>
      <w:r w:rsidRPr="00C24B44">
        <w:rPr>
          <w:rFonts w:ascii="Arial" w:eastAsia="Calibri" w:hAnsi="Arial" w:cs="Arial"/>
          <w:sz w:val="22"/>
          <w:lang w:val="en-US"/>
        </w:rPr>
        <w:t>allegation;</w:t>
      </w:r>
      <w:proofErr w:type="gramEnd"/>
    </w:p>
    <w:p w14:paraId="20D35839"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name the Councillor appointed to be their representative where the application is made by a group of</w:t>
      </w:r>
      <w:r w:rsidRPr="00C24B44">
        <w:rPr>
          <w:rFonts w:ascii="Arial" w:eastAsia="Calibri" w:hAnsi="Arial" w:cs="Arial"/>
          <w:sz w:val="22"/>
        </w:rPr>
        <w:t xml:space="preserve"> councillors</w:t>
      </w:r>
      <w:r w:rsidRPr="00C24B44">
        <w:rPr>
          <w:rFonts w:ascii="Arial" w:eastAsia="Calibri" w:hAnsi="Arial" w:cs="Arial"/>
          <w:sz w:val="22"/>
          <w:lang w:val="en-US"/>
        </w:rPr>
        <w:t>; and</w:t>
      </w:r>
    </w:p>
    <w:p w14:paraId="66EC3BA7" w14:textId="77777777" w:rsidR="00C24B44" w:rsidRPr="00C24B44" w:rsidRDefault="00C24B44" w:rsidP="00C24B44">
      <w:pPr>
        <w:spacing w:after="0" w:line="276" w:lineRule="auto"/>
        <w:ind w:left="720" w:hanging="295"/>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be signed and dated by the applicant or the applicant’s representative.</w:t>
      </w:r>
    </w:p>
    <w:p w14:paraId="0FB9514F" w14:textId="77777777" w:rsidR="00C24B44" w:rsidRPr="00C24B44" w:rsidRDefault="00C24B44" w:rsidP="00C24B44">
      <w:pPr>
        <w:widowControl w:val="0"/>
        <w:spacing w:after="0"/>
        <w:ind w:left="426"/>
        <w:rPr>
          <w:rFonts w:ascii="Arial" w:eastAsia="Calibri" w:hAnsi="Arial" w:cs="Arial"/>
          <w:sz w:val="22"/>
          <w:lang w:val="en-US"/>
        </w:rPr>
      </w:pPr>
    </w:p>
    <w:p w14:paraId="5370FCCB" w14:textId="77777777" w:rsidR="00C24B44" w:rsidRPr="00C24B44" w:rsidRDefault="00C24B44" w:rsidP="00C24B44">
      <w:pPr>
        <w:widowControl w:val="0"/>
        <w:spacing w:after="0"/>
        <w:ind w:left="426" w:hanging="426"/>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The Councillor Conduct Officer is to notify the other party of the request and provide him or her with a copy of the application as soon as practicable thereafter receiving the application for external mediation.</w:t>
      </w:r>
    </w:p>
    <w:p w14:paraId="309EE152" w14:textId="77777777" w:rsidR="00C24B44" w:rsidRPr="00C24B44" w:rsidRDefault="00C24B44" w:rsidP="00C24B44">
      <w:pPr>
        <w:widowControl w:val="0"/>
        <w:spacing w:after="200" w:line="276" w:lineRule="auto"/>
        <w:ind w:left="426" w:hanging="426"/>
        <w:contextualSpacing/>
        <w:rPr>
          <w:rFonts w:ascii="Arial" w:eastAsia="Calibri" w:hAnsi="Arial" w:cs="Arial"/>
          <w:sz w:val="22"/>
          <w:lang w:val="en-US"/>
        </w:rPr>
      </w:pPr>
    </w:p>
    <w:p w14:paraId="5A36DE01" w14:textId="77777777" w:rsidR="00C24B44" w:rsidRPr="00C24B44" w:rsidRDefault="00C24B44" w:rsidP="00C24B44">
      <w:pPr>
        <w:widowControl w:val="0"/>
        <w:spacing w:after="200" w:line="276" w:lineRule="auto"/>
        <w:ind w:left="360" w:hanging="360"/>
        <w:rPr>
          <w:rFonts w:ascii="Arial" w:eastAsia="Calibri" w:hAnsi="Arial" w:cs="Arial"/>
          <w:sz w:val="22"/>
          <w:lang w:val="en-US"/>
        </w:rPr>
      </w:pPr>
      <w:r w:rsidRPr="00C24B44">
        <w:rPr>
          <w:rFonts w:ascii="Arial" w:eastAsia="Calibri" w:hAnsi="Arial" w:cs="Arial"/>
          <w:sz w:val="22"/>
          <w:lang w:val="en-US"/>
        </w:rPr>
        <w:t>3.</w:t>
      </w:r>
      <w:r w:rsidRPr="00C24B44">
        <w:rPr>
          <w:rFonts w:ascii="Arial" w:eastAsia="Calibri" w:hAnsi="Arial" w:cs="Arial"/>
          <w:sz w:val="22"/>
          <w:lang w:val="en-US"/>
        </w:rPr>
        <w:tab/>
        <w:t xml:space="preserve">The Councillor Conduct Officer is to ascertain (in writing) whether or not the other party is prepared to attend an “external mediation”.  If the other party declines to participate in an external mediation, he or she is to provide their reasons for doing so in writing to the Councillor Conduct Officer.  These reasons may be </w:t>
      </w:r>
      <w:proofErr w:type="gramStart"/>
      <w:r w:rsidRPr="00C24B44">
        <w:rPr>
          <w:rFonts w:ascii="Arial" w:eastAsia="Calibri" w:hAnsi="Arial" w:cs="Arial"/>
          <w:sz w:val="22"/>
          <w:lang w:val="en-US"/>
        </w:rPr>
        <w:t>taken into account</w:t>
      </w:r>
      <w:proofErr w:type="gramEnd"/>
      <w:r w:rsidRPr="00C24B44">
        <w:rPr>
          <w:rFonts w:ascii="Arial" w:eastAsia="Calibri" w:hAnsi="Arial" w:cs="Arial"/>
          <w:sz w:val="22"/>
          <w:lang w:val="en-US"/>
        </w:rPr>
        <w:t xml:space="preserve"> if the matter is, subsequently, the subject of an application for a Councillor Conduct Panel.</w:t>
      </w:r>
    </w:p>
    <w:p w14:paraId="05EFB6B1" w14:textId="77777777" w:rsidR="00C24B44" w:rsidRPr="00C24B44" w:rsidRDefault="00C24B44" w:rsidP="00C24B44">
      <w:pPr>
        <w:widowControl w:val="0"/>
        <w:spacing w:after="200" w:line="276" w:lineRule="auto"/>
        <w:ind w:left="426" w:hanging="426"/>
        <w:contextualSpacing/>
        <w:rPr>
          <w:rFonts w:ascii="Arial" w:eastAsia="Calibri" w:hAnsi="Arial" w:cs="Arial"/>
          <w:sz w:val="22"/>
          <w:lang w:val="en-US"/>
        </w:rPr>
      </w:pPr>
    </w:p>
    <w:p w14:paraId="58404E1C" w14:textId="77777777" w:rsidR="00C24B44" w:rsidRPr="00C24B44" w:rsidRDefault="00C24B44" w:rsidP="00C24B44">
      <w:pPr>
        <w:widowControl w:val="0"/>
        <w:spacing w:after="200" w:line="276" w:lineRule="auto"/>
        <w:ind w:left="360" w:hanging="360"/>
        <w:rPr>
          <w:rFonts w:ascii="Arial" w:eastAsia="Calibri" w:hAnsi="Arial" w:cs="Arial"/>
          <w:sz w:val="22"/>
          <w:lang w:val="en-US"/>
        </w:rPr>
      </w:pPr>
      <w:r w:rsidRPr="00C24B44">
        <w:rPr>
          <w:rFonts w:ascii="Arial" w:eastAsia="Calibri" w:hAnsi="Arial" w:cs="Arial"/>
          <w:sz w:val="22"/>
          <w:lang w:val="en-US"/>
        </w:rPr>
        <w:t>4.</w:t>
      </w:r>
      <w:r w:rsidRPr="00C24B44">
        <w:rPr>
          <w:rFonts w:ascii="Arial" w:eastAsia="Calibri" w:hAnsi="Arial" w:cs="Arial"/>
          <w:sz w:val="22"/>
          <w:lang w:val="en-US"/>
        </w:rPr>
        <w:tab/>
        <w:t>When the other party declines to participate in an external mediation, this does not constitute a contravention of this Councillor Code of Conduct.</w:t>
      </w:r>
    </w:p>
    <w:p w14:paraId="36016FA6" w14:textId="77777777" w:rsidR="00C24B44" w:rsidRPr="00C24B44" w:rsidRDefault="00C24B44" w:rsidP="00C24B44">
      <w:pPr>
        <w:widowControl w:val="0"/>
        <w:spacing w:after="200" w:line="276" w:lineRule="auto"/>
        <w:ind w:left="426" w:hanging="426"/>
        <w:contextualSpacing/>
        <w:rPr>
          <w:rFonts w:ascii="Arial" w:eastAsia="Calibri" w:hAnsi="Arial" w:cs="Arial"/>
          <w:sz w:val="22"/>
          <w:lang w:val="en-US"/>
        </w:rPr>
      </w:pPr>
    </w:p>
    <w:p w14:paraId="70250739" w14:textId="77777777" w:rsidR="00C24B44" w:rsidRPr="00C24B44" w:rsidRDefault="00C24B44" w:rsidP="00C24B44">
      <w:pPr>
        <w:widowControl w:val="0"/>
        <w:spacing w:after="200" w:line="276" w:lineRule="auto"/>
        <w:ind w:left="357" w:hanging="357"/>
        <w:rPr>
          <w:rFonts w:ascii="Arial" w:eastAsia="Calibri" w:hAnsi="Arial" w:cs="Arial"/>
          <w:sz w:val="22"/>
          <w:lang w:val="en-US"/>
        </w:rPr>
      </w:pPr>
      <w:r w:rsidRPr="00C24B44">
        <w:rPr>
          <w:rFonts w:ascii="Arial" w:eastAsia="Calibri" w:hAnsi="Arial" w:cs="Arial"/>
          <w:sz w:val="22"/>
          <w:lang w:val="en-US"/>
        </w:rPr>
        <w:t>5.</w:t>
      </w:r>
      <w:r w:rsidRPr="00C24B44">
        <w:rPr>
          <w:rFonts w:ascii="Arial" w:eastAsia="Calibri" w:hAnsi="Arial" w:cs="Arial"/>
          <w:sz w:val="22"/>
          <w:lang w:val="en-US"/>
        </w:rPr>
        <w:tab/>
        <w:t xml:space="preserve">If the other party agrees to participate in an external mediation, the Councillor Conduct Officer is to advise the applicant, the Mayor and Chief Executive Officer forthwith.  </w:t>
      </w:r>
    </w:p>
    <w:p w14:paraId="57930054" w14:textId="77777777" w:rsidR="00C24B44" w:rsidRPr="00C24B44" w:rsidRDefault="00C24B44" w:rsidP="00C24B44">
      <w:pPr>
        <w:widowControl w:val="0"/>
        <w:spacing w:after="200" w:line="276" w:lineRule="auto"/>
        <w:ind w:left="426" w:hanging="426"/>
        <w:contextualSpacing/>
        <w:rPr>
          <w:rFonts w:ascii="Arial" w:eastAsia="Calibri" w:hAnsi="Arial" w:cs="Arial"/>
          <w:sz w:val="22"/>
          <w:lang w:val="en-US"/>
        </w:rPr>
      </w:pPr>
    </w:p>
    <w:p w14:paraId="3D8082A3" w14:textId="77777777" w:rsidR="00C24B44" w:rsidRPr="00C24B44" w:rsidRDefault="00C24B44" w:rsidP="00C24B44">
      <w:pPr>
        <w:widowControl w:val="0"/>
        <w:spacing w:after="200" w:line="276" w:lineRule="auto"/>
        <w:ind w:left="360" w:hanging="360"/>
        <w:rPr>
          <w:rFonts w:ascii="Arial" w:eastAsia="Calibri" w:hAnsi="Arial" w:cs="Arial"/>
          <w:sz w:val="22"/>
          <w:lang w:val="en-US"/>
        </w:rPr>
      </w:pPr>
      <w:r w:rsidRPr="00C24B44">
        <w:rPr>
          <w:rFonts w:ascii="Arial" w:eastAsia="Calibri" w:hAnsi="Arial" w:cs="Arial"/>
          <w:sz w:val="22"/>
          <w:lang w:val="en-US"/>
        </w:rPr>
        <w:t>6.</w:t>
      </w:r>
      <w:r w:rsidRPr="00C24B44">
        <w:rPr>
          <w:rFonts w:ascii="Arial" w:eastAsia="Calibri" w:hAnsi="Arial" w:cs="Arial"/>
          <w:sz w:val="22"/>
          <w:lang w:val="en-US"/>
        </w:rPr>
        <w:tab/>
        <w:t>The Councillor Conduct Officer is to engage the services of an external mediator to conduct the mediation at the earliest practicable opportunity.</w:t>
      </w:r>
      <w:r w:rsidRPr="00C24B44">
        <w:rPr>
          <w:rFonts w:ascii="Arial" w:eastAsia="Calibri" w:hAnsi="Arial" w:cs="Arial"/>
          <w:sz w:val="22"/>
          <w:lang w:val="en-US"/>
        </w:rPr>
        <w:br w:type="page"/>
      </w:r>
    </w:p>
    <w:p w14:paraId="0620852E" w14:textId="77777777" w:rsidR="00C24B44" w:rsidRPr="00C24B44" w:rsidRDefault="00C24B44" w:rsidP="00C24B44">
      <w:pPr>
        <w:widowControl w:val="0"/>
        <w:spacing w:after="200" w:line="276" w:lineRule="auto"/>
        <w:contextualSpacing/>
        <w:jc w:val="left"/>
        <w:rPr>
          <w:rFonts w:ascii="Arial" w:eastAsia="Calibri" w:hAnsi="Arial" w:cs="Arial"/>
          <w:sz w:val="22"/>
          <w:lang w:val="en-US"/>
        </w:rPr>
      </w:pPr>
    </w:p>
    <w:p w14:paraId="28A1E0A6" w14:textId="77777777" w:rsidR="00C24B44" w:rsidRPr="00C24B44" w:rsidRDefault="00C24B44" w:rsidP="00C24B44">
      <w:pPr>
        <w:widowControl w:val="0"/>
        <w:spacing w:after="200" w:line="276" w:lineRule="auto"/>
        <w:ind w:left="360" w:hanging="360"/>
        <w:jc w:val="left"/>
        <w:rPr>
          <w:rFonts w:ascii="Arial" w:eastAsia="Calibri" w:hAnsi="Arial" w:cs="Arial"/>
          <w:sz w:val="22"/>
          <w:lang w:val="en-US"/>
        </w:rPr>
      </w:pPr>
      <w:r w:rsidRPr="00C24B44">
        <w:rPr>
          <w:rFonts w:ascii="Arial" w:eastAsia="Calibri" w:hAnsi="Arial" w:cs="Arial"/>
          <w:sz w:val="22"/>
          <w:lang w:val="en-US"/>
        </w:rPr>
        <w:t>7.</w:t>
      </w:r>
      <w:r w:rsidRPr="00C24B44">
        <w:rPr>
          <w:rFonts w:ascii="Arial" w:eastAsia="Calibri" w:hAnsi="Arial" w:cs="Arial"/>
          <w:sz w:val="22"/>
          <w:lang w:val="en-US"/>
        </w:rPr>
        <w:tab/>
        <w:t xml:space="preserve">The mediator is to document any agreement reached at the meeting.  Copies of the agreement are to be provided to both parties, the </w:t>
      </w:r>
      <w:proofErr w:type="gramStart"/>
      <w:r w:rsidRPr="00C24B44">
        <w:rPr>
          <w:rFonts w:ascii="Arial" w:eastAsia="Calibri" w:hAnsi="Arial" w:cs="Arial"/>
          <w:sz w:val="22"/>
          <w:lang w:val="en-US"/>
        </w:rPr>
        <w:t>Mayor</w:t>
      </w:r>
      <w:proofErr w:type="gramEnd"/>
      <w:r w:rsidRPr="00C24B44">
        <w:rPr>
          <w:rFonts w:ascii="Arial" w:eastAsia="Calibri" w:hAnsi="Arial" w:cs="Arial"/>
          <w:sz w:val="22"/>
          <w:lang w:val="en-US"/>
        </w:rPr>
        <w:t xml:space="preserve"> and the Chief Executive Officer. Where one party does not comply with the agreement, the other party has recourse to Phase 3 of Councils internal resolution procedures</w:t>
      </w:r>
      <w:r w:rsidRPr="00C24B44">
        <w:rPr>
          <w:rFonts w:eastAsia="Calibri" w:cs="Times New Roman"/>
          <w:sz w:val="22"/>
          <w:lang w:val="en-US"/>
        </w:rPr>
        <w:t xml:space="preserve"> </w:t>
      </w:r>
      <w:r w:rsidRPr="00C24B44">
        <w:rPr>
          <w:rFonts w:ascii="Arial" w:eastAsia="Calibri" w:hAnsi="Arial" w:cs="Arial"/>
          <w:sz w:val="22"/>
          <w:lang w:val="en-US"/>
        </w:rPr>
        <w:t>where the matter relates to an alleged contravention of the Councillor Code of Conduct.</w:t>
      </w:r>
    </w:p>
    <w:p w14:paraId="6533F6DA" w14:textId="77777777" w:rsidR="00C24B44" w:rsidRPr="00C24B44" w:rsidRDefault="00C24B44" w:rsidP="00C24B44">
      <w:pPr>
        <w:widowControl w:val="0"/>
        <w:spacing w:after="200" w:line="276" w:lineRule="auto"/>
        <w:ind w:left="720"/>
        <w:contextualSpacing/>
        <w:jc w:val="left"/>
        <w:rPr>
          <w:rFonts w:ascii="Arial" w:eastAsia="Calibri" w:hAnsi="Arial" w:cs="Arial"/>
          <w:sz w:val="22"/>
          <w:lang w:val="en-US"/>
        </w:rPr>
      </w:pPr>
    </w:p>
    <w:p w14:paraId="1591EC07" w14:textId="77777777" w:rsidR="00C24B44" w:rsidRPr="00C24B44" w:rsidRDefault="00C24B44" w:rsidP="00C24B44">
      <w:pPr>
        <w:widowControl w:val="0"/>
        <w:spacing w:after="200" w:line="276" w:lineRule="auto"/>
        <w:ind w:left="360" w:hanging="360"/>
        <w:rPr>
          <w:rFonts w:ascii="Arial" w:eastAsia="Calibri" w:hAnsi="Arial" w:cs="Arial"/>
          <w:sz w:val="22"/>
          <w:lang w:val="en-US"/>
        </w:rPr>
      </w:pPr>
      <w:r w:rsidRPr="00C24B44">
        <w:rPr>
          <w:rFonts w:ascii="Arial" w:eastAsia="Calibri" w:hAnsi="Arial" w:cs="Arial"/>
          <w:sz w:val="22"/>
          <w:lang w:val="en-US"/>
        </w:rPr>
        <w:t>8.</w:t>
      </w:r>
      <w:r w:rsidRPr="00C24B44">
        <w:rPr>
          <w:rFonts w:ascii="Arial" w:eastAsia="Calibri" w:hAnsi="Arial" w:cs="Arial"/>
          <w:sz w:val="22"/>
          <w:lang w:val="en-US"/>
        </w:rPr>
        <w:tab/>
        <w:t>If the parties cannot resolve the dispute at the meeting, a further meeting may be convened with the consent of both parties.  Where the dispute remains unresolved, the applicant has recourse to Phase 3 of Councils internal resolution procedures where the matter relates to an alleged contravention of the Prescribed Standards of Conduct.</w:t>
      </w:r>
    </w:p>
    <w:p w14:paraId="1A18926D" w14:textId="77777777" w:rsidR="00C24B44" w:rsidRPr="00C24B44" w:rsidRDefault="00C24B44" w:rsidP="00C24B44">
      <w:pPr>
        <w:widowControl w:val="0"/>
        <w:spacing w:after="200" w:line="276" w:lineRule="auto"/>
        <w:ind w:left="720"/>
        <w:contextualSpacing/>
        <w:jc w:val="left"/>
        <w:rPr>
          <w:rFonts w:ascii="Arial" w:eastAsia="Calibri" w:hAnsi="Arial" w:cs="Arial"/>
          <w:sz w:val="22"/>
          <w:lang w:val="en-US"/>
        </w:rPr>
      </w:pPr>
    </w:p>
    <w:p w14:paraId="3BB616D2" w14:textId="77777777" w:rsidR="00C24B44" w:rsidRPr="00C24B44" w:rsidRDefault="00C24B44" w:rsidP="00C24B44">
      <w:pPr>
        <w:widowControl w:val="0"/>
        <w:spacing w:after="200" w:line="276" w:lineRule="auto"/>
        <w:rPr>
          <w:rFonts w:ascii="Arial" w:eastAsia="Calibri" w:hAnsi="Arial" w:cs="Arial"/>
          <w:sz w:val="22"/>
          <w:lang w:val="en-US"/>
        </w:rPr>
      </w:pPr>
      <w:r w:rsidRPr="00C24B44">
        <w:rPr>
          <w:rFonts w:ascii="Arial" w:eastAsia="Calibri" w:hAnsi="Arial" w:cs="Arial"/>
          <w:sz w:val="22"/>
          <w:lang w:val="en-US"/>
        </w:rPr>
        <w:br w:type="page"/>
      </w:r>
    </w:p>
    <w:p w14:paraId="47CC3C53" w14:textId="77777777" w:rsidR="00C24B44" w:rsidRPr="00C24B44" w:rsidRDefault="00C24B44" w:rsidP="00C24B44">
      <w:pPr>
        <w:keepNext/>
        <w:keepLines/>
        <w:shd w:val="clear" w:color="auto" w:fill="548DD4"/>
        <w:spacing w:before="200" w:after="0"/>
        <w:outlineLvl w:val="1"/>
        <w:rPr>
          <w:rFonts w:ascii="Arial" w:eastAsia="Times New Roman" w:hAnsi="Arial" w:cs="Arial"/>
          <w:b/>
          <w:bCs/>
          <w:color w:val="FFFFFF"/>
          <w:sz w:val="22"/>
        </w:rPr>
      </w:pPr>
      <w:bookmarkStart w:id="58" w:name="_Toc63188867"/>
      <w:r w:rsidRPr="00C24B44">
        <w:rPr>
          <w:rFonts w:ascii="Arial" w:eastAsia="Times New Roman" w:hAnsi="Arial" w:cs="Arial"/>
          <w:b/>
          <w:bCs/>
          <w:color w:val="FFFFFF"/>
          <w:sz w:val="22"/>
        </w:rPr>
        <w:lastRenderedPageBreak/>
        <w:t>APPENDIX 3</w:t>
      </w:r>
      <w:bookmarkEnd w:id="58"/>
    </w:p>
    <w:p w14:paraId="20F096A9" w14:textId="77777777" w:rsidR="00C24B44" w:rsidRPr="00C24B44" w:rsidRDefault="00C24B44" w:rsidP="00117BEC">
      <w:pPr>
        <w:widowControl w:val="0"/>
        <w:shd w:val="clear" w:color="auto" w:fill="FFFFFF"/>
        <w:spacing w:before="240" w:after="0" w:line="276" w:lineRule="auto"/>
        <w:rPr>
          <w:rFonts w:ascii="Arial" w:eastAsia="Calibri" w:hAnsi="Arial" w:cs="Arial"/>
          <w:sz w:val="22"/>
          <w:lang w:val="en-US"/>
        </w:rPr>
      </w:pPr>
      <w:bookmarkStart w:id="59" w:name="_Toc450311163"/>
      <w:r w:rsidRPr="00C24B44">
        <w:rPr>
          <w:rFonts w:ascii="Arial" w:eastAsia="Calibri" w:hAnsi="Arial" w:cs="Arial"/>
          <w:b/>
          <w:sz w:val="22"/>
          <w:lang w:val="en-US"/>
        </w:rPr>
        <w:t>Phase 3 –</w:t>
      </w:r>
      <w:bookmarkEnd w:id="59"/>
      <w:r w:rsidRPr="00C24B44">
        <w:rPr>
          <w:rFonts w:ascii="Arial" w:eastAsia="Calibri" w:hAnsi="Arial" w:cs="Arial"/>
          <w:b/>
          <w:sz w:val="22"/>
          <w:lang w:val="en-US"/>
        </w:rPr>
        <w:t xml:space="preserve"> Internal Arbitration Process</w:t>
      </w:r>
    </w:p>
    <w:p w14:paraId="48D0A2EB" w14:textId="77777777" w:rsidR="00C24B44" w:rsidRPr="00C24B44" w:rsidRDefault="00C24B44" w:rsidP="00C24B44">
      <w:pPr>
        <w:widowControl w:val="0"/>
        <w:spacing w:after="0" w:line="276" w:lineRule="auto"/>
        <w:rPr>
          <w:rFonts w:ascii="Arial" w:eastAsia="Calibri" w:hAnsi="Arial" w:cs="Arial"/>
          <w:sz w:val="22"/>
          <w:lang w:val="en-US"/>
        </w:rPr>
      </w:pPr>
    </w:p>
    <w:p w14:paraId="0706E854" w14:textId="77777777" w:rsidR="00C24B44" w:rsidRPr="00C24B44" w:rsidRDefault="00C24B44" w:rsidP="00C24B44">
      <w:pPr>
        <w:widowControl w:val="0"/>
        <w:spacing w:after="0" w:line="276" w:lineRule="auto"/>
        <w:contextualSpacing/>
        <w:rPr>
          <w:rFonts w:ascii="Arial" w:eastAsia="Calibri" w:hAnsi="Arial" w:cs="Arial"/>
          <w:b/>
          <w:bCs/>
          <w:sz w:val="22"/>
          <w:lang w:val="en-US"/>
        </w:rPr>
      </w:pPr>
      <w:r w:rsidRPr="00C24B44">
        <w:rPr>
          <w:rFonts w:ascii="Arial" w:eastAsia="Calibri" w:hAnsi="Arial" w:cs="Arial"/>
          <w:b/>
          <w:bCs/>
          <w:sz w:val="22"/>
          <w:lang w:val="en-US"/>
        </w:rPr>
        <w:t>Making an Application</w:t>
      </w:r>
    </w:p>
    <w:p w14:paraId="2F0B9D4F" w14:textId="77777777" w:rsidR="00C24B44" w:rsidRPr="00C24B44" w:rsidRDefault="00C24B44" w:rsidP="00117BEC">
      <w:pPr>
        <w:widowControl w:val="0"/>
        <w:spacing w:line="276" w:lineRule="auto"/>
        <w:contextualSpacing/>
        <w:rPr>
          <w:rFonts w:ascii="Arial" w:eastAsia="Calibri" w:hAnsi="Arial" w:cs="Arial"/>
          <w:sz w:val="22"/>
          <w:lang w:val="en-US"/>
        </w:rPr>
      </w:pPr>
      <w:r w:rsidRPr="00C24B44">
        <w:rPr>
          <w:rFonts w:ascii="Arial" w:eastAsia="Calibri" w:hAnsi="Arial" w:cs="Arial"/>
          <w:sz w:val="22"/>
          <w:lang w:val="en-US"/>
        </w:rPr>
        <w:t>An application for an internal arbitration process to make a finding of misconduct against a Councillor may be made by—</w:t>
      </w:r>
    </w:p>
    <w:p w14:paraId="3EBD28CB" w14:textId="77777777" w:rsidR="00C24B44" w:rsidRPr="00C24B44" w:rsidRDefault="00C24B44" w:rsidP="00117BEC">
      <w:pPr>
        <w:spacing w:after="0" w:line="276" w:lineRule="auto"/>
        <w:ind w:left="720" w:hanging="360"/>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the Council following a resolution of the Council; or</w:t>
      </w:r>
    </w:p>
    <w:p w14:paraId="79D2D42D" w14:textId="77777777" w:rsidR="00C24B44" w:rsidRPr="00C24B44" w:rsidRDefault="00C24B44" w:rsidP="00C24B44">
      <w:pPr>
        <w:spacing w:after="0" w:line="276" w:lineRule="auto"/>
        <w:ind w:left="720" w:hanging="360"/>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a Councillor or a group of Councillors.</w:t>
      </w:r>
    </w:p>
    <w:p w14:paraId="2822B9C9" w14:textId="77777777" w:rsidR="00C24B44" w:rsidRPr="00C24B44" w:rsidRDefault="00C24B44" w:rsidP="00C24B44">
      <w:pPr>
        <w:widowControl w:val="0"/>
        <w:spacing w:after="0" w:line="276" w:lineRule="auto"/>
        <w:contextualSpacing/>
        <w:rPr>
          <w:rFonts w:ascii="Arial" w:eastAsia="Calibri" w:hAnsi="Arial" w:cs="Arial"/>
          <w:sz w:val="22"/>
          <w:lang w:val="en-US"/>
        </w:rPr>
      </w:pPr>
    </w:p>
    <w:p w14:paraId="573E1C2D" w14:textId="77777777" w:rsidR="00C24B44" w:rsidRPr="00C24B44" w:rsidRDefault="00C24B44" w:rsidP="00C24B44">
      <w:pPr>
        <w:widowControl w:val="0"/>
        <w:spacing w:after="0" w:line="276" w:lineRule="auto"/>
        <w:contextualSpacing/>
        <w:rPr>
          <w:rFonts w:ascii="Arial" w:eastAsia="Calibri" w:hAnsi="Arial" w:cs="Arial"/>
          <w:sz w:val="22"/>
          <w:lang w:val="en-US"/>
        </w:rPr>
      </w:pPr>
      <w:r w:rsidRPr="00C24B44">
        <w:rPr>
          <w:rFonts w:ascii="Arial" w:eastAsia="Calibri" w:hAnsi="Arial" w:cs="Arial"/>
          <w:sz w:val="22"/>
          <w:lang w:val="en-US"/>
        </w:rPr>
        <w:t>An application under section 143 of the Act must be made within 3 months of the alleged misconduct occurring and must be given to the Principal Councillor Conduct Registrar in the manner specified by the Principal Councillor Conduct Registrar in any guidelines published under section 149(1)(c).</w:t>
      </w:r>
    </w:p>
    <w:p w14:paraId="04CBC11E" w14:textId="77777777" w:rsidR="00C24B44" w:rsidRPr="00C24B44" w:rsidRDefault="00C24B44" w:rsidP="00C24B44">
      <w:pPr>
        <w:widowControl w:val="0"/>
        <w:spacing w:after="0"/>
        <w:contextualSpacing/>
        <w:rPr>
          <w:rFonts w:ascii="Arial" w:eastAsia="Calibri" w:hAnsi="Arial" w:cs="Arial"/>
          <w:sz w:val="22"/>
          <w:lang w:val="en-US"/>
        </w:rPr>
      </w:pPr>
    </w:p>
    <w:p w14:paraId="17BC5C6A" w14:textId="77777777" w:rsidR="00C24B44" w:rsidRPr="00C24B44" w:rsidRDefault="00C24B44" w:rsidP="00C24B44">
      <w:pPr>
        <w:widowControl w:val="0"/>
        <w:spacing w:after="0" w:line="276" w:lineRule="auto"/>
        <w:contextualSpacing/>
        <w:rPr>
          <w:rFonts w:ascii="Arial" w:eastAsia="Calibri" w:hAnsi="Arial" w:cs="Arial"/>
          <w:sz w:val="22"/>
          <w:lang w:val="en-US"/>
        </w:rPr>
      </w:pPr>
      <w:r w:rsidRPr="00C24B44">
        <w:rPr>
          <w:rFonts w:ascii="Arial" w:eastAsia="Calibri" w:hAnsi="Arial" w:cs="Arial"/>
          <w:sz w:val="22"/>
          <w:lang w:val="en-US"/>
        </w:rPr>
        <w:t>The prescribed process for an application for internal arbitration must include:</w:t>
      </w:r>
    </w:p>
    <w:p w14:paraId="3032110C" w14:textId="77777777" w:rsidR="00C24B44" w:rsidRPr="00C24B44" w:rsidRDefault="00C24B44" w:rsidP="00C24B44">
      <w:pPr>
        <w:spacing w:after="0" w:line="276" w:lineRule="auto"/>
        <w:ind w:left="284" w:hanging="284"/>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the name of the Councillor alleged to have breached the standards of conduct; and</w:t>
      </w:r>
    </w:p>
    <w:p w14:paraId="0BC4B83A" w14:textId="77777777" w:rsidR="00C24B44" w:rsidRPr="00C24B44" w:rsidRDefault="00C24B44" w:rsidP="00C24B44">
      <w:pPr>
        <w:spacing w:after="0" w:line="276" w:lineRule="auto"/>
        <w:ind w:left="284" w:hanging="284"/>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 xml:space="preserve">the clause of the standards of conduct that the Councillor is alleged to have breached; and </w:t>
      </w:r>
    </w:p>
    <w:p w14:paraId="14DC4BC2" w14:textId="77777777" w:rsidR="00C24B44" w:rsidRPr="00C24B44" w:rsidRDefault="00C24B44" w:rsidP="00C24B44">
      <w:pPr>
        <w:spacing w:after="0" w:line="276" w:lineRule="auto"/>
        <w:ind w:left="284" w:hanging="284"/>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the misconduct that the Councillor is alleged to have engaged in that resulted in the breach; and</w:t>
      </w:r>
    </w:p>
    <w:p w14:paraId="62531E47" w14:textId="77777777" w:rsidR="00C24B44" w:rsidRPr="00C24B44" w:rsidRDefault="00C24B44" w:rsidP="00C24B44">
      <w:pPr>
        <w:spacing w:after="0" w:line="276" w:lineRule="auto"/>
        <w:ind w:left="284" w:hanging="284"/>
        <w:contextualSpacing/>
        <w:rPr>
          <w:rFonts w:ascii="Arial" w:eastAsia="Calibri" w:hAnsi="Arial" w:cs="Arial"/>
          <w:sz w:val="22"/>
          <w:lang w:val="en-US"/>
        </w:rPr>
      </w:pPr>
      <w:r w:rsidRPr="00C24B44">
        <w:rPr>
          <w:rFonts w:ascii="Symbol" w:eastAsia="Calibri" w:hAnsi="Symbol" w:cs="Arial"/>
          <w:sz w:val="22"/>
          <w:lang w:val="en-US"/>
        </w:rPr>
        <w:t></w:t>
      </w:r>
      <w:r w:rsidRPr="00C24B44">
        <w:rPr>
          <w:rFonts w:ascii="Symbol" w:eastAsia="Calibri" w:hAnsi="Symbol" w:cs="Arial"/>
          <w:sz w:val="22"/>
          <w:lang w:val="en-US"/>
        </w:rPr>
        <w:tab/>
      </w:r>
      <w:r w:rsidRPr="00C24B44">
        <w:rPr>
          <w:rFonts w:ascii="Arial" w:eastAsia="Calibri" w:hAnsi="Arial" w:cs="Arial"/>
          <w:sz w:val="22"/>
          <w:lang w:val="en-US"/>
        </w:rPr>
        <w:t>after receiving an application under section 143 of the Act, the Councillor Conduct Officer provides the application to the Councillor who is the subject of the application.</w:t>
      </w:r>
    </w:p>
    <w:p w14:paraId="29BD6A9A" w14:textId="77777777" w:rsidR="00C24B44" w:rsidRPr="00C24B44" w:rsidRDefault="00C24B44" w:rsidP="00C24B44">
      <w:pPr>
        <w:widowControl w:val="0"/>
        <w:spacing w:after="0"/>
        <w:contextualSpacing/>
        <w:rPr>
          <w:rFonts w:ascii="Arial" w:eastAsia="Calibri" w:hAnsi="Arial" w:cs="Arial"/>
          <w:sz w:val="22"/>
          <w:lang w:val="en-US"/>
        </w:rPr>
      </w:pPr>
    </w:p>
    <w:p w14:paraId="62AF637F" w14:textId="77777777" w:rsidR="00C24B44" w:rsidRPr="00C24B44" w:rsidRDefault="00C24B44" w:rsidP="00C24B44">
      <w:pPr>
        <w:widowControl w:val="0"/>
        <w:spacing w:after="0" w:line="276" w:lineRule="auto"/>
        <w:contextualSpacing/>
        <w:rPr>
          <w:rFonts w:ascii="Arial" w:eastAsia="Calibri" w:hAnsi="Arial" w:cs="Arial"/>
          <w:sz w:val="22"/>
          <w:lang w:val="en-US"/>
        </w:rPr>
      </w:pPr>
      <w:r w:rsidRPr="00C24B44">
        <w:rPr>
          <w:rFonts w:ascii="Arial" w:eastAsia="Calibri" w:hAnsi="Arial" w:cs="Arial"/>
          <w:sz w:val="22"/>
          <w:lang w:val="en-US"/>
        </w:rPr>
        <w:t>An arbiter appointed to hear a matter subject to an application must:</w:t>
      </w:r>
    </w:p>
    <w:p w14:paraId="7D88D8E6" w14:textId="77777777" w:rsidR="00C24B44" w:rsidRPr="00C24B44" w:rsidRDefault="00C24B44" w:rsidP="00C24B44">
      <w:pPr>
        <w:widowControl w:val="0"/>
        <w:tabs>
          <w:tab w:val="left" w:pos="567"/>
        </w:tabs>
        <w:spacing w:after="0" w:line="276" w:lineRule="auto"/>
        <w:ind w:left="284" w:hanging="284"/>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conduct the hearing with as little formality and technicality as the proper consideration of the matter permits; and</w:t>
      </w:r>
    </w:p>
    <w:p w14:paraId="05F5E0A0" w14:textId="77777777" w:rsidR="00C24B44" w:rsidRPr="00C24B44" w:rsidRDefault="00C24B44" w:rsidP="00C24B44">
      <w:pPr>
        <w:widowControl w:val="0"/>
        <w:spacing w:after="0" w:line="276" w:lineRule="auto"/>
        <w:ind w:left="284" w:hanging="284"/>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ensure that the hearing is not open to the public.</w:t>
      </w:r>
    </w:p>
    <w:p w14:paraId="44B71159" w14:textId="77777777" w:rsidR="00C24B44" w:rsidRPr="00C24B44" w:rsidRDefault="00C24B44" w:rsidP="00C24B44">
      <w:pPr>
        <w:widowControl w:val="0"/>
        <w:spacing w:after="0"/>
        <w:contextualSpacing/>
        <w:rPr>
          <w:rFonts w:ascii="Arial" w:eastAsia="Calibri" w:hAnsi="Arial" w:cs="Arial"/>
          <w:sz w:val="22"/>
          <w:lang w:val="en-US"/>
        </w:rPr>
      </w:pPr>
    </w:p>
    <w:p w14:paraId="3E215827" w14:textId="77777777" w:rsidR="00C24B44" w:rsidRPr="00C24B44" w:rsidRDefault="00C24B44" w:rsidP="00C24B44">
      <w:pPr>
        <w:widowControl w:val="0"/>
        <w:spacing w:after="0"/>
        <w:contextualSpacing/>
        <w:rPr>
          <w:rFonts w:ascii="Arial" w:eastAsia="Calibri" w:hAnsi="Arial" w:cs="Arial"/>
          <w:sz w:val="22"/>
          <w:lang w:val="en-US"/>
        </w:rPr>
      </w:pPr>
      <w:r w:rsidRPr="00C24B44">
        <w:rPr>
          <w:rFonts w:ascii="Arial" w:eastAsia="Calibri" w:hAnsi="Arial" w:cs="Arial"/>
          <w:sz w:val="22"/>
          <w:lang w:val="en-US"/>
        </w:rPr>
        <w:t>An arbiter—</w:t>
      </w:r>
    </w:p>
    <w:p w14:paraId="203F9B53" w14:textId="77777777" w:rsidR="00C24B44" w:rsidRPr="00C24B44" w:rsidRDefault="00C24B44" w:rsidP="00C24B44">
      <w:pPr>
        <w:widowControl w:val="0"/>
        <w:tabs>
          <w:tab w:val="left" w:pos="567"/>
        </w:tabs>
        <w:spacing w:after="0" w:line="276" w:lineRule="auto"/>
        <w:ind w:left="284" w:hanging="284"/>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may hear each party to the matter in person or solely by written or electronic means of communication; and</w:t>
      </w:r>
    </w:p>
    <w:p w14:paraId="433679BF" w14:textId="77777777" w:rsidR="00C24B44" w:rsidRPr="00C24B44" w:rsidRDefault="00C24B44" w:rsidP="00C24B44">
      <w:pPr>
        <w:widowControl w:val="0"/>
        <w:tabs>
          <w:tab w:val="left" w:pos="567"/>
        </w:tabs>
        <w:spacing w:after="0" w:line="276" w:lineRule="auto"/>
        <w:ind w:left="284" w:hanging="284"/>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is not bound by the rules of evidence and may be informed in any manner the arbiter sees fit; and</w:t>
      </w:r>
    </w:p>
    <w:p w14:paraId="1BE96FE0" w14:textId="77777777" w:rsidR="00C24B44" w:rsidRPr="00C24B44" w:rsidRDefault="00C24B44" w:rsidP="00C24B44">
      <w:pPr>
        <w:widowControl w:val="0"/>
        <w:tabs>
          <w:tab w:val="left" w:pos="567"/>
        </w:tabs>
        <w:spacing w:after="0" w:line="276" w:lineRule="auto"/>
        <w:ind w:left="284" w:hanging="284"/>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 xml:space="preserve">may at any time discontinue the hearing if the arbiter considers that: </w:t>
      </w:r>
    </w:p>
    <w:p w14:paraId="6575B5E5" w14:textId="77777777" w:rsidR="00C24B44" w:rsidRPr="00C24B44" w:rsidRDefault="00C24B44" w:rsidP="00C24B44">
      <w:pPr>
        <w:widowControl w:val="0"/>
        <w:tabs>
          <w:tab w:val="left" w:pos="567"/>
        </w:tabs>
        <w:spacing w:after="0" w:line="276" w:lineRule="auto"/>
        <w:ind w:left="284"/>
        <w:rPr>
          <w:rFonts w:ascii="Arial" w:eastAsia="Calibri" w:hAnsi="Arial" w:cs="Arial"/>
          <w:sz w:val="22"/>
          <w:lang w:val="en-US"/>
        </w:rPr>
      </w:pPr>
      <w:r w:rsidRPr="00C24B44">
        <w:rPr>
          <w:rFonts w:ascii="Arial" w:eastAsia="Calibri" w:hAnsi="Arial" w:cs="Arial"/>
          <w:sz w:val="22"/>
          <w:lang w:val="en-US"/>
        </w:rPr>
        <w:t>(</w:t>
      </w:r>
      <w:proofErr w:type="spellStart"/>
      <w:r w:rsidRPr="00C24B44">
        <w:rPr>
          <w:rFonts w:ascii="Arial" w:eastAsia="Calibri" w:hAnsi="Arial" w:cs="Arial"/>
          <w:sz w:val="22"/>
          <w:lang w:val="en-US"/>
        </w:rPr>
        <w:t>i</w:t>
      </w:r>
      <w:proofErr w:type="spellEnd"/>
      <w:r w:rsidRPr="00C24B44">
        <w:rPr>
          <w:rFonts w:ascii="Arial" w:eastAsia="Calibri" w:hAnsi="Arial" w:cs="Arial"/>
          <w:sz w:val="22"/>
          <w:lang w:val="en-US"/>
        </w:rPr>
        <w:t>)</w:t>
      </w:r>
      <w:r w:rsidRPr="00C24B44">
        <w:rPr>
          <w:rFonts w:ascii="Arial" w:eastAsia="Calibri" w:hAnsi="Arial" w:cs="Arial"/>
          <w:sz w:val="22"/>
          <w:lang w:val="en-US"/>
        </w:rPr>
        <w:tab/>
        <w:t xml:space="preserve">the application is vexatious, misconceived, frivolous or lacking in substance; or </w:t>
      </w:r>
    </w:p>
    <w:p w14:paraId="6FD00401" w14:textId="77777777" w:rsidR="00C24B44" w:rsidRPr="00C24B44" w:rsidRDefault="00C24B44" w:rsidP="00C24B44">
      <w:pPr>
        <w:widowControl w:val="0"/>
        <w:tabs>
          <w:tab w:val="left" w:pos="567"/>
        </w:tabs>
        <w:spacing w:after="0" w:line="276" w:lineRule="auto"/>
        <w:ind w:left="567" w:hanging="283"/>
        <w:rPr>
          <w:rFonts w:ascii="Arial" w:eastAsia="Calibri" w:hAnsi="Arial" w:cs="Arial"/>
          <w:sz w:val="22"/>
          <w:lang w:val="en-US"/>
        </w:rPr>
      </w:pPr>
      <w:r w:rsidRPr="00C24B44">
        <w:rPr>
          <w:rFonts w:ascii="Arial" w:eastAsia="Calibri" w:hAnsi="Arial" w:cs="Arial"/>
          <w:sz w:val="22"/>
          <w:lang w:val="en-US"/>
        </w:rPr>
        <w:t>(ii)</w:t>
      </w:r>
      <w:r w:rsidRPr="00C24B44">
        <w:rPr>
          <w:rFonts w:ascii="Arial" w:eastAsia="Calibri" w:hAnsi="Arial" w:cs="Arial"/>
          <w:sz w:val="22"/>
          <w:lang w:val="en-US"/>
        </w:rPr>
        <w:tab/>
        <w:t>the applicant has not responded, or has responded inadequately, to a request for further information.</w:t>
      </w:r>
    </w:p>
    <w:p w14:paraId="1A369732" w14:textId="77777777" w:rsidR="00C24B44" w:rsidRPr="00C24B44" w:rsidRDefault="00C24B44" w:rsidP="00C24B44">
      <w:pPr>
        <w:widowControl w:val="0"/>
        <w:spacing w:after="0"/>
        <w:contextualSpacing/>
        <w:rPr>
          <w:rFonts w:ascii="Arial" w:eastAsia="Calibri" w:hAnsi="Arial" w:cs="Arial"/>
          <w:sz w:val="22"/>
          <w:lang w:val="en-US"/>
        </w:rPr>
      </w:pPr>
    </w:p>
    <w:p w14:paraId="3B532451" w14:textId="77777777" w:rsidR="00C24B44" w:rsidRPr="00C24B44" w:rsidRDefault="00C24B44" w:rsidP="00C24B44">
      <w:pPr>
        <w:widowControl w:val="0"/>
        <w:spacing w:after="0" w:line="276" w:lineRule="auto"/>
        <w:contextualSpacing/>
        <w:rPr>
          <w:rFonts w:ascii="Arial" w:eastAsia="Calibri" w:hAnsi="Arial" w:cs="Arial"/>
          <w:b/>
          <w:sz w:val="22"/>
          <w:lang w:val="en-US"/>
        </w:rPr>
      </w:pPr>
      <w:r w:rsidRPr="00C24B44">
        <w:rPr>
          <w:rFonts w:ascii="Arial" w:eastAsia="Calibri" w:hAnsi="Arial" w:cs="Arial"/>
          <w:b/>
          <w:sz w:val="22"/>
          <w:lang w:val="en-US"/>
        </w:rPr>
        <w:t>Principal Councillor Conduct Registrar must examine application</w:t>
      </w:r>
    </w:p>
    <w:p w14:paraId="7FA51861"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The Principal Councillor Conduct Registrar, after examining an application under section 143, must appoint an arbiter to the Council to hear the matter if the Principal Councillor Conduct Registrar is satisfied that—</w:t>
      </w:r>
    </w:p>
    <w:p w14:paraId="7BA54316"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the application is not frivolous, vexatious, misconceived or lacking in substance; and</w:t>
      </w:r>
    </w:p>
    <w:p w14:paraId="0E0B9AF5"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there is sufficient evidence to support an allegation of a breach of the Councillor Code of Conduct as specified in the application.</w:t>
      </w:r>
    </w:p>
    <w:p w14:paraId="6E445522" w14:textId="77777777" w:rsidR="00C24B44" w:rsidRPr="00C24B44" w:rsidRDefault="00C24B44" w:rsidP="00C24B44">
      <w:pPr>
        <w:widowControl w:val="0"/>
        <w:spacing w:after="0" w:line="276" w:lineRule="auto"/>
        <w:rPr>
          <w:rFonts w:ascii="Arial" w:eastAsia="Calibri" w:hAnsi="Arial" w:cs="Arial"/>
          <w:sz w:val="22"/>
          <w:lang w:val="en-US"/>
        </w:rPr>
      </w:pPr>
    </w:p>
    <w:p w14:paraId="4E82F907"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The Principal Councillor Conduct Registrar must reject an application if the Principal Councillor Conduct Registrar is not satisfied under subsection (1)(a) or (b).</w:t>
      </w:r>
    </w:p>
    <w:p w14:paraId="11986F2B"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lastRenderedPageBreak/>
        <w:t>3.</w:t>
      </w:r>
      <w:r w:rsidRPr="00C24B44">
        <w:rPr>
          <w:rFonts w:ascii="Arial" w:eastAsia="Calibri" w:hAnsi="Arial" w:cs="Arial"/>
          <w:sz w:val="22"/>
          <w:lang w:val="en-US"/>
        </w:rPr>
        <w:tab/>
        <w:t>The rejection of an application by the Principal Councillor Conduct Registrar under this section does not prevent a further application being made under section 143 in respect of the same conduct by a Councillor that was the subject of the rejected application.</w:t>
      </w:r>
    </w:p>
    <w:p w14:paraId="1FED6E22" w14:textId="77777777" w:rsidR="00C24B44" w:rsidRPr="00C24B44" w:rsidRDefault="00C24B44" w:rsidP="00C24B44">
      <w:pPr>
        <w:spacing w:after="0" w:line="276" w:lineRule="auto"/>
        <w:ind w:left="426" w:hanging="426"/>
        <w:contextualSpacing/>
        <w:rPr>
          <w:rFonts w:ascii="Arial" w:eastAsia="Calibri" w:hAnsi="Arial" w:cs="Arial"/>
          <w:sz w:val="22"/>
          <w:lang w:val="en-US"/>
        </w:rPr>
      </w:pPr>
    </w:p>
    <w:p w14:paraId="72A6D9F4"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4.</w:t>
      </w:r>
      <w:r w:rsidRPr="00C24B44">
        <w:rPr>
          <w:rFonts w:ascii="Arial" w:eastAsia="Calibri" w:hAnsi="Arial" w:cs="Arial"/>
          <w:sz w:val="22"/>
          <w:lang w:val="en-US"/>
        </w:rPr>
        <w:tab/>
        <w:t>Information provided to an arbiter or produced by an arbiter for the purpose of an internal arbitration process, other than the findings and the reasons, is confidential information.</w:t>
      </w:r>
    </w:p>
    <w:p w14:paraId="06044A0C" w14:textId="77777777" w:rsidR="00C24B44" w:rsidRPr="00C24B44" w:rsidRDefault="00C24B44" w:rsidP="00C24B44">
      <w:pPr>
        <w:widowControl w:val="0"/>
        <w:spacing w:after="0" w:line="276" w:lineRule="auto"/>
        <w:ind w:left="426" w:hanging="426"/>
        <w:contextualSpacing/>
        <w:rPr>
          <w:rFonts w:ascii="Arial" w:eastAsia="Calibri" w:hAnsi="Arial" w:cs="Arial"/>
          <w:sz w:val="22"/>
          <w:lang w:val="en-US"/>
        </w:rPr>
      </w:pPr>
    </w:p>
    <w:p w14:paraId="6D99711E" w14:textId="77777777" w:rsidR="00C24B44" w:rsidRPr="00C24B44" w:rsidRDefault="00C24B44" w:rsidP="00C24B44">
      <w:pPr>
        <w:widowControl w:val="0"/>
        <w:spacing w:after="0" w:line="276" w:lineRule="auto"/>
        <w:contextualSpacing/>
        <w:rPr>
          <w:rFonts w:ascii="Arial" w:eastAsia="Calibri" w:hAnsi="Arial" w:cs="Arial"/>
          <w:b/>
          <w:sz w:val="22"/>
          <w:lang w:val="en-US"/>
        </w:rPr>
      </w:pPr>
      <w:r w:rsidRPr="00C24B44">
        <w:rPr>
          <w:rFonts w:ascii="Arial" w:eastAsia="Calibri" w:hAnsi="Arial" w:cs="Arial"/>
          <w:b/>
          <w:sz w:val="22"/>
          <w:lang w:val="en-US"/>
        </w:rPr>
        <w:t>Arbiter must refer certain applications</w:t>
      </w:r>
    </w:p>
    <w:p w14:paraId="32958608"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If, at any time before, during or after the hearing of an application for an internal arbitration process, the arbiter believes that the conduct that is the subject of the application for an internal arbitration process appears to involve serious misconduct and would more appropriately be dealt with as an application under section 154, the arbiter must refer the matter in writing to the Principal Councillor Conduct Registrar.</w:t>
      </w:r>
    </w:p>
    <w:p w14:paraId="2D43BDBE" w14:textId="77777777" w:rsidR="00C24B44" w:rsidRPr="00C24B44" w:rsidRDefault="00C24B44" w:rsidP="00C24B44">
      <w:pPr>
        <w:spacing w:after="0" w:line="276" w:lineRule="auto"/>
        <w:ind w:left="426" w:hanging="426"/>
        <w:contextualSpacing/>
        <w:rPr>
          <w:rFonts w:ascii="Arial" w:eastAsia="Calibri" w:hAnsi="Arial" w:cs="Arial"/>
          <w:sz w:val="22"/>
          <w:lang w:val="en-US"/>
        </w:rPr>
      </w:pPr>
    </w:p>
    <w:p w14:paraId="1AD2FDE3"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If the Principal Councillor Conduct Registrar receives a referral under subsection (1), the Principal Councillor Conduct Registrar must notify the parties to the application for an internal arbitration process that the matter has been referred by the arbiter.</w:t>
      </w:r>
    </w:p>
    <w:p w14:paraId="2B62BB77" w14:textId="77777777" w:rsidR="00C24B44" w:rsidRPr="00C24B44" w:rsidRDefault="00C24B44" w:rsidP="00C24B44">
      <w:pPr>
        <w:widowControl w:val="0"/>
        <w:spacing w:after="0" w:line="276" w:lineRule="auto"/>
        <w:ind w:firstLine="720"/>
        <w:contextualSpacing/>
        <w:rPr>
          <w:rFonts w:ascii="Arial" w:eastAsia="Calibri" w:hAnsi="Arial" w:cs="Arial"/>
          <w:sz w:val="22"/>
          <w:lang w:val="en-US"/>
        </w:rPr>
      </w:pPr>
    </w:p>
    <w:p w14:paraId="05BEA172" w14:textId="77777777" w:rsidR="00C24B44" w:rsidRPr="00C24B44" w:rsidRDefault="00C24B44" w:rsidP="00C24B44">
      <w:pPr>
        <w:widowControl w:val="0"/>
        <w:spacing w:after="0" w:line="276" w:lineRule="auto"/>
        <w:contextualSpacing/>
        <w:rPr>
          <w:rFonts w:ascii="Arial" w:eastAsia="Calibri" w:hAnsi="Arial" w:cs="Arial"/>
          <w:b/>
          <w:sz w:val="22"/>
          <w:lang w:val="en-US"/>
        </w:rPr>
      </w:pPr>
      <w:r w:rsidRPr="00C24B44">
        <w:rPr>
          <w:rFonts w:ascii="Arial" w:eastAsia="Calibri" w:hAnsi="Arial" w:cs="Arial"/>
          <w:b/>
          <w:sz w:val="22"/>
          <w:lang w:val="en-US"/>
        </w:rPr>
        <w:t>Sanctions that may be imposed by an arbiter on finding of misconduct</w:t>
      </w:r>
    </w:p>
    <w:p w14:paraId="7D444463"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1.</w:t>
      </w:r>
      <w:r w:rsidRPr="00C24B44">
        <w:rPr>
          <w:rFonts w:ascii="Arial" w:eastAsia="Calibri" w:hAnsi="Arial" w:cs="Arial"/>
          <w:sz w:val="22"/>
          <w:lang w:val="en-US"/>
        </w:rPr>
        <w:tab/>
        <w:t>If after completing the internal arbitration process, the arbiter determines that a Councillor has failed to comply with the prescribed standards of conduct, the arbiter may make a finding of misconduct against the Councillor.</w:t>
      </w:r>
    </w:p>
    <w:p w14:paraId="3F009016" w14:textId="77777777" w:rsidR="00C24B44" w:rsidRPr="00C24B44" w:rsidRDefault="00C24B44" w:rsidP="00C24B44">
      <w:pPr>
        <w:spacing w:after="0" w:line="276" w:lineRule="auto"/>
        <w:ind w:left="426" w:hanging="426"/>
        <w:contextualSpacing/>
        <w:rPr>
          <w:rFonts w:ascii="Arial" w:eastAsia="Calibri" w:hAnsi="Arial" w:cs="Arial"/>
          <w:sz w:val="22"/>
          <w:lang w:val="en-US"/>
        </w:rPr>
      </w:pPr>
    </w:p>
    <w:p w14:paraId="13A47B3B"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2.</w:t>
      </w:r>
      <w:r w:rsidRPr="00C24B44">
        <w:rPr>
          <w:rFonts w:ascii="Arial" w:eastAsia="Calibri" w:hAnsi="Arial" w:cs="Arial"/>
          <w:sz w:val="22"/>
          <w:lang w:val="en-US"/>
        </w:rPr>
        <w:tab/>
        <w:t>If an arbiter has made a finding of misconduct against a Councillor, the arbiter may do any one or more of the following—</w:t>
      </w:r>
    </w:p>
    <w:p w14:paraId="281834BE" w14:textId="77777777" w:rsidR="00C24B44" w:rsidRPr="00C24B44" w:rsidRDefault="00C24B44" w:rsidP="00C24B44">
      <w:pPr>
        <w:widowControl w:val="0"/>
        <w:tabs>
          <w:tab w:val="left" w:pos="851"/>
        </w:tabs>
        <w:spacing w:after="0" w:line="276" w:lineRule="auto"/>
        <w:ind w:left="720" w:hanging="294"/>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 xml:space="preserve">direct the Councillor to make an apology in a form or manner specified by the </w:t>
      </w:r>
      <w:proofErr w:type="gramStart"/>
      <w:r w:rsidRPr="00C24B44">
        <w:rPr>
          <w:rFonts w:ascii="Arial" w:eastAsia="Calibri" w:hAnsi="Arial" w:cs="Arial"/>
          <w:sz w:val="22"/>
          <w:lang w:val="en-US"/>
        </w:rPr>
        <w:t>arbiter;</w:t>
      </w:r>
      <w:proofErr w:type="gramEnd"/>
    </w:p>
    <w:p w14:paraId="43AC1A3D"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 xml:space="preserve">suspend the Councillor from the office of Councillor for a period specified by the arbiter not exceeding one </w:t>
      </w:r>
      <w:proofErr w:type="gramStart"/>
      <w:r w:rsidRPr="00C24B44">
        <w:rPr>
          <w:rFonts w:ascii="Arial" w:eastAsia="Calibri" w:hAnsi="Arial" w:cs="Arial"/>
          <w:sz w:val="22"/>
          <w:lang w:val="en-US"/>
        </w:rPr>
        <w:t>month;</w:t>
      </w:r>
      <w:proofErr w:type="gramEnd"/>
    </w:p>
    <w:p w14:paraId="3C777F5C"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 xml:space="preserve">direct that the Councillor be removed from any position where the Councillor represents the Council for the period determined by the </w:t>
      </w:r>
      <w:proofErr w:type="gramStart"/>
      <w:r w:rsidRPr="00C24B44">
        <w:rPr>
          <w:rFonts w:ascii="Arial" w:eastAsia="Calibri" w:hAnsi="Arial" w:cs="Arial"/>
          <w:sz w:val="22"/>
          <w:lang w:val="en-US"/>
        </w:rPr>
        <w:t>arbiter;</w:t>
      </w:r>
      <w:proofErr w:type="gramEnd"/>
    </w:p>
    <w:p w14:paraId="4F5DC729"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d)</w:t>
      </w:r>
      <w:r w:rsidRPr="00C24B44">
        <w:rPr>
          <w:rFonts w:ascii="Arial" w:eastAsia="Calibri" w:hAnsi="Arial" w:cs="Arial"/>
          <w:sz w:val="22"/>
          <w:lang w:val="en-US"/>
        </w:rPr>
        <w:tab/>
        <w:t xml:space="preserve">direct that the Councillor is removed from being the chair of a delegated committee for the period determined by the </w:t>
      </w:r>
      <w:proofErr w:type="gramStart"/>
      <w:r w:rsidRPr="00C24B44">
        <w:rPr>
          <w:rFonts w:ascii="Arial" w:eastAsia="Calibri" w:hAnsi="Arial" w:cs="Arial"/>
          <w:sz w:val="22"/>
          <w:lang w:val="en-US"/>
        </w:rPr>
        <w:t>arbiter;</w:t>
      </w:r>
      <w:proofErr w:type="gramEnd"/>
    </w:p>
    <w:p w14:paraId="5BAE4875" w14:textId="77777777" w:rsidR="00C24B44" w:rsidRPr="00C24B44" w:rsidRDefault="00C24B44" w:rsidP="00C24B44">
      <w:pPr>
        <w:widowControl w:val="0"/>
        <w:tabs>
          <w:tab w:val="left" w:pos="851"/>
        </w:tabs>
        <w:spacing w:after="0" w:line="276" w:lineRule="auto"/>
        <w:ind w:left="709" w:hanging="283"/>
        <w:rPr>
          <w:rFonts w:ascii="Arial" w:eastAsia="Calibri" w:hAnsi="Arial" w:cs="Arial"/>
          <w:sz w:val="22"/>
          <w:lang w:val="en-US"/>
        </w:rPr>
      </w:pPr>
      <w:r w:rsidRPr="00C24B44">
        <w:rPr>
          <w:rFonts w:ascii="Arial" w:eastAsia="Calibri" w:hAnsi="Arial" w:cs="Arial"/>
          <w:sz w:val="22"/>
          <w:lang w:val="en-US"/>
        </w:rPr>
        <w:t>e)</w:t>
      </w:r>
      <w:r w:rsidRPr="00C24B44">
        <w:rPr>
          <w:rFonts w:ascii="Arial" w:eastAsia="Calibri" w:hAnsi="Arial" w:cs="Arial"/>
          <w:sz w:val="22"/>
          <w:lang w:val="en-US"/>
        </w:rPr>
        <w:tab/>
        <w:t>direct a Councillor to attend or undergo training or counselling specified by the arbiter.</w:t>
      </w:r>
    </w:p>
    <w:p w14:paraId="481EA52B" w14:textId="77777777" w:rsidR="00C24B44" w:rsidRPr="00C24B44" w:rsidRDefault="00C24B44" w:rsidP="00C24B44">
      <w:pPr>
        <w:widowControl w:val="0"/>
        <w:spacing w:after="0" w:line="276" w:lineRule="auto"/>
        <w:ind w:left="1134" w:hanging="425"/>
        <w:contextualSpacing/>
        <w:rPr>
          <w:rFonts w:ascii="Arial" w:eastAsia="Calibri" w:hAnsi="Arial" w:cs="Arial"/>
          <w:sz w:val="22"/>
          <w:lang w:val="en-US"/>
        </w:rPr>
      </w:pPr>
    </w:p>
    <w:p w14:paraId="5AB33557" w14:textId="77777777" w:rsidR="00C24B44" w:rsidRPr="00C24B44" w:rsidRDefault="00C24B44" w:rsidP="00C24B44">
      <w:pPr>
        <w:widowControl w:val="0"/>
        <w:spacing w:after="0" w:line="276" w:lineRule="auto"/>
        <w:ind w:left="426" w:hanging="426"/>
        <w:rPr>
          <w:rFonts w:ascii="Arial" w:eastAsia="Calibri" w:hAnsi="Arial" w:cs="Arial"/>
          <w:sz w:val="22"/>
          <w:lang w:val="en-US"/>
        </w:rPr>
      </w:pPr>
      <w:r w:rsidRPr="00C24B44">
        <w:rPr>
          <w:rFonts w:ascii="Arial" w:eastAsia="Calibri" w:hAnsi="Arial" w:cs="Arial"/>
          <w:sz w:val="22"/>
          <w:lang w:val="en-US"/>
        </w:rPr>
        <w:t>3.</w:t>
      </w:r>
      <w:r w:rsidRPr="00C24B44">
        <w:rPr>
          <w:rFonts w:ascii="Arial" w:eastAsia="Calibri" w:hAnsi="Arial" w:cs="Arial"/>
          <w:sz w:val="22"/>
          <w:lang w:val="en-US"/>
        </w:rPr>
        <w:tab/>
        <w:t>The arbiter must provide a written copy of the arbiter's decision and statement of reasons to—</w:t>
      </w:r>
    </w:p>
    <w:p w14:paraId="281238D4" w14:textId="77777777" w:rsidR="00C24B44" w:rsidRPr="00C24B44" w:rsidRDefault="00C24B44" w:rsidP="00C24B44">
      <w:pPr>
        <w:widowControl w:val="0"/>
        <w:tabs>
          <w:tab w:val="left" w:pos="851"/>
        </w:tabs>
        <w:spacing w:after="0" w:line="276" w:lineRule="auto"/>
        <w:ind w:left="720" w:hanging="294"/>
        <w:rPr>
          <w:rFonts w:ascii="Arial" w:eastAsia="Calibri" w:hAnsi="Arial" w:cs="Arial"/>
          <w:sz w:val="22"/>
          <w:lang w:val="en-US"/>
        </w:rPr>
      </w:pPr>
      <w:r w:rsidRPr="00C24B44">
        <w:rPr>
          <w:rFonts w:ascii="Arial" w:eastAsia="Calibri" w:hAnsi="Arial" w:cs="Arial"/>
          <w:sz w:val="22"/>
          <w:lang w:val="en-US"/>
        </w:rPr>
        <w:t>a)</w:t>
      </w:r>
      <w:r w:rsidRPr="00C24B44">
        <w:rPr>
          <w:rFonts w:ascii="Arial" w:eastAsia="Calibri" w:hAnsi="Arial" w:cs="Arial"/>
          <w:sz w:val="22"/>
          <w:lang w:val="en-US"/>
        </w:rPr>
        <w:tab/>
        <w:t>the Council; and</w:t>
      </w:r>
    </w:p>
    <w:p w14:paraId="5E1AD7E8" w14:textId="77777777" w:rsidR="00C24B44" w:rsidRPr="00C24B44" w:rsidRDefault="00C24B44" w:rsidP="00C24B44">
      <w:pPr>
        <w:widowControl w:val="0"/>
        <w:tabs>
          <w:tab w:val="left" w:pos="851"/>
        </w:tabs>
        <w:spacing w:after="0" w:line="276" w:lineRule="auto"/>
        <w:ind w:left="720" w:hanging="294"/>
        <w:rPr>
          <w:rFonts w:ascii="Arial" w:eastAsia="Calibri" w:hAnsi="Arial" w:cs="Arial"/>
          <w:sz w:val="22"/>
          <w:lang w:val="en-US"/>
        </w:rPr>
      </w:pPr>
      <w:r w:rsidRPr="00C24B44">
        <w:rPr>
          <w:rFonts w:ascii="Arial" w:eastAsia="Calibri" w:hAnsi="Arial" w:cs="Arial"/>
          <w:sz w:val="22"/>
          <w:lang w:val="en-US"/>
        </w:rPr>
        <w:t>b)</w:t>
      </w:r>
      <w:r w:rsidRPr="00C24B44">
        <w:rPr>
          <w:rFonts w:ascii="Arial" w:eastAsia="Calibri" w:hAnsi="Arial" w:cs="Arial"/>
          <w:sz w:val="22"/>
          <w:lang w:val="en-US"/>
        </w:rPr>
        <w:tab/>
        <w:t>the applicant or applicants; and</w:t>
      </w:r>
    </w:p>
    <w:p w14:paraId="46D9D6A4" w14:textId="77777777" w:rsidR="00C24B44" w:rsidRPr="00C24B44" w:rsidRDefault="00C24B44" w:rsidP="00C24B44">
      <w:pPr>
        <w:widowControl w:val="0"/>
        <w:tabs>
          <w:tab w:val="left" w:pos="851"/>
        </w:tabs>
        <w:spacing w:after="0" w:line="276" w:lineRule="auto"/>
        <w:ind w:left="720" w:hanging="294"/>
        <w:rPr>
          <w:rFonts w:ascii="Arial" w:eastAsia="Calibri" w:hAnsi="Arial" w:cs="Arial"/>
          <w:sz w:val="22"/>
          <w:lang w:val="en-US"/>
        </w:rPr>
      </w:pPr>
      <w:r w:rsidRPr="00C24B44">
        <w:rPr>
          <w:rFonts w:ascii="Arial" w:eastAsia="Calibri" w:hAnsi="Arial" w:cs="Arial"/>
          <w:sz w:val="22"/>
          <w:lang w:val="en-US"/>
        </w:rPr>
        <w:t>c)</w:t>
      </w:r>
      <w:r w:rsidRPr="00C24B44">
        <w:rPr>
          <w:rFonts w:ascii="Arial" w:eastAsia="Calibri" w:hAnsi="Arial" w:cs="Arial"/>
          <w:sz w:val="22"/>
          <w:lang w:val="en-US"/>
        </w:rPr>
        <w:tab/>
        <w:t>the respondent; and</w:t>
      </w:r>
    </w:p>
    <w:p w14:paraId="2E0C38FB" w14:textId="77777777" w:rsidR="00C24B44" w:rsidRPr="00C24B44" w:rsidRDefault="00C24B44" w:rsidP="00C24B44">
      <w:pPr>
        <w:widowControl w:val="0"/>
        <w:tabs>
          <w:tab w:val="left" w:pos="851"/>
        </w:tabs>
        <w:spacing w:after="0" w:line="276" w:lineRule="auto"/>
        <w:ind w:left="720" w:hanging="294"/>
        <w:rPr>
          <w:rFonts w:ascii="Arial" w:eastAsia="Calibri" w:hAnsi="Arial" w:cs="Arial"/>
          <w:sz w:val="22"/>
          <w:lang w:val="en-US"/>
        </w:rPr>
      </w:pPr>
      <w:r w:rsidRPr="00C24B44">
        <w:rPr>
          <w:rFonts w:ascii="Arial" w:eastAsia="Calibri" w:hAnsi="Arial" w:cs="Arial"/>
          <w:sz w:val="22"/>
          <w:lang w:val="en-US"/>
        </w:rPr>
        <w:t>d)</w:t>
      </w:r>
      <w:r w:rsidRPr="00C24B44">
        <w:rPr>
          <w:rFonts w:ascii="Arial" w:eastAsia="Calibri" w:hAnsi="Arial" w:cs="Arial"/>
          <w:sz w:val="22"/>
          <w:lang w:val="en-US"/>
        </w:rPr>
        <w:tab/>
        <w:t>the Principal Councillor Conduct Registrar.</w:t>
      </w:r>
    </w:p>
    <w:p w14:paraId="25F2C223" w14:textId="77777777" w:rsidR="00C24B44" w:rsidRPr="00C24B44" w:rsidRDefault="00C24B44" w:rsidP="00C24B44">
      <w:pPr>
        <w:widowControl w:val="0"/>
        <w:spacing w:after="0" w:line="276" w:lineRule="auto"/>
        <w:contextualSpacing/>
        <w:rPr>
          <w:rFonts w:ascii="Arial" w:eastAsia="Calibri" w:hAnsi="Arial" w:cs="Arial"/>
          <w:sz w:val="22"/>
          <w:lang w:val="en-US"/>
        </w:rPr>
      </w:pPr>
    </w:p>
    <w:p w14:paraId="6D0E8118"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4.</w:t>
      </w:r>
      <w:r w:rsidRPr="00C24B44">
        <w:rPr>
          <w:rFonts w:ascii="Arial" w:eastAsia="Calibri" w:hAnsi="Arial" w:cs="Arial"/>
          <w:sz w:val="22"/>
          <w:lang w:val="en-US"/>
        </w:rPr>
        <w:tab/>
        <w:t>Subject to subsection (5), a copy of the arbiter's decision and statement of reasons must be tabled at the next Council meeting after the Council received the copy of the arbiter's decision and statement of reasons and recorded in the minutes of the meeting.</w:t>
      </w:r>
    </w:p>
    <w:p w14:paraId="607B6164" w14:textId="77777777" w:rsidR="00C24B44" w:rsidRPr="00C24B44" w:rsidRDefault="00C24B44" w:rsidP="00C24B44">
      <w:pPr>
        <w:spacing w:after="0" w:line="276" w:lineRule="auto"/>
        <w:ind w:left="426" w:hanging="426"/>
        <w:contextualSpacing/>
        <w:rPr>
          <w:rFonts w:ascii="Arial" w:eastAsia="Calibri" w:hAnsi="Arial" w:cs="Arial"/>
          <w:sz w:val="22"/>
          <w:lang w:val="en-US"/>
        </w:rPr>
      </w:pPr>
    </w:p>
    <w:p w14:paraId="785413EA" w14:textId="77777777" w:rsidR="00C24B44" w:rsidRPr="00C24B44" w:rsidRDefault="00C24B44" w:rsidP="00C24B44">
      <w:pPr>
        <w:spacing w:after="0" w:line="276" w:lineRule="auto"/>
        <w:ind w:left="426" w:hanging="426"/>
        <w:contextualSpacing/>
        <w:rPr>
          <w:rFonts w:ascii="Arial" w:eastAsia="Calibri" w:hAnsi="Arial" w:cs="Arial"/>
          <w:sz w:val="22"/>
          <w:lang w:val="en-US"/>
        </w:rPr>
      </w:pPr>
      <w:r w:rsidRPr="00C24B44">
        <w:rPr>
          <w:rFonts w:ascii="Arial" w:eastAsia="Calibri" w:hAnsi="Arial" w:cs="Arial"/>
          <w:sz w:val="22"/>
          <w:lang w:val="en-US"/>
        </w:rPr>
        <w:t>5.</w:t>
      </w:r>
      <w:r w:rsidRPr="00C24B44">
        <w:rPr>
          <w:rFonts w:ascii="Arial" w:eastAsia="Calibri" w:hAnsi="Arial" w:cs="Arial"/>
          <w:sz w:val="22"/>
          <w:lang w:val="en-US"/>
        </w:rPr>
        <w:tab/>
        <w:t>If the arbiter's decision and statement of reasons contains any confidential information, the confidential information must be redacted from the copy tabled under subsection (4).</w:t>
      </w:r>
    </w:p>
    <w:p w14:paraId="75D6AB7E" w14:textId="77777777" w:rsidR="00C24B44" w:rsidRPr="00C24B44" w:rsidRDefault="00C24B44" w:rsidP="00C24B44">
      <w:pPr>
        <w:keepNext/>
        <w:keepLines/>
        <w:spacing w:before="200" w:after="0"/>
        <w:jc w:val="left"/>
        <w:outlineLvl w:val="1"/>
        <w:rPr>
          <w:rFonts w:ascii="Arial" w:eastAsia="Arial" w:hAnsi="Arial" w:cs="Times New Roman"/>
          <w:b/>
          <w:bCs/>
          <w:w w:val="102"/>
          <w:sz w:val="22"/>
          <w:szCs w:val="26"/>
        </w:rPr>
      </w:pPr>
      <w:bookmarkStart w:id="60" w:name="_Toc63188868"/>
      <w:bookmarkEnd w:id="55"/>
      <w:r w:rsidRPr="00C24B44">
        <w:rPr>
          <w:rFonts w:ascii="Arial" w:eastAsia="Arial" w:hAnsi="Arial" w:cs="Times New Roman"/>
          <w:b/>
          <w:bCs/>
          <w:w w:val="102"/>
          <w:sz w:val="22"/>
          <w:szCs w:val="26"/>
        </w:rPr>
        <w:lastRenderedPageBreak/>
        <w:t>COUNCILLOR CODE OF CONDUCT DECLARATION</w:t>
      </w:r>
      <w:bookmarkEnd w:id="60"/>
    </w:p>
    <w:p w14:paraId="477DE4E1" w14:textId="77777777" w:rsidR="00C24B44" w:rsidRPr="00C24B44" w:rsidRDefault="00C24B44" w:rsidP="00C24B44">
      <w:pPr>
        <w:widowControl w:val="0"/>
        <w:spacing w:after="0" w:line="276" w:lineRule="auto"/>
        <w:rPr>
          <w:rFonts w:ascii="Arial" w:eastAsia="Arial" w:hAnsi="Arial" w:cs="Arial"/>
          <w:w w:val="102"/>
          <w:sz w:val="22"/>
          <w:lang w:val="en-US"/>
        </w:rPr>
      </w:pPr>
    </w:p>
    <w:p w14:paraId="43C258FD" w14:textId="77777777" w:rsidR="00C24B44" w:rsidRPr="00C24B44" w:rsidRDefault="00C24B44" w:rsidP="00C24B44">
      <w:pPr>
        <w:widowControl w:val="0"/>
        <w:spacing w:after="0" w:line="276" w:lineRule="auto"/>
        <w:rPr>
          <w:rFonts w:ascii="Arial" w:eastAsia="Arial" w:hAnsi="Arial" w:cs="Arial"/>
          <w:w w:val="102"/>
          <w:sz w:val="22"/>
          <w:lang w:val="en-US"/>
        </w:rPr>
      </w:pPr>
      <w:r w:rsidRPr="00C24B44">
        <w:rPr>
          <w:rFonts w:ascii="Arial" w:eastAsia="Arial" w:hAnsi="Arial" w:cs="Arial"/>
          <w:w w:val="102"/>
          <w:sz w:val="22"/>
          <w:lang w:val="en-US"/>
        </w:rPr>
        <w:t>I hereby declare that I have read the Councillor Code of Conduct for Moorabool Shire Council and declare that I will abide by this Code:</w:t>
      </w:r>
    </w:p>
    <w:p w14:paraId="11DCC62B" w14:textId="77777777" w:rsidR="00C24B44" w:rsidRPr="00C24B44" w:rsidRDefault="00C24B44" w:rsidP="00C24B44">
      <w:pPr>
        <w:widowControl w:val="0"/>
        <w:spacing w:after="0" w:line="276" w:lineRule="auto"/>
        <w:rPr>
          <w:rFonts w:ascii="Arial" w:eastAsia="Arial" w:hAnsi="Arial" w:cs="Arial"/>
          <w:w w:val="102"/>
          <w:sz w:val="22"/>
          <w:lang w:val="en-US"/>
        </w:rPr>
      </w:pPr>
    </w:p>
    <w:tbl>
      <w:tblPr>
        <w:tblStyle w:val="TableGrid4"/>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4"/>
      </w:tblGrid>
      <w:tr w:rsidR="00C24B44" w:rsidRPr="00C24B44" w14:paraId="073C356E" w14:textId="77777777" w:rsidTr="00C24B44">
        <w:trPr>
          <w:trHeight w:val="340"/>
        </w:trPr>
        <w:tc>
          <w:tcPr>
            <w:tcW w:w="9624" w:type="dxa"/>
            <w:tcBorders>
              <w:left w:val="single" w:sz="12" w:space="0" w:color="548DD4"/>
              <w:right w:val="single" w:sz="12" w:space="0" w:color="548DD4"/>
            </w:tcBorders>
            <w:shd w:val="clear" w:color="auto" w:fill="548DD4"/>
            <w:vAlign w:val="center"/>
          </w:tcPr>
          <w:p w14:paraId="5DAB1472" w14:textId="77777777" w:rsidR="00C24B44" w:rsidRPr="00C24B44" w:rsidRDefault="00C24B44" w:rsidP="00C24B44">
            <w:pPr>
              <w:spacing w:after="0" w:line="276" w:lineRule="auto"/>
              <w:jc w:val="left"/>
              <w:rPr>
                <w:rFonts w:ascii="Arial" w:hAnsi="Arial" w:cs="Arial"/>
                <w:b/>
                <w:color w:val="FFFFFF"/>
                <w:w w:val="102"/>
                <w:sz w:val="22"/>
              </w:rPr>
            </w:pPr>
            <w:r w:rsidRPr="00C24B44">
              <w:rPr>
                <w:rFonts w:ascii="Arial" w:hAnsi="Arial" w:cs="Arial"/>
                <w:b/>
                <w:color w:val="FFFFFF"/>
                <w:sz w:val="22"/>
              </w:rPr>
              <w:t>Councillor</w:t>
            </w:r>
          </w:p>
        </w:tc>
      </w:tr>
      <w:tr w:rsidR="00C24B44" w:rsidRPr="00C24B44" w14:paraId="7668C6BC" w14:textId="77777777" w:rsidTr="00C24B44">
        <w:trPr>
          <w:trHeight w:val="397"/>
        </w:trPr>
        <w:tc>
          <w:tcPr>
            <w:tcW w:w="9624" w:type="dxa"/>
            <w:tcBorders>
              <w:left w:val="single" w:sz="12" w:space="0" w:color="548DD4"/>
              <w:right w:val="single" w:sz="12" w:space="0" w:color="548DD4"/>
            </w:tcBorders>
            <w:vAlign w:val="center"/>
          </w:tcPr>
          <w:p w14:paraId="2BDA7289" w14:textId="77777777" w:rsidR="00C24B44" w:rsidRPr="00C24B44" w:rsidRDefault="00C24B44" w:rsidP="00C24B44">
            <w:pPr>
              <w:spacing w:after="0"/>
              <w:jc w:val="left"/>
              <w:rPr>
                <w:rFonts w:ascii="Arial" w:hAnsi="Arial" w:cs="Arial"/>
                <w:sz w:val="22"/>
              </w:rPr>
            </w:pPr>
          </w:p>
        </w:tc>
      </w:tr>
      <w:tr w:rsidR="00C24B44" w:rsidRPr="00C24B44" w14:paraId="21F1B38B" w14:textId="77777777" w:rsidTr="00C24B44">
        <w:trPr>
          <w:trHeight w:val="397"/>
        </w:trPr>
        <w:tc>
          <w:tcPr>
            <w:tcW w:w="9624" w:type="dxa"/>
            <w:tcBorders>
              <w:left w:val="single" w:sz="12" w:space="0" w:color="548DD4"/>
              <w:right w:val="single" w:sz="12" w:space="0" w:color="548DD4"/>
            </w:tcBorders>
            <w:vAlign w:val="center"/>
          </w:tcPr>
          <w:p w14:paraId="2C9D19C0" w14:textId="77777777" w:rsidR="00C24B44" w:rsidRPr="00C24B44" w:rsidRDefault="00C24B44" w:rsidP="00C24B44">
            <w:pPr>
              <w:spacing w:after="0"/>
              <w:jc w:val="left"/>
              <w:rPr>
                <w:rFonts w:ascii="Arial" w:hAnsi="Arial" w:cs="Arial"/>
                <w:b/>
                <w:w w:val="102"/>
                <w:sz w:val="22"/>
              </w:rPr>
            </w:pPr>
            <w:r w:rsidRPr="00C24B44">
              <w:rPr>
                <w:rFonts w:ascii="Arial" w:hAnsi="Arial" w:cs="Arial"/>
                <w:b/>
                <w:sz w:val="22"/>
              </w:rPr>
              <w:t>Cr. Moira Berry – East Moorabool Ward</w:t>
            </w:r>
          </w:p>
        </w:tc>
      </w:tr>
      <w:tr w:rsidR="00C24B44" w:rsidRPr="00C24B44" w14:paraId="16BE07F7" w14:textId="77777777" w:rsidTr="00C24B44">
        <w:trPr>
          <w:trHeight w:val="397"/>
        </w:trPr>
        <w:tc>
          <w:tcPr>
            <w:tcW w:w="9624" w:type="dxa"/>
            <w:tcBorders>
              <w:left w:val="single" w:sz="12" w:space="0" w:color="548DD4"/>
              <w:right w:val="single" w:sz="12" w:space="0" w:color="548DD4"/>
            </w:tcBorders>
            <w:vAlign w:val="center"/>
          </w:tcPr>
          <w:p w14:paraId="50819856"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3FE5B7CF"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134457B7" w14:textId="77777777" w:rsidR="00C24B44" w:rsidRPr="00C24B44" w:rsidRDefault="00C24B44" w:rsidP="00C24B44">
            <w:pPr>
              <w:spacing w:after="0"/>
              <w:jc w:val="left"/>
              <w:rPr>
                <w:rFonts w:ascii="Arial" w:hAnsi="Arial" w:cs="Arial"/>
                <w:w w:val="102"/>
                <w:sz w:val="22"/>
              </w:rPr>
            </w:pPr>
            <w:r w:rsidRPr="00C24B44">
              <w:rPr>
                <w:rFonts w:ascii="Arial" w:hAnsi="Arial" w:cs="Arial"/>
                <w:w w:val="102"/>
                <w:sz w:val="22"/>
              </w:rPr>
              <w:t xml:space="preserve">Date: </w:t>
            </w:r>
          </w:p>
        </w:tc>
      </w:tr>
      <w:tr w:rsidR="00C24B44" w:rsidRPr="00C24B44" w14:paraId="4A78D8D4"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6AC9601B" w14:textId="77777777" w:rsidR="00C24B44" w:rsidRPr="00C24B44" w:rsidRDefault="00C24B44" w:rsidP="00C24B44">
            <w:pPr>
              <w:spacing w:after="0"/>
              <w:jc w:val="left"/>
              <w:rPr>
                <w:rFonts w:ascii="Arial" w:hAnsi="Arial" w:cs="Arial"/>
                <w:w w:val="102"/>
                <w:sz w:val="22"/>
              </w:rPr>
            </w:pPr>
          </w:p>
        </w:tc>
      </w:tr>
      <w:tr w:rsidR="00C24B44" w:rsidRPr="00C24B44" w14:paraId="73DA0E16" w14:textId="77777777" w:rsidTr="00C24B44">
        <w:trPr>
          <w:trHeight w:val="397"/>
        </w:trPr>
        <w:tc>
          <w:tcPr>
            <w:tcW w:w="9624" w:type="dxa"/>
            <w:tcBorders>
              <w:left w:val="single" w:sz="12" w:space="0" w:color="548DD4"/>
              <w:right w:val="single" w:sz="12" w:space="0" w:color="548DD4"/>
            </w:tcBorders>
            <w:vAlign w:val="center"/>
          </w:tcPr>
          <w:p w14:paraId="192321F2" w14:textId="77777777" w:rsidR="00C24B44" w:rsidRPr="00C24B44" w:rsidRDefault="00C24B44" w:rsidP="00C24B44">
            <w:pPr>
              <w:spacing w:after="0"/>
              <w:jc w:val="left"/>
              <w:rPr>
                <w:rFonts w:ascii="Arial" w:hAnsi="Arial" w:cs="Arial"/>
                <w:b/>
                <w:w w:val="102"/>
                <w:sz w:val="22"/>
              </w:rPr>
            </w:pPr>
            <w:r w:rsidRPr="00C24B44">
              <w:rPr>
                <w:rFonts w:ascii="Arial" w:hAnsi="Arial" w:cs="Arial"/>
                <w:b/>
                <w:sz w:val="22"/>
              </w:rPr>
              <w:t>Cr. Tonia Dudzik – East Moorabool Ward</w:t>
            </w:r>
          </w:p>
        </w:tc>
      </w:tr>
      <w:tr w:rsidR="00C24B44" w:rsidRPr="00C24B44" w14:paraId="405723F6" w14:textId="77777777" w:rsidTr="00C24B44">
        <w:trPr>
          <w:trHeight w:val="397"/>
        </w:trPr>
        <w:tc>
          <w:tcPr>
            <w:tcW w:w="9624" w:type="dxa"/>
            <w:tcBorders>
              <w:left w:val="single" w:sz="12" w:space="0" w:color="548DD4"/>
              <w:right w:val="single" w:sz="12" w:space="0" w:color="548DD4"/>
            </w:tcBorders>
            <w:vAlign w:val="center"/>
          </w:tcPr>
          <w:p w14:paraId="0F5B65A5"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54E009CB"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6A0B76F8" w14:textId="77777777" w:rsidR="00C24B44" w:rsidRPr="00C24B44" w:rsidRDefault="00C24B44" w:rsidP="00C24B44">
            <w:pPr>
              <w:spacing w:after="0"/>
              <w:jc w:val="left"/>
              <w:rPr>
                <w:rFonts w:ascii="Arial" w:hAnsi="Arial" w:cs="Arial"/>
                <w:w w:val="102"/>
                <w:sz w:val="22"/>
              </w:rPr>
            </w:pPr>
            <w:r w:rsidRPr="00C24B44">
              <w:rPr>
                <w:rFonts w:ascii="Arial" w:hAnsi="Arial" w:cs="Arial"/>
                <w:w w:val="102"/>
                <w:sz w:val="22"/>
              </w:rPr>
              <w:t xml:space="preserve">Date: </w:t>
            </w:r>
          </w:p>
        </w:tc>
      </w:tr>
      <w:tr w:rsidR="00C24B44" w:rsidRPr="00C24B44" w14:paraId="2A0F725C"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31E49AB2" w14:textId="77777777" w:rsidR="00C24B44" w:rsidRPr="00C24B44" w:rsidRDefault="00C24B44" w:rsidP="00C24B44">
            <w:pPr>
              <w:spacing w:after="0"/>
              <w:jc w:val="left"/>
              <w:rPr>
                <w:rFonts w:ascii="Arial" w:hAnsi="Arial" w:cs="Arial"/>
                <w:w w:val="102"/>
                <w:sz w:val="22"/>
              </w:rPr>
            </w:pPr>
          </w:p>
        </w:tc>
      </w:tr>
      <w:tr w:rsidR="00C24B44" w:rsidRPr="00C24B44" w14:paraId="62A27C1F" w14:textId="77777777" w:rsidTr="00C24B44">
        <w:trPr>
          <w:trHeight w:val="397"/>
        </w:trPr>
        <w:tc>
          <w:tcPr>
            <w:tcW w:w="9624" w:type="dxa"/>
            <w:tcBorders>
              <w:left w:val="single" w:sz="12" w:space="0" w:color="548DD4"/>
              <w:right w:val="single" w:sz="12" w:space="0" w:color="548DD4"/>
            </w:tcBorders>
            <w:vAlign w:val="center"/>
          </w:tcPr>
          <w:p w14:paraId="2DA30924" w14:textId="77777777" w:rsidR="00C24B44" w:rsidRPr="00C24B44" w:rsidRDefault="00C24B44" w:rsidP="00C24B44">
            <w:pPr>
              <w:spacing w:after="0"/>
              <w:jc w:val="left"/>
              <w:rPr>
                <w:rFonts w:ascii="Arial" w:hAnsi="Arial" w:cs="Arial"/>
                <w:b/>
                <w:w w:val="102"/>
                <w:sz w:val="22"/>
              </w:rPr>
            </w:pPr>
            <w:r w:rsidRPr="00C24B44">
              <w:rPr>
                <w:rFonts w:ascii="Arial" w:hAnsi="Arial" w:cs="Arial"/>
                <w:b/>
                <w:sz w:val="22"/>
              </w:rPr>
              <w:t>Cr. David Edwards – East Moorabool Ward</w:t>
            </w:r>
          </w:p>
        </w:tc>
      </w:tr>
      <w:tr w:rsidR="00C24B44" w:rsidRPr="00C24B44" w14:paraId="798C9AC1" w14:textId="77777777" w:rsidTr="00C24B44">
        <w:trPr>
          <w:trHeight w:val="397"/>
        </w:trPr>
        <w:tc>
          <w:tcPr>
            <w:tcW w:w="9624" w:type="dxa"/>
            <w:tcBorders>
              <w:left w:val="single" w:sz="12" w:space="0" w:color="548DD4"/>
              <w:right w:val="single" w:sz="12" w:space="0" w:color="548DD4"/>
            </w:tcBorders>
            <w:vAlign w:val="center"/>
          </w:tcPr>
          <w:p w14:paraId="0E80AD7F"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539E102D"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2219D21B" w14:textId="77777777" w:rsidR="00C24B44" w:rsidRPr="00C24B44" w:rsidRDefault="00C24B44" w:rsidP="00C24B44">
            <w:pPr>
              <w:spacing w:after="0"/>
              <w:jc w:val="left"/>
              <w:rPr>
                <w:rFonts w:ascii="Arial" w:hAnsi="Arial" w:cs="Arial"/>
                <w:w w:val="102"/>
                <w:sz w:val="22"/>
              </w:rPr>
            </w:pPr>
            <w:r w:rsidRPr="00C24B44">
              <w:rPr>
                <w:rFonts w:ascii="Arial" w:hAnsi="Arial" w:cs="Arial"/>
                <w:w w:val="102"/>
                <w:sz w:val="22"/>
              </w:rPr>
              <w:t xml:space="preserve">Date: </w:t>
            </w:r>
          </w:p>
        </w:tc>
      </w:tr>
      <w:tr w:rsidR="00C24B44" w:rsidRPr="00C24B44" w14:paraId="2589CA22"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71DF7B4A" w14:textId="77777777" w:rsidR="00C24B44" w:rsidRPr="00C24B44" w:rsidRDefault="00C24B44" w:rsidP="00C24B44">
            <w:pPr>
              <w:spacing w:after="0"/>
              <w:jc w:val="left"/>
              <w:rPr>
                <w:rFonts w:ascii="Arial" w:hAnsi="Arial" w:cs="Arial"/>
                <w:w w:val="102"/>
                <w:sz w:val="22"/>
              </w:rPr>
            </w:pPr>
          </w:p>
        </w:tc>
      </w:tr>
      <w:tr w:rsidR="00C24B44" w:rsidRPr="00C24B44" w14:paraId="0186881E" w14:textId="77777777" w:rsidTr="00C24B44">
        <w:trPr>
          <w:trHeight w:val="397"/>
        </w:trPr>
        <w:tc>
          <w:tcPr>
            <w:tcW w:w="9624" w:type="dxa"/>
            <w:tcBorders>
              <w:left w:val="single" w:sz="12" w:space="0" w:color="548DD4"/>
              <w:right w:val="single" w:sz="12" w:space="0" w:color="548DD4"/>
            </w:tcBorders>
            <w:vAlign w:val="center"/>
          </w:tcPr>
          <w:p w14:paraId="321C44C2" w14:textId="77777777" w:rsidR="00C24B44" w:rsidRPr="00C24B44" w:rsidRDefault="00C24B44" w:rsidP="00C24B44">
            <w:pPr>
              <w:spacing w:after="0"/>
              <w:jc w:val="left"/>
              <w:rPr>
                <w:rFonts w:ascii="Arial" w:hAnsi="Arial" w:cs="Arial"/>
                <w:b/>
                <w:w w:val="102"/>
                <w:sz w:val="22"/>
              </w:rPr>
            </w:pPr>
            <w:r w:rsidRPr="00C24B44">
              <w:rPr>
                <w:rFonts w:ascii="Arial" w:hAnsi="Arial" w:cs="Arial"/>
                <w:b/>
                <w:sz w:val="22"/>
              </w:rPr>
              <w:t>Cr. Ally Munari – Woodlands Ward</w:t>
            </w:r>
          </w:p>
        </w:tc>
      </w:tr>
      <w:tr w:rsidR="00C24B44" w:rsidRPr="00C24B44" w14:paraId="7B7B9EC9" w14:textId="77777777" w:rsidTr="00C24B44">
        <w:trPr>
          <w:trHeight w:val="397"/>
        </w:trPr>
        <w:tc>
          <w:tcPr>
            <w:tcW w:w="9624" w:type="dxa"/>
            <w:tcBorders>
              <w:left w:val="single" w:sz="12" w:space="0" w:color="548DD4"/>
              <w:right w:val="single" w:sz="12" w:space="0" w:color="548DD4"/>
            </w:tcBorders>
            <w:vAlign w:val="center"/>
          </w:tcPr>
          <w:p w14:paraId="21209EDF"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792747E6"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50877F30" w14:textId="77777777" w:rsidR="00C24B44" w:rsidRPr="00C24B44" w:rsidRDefault="00C24B44" w:rsidP="00C24B44">
            <w:pPr>
              <w:spacing w:after="0"/>
              <w:jc w:val="left"/>
              <w:rPr>
                <w:rFonts w:ascii="Arial" w:hAnsi="Arial" w:cs="Arial"/>
                <w:w w:val="102"/>
                <w:sz w:val="22"/>
              </w:rPr>
            </w:pPr>
            <w:r w:rsidRPr="00C24B44">
              <w:rPr>
                <w:rFonts w:ascii="Arial" w:hAnsi="Arial" w:cs="Arial"/>
                <w:w w:val="102"/>
                <w:sz w:val="22"/>
              </w:rPr>
              <w:t xml:space="preserve">Date: </w:t>
            </w:r>
          </w:p>
        </w:tc>
      </w:tr>
      <w:tr w:rsidR="00C24B44" w:rsidRPr="00C24B44" w14:paraId="1ECCC43B"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72FE3F3C" w14:textId="77777777" w:rsidR="00C24B44" w:rsidRPr="00C24B44" w:rsidRDefault="00C24B44" w:rsidP="00C24B44">
            <w:pPr>
              <w:spacing w:after="0"/>
              <w:jc w:val="left"/>
              <w:rPr>
                <w:rFonts w:ascii="Arial" w:hAnsi="Arial" w:cs="Arial"/>
                <w:w w:val="102"/>
                <w:sz w:val="22"/>
              </w:rPr>
            </w:pPr>
          </w:p>
        </w:tc>
      </w:tr>
      <w:tr w:rsidR="00C24B44" w:rsidRPr="00C24B44" w14:paraId="3C323FBB" w14:textId="77777777" w:rsidTr="00C24B44">
        <w:trPr>
          <w:trHeight w:val="397"/>
        </w:trPr>
        <w:tc>
          <w:tcPr>
            <w:tcW w:w="9624" w:type="dxa"/>
            <w:tcBorders>
              <w:left w:val="single" w:sz="12" w:space="0" w:color="548DD4"/>
              <w:right w:val="single" w:sz="12" w:space="0" w:color="548DD4"/>
            </w:tcBorders>
            <w:vAlign w:val="center"/>
          </w:tcPr>
          <w:p w14:paraId="3090C069" w14:textId="77777777" w:rsidR="00C24B44" w:rsidRPr="00C24B44" w:rsidRDefault="00C24B44" w:rsidP="00C24B44">
            <w:pPr>
              <w:spacing w:after="0"/>
              <w:jc w:val="left"/>
              <w:rPr>
                <w:rFonts w:ascii="Arial" w:hAnsi="Arial" w:cs="Arial"/>
                <w:b/>
                <w:w w:val="102"/>
                <w:sz w:val="22"/>
              </w:rPr>
            </w:pPr>
            <w:r w:rsidRPr="00C24B44">
              <w:rPr>
                <w:rFonts w:ascii="Arial" w:hAnsi="Arial" w:cs="Arial"/>
                <w:b/>
                <w:sz w:val="22"/>
              </w:rPr>
              <w:t>Cr. Thomas Sullivan – West Moorabool Ward</w:t>
            </w:r>
          </w:p>
        </w:tc>
      </w:tr>
      <w:tr w:rsidR="00C24B44" w:rsidRPr="00C24B44" w14:paraId="66284234" w14:textId="77777777" w:rsidTr="00C24B44">
        <w:trPr>
          <w:trHeight w:val="397"/>
        </w:trPr>
        <w:tc>
          <w:tcPr>
            <w:tcW w:w="9624" w:type="dxa"/>
            <w:tcBorders>
              <w:left w:val="single" w:sz="12" w:space="0" w:color="548DD4"/>
              <w:right w:val="single" w:sz="12" w:space="0" w:color="548DD4"/>
            </w:tcBorders>
            <w:vAlign w:val="center"/>
          </w:tcPr>
          <w:p w14:paraId="6EC3BCA0"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32EB08D7"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3180BD4D" w14:textId="77777777" w:rsidR="00C24B44" w:rsidRPr="00C24B44" w:rsidRDefault="00C24B44" w:rsidP="00C24B44">
            <w:pPr>
              <w:spacing w:after="0"/>
              <w:jc w:val="left"/>
              <w:rPr>
                <w:rFonts w:ascii="Arial" w:hAnsi="Arial" w:cs="Arial"/>
                <w:sz w:val="22"/>
              </w:rPr>
            </w:pPr>
            <w:r w:rsidRPr="00C24B44">
              <w:rPr>
                <w:rFonts w:ascii="Arial" w:hAnsi="Arial" w:cs="Arial"/>
                <w:w w:val="102"/>
                <w:sz w:val="22"/>
              </w:rPr>
              <w:t xml:space="preserve">Date: </w:t>
            </w:r>
          </w:p>
        </w:tc>
      </w:tr>
      <w:tr w:rsidR="00C24B44" w:rsidRPr="00C24B44" w14:paraId="23733FFC"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7DBF0016" w14:textId="77777777" w:rsidR="00C24B44" w:rsidRPr="00C24B44" w:rsidRDefault="00C24B44" w:rsidP="00C24B44">
            <w:pPr>
              <w:spacing w:after="0"/>
              <w:jc w:val="left"/>
              <w:rPr>
                <w:rFonts w:ascii="Arial" w:hAnsi="Arial" w:cs="Arial"/>
                <w:sz w:val="22"/>
              </w:rPr>
            </w:pPr>
          </w:p>
        </w:tc>
      </w:tr>
      <w:tr w:rsidR="00C24B44" w:rsidRPr="00C24B44" w14:paraId="6714DDF4" w14:textId="77777777" w:rsidTr="00C24B44">
        <w:trPr>
          <w:trHeight w:val="397"/>
        </w:trPr>
        <w:tc>
          <w:tcPr>
            <w:tcW w:w="9624" w:type="dxa"/>
            <w:tcBorders>
              <w:left w:val="single" w:sz="12" w:space="0" w:color="548DD4"/>
              <w:right w:val="single" w:sz="12" w:space="0" w:color="548DD4"/>
            </w:tcBorders>
            <w:vAlign w:val="center"/>
          </w:tcPr>
          <w:p w14:paraId="176A60EB" w14:textId="77777777" w:rsidR="00C24B44" w:rsidRPr="00C24B44" w:rsidRDefault="00C24B44" w:rsidP="00C24B44">
            <w:pPr>
              <w:spacing w:after="0"/>
              <w:jc w:val="left"/>
              <w:rPr>
                <w:rFonts w:ascii="Arial" w:hAnsi="Arial" w:cs="Arial"/>
                <w:b/>
                <w:sz w:val="22"/>
              </w:rPr>
            </w:pPr>
            <w:r w:rsidRPr="00C24B44">
              <w:rPr>
                <w:rFonts w:ascii="Arial" w:hAnsi="Arial" w:cs="Arial"/>
                <w:b/>
                <w:sz w:val="22"/>
              </w:rPr>
              <w:t>Cr. Paul Tatchell – Central Moorabool Ward</w:t>
            </w:r>
          </w:p>
        </w:tc>
      </w:tr>
      <w:tr w:rsidR="00C24B44" w:rsidRPr="00C24B44" w14:paraId="0BF48060" w14:textId="77777777" w:rsidTr="00C24B44">
        <w:trPr>
          <w:trHeight w:val="397"/>
        </w:trPr>
        <w:tc>
          <w:tcPr>
            <w:tcW w:w="9624" w:type="dxa"/>
            <w:tcBorders>
              <w:left w:val="single" w:sz="12" w:space="0" w:color="548DD4"/>
              <w:right w:val="single" w:sz="12" w:space="0" w:color="548DD4"/>
            </w:tcBorders>
            <w:vAlign w:val="center"/>
          </w:tcPr>
          <w:p w14:paraId="2693B787"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5FC1BFF3"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3DED9D8B" w14:textId="77777777" w:rsidR="00C24B44" w:rsidRPr="00C24B44" w:rsidRDefault="00C24B44" w:rsidP="00C24B44">
            <w:pPr>
              <w:spacing w:after="0"/>
              <w:jc w:val="left"/>
              <w:rPr>
                <w:rFonts w:ascii="Arial" w:hAnsi="Arial" w:cs="Arial"/>
                <w:sz w:val="22"/>
              </w:rPr>
            </w:pPr>
            <w:r w:rsidRPr="00C24B44">
              <w:rPr>
                <w:rFonts w:ascii="Arial" w:hAnsi="Arial" w:cs="Arial"/>
                <w:w w:val="102"/>
                <w:sz w:val="22"/>
              </w:rPr>
              <w:t xml:space="preserve">Date: </w:t>
            </w:r>
          </w:p>
        </w:tc>
      </w:tr>
      <w:tr w:rsidR="00C24B44" w:rsidRPr="00C24B44" w14:paraId="0A138ED4" w14:textId="77777777" w:rsidTr="00C24B44">
        <w:trPr>
          <w:trHeight w:val="397"/>
        </w:trPr>
        <w:tc>
          <w:tcPr>
            <w:tcW w:w="9624" w:type="dxa"/>
            <w:tcBorders>
              <w:top w:val="single" w:sz="12" w:space="0" w:color="548DD4"/>
              <w:left w:val="single" w:sz="12" w:space="0" w:color="548DD4"/>
              <w:right w:val="single" w:sz="12" w:space="0" w:color="548DD4"/>
            </w:tcBorders>
            <w:vAlign w:val="center"/>
          </w:tcPr>
          <w:p w14:paraId="26EDC10B" w14:textId="77777777" w:rsidR="00C24B44" w:rsidRPr="00C24B44" w:rsidRDefault="00C24B44" w:rsidP="00C24B44">
            <w:pPr>
              <w:spacing w:after="0"/>
              <w:jc w:val="left"/>
              <w:rPr>
                <w:rFonts w:ascii="Arial" w:hAnsi="Arial" w:cs="Arial"/>
                <w:sz w:val="22"/>
              </w:rPr>
            </w:pPr>
          </w:p>
        </w:tc>
      </w:tr>
      <w:tr w:rsidR="00C24B44" w:rsidRPr="00C24B44" w14:paraId="5E3F5557" w14:textId="77777777" w:rsidTr="00C24B44">
        <w:trPr>
          <w:trHeight w:val="397"/>
        </w:trPr>
        <w:tc>
          <w:tcPr>
            <w:tcW w:w="9624" w:type="dxa"/>
            <w:tcBorders>
              <w:left w:val="single" w:sz="12" w:space="0" w:color="548DD4"/>
              <w:right w:val="single" w:sz="12" w:space="0" w:color="548DD4"/>
            </w:tcBorders>
            <w:vAlign w:val="center"/>
          </w:tcPr>
          <w:p w14:paraId="2B5B0799" w14:textId="77777777" w:rsidR="00C24B44" w:rsidRPr="00C24B44" w:rsidRDefault="00C24B44" w:rsidP="00C24B44">
            <w:pPr>
              <w:spacing w:after="0"/>
              <w:jc w:val="left"/>
              <w:rPr>
                <w:rFonts w:ascii="Arial" w:hAnsi="Arial" w:cs="Arial"/>
                <w:b/>
                <w:sz w:val="22"/>
              </w:rPr>
            </w:pPr>
            <w:r w:rsidRPr="00C24B44">
              <w:rPr>
                <w:rFonts w:ascii="Arial" w:hAnsi="Arial" w:cs="Arial"/>
                <w:b/>
                <w:sz w:val="22"/>
              </w:rPr>
              <w:t>Cr. Rod Ward – East Moorabool Ward</w:t>
            </w:r>
          </w:p>
        </w:tc>
      </w:tr>
      <w:tr w:rsidR="00C24B44" w:rsidRPr="00C24B44" w14:paraId="7CB42167" w14:textId="77777777" w:rsidTr="00C24B44">
        <w:trPr>
          <w:trHeight w:val="397"/>
        </w:trPr>
        <w:tc>
          <w:tcPr>
            <w:tcW w:w="9624" w:type="dxa"/>
            <w:tcBorders>
              <w:left w:val="single" w:sz="12" w:space="0" w:color="548DD4"/>
              <w:right w:val="single" w:sz="12" w:space="0" w:color="548DD4"/>
            </w:tcBorders>
            <w:vAlign w:val="center"/>
          </w:tcPr>
          <w:p w14:paraId="3EB9E5DD" w14:textId="77777777" w:rsidR="00C24B44" w:rsidRPr="00C24B44" w:rsidRDefault="00C24B44" w:rsidP="00C24B44">
            <w:pPr>
              <w:spacing w:after="0"/>
              <w:jc w:val="left"/>
              <w:rPr>
                <w:rFonts w:ascii="Arial" w:hAnsi="Arial" w:cs="Arial"/>
                <w:sz w:val="22"/>
              </w:rPr>
            </w:pPr>
            <w:proofErr w:type="gramStart"/>
            <w:r w:rsidRPr="00C24B44">
              <w:rPr>
                <w:rFonts w:ascii="Arial" w:hAnsi="Arial" w:cs="Arial"/>
                <w:sz w:val="22"/>
              </w:rPr>
              <w:t>Signed:_</w:t>
            </w:r>
            <w:proofErr w:type="gramEnd"/>
            <w:r w:rsidRPr="00C24B44">
              <w:rPr>
                <w:rFonts w:ascii="Arial" w:hAnsi="Arial" w:cs="Arial"/>
                <w:sz w:val="22"/>
              </w:rPr>
              <w:t>______________________________</w:t>
            </w:r>
          </w:p>
        </w:tc>
      </w:tr>
      <w:tr w:rsidR="00C24B44" w:rsidRPr="00C24B44" w14:paraId="3230DC56" w14:textId="77777777" w:rsidTr="00C24B44">
        <w:trPr>
          <w:trHeight w:val="397"/>
        </w:trPr>
        <w:tc>
          <w:tcPr>
            <w:tcW w:w="9624" w:type="dxa"/>
            <w:tcBorders>
              <w:left w:val="single" w:sz="12" w:space="0" w:color="548DD4"/>
              <w:bottom w:val="single" w:sz="12" w:space="0" w:color="548DD4"/>
              <w:right w:val="single" w:sz="12" w:space="0" w:color="548DD4"/>
            </w:tcBorders>
            <w:vAlign w:val="center"/>
          </w:tcPr>
          <w:p w14:paraId="25726F9F" w14:textId="77777777" w:rsidR="00C24B44" w:rsidRPr="00C24B44" w:rsidRDefault="00C24B44" w:rsidP="00C24B44">
            <w:pPr>
              <w:spacing w:after="0"/>
              <w:jc w:val="left"/>
              <w:rPr>
                <w:rFonts w:ascii="Arial" w:hAnsi="Arial" w:cs="Arial"/>
                <w:w w:val="102"/>
                <w:sz w:val="22"/>
              </w:rPr>
            </w:pPr>
            <w:r w:rsidRPr="00C24B44">
              <w:rPr>
                <w:rFonts w:ascii="Arial" w:hAnsi="Arial" w:cs="Arial"/>
                <w:w w:val="102"/>
                <w:sz w:val="22"/>
              </w:rPr>
              <w:t xml:space="preserve">Date: </w:t>
            </w:r>
          </w:p>
        </w:tc>
      </w:tr>
    </w:tbl>
    <w:p w14:paraId="1781A437" w14:textId="77777777" w:rsidR="00C77B31" w:rsidRDefault="00C77B31" w:rsidP="00C24B44">
      <w:pPr>
        <w:widowControl w:val="0"/>
        <w:spacing w:after="0" w:line="276" w:lineRule="auto"/>
        <w:jc w:val="left"/>
      </w:pPr>
      <w:bookmarkStart w:id="61" w:name="INF_EndOfAttachment_9754_1"/>
      <w:bookmarkEnd w:id="61"/>
    </w:p>
    <w:sectPr w:rsidR="00C77B31" w:rsidSect="00C24B44">
      <w:headerReference w:type="even" r:id="rId48"/>
      <w:headerReference w:type="default" r:id="rId49"/>
      <w:footerReference w:type="even" r:id="rId50"/>
      <w:footerReference w:type="default" r:id="rId51"/>
      <w:headerReference w:type="first" r:id="rId52"/>
      <w:footerReference w:type="first" r:id="rId53"/>
      <w:pgSz w:w="12240" w:h="15840" w:code="9"/>
      <w:pgMar w:top="851" w:right="1220" w:bottom="851" w:left="1340" w:header="712" w:footer="45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D504" w14:textId="77777777" w:rsidR="004B1B46" w:rsidRDefault="004B1B46" w:rsidP="000479EF">
      <w:r>
        <w:separator/>
      </w:r>
    </w:p>
  </w:endnote>
  <w:endnote w:type="continuationSeparator" w:id="0">
    <w:p w14:paraId="680D1D60" w14:textId="77777777" w:rsidR="004B1B46" w:rsidRDefault="004B1B46"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0"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7118" w14:textId="77777777" w:rsidR="004B1B46" w:rsidRPr="00064036" w:rsidRDefault="004B1B46" w:rsidP="00064036">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FC65" w14:textId="77777777" w:rsidR="004B1B46" w:rsidRPr="00C24B44" w:rsidRDefault="004B1B46" w:rsidP="00C24B44">
    <w:pPr>
      <w:spacing w:after="0"/>
      <w:jc w:val="center"/>
      <w:rPr>
        <w:rFonts w:eastAsia="Calibri"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101A" w14:textId="77777777" w:rsidR="004B1B46" w:rsidRPr="00C24B44" w:rsidRDefault="004B1B46" w:rsidP="00C24B44">
    <w:pPr>
      <w:pBdr>
        <w:top w:val="single" w:sz="4" w:space="1" w:color="auto"/>
      </w:pBdr>
      <w:tabs>
        <w:tab w:val="right" w:pos="9660"/>
      </w:tabs>
      <w:spacing w:after="0"/>
      <w:rPr>
        <w:rFonts w:eastAsia="Calibri" w:cs="Arial"/>
        <w:bCs/>
        <w:noProof/>
        <w:sz w:val="22"/>
        <w:szCs w:val="20"/>
      </w:rPr>
    </w:pPr>
    <w:r w:rsidRPr="00C24B44">
      <w:rPr>
        <w:rFonts w:eastAsia="Calibri" w:cs="Arial"/>
        <w:bCs/>
        <w:noProof/>
        <w:sz w:val="22"/>
        <w:szCs w:val="20"/>
      </w:rPr>
      <w:t>Item 8.1 - Attachment 1</w:t>
    </w:r>
    <w:r w:rsidRPr="00C24B44">
      <w:rPr>
        <w:rFonts w:eastAsia="Calibri" w:cs="Arial"/>
        <w:bCs/>
        <w:noProof/>
        <w:sz w:val="22"/>
        <w:szCs w:val="20"/>
      </w:rPr>
      <w:tab/>
      <w:t xml:space="preserve">Page </w:t>
    </w:r>
    <w:r w:rsidRPr="00C24B44">
      <w:rPr>
        <w:rFonts w:eastAsia="Calibri" w:cs="Arial"/>
        <w:bCs/>
        <w:noProof/>
        <w:sz w:val="22"/>
        <w:szCs w:val="20"/>
      </w:rPr>
      <w:fldChar w:fldCharType="begin"/>
    </w:r>
    <w:r w:rsidRPr="00C24B44">
      <w:rPr>
        <w:rFonts w:eastAsia="Calibri" w:cs="Arial"/>
        <w:bCs/>
        <w:noProof/>
        <w:sz w:val="22"/>
        <w:szCs w:val="20"/>
      </w:rPr>
      <w:instrText xml:space="preserve"> PAGE </w:instrText>
    </w:r>
    <w:r w:rsidRPr="00C24B44">
      <w:rPr>
        <w:rFonts w:eastAsia="Calibri" w:cs="Arial"/>
        <w:bCs/>
        <w:noProof/>
        <w:sz w:val="22"/>
        <w:szCs w:val="20"/>
      </w:rPr>
      <w:fldChar w:fldCharType="separate"/>
    </w:r>
    <w:r w:rsidRPr="00C24B44">
      <w:rPr>
        <w:rFonts w:eastAsia="Calibri" w:cs="Arial"/>
        <w:bCs/>
        <w:noProof/>
        <w:sz w:val="22"/>
        <w:szCs w:val="20"/>
      </w:rPr>
      <w:t>1</w:t>
    </w:r>
    <w:r w:rsidRPr="00C24B44">
      <w:rPr>
        <w:rFonts w:eastAsia="Calibri" w:cs="Arial"/>
        <w:bCs/>
        <w:noProof/>
        <w:sz w:val="22"/>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1345" w14:textId="77777777" w:rsidR="004B1B46" w:rsidRPr="00C24B44" w:rsidRDefault="004B1B46" w:rsidP="00C24B44">
    <w:pPr>
      <w:spacing w:after="0"/>
      <w:jc w:val="center"/>
      <w:rPr>
        <w:rFonts w:eastAsia="Calibri" w:cs="Times New Roman"/>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A146" w14:textId="77777777" w:rsidR="004B1B46" w:rsidRPr="00C24B44" w:rsidRDefault="004B1B46" w:rsidP="00C24B44">
    <w:pPr>
      <w:spacing w:after="0"/>
      <w:jc w:val="center"/>
      <w:rPr>
        <w:rFonts w:eastAsia="Calibri"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51FB" w14:textId="77777777" w:rsidR="004B1B46" w:rsidRPr="00C24B44" w:rsidRDefault="004B1B46" w:rsidP="00C24B44">
    <w:pPr>
      <w:pBdr>
        <w:top w:val="single" w:sz="4" w:space="1" w:color="auto"/>
      </w:pBdr>
      <w:tabs>
        <w:tab w:val="right" w:pos="9660"/>
      </w:tabs>
      <w:spacing w:after="0"/>
      <w:rPr>
        <w:rFonts w:eastAsia="Calibri" w:cs="Arial"/>
        <w:bCs/>
        <w:noProof/>
        <w:sz w:val="22"/>
        <w:szCs w:val="20"/>
      </w:rPr>
    </w:pPr>
    <w:r w:rsidRPr="00C24B44">
      <w:rPr>
        <w:rFonts w:eastAsia="Calibri" w:cs="Arial"/>
        <w:bCs/>
        <w:noProof/>
        <w:sz w:val="22"/>
        <w:szCs w:val="20"/>
      </w:rPr>
      <w:t>Item 8.1 - Attachment 1</w:t>
    </w:r>
    <w:r w:rsidRPr="00C24B44">
      <w:rPr>
        <w:rFonts w:eastAsia="Calibri" w:cs="Arial"/>
        <w:bCs/>
        <w:noProof/>
        <w:sz w:val="22"/>
        <w:szCs w:val="20"/>
      </w:rPr>
      <w:tab/>
      <w:t xml:space="preserve">Page </w:t>
    </w:r>
    <w:r w:rsidRPr="00C24B44">
      <w:rPr>
        <w:rFonts w:eastAsia="Calibri" w:cs="Arial"/>
        <w:bCs/>
        <w:noProof/>
        <w:sz w:val="22"/>
        <w:szCs w:val="20"/>
      </w:rPr>
      <w:fldChar w:fldCharType="begin"/>
    </w:r>
    <w:r w:rsidRPr="00C24B44">
      <w:rPr>
        <w:rFonts w:eastAsia="Calibri" w:cs="Arial"/>
        <w:bCs/>
        <w:noProof/>
        <w:sz w:val="22"/>
        <w:szCs w:val="20"/>
      </w:rPr>
      <w:instrText xml:space="preserve"> PAGE </w:instrText>
    </w:r>
    <w:r w:rsidRPr="00C24B44">
      <w:rPr>
        <w:rFonts w:eastAsia="Calibri" w:cs="Arial"/>
        <w:bCs/>
        <w:noProof/>
        <w:sz w:val="22"/>
        <w:szCs w:val="20"/>
      </w:rPr>
      <w:fldChar w:fldCharType="separate"/>
    </w:r>
    <w:r w:rsidRPr="00C24B44">
      <w:rPr>
        <w:rFonts w:eastAsia="Calibri" w:cs="Arial"/>
        <w:bCs/>
        <w:noProof/>
        <w:sz w:val="22"/>
        <w:szCs w:val="20"/>
      </w:rPr>
      <w:t>1</w:t>
    </w:r>
    <w:r w:rsidRPr="00C24B44">
      <w:rPr>
        <w:rFonts w:eastAsia="Calibri" w:cs="Arial"/>
        <w:bCs/>
        <w:noProof/>
        <w:sz w:val="22"/>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49B9" w14:textId="77777777" w:rsidR="004B1B46" w:rsidRPr="00C24B44" w:rsidRDefault="004B1B46" w:rsidP="00C24B44">
    <w:pPr>
      <w:spacing w:after="0"/>
      <w:jc w:val="center"/>
      <w:rPr>
        <w:rFonts w:eastAsia="Calibri" w:cs="Times New Roman"/>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8FF1" w14:textId="77777777" w:rsidR="004B1B46" w:rsidRPr="00C24B44" w:rsidRDefault="004B1B46" w:rsidP="00C24B44">
    <w:pPr>
      <w:spacing w:after="0"/>
      <w:jc w:val="center"/>
      <w:rPr>
        <w:rFonts w:eastAsia="Calibri" w:cs="Times New Roman"/>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D406" w14:textId="77777777" w:rsidR="004B1B46" w:rsidRPr="00C24B44" w:rsidRDefault="004B1B46" w:rsidP="00C24B44">
    <w:pPr>
      <w:pBdr>
        <w:top w:val="single" w:sz="4" w:space="1" w:color="auto"/>
      </w:pBdr>
      <w:tabs>
        <w:tab w:val="right" w:pos="9660"/>
      </w:tabs>
      <w:spacing w:after="0"/>
      <w:rPr>
        <w:rFonts w:eastAsia="Calibri" w:cs="Arial"/>
        <w:bCs/>
        <w:noProof/>
        <w:sz w:val="22"/>
        <w:szCs w:val="20"/>
      </w:rPr>
    </w:pPr>
    <w:r w:rsidRPr="00C24B44">
      <w:rPr>
        <w:rFonts w:eastAsia="Calibri" w:cs="Arial"/>
        <w:bCs/>
        <w:noProof/>
        <w:sz w:val="22"/>
        <w:szCs w:val="20"/>
      </w:rPr>
      <w:t>Item 8.1 - Attachment 1</w:t>
    </w:r>
    <w:r w:rsidRPr="00C24B44">
      <w:rPr>
        <w:rFonts w:eastAsia="Calibri" w:cs="Arial"/>
        <w:bCs/>
        <w:noProof/>
        <w:sz w:val="22"/>
        <w:szCs w:val="20"/>
      </w:rPr>
      <w:tab/>
      <w:t xml:space="preserve">Page </w:t>
    </w:r>
    <w:r w:rsidRPr="00C24B44">
      <w:rPr>
        <w:rFonts w:eastAsia="Calibri" w:cs="Arial"/>
        <w:bCs/>
        <w:noProof/>
        <w:sz w:val="22"/>
        <w:szCs w:val="20"/>
      </w:rPr>
      <w:fldChar w:fldCharType="begin"/>
    </w:r>
    <w:r w:rsidRPr="00C24B44">
      <w:rPr>
        <w:rFonts w:eastAsia="Calibri" w:cs="Arial"/>
        <w:bCs/>
        <w:noProof/>
        <w:sz w:val="22"/>
        <w:szCs w:val="20"/>
      </w:rPr>
      <w:instrText xml:space="preserve"> PAGE </w:instrText>
    </w:r>
    <w:r w:rsidRPr="00C24B44">
      <w:rPr>
        <w:rFonts w:eastAsia="Calibri" w:cs="Arial"/>
        <w:bCs/>
        <w:noProof/>
        <w:sz w:val="22"/>
        <w:szCs w:val="20"/>
      </w:rPr>
      <w:fldChar w:fldCharType="separate"/>
    </w:r>
    <w:r w:rsidRPr="00C24B44">
      <w:rPr>
        <w:rFonts w:eastAsia="Calibri" w:cs="Arial"/>
        <w:bCs/>
        <w:noProof/>
        <w:sz w:val="22"/>
        <w:szCs w:val="20"/>
      </w:rPr>
      <w:t>1</w:t>
    </w:r>
    <w:r w:rsidRPr="00C24B44">
      <w:rPr>
        <w:rFonts w:eastAsia="Calibri" w:cs="Arial"/>
        <w:bCs/>
        <w:noProof/>
        <w:sz w:val="22"/>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EACC" w14:textId="77777777" w:rsidR="004B1B46" w:rsidRPr="00C24B44" w:rsidRDefault="004B1B46" w:rsidP="00C24B44">
    <w:pPr>
      <w:spacing w:after="0"/>
      <w:jc w:val="center"/>
      <w:rPr>
        <w:rFonts w:eastAsia="Calibri"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DAB37" w14:textId="77777777" w:rsidR="004B1B46" w:rsidRPr="00064036" w:rsidRDefault="004B1B46" w:rsidP="0006403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5E75" w14:textId="77777777" w:rsidR="004B1B46" w:rsidRDefault="004B1B46" w:rsidP="00F7271D">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63B4" w14:textId="77777777" w:rsidR="004B1B46" w:rsidRPr="00F7271D" w:rsidRDefault="004B1B46" w:rsidP="00F7271D">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77CB" w14:textId="77777777" w:rsidR="004B1B46" w:rsidRPr="00D62B06" w:rsidRDefault="004B1B46" w:rsidP="00C24B44">
    <w:pPr>
      <w:pBdr>
        <w:top w:val="single" w:sz="4" w:space="1" w:color="auto"/>
      </w:pBdr>
      <w:tabs>
        <w:tab w:val="left" w:pos="1515"/>
        <w:tab w:val="right" w:pos="9620"/>
      </w:tabs>
      <w:jc w:val="right"/>
      <w:rPr>
        <w:sz w:val="22"/>
      </w:rPr>
    </w:pPr>
    <w:r w:rsidRPr="00D62B06">
      <w:rPr>
        <w:sz w:val="22"/>
      </w:rPr>
      <w:t xml:space="preserve">Page </w:t>
    </w:r>
    <w:r w:rsidRPr="00D62B06">
      <w:rPr>
        <w:sz w:val="22"/>
      </w:rPr>
      <w:fldChar w:fldCharType="begin"/>
    </w:r>
    <w:r w:rsidRPr="00D62B06">
      <w:rPr>
        <w:sz w:val="22"/>
      </w:rPr>
      <w:instrText xml:space="preserve"> PAGE   \* MERGEFORMAT </w:instrText>
    </w:r>
    <w:r w:rsidRPr="00D62B06">
      <w:rPr>
        <w:sz w:val="22"/>
      </w:rPr>
      <w:fldChar w:fldCharType="separate"/>
    </w:r>
    <w:r>
      <w:rPr>
        <w:sz w:val="22"/>
      </w:rPr>
      <w:t>1</w:t>
    </w:r>
    <w:r w:rsidRPr="00D62B06">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8642" w14:textId="77777777" w:rsidR="004B1B46" w:rsidRPr="00064036" w:rsidRDefault="004B1B46" w:rsidP="00064036">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7D5E" w14:textId="77777777" w:rsidR="004B1B46" w:rsidRPr="00C24B44" w:rsidRDefault="004B1B46" w:rsidP="00C24B44">
    <w:pPr>
      <w:spacing w:after="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788E" w14:textId="77777777" w:rsidR="004B1B46" w:rsidRPr="00C24B44" w:rsidRDefault="004B1B46" w:rsidP="00C24B44">
    <w:pPr>
      <w:pBdr>
        <w:top w:val="single" w:sz="4" w:space="1" w:color="auto"/>
      </w:pBdr>
      <w:tabs>
        <w:tab w:val="right" w:pos="9000"/>
      </w:tabs>
      <w:spacing w:after="0"/>
      <w:rPr>
        <w:rFonts w:cs="Arial"/>
        <w:bCs/>
        <w:noProof/>
        <w:sz w:val="22"/>
        <w:szCs w:val="20"/>
      </w:rPr>
    </w:pPr>
    <w:r w:rsidRPr="00C24B44">
      <w:rPr>
        <w:rFonts w:cs="Arial"/>
        <w:bCs/>
        <w:noProof/>
        <w:sz w:val="22"/>
        <w:szCs w:val="20"/>
      </w:rPr>
      <w:t>Item 7.1 - Attachment 1</w:t>
    </w:r>
    <w:r w:rsidRPr="00C24B44">
      <w:rPr>
        <w:rFonts w:cs="Arial"/>
        <w:bCs/>
        <w:noProof/>
        <w:sz w:val="22"/>
        <w:szCs w:val="20"/>
      </w:rPr>
      <w:tab/>
      <w:t xml:space="preserve">Page </w:t>
    </w:r>
    <w:r w:rsidRPr="00C24B44">
      <w:rPr>
        <w:rFonts w:cs="Arial"/>
        <w:bCs/>
        <w:noProof/>
        <w:sz w:val="22"/>
        <w:szCs w:val="20"/>
      </w:rPr>
      <w:fldChar w:fldCharType="begin"/>
    </w:r>
    <w:r w:rsidRPr="00C24B44">
      <w:rPr>
        <w:rFonts w:cs="Arial"/>
        <w:bCs/>
        <w:noProof/>
        <w:sz w:val="22"/>
        <w:szCs w:val="20"/>
      </w:rPr>
      <w:instrText xml:space="preserve"> PAGE </w:instrText>
    </w:r>
    <w:r w:rsidRPr="00C24B44">
      <w:rPr>
        <w:rFonts w:cs="Arial"/>
        <w:bCs/>
        <w:noProof/>
        <w:sz w:val="22"/>
        <w:szCs w:val="20"/>
      </w:rPr>
      <w:fldChar w:fldCharType="separate"/>
    </w:r>
    <w:r w:rsidRPr="00C24B44">
      <w:rPr>
        <w:rFonts w:cs="Arial"/>
        <w:bCs/>
        <w:noProof/>
        <w:sz w:val="22"/>
        <w:szCs w:val="20"/>
      </w:rPr>
      <w:t>1</w:t>
    </w:r>
    <w:r w:rsidRPr="00C24B44">
      <w:rPr>
        <w:rFonts w:cs="Arial"/>
        <w:bCs/>
        <w:noProof/>
        <w:sz w:val="22"/>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C2AC" w14:textId="77777777" w:rsidR="004B1B46" w:rsidRPr="00C24B44" w:rsidRDefault="004B1B46" w:rsidP="00C24B44">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9B7FD" w14:textId="77777777" w:rsidR="004B1B46" w:rsidRDefault="004B1B46" w:rsidP="000479EF">
      <w:r>
        <w:separator/>
      </w:r>
    </w:p>
  </w:footnote>
  <w:footnote w:type="continuationSeparator" w:id="0">
    <w:p w14:paraId="1A2EB4D1" w14:textId="77777777" w:rsidR="004B1B46" w:rsidRDefault="004B1B46"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AD04" w14:textId="77777777" w:rsidR="004B1B46" w:rsidRPr="00064036" w:rsidRDefault="004B1B46" w:rsidP="00064036">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0BA16" w14:textId="77777777" w:rsidR="004B1B46" w:rsidRPr="00F7271D" w:rsidRDefault="004B1B46" w:rsidP="00C24B44">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87"/>
      <w:gridCol w:w="2193"/>
    </w:tblGrid>
    <w:tr w:rsidR="004B1B46" w:rsidRPr="005E526E" w14:paraId="06674A3B" w14:textId="77777777" w:rsidTr="00C24B44">
      <w:tc>
        <w:tcPr>
          <w:tcW w:w="3867" w:type="pct"/>
        </w:tcPr>
        <w:p w14:paraId="557FEF92" w14:textId="77777777" w:rsidR="004B1B46" w:rsidRPr="005E526E" w:rsidRDefault="004B1B46" w:rsidP="00C24B44">
          <w:pPr>
            <w:tabs>
              <w:tab w:val="right" w:pos="9639"/>
            </w:tabs>
            <w:spacing w:after="0"/>
            <w:jc w:val="left"/>
          </w:pPr>
          <w:r>
            <w:t>Special Council Meeting</w:t>
          </w:r>
          <w:r w:rsidRPr="005E526E">
            <w:t xml:space="preserve"> Attachments</w:t>
          </w:r>
        </w:p>
      </w:tc>
      <w:tc>
        <w:tcPr>
          <w:tcW w:w="1133" w:type="pct"/>
        </w:tcPr>
        <w:p w14:paraId="28169BE4" w14:textId="77777777" w:rsidR="004B1B46" w:rsidRPr="005E526E" w:rsidRDefault="004B1B46" w:rsidP="00C24B44">
          <w:pPr>
            <w:tabs>
              <w:tab w:val="right" w:pos="9639"/>
            </w:tabs>
            <w:spacing w:after="0"/>
            <w:jc w:val="right"/>
          </w:pPr>
          <w:r>
            <w:t>24 February 2021</w:t>
          </w:r>
        </w:p>
      </w:tc>
    </w:tr>
  </w:tbl>
  <w:p w14:paraId="43976917" w14:textId="77777777" w:rsidR="004B1B46" w:rsidRPr="00852F0E" w:rsidRDefault="004B1B46" w:rsidP="00C24B44">
    <w:pPr>
      <w:pStyle w:val="Header"/>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B320" w14:textId="77777777" w:rsidR="004B1B46" w:rsidRPr="00064036" w:rsidRDefault="004B1B46" w:rsidP="00C24B44">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D662A" w14:textId="77777777" w:rsidR="004B1B46" w:rsidRPr="00F7271D" w:rsidRDefault="004B1B46" w:rsidP="00C24B44">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4B1B46" w:rsidRPr="005E526E" w14:paraId="2BA9424C" w14:textId="77777777" w:rsidTr="00C24B44">
      <w:tc>
        <w:tcPr>
          <w:tcW w:w="3867" w:type="pct"/>
        </w:tcPr>
        <w:p w14:paraId="03DDAE0F" w14:textId="77777777" w:rsidR="004B1B46" w:rsidRPr="005E526E" w:rsidRDefault="004B1B46" w:rsidP="00C24B44">
          <w:pPr>
            <w:tabs>
              <w:tab w:val="right" w:pos="9639"/>
            </w:tabs>
            <w:spacing w:after="0"/>
            <w:jc w:val="left"/>
          </w:pPr>
          <w:r>
            <w:t>Special Council Meeting</w:t>
          </w:r>
          <w:r w:rsidRPr="005E526E">
            <w:t xml:space="preserve"> Attachments</w:t>
          </w:r>
        </w:p>
      </w:tc>
      <w:tc>
        <w:tcPr>
          <w:tcW w:w="1133" w:type="pct"/>
        </w:tcPr>
        <w:p w14:paraId="6A6B264D" w14:textId="77777777" w:rsidR="004B1B46" w:rsidRPr="005E526E" w:rsidRDefault="004B1B46" w:rsidP="00C24B44">
          <w:pPr>
            <w:tabs>
              <w:tab w:val="right" w:pos="9639"/>
            </w:tabs>
            <w:spacing w:after="0"/>
            <w:jc w:val="right"/>
          </w:pPr>
          <w:r>
            <w:t>24 February 2021</w:t>
          </w:r>
        </w:p>
      </w:tc>
    </w:tr>
  </w:tbl>
  <w:p w14:paraId="17612DC9" w14:textId="77777777" w:rsidR="004B1B46" w:rsidRPr="00852F0E" w:rsidRDefault="004B1B46" w:rsidP="00C24B44">
    <w:pPr>
      <w:pStyle w:val="Header"/>
      <w:spacing w:after="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0EA0" w14:textId="77777777" w:rsidR="004B1B46" w:rsidRPr="00064036" w:rsidRDefault="004B1B46" w:rsidP="00C24B44">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2F95" w14:textId="77777777" w:rsidR="004B1B46" w:rsidRPr="00F7271D" w:rsidRDefault="004B1B46" w:rsidP="00C24B44">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4B1B46" w:rsidRPr="005E526E" w14:paraId="58E6BABF" w14:textId="77777777" w:rsidTr="00C24B44">
      <w:tc>
        <w:tcPr>
          <w:tcW w:w="3867" w:type="pct"/>
        </w:tcPr>
        <w:p w14:paraId="2E69A99B" w14:textId="77777777" w:rsidR="004B1B46" w:rsidRPr="005E526E" w:rsidRDefault="004B1B46" w:rsidP="00C24B44">
          <w:pPr>
            <w:tabs>
              <w:tab w:val="right" w:pos="9639"/>
            </w:tabs>
            <w:spacing w:after="0"/>
            <w:jc w:val="left"/>
          </w:pPr>
          <w:r>
            <w:t>Special Council Meeting</w:t>
          </w:r>
          <w:r w:rsidRPr="005E526E">
            <w:t xml:space="preserve"> Attachments</w:t>
          </w:r>
        </w:p>
      </w:tc>
      <w:tc>
        <w:tcPr>
          <w:tcW w:w="1133" w:type="pct"/>
        </w:tcPr>
        <w:p w14:paraId="269C654B" w14:textId="77777777" w:rsidR="004B1B46" w:rsidRPr="005E526E" w:rsidRDefault="004B1B46" w:rsidP="00C24B44">
          <w:pPr>
            <w:tabs>
              <w:tab w:val="right" w:pos="9639"/>
            </w:tabs>
            <w:spacing w:after="0"/>
            <w:jc w:val="right"/>
          </w:pPr>
          <w:r>
            <w:t>24 February 2021</w:t>
          </w:r>
        </w:p>
      </w:tc>
    </w:tr>
  </w:tbl>
  <w:p w14:paraId="26971CB0" w14:textId="77777777" w:rsidR="004B1B46" w:rsidRPr="00852F0E" w:rsidRDefault="004B1B46" w:rsidP="00C24B44">
    <w:pPr>
      <w:pStyle w:val="Header"/>
      <w:spacing w:after="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24E6" w14:textId="77777777" w:rsidR="004B1B46" w:rsidRPr="00064036" w:rsidRDefault="004B1B46" w:rsidP="00C24B4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C5B5" w14:textId="77777777" w:rsidR="004B1B46" w:rsidRPr="00064036" w:rsidRDefault="004B1B46" w:rsidP="0006403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2619" w14:textId="77777777" w:rsidR="004B1B46" w:rsidRDefault="004B1B46" w:rsidP="00F7271D">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0839" w14:textId="77777777" w:rsidR="004B1B46" w:rsidRPr="00F7271D" w:rsidRDefault="004B1B46" w:rsidP="00F7271D">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4B1B46" w:rsidRPr="005E526E" w14:paraId="3CA0FEA6" w14:textId="77777777" w:rsidTr="00C24B44">
      <w:tc>
        <w:tcPr>
          <w:tcW w:w="3867" w:type="pct"/>
        </w:tcPr>
        <w:p w14:paraId="3203F76C" w14:textId="77777777" w:rsidR="004B1B46" w:rsidRPr="005E526E" w:rsidRDefault="004B1B46" w:rsidP="00E176ED">
          <w:pPr>
            <w:tabs>
              <w:tab w:val="right" w:pos="9639"/>
            </w:tabs>
            <w:spacing w:after="0"/>
            <w:jc w:val="left"/>
          </w:pPr>
          <w:r>
            <w:t>Special Council Meeting</w:t>
          </w:r>
          <w:r w:rsidRPr="005E526E">
            <w:t xml:space="preserve"> Attachments</w:t>
          </w:r>
        </w:p>
      </w:tc>
      <w:tc>
        <w:tcPr>
          <w:tcW w:w="1133" w:type="pct"/>
        </w:tcPr>
        <w:p w14:paraId="5D37B17D" w14:textId="77777777" w:rsidR="004B1B46" w:rsidRPr="005E526E" w:rsidRDefault="004B1B46" w:rsidP="00E176ED">
          <w:pPr>
            <w:tabs>
              <w:tab w:val="right" w:pos="9639"/>
            </w:tabs>
            <w:spacing w:after="0"/>
            <w:jc w:val="right"/>
          </w:pPr>
          <w:r>
            <w:t>24 February 2021</w:t>
          </w:r>
        </w:p>
      </w:tc>
    </w:tr>
  </w:tbl>
  <w:p w14:paraId="0755F1E9" w14:textId="77777777" w:rsidR="004B1B46" w:rsidRPr="00852F0E" w:rsidRDefault="004B1B46" w:rsidP="00E465A5">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97E82" w14:textId="77777777" w:rsidR="004B1B46" w:rsidRPr="00064036" w:rsidRDefault="004B1B46" w:rsidP="00064036">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3DA0" w14:textId="77777777" w:rsidR="004B1B46" w:rsidRPr="00F7271D" w:rsidRDefault="004B1B46" w:rsidP="00C24B44">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6981"/>
      <w:gridCol w:w="2046"/>
    </w:tblGrid>
    <w:tr w:rsidR="004B1B46" w:rsidRPr="005E526E" w14:paraId="2B67B90D" w14:textId="77777777" w:rsidTr="00C24B44">
      <w:tc>
        <w:tcPr>
          <w:tcW w:w="3867" w:type="pct"/>
        </w:tcPr>
        <w:p w14:paraId="1C81244E" w14:textId="77777777" w:rsidR="004B1B46" w:rsidRPr="005E526E" w:rsidRDefault="004B1B46" w:rsidP="00C24B44">
          <w:pPr>
            <w:tabs>
              <w:tab w:val="right" w:pos="9639"/>
            </w:tabs>
            <w:spacing w:after="0"/>
            <w:jc w:val="left"/>
          </w:pPr>
          <w:r>
            <w:t>Special Council Meeting</w:t>
          </w:r>
          <w:r w:rsidRPr="005E526E">
            <w:t xml:space="preserve"> Attachments</w:t>
          </w:r>
        </w:p>
      </w:tc>
      <w:tc>
        <w:tcPr>
          <w:tcW w:w="1133" w:type="pct"/>
        </w:tcPr>
        <w:p w14:paraId="215A9736" w14:textId="77777777" w:rsidR="004B1B46" w:rsidRPr="005E526E" w:rsidRDefault="004B1B46" w:rsidP="00C24B44">
          <w:pPr>
            <w:tabs>
              <w:tab w:val="right" w:pos="9639"/>
            </w:tabs>
            <w:spacing w:after="0"/>
            <w:jc w:val="right"/>
          </w:pPr>
          <w:r>
            <w:t>24 February 2021</w:t>
          </w:r>
        </w:p>
      </w:tc>
    </w:tr>
  </w:tbl>
  <w:p w14:paraId="4532F7AC" w14:textId="77777777" w:rsidR="004B1B46" w:rsidRPr="00852F0E" w:rsidRDefault="004B1B46" w:rsidP="00C24B44">
    <w:pPr>
      <w:pStyle w:val="Heade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1AEB" w14:textId="77777777" w:rsidR="004B1B46" w:rsidRPr="00064036" w:rsidRDefault="004B1B46" w:rsidP="00C24B4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9355AB7"/>
    <w:multiLevelType w:val="hybridMultilevel"/>
    <w:tmpl w:val="AC48E7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E61D7D"/>
    <w:multiLevelType w:val="hybridMultilevel"/>
    <w:tmpl w:val="16CA9B70"/>
    <w:lvl w:ilvl="0" w:tplc="852099C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3"/>
  </w:num>
  <w:num w:numId="4">
    <w:abstractNumId w:val="3"/>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spelling="clean" w:grammar="clean"/>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Loaded" w:val="False"/>
    <w:docVar w:name="dvDateLastMeeting" w:val="03 Feb 2021"/>
    <w:docVar w:name="dvDateMeeting" w:val="24 Feb 2021"/>
    <w:docVar w:name="dvDateNextMeeting" w:val="03 Mar 2021"/>
    <w:docVar w:name="dvDocumentChanged" w:val="0"/>
    <w:docVar w:name="dvDoNotCheckIn" w:val="0"/>
    <w:docVar w:name="dvDraftMode" w:val="False"/>
    <w:docVar w:name="dvEDMSContainerID" w:val=" "/>
    <w:docVar w:name="dvEDRMSAlternateFolderIds" w:val=" "/>
    <w:docVar w:name="dvEDRMSDestinationFolderId" w:val=" "/>
    <w:docVar w:name="dvFileName" w:val="CO_20210224_ATT_2225_EXCLUDED_EXTRA.DOCX"/>
    <w:docVar w:name="dvFileNamed" w:val="1"/>
    <w:docVar w:name="dvForceRevision" w:val="False"/>
    <w:docVar w:name="dvFullFilePath" w:val="\\mscazfs01\infocouncil$\Documents\Attachments\CO_20210224_ATT_2225_EXCLUDED_EXTRA.DOCX"/>
    <w:docVar w:name="dvIncludeAttachments" w:val="True"/>
    <w:docVar w:name="dvLateAll" w:val="True"/>
    <w:docVar w:name="dvLateReportId" w:val=" "/>
    <w:docVar w:name="dvLateReportItemNumber" w:val=" "/>
    <w:docVar w:name="dvLateStartingPageNumber" w:val="1"/>
    <w:docVar w:name="dvLocation" w:val="Online"/>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Online"/>
    <w:docVar w:name="dvLocationWithSoftCarriageReturns" w:val="Online"/>
    <w:docVar w:name="dvMasterSeqItemNo" w:val="9"/>
    <w:docVar w:name="dvMeetingCycleId" w:val="1"/>
    <w:docVar w:name="dvMeetingNumber" w:val="0"/>
    <w:docVar w:name="dvMeetingScheduleId" w:val="2225"/>
    <w:docVar w:name="dvMeetingSheduleID" w:val="2225"/>
    <w:docVar w:name="dvMinuteNumberDefaultsToTrue" w:val="True"/>
    <w:docVar w:name="dvNoticeOfMeetingText" w:val="a Special Meeting of Council"/>
    <w:docVar w:name="dvPaperId" w:val="2042"/>
    <w:docVar w:name="dvPaperText" w:val="Attachments"/>
    <w:docVar w:name="dvPaperType" w:val="Attachments"/>
    <w:docVar w:name="dvPlansAttachments" w:val="False"/>
    <w:docVar w:name="dvPreventEDMSFormFromDisplaying" w:val="0"/>
    <w:docVar w:name="dvProForma" w:val="False"/>
    <w:docVar w:name="dvProformaText" w:val=" "/>
    <w:docVar w:name="dvSignerName" w:val="Derek Madden"/>
    <w:docVar w:name="dvSignerTitle" w:val="Chief Executive Officer"/>
    <w:docVar w:name="dvSpecial" w:val="True"/>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331D7"/>
    <w:rsid w:val="00035941"/>
    <w:rsid w:val="00042103"/>
    <w:rsid w:val="00042F21"/>
    <w:rsid w:val="0004467E"/>
    <w:rsid w:val="00044957"/>
    <w:rsid w:val="000479EF"/>
    <w:rsid w:val="00054191"/>
    <w:rsid w:val="0005560F"/>
    <w:rsid w:val="000631D8"/>
    <w:rsid w:val="00064036"/>
    <w:rsid w:val="000745B7"/>
    <w:rsid w:val="0007589C"/>
    <w:rsid w:val="00083021"/>
    <w:rsid w:val="000B1599"/>
    <w:rsid w:val="000B23DE"/>
    <w:rsid w:val="000D0EE3"/>
    <w:rsid w:val="000E3170"/>
    <w:rsid w:val="000E5AD7"/>
    <w:rsid w:val="000F0078"/>
    <w:rsid w:val="00101508"/>
    <w:rsid w:val="00107E70"/>
    <w:rsid w:val="00117BEC"/>
    <w:rsid w:val="00134DEA"/>
    <w:rsid w:val="0014289D"/>
    <w:rsid w:val="00170356"/>
    <w:rsid w:val="001C564F"/>
    <w:rsid w:val="001D02E2"/>
    <w:rsid w:val="001D3C36"/>
    <w:rsid w:val="001D3D96"/>
    <w:rsid w:val="001E6D7F"/>
    <w:rsid w:val="001E6FA7"/>
    <w:rsid w:val="001F09B2"/>
    <w:rsid w:val="00201560"/>
    <w:rsid w:val="002304C7"/>
    <w:rsid w:val="002377D0"/>
    <w:rsid w:val="00262DED"/>
    <w:rsid w:val="0026341E"/>
    <w:rsid w:val="0027057D"/>
    <w:rsid w:val="00272D35"/>
    <w:rsid w:val="002B04C4"/>
    <w:rsid w:val="002B77D7"/>
    <w:rsid w:val="002D1A04"/>
    <w:rsid w:val="002D72B3"/>
    <w:rsid w:val="002E39CD"/>
    <w:rsid w:val="002E3FE0"/>
    <w:rsid w:val="00316D0E"/>
    <w:rsid w:val="0032214C"/>
    <w:rsid w:val="003225D4"/>
    <w:rsid w:val="00336085"/>
    <w:rsid w:val="00342BFA"/>
    <w:rsid w:val="003504BD"/>
    <w:rsid w:val="003726E9"/>
    <w:rsid w:val="0037724B"/>
    <w:rsid w:val="003A4CDF"/>
    <w:rsid w:val="003C58FF"/>
    <w:rsid w:val="003C7E8A"/>
    <w:rsid w:val="003D3DD7"/>
    <w:rsid w:val="003D5CFE"/>
    <w:rsid w:val="0040488C"/>
    <w:rsid w:val="00411E89"/>
    <w:rsid w:val="00412A57"/>
    <w:rsid w:val="0041350C"/>
    <w:rsid w:val="00433A1F"/>
    <w:rsid w:val="00446982"/>
    <w:rsid w:val="00467976"/>
    <w:rsid w:val="00487537"/>
    <w:rsid w:val="00494FDF"/>
    <w:rsid w:val="004B1B46"/>
    <w:rsid w:val="004B4FE8"/>
    <w:rsid w:val="004B6CAA"/>
    <w:rsid w:val="004D068F"/>
    <w:rsid w:val="004D6182"/>
    <w:rsid w:val="004F3A1E"/>
    <w:rsid w:val="004F74E0"/>
    <w:rsid w:val="00521F26"/>
    <w:rsid w:val="00533765"/>
    <w:rsid w:val="005337F2"/>
    <w:rsid w:val="00555E62"/>
    <w:rsid w:val="00584714"/>
    <w:rsid w:val="0058602E"/>
    <w:rsid w:val="005A1A61"/>
    <w:rsid w:val="005B68AA"/>
    <w:rsid w:val="005D7310"/>
    <w:rsid w:val="005E0831"/>
    <w:rsid w:val="005E5E33"/>
    <w:rsid w:val="005F24EE"/>
    <w:rsid w:val="005F6464"/>
    <w:rsid w:val="00606AE2"/>
    <w:rsid w:val="00616495"/>
    <w:rsid w:val="0062072B"/>
    <w:rsid w:val="006272F6"/>
    <w:rsid w:val="00634A68"/>
    <w:rsid w:val="00651493"/>
    <w:rsid w:val="00660295"/>
    <w:rsid w:val="006676B0"/>
    <w:rsid w:val="00692C11"/>
    <w:rsid w:val="00696E7D"/>
    <w:rsid w:val="006B7D77"/>
    <w:rsid w:val="006D5013"/>
    <w:rsid w:val="00704EF5"/>
    <w:rsid w:val="0072509A"/>
    <w:rsid w:val="0076144E"/>
    <w:rsid w:val="0076774C"/>
    <w:rsid w:val="007820E7"/>
    <w:rsid w:val="007A03D9"/>
    <w:rsid w:val="007A355B"/>
    <w:rsid w:val="007B791A"/>
    <w:rsid w:val="007D1E4A"/>
    <w:rsid w:val="00810733"/>
    <w:rsid w:val="00811C27"/>
    <w:rsid w:val="00816D29"/>
    <w:rsid w:val="0083255F"/>
    <w:rsid w:val="0084681F"/>
    <w:rsid w:val="00852F0E"/>
    <w:rsid w:val="00854F7F"/>
    <w:rsid w:val="00860E8A"/>
    <w:rsid w:val="008805ED"/>
    <w:rsid w:val="00886D5F"/>
    <w:rsid w:val="00887F05"/>
    <w:rsid w:val="00887F83"/>
    <w:rsid w:val="0089000F"/>
    <w:rsid w:val="008C09DA"/>
    <w:rsid w:val="008E0D68"/>
    <w:rsid w:val="0093310E"/>
    <w:rsid w:val="009361AA"/>
    <w:rsid w:val="00941EBA"/>
    <w:rsid w:val="00961924"/>
    <w:rsid w:val="009879C9"/>
    <w:rsid w:val="009972B9"/>
    <w:rsid w:val="009A649E"/>
    <w:rsid w:val="00A00FD8"/>
    <w:rsid w:val="00A030CB"/>
    <w:rsid w:val="00A03CF4"/>
    <w:rsid w:val="00A10962"/>
    <w:rsid w:val="00A166B2"/>
    <w:rsid w:val="00A20F58"/>
    <w:rsid w:val="00A219C8"/>
    <w:rsid w:val="00A60ABD"/>
    <w:rsid w:val="00A61B88"/>
    <w:rsid w:val="00A82A0B"/>
    <w:rsid w:val="00A91915"/>
    <w:rsid w:val="00AA385F"/>
    <w:rsid w:val="00AA7AED"/>
    <w:rsid w:val="00AC5169"/>
    <w:rsid w:val="00AC58A9"/>
    <w:rsid w:val="00AD232D"/>
    <w:rsid w:val="00AD6122"/>
    <w:rsid w:val="00AF2B5A"/>
    <w:rsid w:val="00B01653"/>
    <w:rsid w:val="00B31EA7"/>
    <w:rsid w:val="00B4725C"/>
    <w:rsid w:val="00B94D33"/>
    <w:rsid w:val="00BB3884"/>
    <w:rsid w:val="00BF4716"/>
    <w:rsid w:val="00C00F7D"/>
    <w:rsid w:val="00C04B60"/>
    <w:rsid w:val="00C1715A"/>
    <w:rsid w:val="00C17A32"/>
    <w:rsid w:val="00C24B44"/>
    <w:rsid w:val="00C37408"/>
    <w:rsid w:val="00C408C9"/>
    <w:rsid w:val="00C4114B"/>
    <w:rsid w:val="00C447F8"/>
    <w:rsid w:val="00C52EA9"/>
    <w:rsid w:val="00C5610C"/>
    <w:rsid w:val="00C77B31"/>
    <w:rsid w:val="00C85347"/>
    <w:rsid w:val="00C91F70"/>
    <w:rsid w:val="00CA5BDC"/>
    <w:rsid w:val="00CB2E7D"/>
    <w:rsid w:val="00CB557B"/>
    <w:rsid w:val="00CC27D9"/>
    <w:rsid w:val="00CE181A"/>
    <w:rsid w:val="00CF4A81"/>
    <w:rsid w:val="00D1048A"/>
    <w:rsid w:val="00D158B6"/>
    <w:rsid w:val="00D15D4F"/>
    <w:rsid w:val="00D35EFD"/>
    <w:rsid w:val="00D53985"/>
    <w:rsid w:val="00D750E0"/>
    <w:rsid w:val="00D8627E"/>
    <w:rsid w:val="00DA4358"/>
    <w:rsid w:val="00DA73A8"/>
    <w:rsid w:val="00DB34FF"/>
    <w:rsid w:val="00DB405C"/>
    <w:rsid w:val="00DB4460"/>
    <w:rsid w:val="00DF102C"/>
    <w:rsid w:val="00DF5384"/>
    <w:rsid w:val="00E04AE6"/>
    <w:rsid w:val="00E176ED"/>
    <w:rsid w:val="00E3349A"/>
    <w:rsid w:val="00E465A5"/>
    <w:rsid w:val="00E65C44"/>
    <w:rsid w:val="00E71C80"/>
    <w:rsid w:val="00E9633E"/>
    <w:rsid w:val="00EB4CBB"/>
    <w:rsid w:val="00ED07D3"/>
    <w:rsid w:val="00EF028D"/>
    <w:rsid w:val="00EF3406"/>
    <w:rsid w:val="00F02B61"/>
    <w:rsid w:val="00F1300F"/>
    <w:rsid w:val="00F41DCE"/>
    <w:rsid w:val="00F5757A"/>
    <w:rsid w:val="00F66D0C"/>
    <w:rsid w:val="00F7271D"/>
    <w:rsid w:val="00FA49FD"/>
    <w:rsid w:val="00FA6B40"/>
    <w:rsid w:val="00FC114B"/>
    <w:rsid w:val="00FC333A"/>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ACDBE"/>
  <w15:docId w15:val="{61F7FF11-C2E3-42D7-8FE2-AB201787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82"/>
    <w:pPr>
      <w:spacing w:after="120" w:line="240" w:lineRule="auto"/>
      <w:jc w:val="both"/>
    </w:pPr>
    <w:rPr>
      <w:rFonts w:ascii="Calibri" w:hAnsi="Calibri"/>
      <w:sz w:val="24"/>
    </w:rPr>
  </w:style>
  <w:style w:type="paragraph" w:styleId="Heading1">
    <w:name w:val="heading 1"/>
    <w:basedOn w:val="Normal"/>
    <w:next w:val="Normal"/>
    <w:link w:val="Heading1Char"/>
    <w:uiPriority w:val="9"/>
    <w:qFormat/>
    <w:rsid w:val="00C24B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CA5BDC"/>
    <w:pPr>
      <w:keepNext/>
      <w:outlineLvl w:val="1"/>
    </w:pPr>
    <w:rPr>
      <w:rFonts w:eastAsia="Times New Roman" w:cs="Times New Roman"/>
      <w:b/>
      <w:szCs w:val="20"/>
    </w:rPr>
  </w:style>
  <w:style w:type="paragraph" w:styleId="Heading3">
    <w:name w:val="heading 3"/>
    <w:basedOn w:val="Normal"/>
    <w:next w:val="Normal"/>
    <w:link w:val="Heading3Char"/>
    <w:uiPriority w:val="9"/>
    <w:unhideWhenUsed/>
    <w:qFormat/>
    <w:rsid w:val="00C24B44"/>
    <w:pPr>
      <w:keepNext/>
      <w:keepLines/>
      <w:spacing w:before="40" w:after="0"/>
      <w:outlineLvl w:val="2"/>
    </w:pPr>
    <w:rPr>
      <w:rFonts w:ascii="Cambria" w:eastAsia="Times New Roman" w:hAnsi="Cambria" w:cs="Times New Roman"/>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BDC"/>
    <w:rPr>
      <w:rFonts w:ascii="Arial" w:eastAsia="Times New Roman" w:hAnsi="Arial" w:cs="Times New Roman"/>
      <w:b/>
      <w:szCs w:val="20"/>
    </w:rPr>
  </w:style>
  <w:style w:type="paragraph" w:styleId="Footer">
    <w:name w:val="footer"/>
    <w:basedOn w:val="Normal"/>
    <w:link w:val="FooterChar"/>
    <w:uiPriority w:val="99"/>
    <w:unhideWhenUsed/>
    <w:rsid w:val="000479EF"/>
    <w:pPr>
      <w:tabs>
        <w:tab w:val="center" w:pos="4513"/>
        <w:tab w:val="right" w:pos="9026"/>
      </w:tabs>
    </w:pPr>
  </w:style>
  <w:style w:type="character" w:customStyle="1" w:styleId="FooterChar">
    <w:name w:val="Footer Char"/>
    <w:basedOn w:val="DefaultParagraphFont"/>
    <w:link w:val="Footer"/>
    <w:uiPriority w:val="99"/>
    <w:rsid w:val="000479EF"/>
    <w:rPr>
      <w:rFonts w:ascii="Arial" w:hAnsi="Arial"/>
      <w:sz w:val="24"/>
    </w:rPr>
  </w:style>
  <w:style w:type="paragraph" w:styleId="Header">
    <w:name w:val="header"/>
    <w:basedOn w:val="Normal"/>
    <w:link w:val="HeaderChar"/>
    <w:uiPriority w:val="99"/>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72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2">
    <w:name w:val="IC_Heading_2"/>
    <w:basedOn w:val="ICHeading1"/>
    <w:rsid w:val="00F41DCE"/>
    <w:pPr>
      <w:keepNext/>
      <w:outlineLvl w:val="1"/>
    </w:pPr>
  </w:style>
  <w:style w:type="paragraph" w:customStyle="1" w:styleId="ICHeading1">
    <w:name w:val="IC_Heading_1"/>
    <w:basedOn w:val="Normal"/>
    <w:rsid w:val="00F41DCE"/>
    <w:pPr>
      <w:tabs>
        <w:tab w:val="left" w:pos="4111"/>
      </w:tabs>
      <w:spacing w:after="240"/>
      <w:outlineLvl w:val="0"/>
    </w:pPr>
    <w:rPr>
      <w:b/>
      <w:caps/>
      <w:szCs w:val="20"/>
    </w:rPr>
  </w:style>
  <w:style w:type="paragraph" w:customStyle="1" w:styleId="ICHeading4">
    <w:name w:val="IC_Heading_4"/>
    <w:basedOn w:val="ICHeading3"/>
    <w:qFormat/>
    <w:rsid w:val="00F41DCE"/>
    <w:pPr>
      <w:tabs>
        <w:tab w:val="clear" w:pos="4111"/>
      </w:tabs>
    </w:pPr>
    <w:rPr>
      <w:rFonts w:cs="Times New Roman"/>
      <w:caps w:val="0"/>
      <w:lang w:eastAsia="en-AU"/>
    </w:rPr>
  </w:style>
  <w:style w:type="paragraph" w:customStyle="1" w:styleId="ICHeading3">
    <w:name w:val="IC_Heading_3"/>
    <w:basedOn w:val="ICHeading2"/>
    <w:qFormat/>
    <w:rsid w:val="00F41DCE"/>
    <w:pPr>
      <w:spacing w:before="240" w:after="120"/>
      <w:outlineLvl w:val="2"/>
    </w:pPr>
  </w:style>
  <w:style w:type="paragraph" w:customStyle="1" w:styleId="ICHeadingSection">
    <w:name w:val="IC_HeadingSection"/>
    <w:rsid w:val="00DB34FF"/>
    <w:pPr>
      <w:tabs>
        <w:tab w:val="left" w:pos="1985"/>
      </w:tabs>
      <w:spacing w:before="120" w:after="0" w:line="240" w:lineRule="auto"/>
      <w:ind w:left="1985" w:hanging="1985"/>
    </w:pPr>
    <w:rPr>
      <w:rFonts w:eastAsia="Times New Roman" w:cs="Times New Roman"/>
      <w:sz w:val="20"/>
      <w:szCs w:val="20"/>
      <w:lang w:eastAsia="en-AU"/>
    </w:rPr>
  </w:style>
  <w:style w:type="paragraph" w:customStyle="1" w:styleId="ICTOC2">
    <w:name w:val="IC_TOC_2"/>
    <w:basedOn w:val="Normal"/>
    <w:rsid w:val="00692C11"/>
    <w:pPr>
      <w:tabs>
        <w:tab w:val="left" w:pos="720"/>
        <w:tab w:val="right" w:pos="9072"/>
      </w:tabs>
      <w:spacing w:before="240"/>
      <w:ind w:left="720" w:hanging="720"/>
      <w:outlineLvl w:val="1"/>
    </w:pPr>
    <w:rPr>
      <w:b/>
      <w:caps/>
    </w:rPr>
  </w:style>
  <w:style w:type="paragraph" w:customStyle="1" w:styleId="ICTOC1">
    <w:name w:val="IC_TOC_1"/>
    <w:basedOn w:val="Normal"/>
    <w:rsid w:val="00692C11"/>
    <w:pPr>
      <w:tabs>
        <w:tab w:val="left" w:pos="720"/>
      </w:tabs>
      <w:spacing w:before="240"/>
      <w:outlineLvl w:val="0"/>
    </w:pPr>
    <w:rPr>
      <w:b/>
      <w:caps/>
      <w:sz w:val="28"/>
    </w:rPr>
  </w:style>
  <w:style w:type="paragraph" w:customStyle="1" w:styleId="ICTOC3">
    <w:name w:val="IC_TOC_3"/>
    <w:basedOn w:val="ICTOC2"/>
    <w:rsid w:val="000E3170"/>
    <w:pPr>
      <w:spacing w:before="120" w:after="0"/>
      <w:ind w:firstLine="0"/>
    </w:pPr>
    <w:rPr>
      <w:b w:val="0"/>
      <w:caps w:val="0"/>
    </w:rPr>
  </w:style>
  <w:style w:type="paragraph" w:styleId="TOC1">
    <w:name w:val="toc 1"/>
    <w:basedOn w:val="Normal"/>
    <w:next w:val="Normal"/>
    <w:autoRedefine/>
    <w:uiPriority w:val="39"/>
    <w:unhideWhenUsed/>
    <w:rsid w:val="00AC5169"/>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AC5169"/>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AC5169"/>
    <w:pPr>
      <w:tabs>
        <w:tab w:val="left" w:pos="567"/>
        <w:tab w:val="left" w:pos="1418"/>
        <w:tab w:val="right" w:leader="dot" w:pos="9639"/>
      </w:tabs>
      <w:ind w:left="1418" w:right="567" w:hanging="851"/>
      <w:jc w:val="left"/>
    </w:pPr>
  </w:style>
  <w:style w:type="numbering" w:customStyle="1" w:styleId="ICBodyList">
    <w:name w:val="IC_BodyList"/>
    <w:uiPriority w:val="99"/>
    <w:rsid w:val="00A030CB"/>
    <w:pPr>
      <w:numPr>
        <w:numId w:val="1"/>
      </w:numPr>
    </w:pPr>
  </w:style>
  <w:style w:type="paragraph" w:customStyle="1" w:styleId="ICBodyList1">
    <w:name w:val="IC_BodyList_1"/>
    <w:basedOn w:val="Normal"/>
    <w:qFormat/>
    <w:rsid w:val="00A030CB"/>
    <w:pPr>
      <w:numPr>
        <w:numId w:val="2"/>
      </w:numPr>
      <w:tabs>
        <w:tab w:val="left" w:pos="567"/>
      </w:tabs>
    </w:pPr>
  </w:style>
  <w:style w:type="paragraph" w:customStyle="1" w:styleId="ICBodyList2">
    <w:name w:val="IC_BodyList_2"/>
    <w:basedOn w:val="Normal"/>
    <w:rsid w:val="00A030CB"/>
    <w:pPr>
      <w:numPr>
        <w:ilvl w:val="1"/>
        <w:numId w:val="2"/>
      </w:numPr>
      <w:tabs>
        <w:tab w:val="left" w:pos="1134"/>
      </w:tabs>
    </w:pPr>
  </w:style>
  <w:style w:type="paragraph" w:customStyle="1" w:styleId="ICBodyList3">
    <w:name w:val="IC_BodyList_3"/>
    <w:basedOn w:val="Normal"/>
    <w:rsid w:val="00A030CB"/>
    <w:pPr>
      <w:numPr>
        <w:ilvl w:val="2"/>
        <w:numId w:val="2"/>
      </w:numPr>
      <w:tabs>
        <w:tab w:val="left" w:pos="1701"/>
      </w:tabs>
    </w:pPr>
  </w:style>
  <w:style w:type="paragraph" w:customStyle="1" w:styleId="ICRecList1">
    <w:name w:val="IC_RecList_1"/>
    <w:basedOn w:val="Normal"/>
    <w:qFormat/>
    <w:rsid w:val="00A030CB"/>
    <w:pPr>
      <w:numPr>
        <w:numId w:val="4"/>
      </w:numPr>
      <w:tabs>
        <w:tab w:val="left" w:pos="567"/>
      </w:tabs>
    </w:pPr>
    <w:rPr>
      <w:rFonts w:eastAsia="Times New Roman" w:cs="Arial"/>
      <w:szCs w:val="24"/>
    </w:rPr>
  </w:style>
  <w:style w:type="paragraph" w:customStyle="1" w:styleId="ICRecList2">
    <w:name w:val="IC_RecList_2"/>
    <w:basedOn w:val="Normal"/>
    <w:rsid w:val="00A030CB"/>
    <w:pPr>
      <w:numPr>
        <w:ilvl w:val="1"/>
        <w:numId w:val="4"/>
      </w:numPr>
      <w:tabs>
        <w:tab w:val="left" w:pos="1134"/>
      </w:tabs>
    </w:pPr>
    <w:rPr>
      <w:rFonts w:eastAsia="Times New Roman" w:cs="Arial"/>
      <w:szCs w:val="24"/>
    </w:rPr>
  </w:style>
  <w:style w:type="paragraph" w:customStyle="1" w:styleId="ICRecList3">
    <w:name w:val="IC_RecList_3"/>
    <w:basedOn w:val="Normal"/>
    <w:rsid w:val="00A030CB"/>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A030CB"/>
    <w:pPr>
      <w:numPr>
        <w:numId w:val="3"/>
      </w:numPr>
    </w:pPr>
  </w:style>
  <w:style w:type="table" w:customStyle="1" w:styleId="TableGrid1">
    <w:name w:val="Table Grid1"/>
    <w:basedOn w:val="TableNormal"/>
    <w:next w:val="TableGrid"/>
    <w:uiPriority w:val="59"/>
    <w:rsid w:val="00C24B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4B44"/>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C24B44"/>
    <w:pPr>
      <w:spacing w:before="200" w:after="0" w:line="240" w:lineRule="auto"/>
      <w:ind w:left="924" w:hanging="357"/>
      <w:jc w:val="both"/>
    </w:pPr>
    <w:rPr>
      <w:rFonts w:ascii="Calibri" w:hAnsi="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C24B4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C24B4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24B44"/>
    <w:pPr>
      <w:outlineLvl w:val="9"/>
    </w:pPr>
  </w:style>
  <w:style w:type="paragraph" w:customStyle="1" w:styleId="Heading31">
    <w:name w:val="Heading 31"/>
    <w:basedOn w:val="Normal"/>
    <w:next w:val="Normal"/>
    <w:uiPriority w:val="9"/>
    <w:unhideWhenUsed/>
    <w:qFormat/>
    <w:rsid w:val="00C24B44"/>
    <w:pPr>
      <w:keepNext/>
      <w:keepLines/>
      <w:widowControl w:val="0"/>
      <w:spacing w:before="40" w:after="0" w:line="276" w:lineRule="auto"/>
      <w:jc w:val="left"/>
      <w:outlineLvl w:val="2"/>
    </w:pPr>
    <w:rPr>
      <w:rFonts w:ascii="Cambria" w:eastAsia="Times New Roman" w:hAnsi="Cambria" w:cs="Times New Roman"/>
      <w:color w:val="243F60"/>
      <w:szCs w:val="24"/>
      <w:lang w:val="en-US"/>
    </w:rPr>
  </w:style>
  <w:style w:type="numbering" w:customStyle="1" w:styleId="NoList1">
    <w:name w:val="No List1"/>
    <w:next w:val="NoList"/>
    <w:uiPriority w:val="99"/>
    <w:semiHidden/>
    <w:unhideWhenUsed/>
    <w:rsid w:val="00C24B44"/>
  </w:style>
  <w:style w:type="character" w:styleId="CommentReference">
    <w:name w:val="annotation reference"/>
    <w:basedOn w:val="DefaultParagraphFont"/>
    <w:uiPriority w:val="99"/>
    <w:semiHidden/>
    <w:unhideWhenUsed/>
    <w:rsid w:val="00C24B44"/>
    <w:rPr>
      <w:sz w:val="16"/>
      <w:szCs w:val="16"/>
    </w:rPr>
  </w:style>
  <w:style w:type="paragraph" w:styleId="CommentText">
    <w:name w:val="annotation text"/>
    <w:basedOn w:val="Normal"/>
    <w:link w:val="CommentTextChar"/>
    <w:uiPriority w:val="99"/>
    <w:semiHidden/>
    <w:unhideWhenUsed/>
    <w:rsid w:val="00C24B44"/>
    <w:pPr>
      <w:widowControl w:val="0"/>
      <w:spacing w:after="200"/>
      <w:jc w:val="left"/>
    </w:pPr>
    <w:rPr>
      <w:sz w:val="20"/>
      <w:szCs w:val="20"/>
      <w:lang w:val="en-US"/>
    </w:rPr>
  </w:style>
  <w:style w:type="character" w:customStyle="1" w:styleId="CommentTextChar">
    <w:name w:val="Comment Text Char"/>
    <w:basedOn w:val="DefaultParagraphFont"/>
    <w:link w:val="CommentText"/>
    <w:uiPriority w:val="99"/>
    <w:semiHidden/>
    <w:rsid w:val="00C24B44"/>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C24B44"/>
    <w:rPr>
      <w:b/>
      <w:bCs/>
    </w:rPr>
  </w:style>
  <w:style w:type="character" w:customStyle="1" w:styleId="CommentSubjectChar">
    <w:name w:val="Comment Subject Char"/>
    <w:basedOn w:val="CommentTextChar"/>
    <w:link w:val="CommentSubject"/>
    <w:uiPriority w:val="99"/>
    <w:semiHidden/>
    <w:rsid w:val="00C24B44"/>
    <w:rPr>
      <w:rFonts w:ascii="Calibri" w:hAnsi="Calibri"/>
      <w:b/>
      <w:bCs/>
      <w:sz w:val="20"/>
      <w:szCs w:val="20"/>
      <w:lang w:val="en-US"/>
    </w:rPr>
  </w:style>
  <w:style w:type="paragraph" w:customStyle="1" w:styleId="Pa18">
    <w:name w:val="Pa18"/>
    <w:basedOn w:val="Normal"/>
    <w:next w:val="Normal"/>
    <w:uiPriority w:val="99"/>
    <w:rsid w:val="00C24B44"/>
    <w:pPr>
      <w:autoSpaceDE w:val="0"/>
      <w:autoSpaceDN w:val="0"/>
      <w:adjustRightInd w:val="0"/>
      <w:spacing w:after="0" w:line="221" w:lineRule="atLeast"/>
      <w:jc w:val="left"/>
    </w:pPr>
    <w:rPr>
      <w:rFonts w:ascii="Arial" w:hAnsi="Arial" w:cs="Arial"/>
      <w:szCs w:val="24"/>
    </w:rPr>
  </w:style>
  <w:style w:type="table" w:customStyle="1" w:styleId="TableGrid2">
    <w:name w:val="Table Grid2"/>
    <w:basedOn w:val="TableNormal"/>
    <w:next w:val="TableGrid"/>
    <w:uiPriority w:val="59"/>
    <w:rsid w:val="00C24B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24B44"/>
    <w:rPr>
      <w:rFonts w:ascii="Cambria" w:eastAsia="Times New Roman" w:hAnsi="Cambria" w:cs="Times New Roman"/>
      <w:color w:val="243F60"/>
      <w:sz w:val="24"/>
      <w:szCs w:val="24"/>
    </w:rPr>
  </w:style>
  <w:style w:type="character" w:customStyle="1" w:styleId="Hyperlink1">
    <w:name w:val="Hyperlink1"/>
    <w:basedOn w:val="DefaultParagraphFont"/>
    <w:uiPriority w:val="99"/>
    <w:unhideWhenUsed/>
    <w:rsid w:val="00C24B44"/>
    <w:rPr>
      <w:color w:val="0000FF"/>
      <w:u w:val="single"/>
    </w:rPr>
  </w:style>
  <w:style w:type="paragraph" w:styleId="Revision">
    <w:name w:val="Revision"/>
    <w:hidden/>
    <w:uiPriority w:val="99"/>
    <w:semiHidden/>
    <w:rsid w:val="00C24B44"/>
    <w:pPr>
      <w:spacing w:after="0" w:line="240" w:lineRule="auto"/>
    </w:pPr>
    <w:rPr>
      <w:lang w:val="en-US"/>
    </w:rPr>
  </w:style>
  <w:style w:type="paragraph" w:styleId="NormalWeb">
    <w:name w:val="Normal (Web)"/>
    <w:basedOn w:val="Normal"/>
    <w:uiPriority w:val="99"/>
    <w:semiHidden/>
    <w:unhideWhenUsed/>
    <w:rsid w:val="00C24B44"/>
    <w:pPr>
      <w:spacing w:before="100" w:beforeAutospacing="1" w:after="100" w:afterAutospacing="1"/>
      <w:jc w:val="left"/>
    </w:pPr>
    <w:rPr>
      <w:rFonts w:ascii="Times New Roman" w:eastAsia="Times New Roman" w:hAnsi="Times New Roman" w:cs="Times New Roman"/>
      <w:szCs w:val="24"/>
      <w:lang w:eastAsia="en-AU"/>
    </w:rPr>
  </w:style>
  <w:style w:type="paragraph" w:customStyle="1" w:styleId="AmendHeading2">
    <w:name w:val="Amend. Heading 2"/>
    <w:basedOn w:val="Normal"/>
    <w:next w:val="Normal"/>
    <w:rsid w:val="00C24B44"/>
    <w:pPr>
      <w:overflowPunct w:val="0"/>
      <w:autoSpaceDE w:val="0"/>
      <w:autoSpaceDN w:val="0"/>
      <w:adjustRightInd w:val="0"/>
      <w:spacing w:before="120" w:after="0"/>
      <w:jc w:val="left"/>
      <w:textAlignment w:val="baseline"/>
    </w:pPr>
    <w:rPr>
      <w:rFonts w:ascii="Times New Roman" w:eastAsia="Times New Roman" w:hAnsi="Times New Roman" w:cs="Times New Roman"/>
      <w:szCs w:val="20"/>
    </w:rPr>
  </w:style>
  <w:style w:type="paragraph" w:customStyle="1" w:styleId="DraftHeading4">
    <w:name w:val="Draft Heading 4"/>
    <w:basedOn w:val="Normal"/>
    <w:next w:val="Normal"/>
    <w:rsid w:val="00C24B44"/>
    <w:pPr>
      <w:overflowPunct w:val="0"/>
      <w:autoSpaceDE w:val="0"/>
      <w:autoSpaceDN w:val="0"/>
      <w:adjustRightInd w:val="0"/>
      <w:spacing w:before="120" w:after="0"/>
      <w:jc w:val="left"/>
      <w:textAlignment w:val="baseline"/>
    </w:pPr>
    <w:rPr>
      <w:rFonts w:ascii="Times New Roman" w:eastAsia="Times New Roman" w:hAnsi="Times New Roman" w:cs="Times New Roman"/>
      <w:szCs w:val="20"/>
    </w:rPr>
  </w:style>
  <w:style w:type="paragraph" w:customStyle="1" w:styleId="DraftDefinition2">
    <w:name w:val="Draft Definition 2"/>
    <w:next w:val="Normal"/>
    <w:link w:val="DraftDefinition2Char"/>
    <w:rsid w:val="00C24B4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character" w:customStyle="1" w:styleId="DraftDefinition2Char">
    <w:name w:val="Draft Definition 2 Char"/>
    <w:basedOn w:val="DefaultParagraphFont"/>
    <w:link w:val="DraftDefinition2"/>
    <w:rsid w:val="00C24B44"/>
    <w:rPr>
      <w:rFonts w:ascii="Times New Roman" w:eastAsia="Times New Roman" w:hAnsi="Times New Roman" w:cs="Times New Roman"/>
      <w:sz w:val="24"/>
      <w:szCs w:val="20"/>
    </w:rPr>
  </w:style>
  <w:style w:type="paragraph" w:customStyle="1" w:styleId="Textbody">
    <w:name w:val="Text body"/>
    <w:basedOn w:val="Normal"/>
    <w:rsid w:val="00C24B44"/>
    <w:pPr>
      <w:widowControl w:val="0"/>
      <w:tabs>
        <w:tab w:val="left" w:pos="709"/>
      </w:tabs>
      <w:suppressAutoHyphens/>
      <w:jc w:val="left"/>
    </w:pPr>
    <w:rPr>
      <w:rFonts w:ascii="Liberation Serif" w:eastAsia="Times New Roman" w:hAnsi="Liberation Serif" w:cs="Lohit Hindi"/>
      <w:color w:val="00000A"/>
      <w:szCs w:val="24"/>
      <w:lang w:eastAsia="zh-CN" w:bidi="hi-IN"/>
    </w:rPr>
  </w:style>
  <w:style w:type="paragraph" w:customStyle="1" w:styleId="DraftHeading2">
    <w:name w:val="Draft Heading 2"/>
    <w:basedOn w:val="Normal"/>
    <w:next w:val="Normal"/>
    <w:rsid w:val="00C24B44"/>
    <w:pPr>
      <w:overflowPunct w:val="0"/>
      <w:autoSpaceDE w:val="0"/>
      <w:autoSpaceDN w:val="0"/>
      <w:adjustRightInd w:val="0"/>
      <w:spacing w:before="120" w:after="0"/>
      <w:jc w:val="left"/>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C24B44"/>
    <w:pPr>
      <w:overflowPunct w:val="0"/>
      <w:autoSpaceDE w:val="0"/>
      <w:autoSpaceDN w:val="0"/>
      <w:adjustRightInd w:val="0"/>
      <w:spacing w:before="120" w:after="0"/>
      <w:jc w:val="left"/>
      <w:textAlignment w:val="baseline"/>
    </w:pPr>
    <w:rPr>
      <w:rFonts w:ascii="Times New Roman" w:eastAsia="Times New Roman" w:hAnsi="Times New Roman" w:cs="Times New Roman"/>
      <w:szCs w:val="20"/>
    </w:rPr>
  </w:style>
  <w:style w:type="paragraph" w:styleId="FootnoteText">
    <w:name w:val="footnote text"/>
    <w:basedOn w:val="Normal"/>
    <w:link w:val="FootnoteTextChar"/>
    <w:rsid w:val="00C24B44"/>
    <w:pPr>
      <w:spacing w:after="0"/>
      <w:jc w:val="left"/>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C24B44"/>
    <w:rPr>
      <w:rFonts w:ascii="Times New Roman" w:eastAsia="Times New Roman" w:hAnsi="Times New Roman" w:cs="Times New Roman"/>
      <w:sz w:val="20"/>
      <w:szCs w:val="20"/>
      <w:lang w:eastAsia="en-AU"/>
    </w:rPr>
  </w:style>
  <w:style w:type="character" w:styleId="FootnoteReference">
    <w:name w:val="footnote reference"/>
    <w:rsid w:val="00C24B44"/>
    <w:rPr>
      <w:vertAlign w:val="superscript"/>
    </w:rPr>
  </w:style>
  <w:style w:type="table" w:customStyle="1" w:styleId="TableGrid12">
    <w:name w:val="Table Grid12"/>
    <w:basedOn w:val="TableNormal"/>
    <w:next w:val="TableGrid"/>
    <w:uiPriority w:val="59"/>
    <w:rsid w:val="00C2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2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24B4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C24B44"/>
    <w:rPr>
      <w:color w:val="0000FF" w:themeColor="hyperlink"/>
      <w:u w:val="single"/>
    </w:rPr>
  </w:style>
  <w:style w:type="numbering" w:customStyle="1" w:styleId="NoList2">
    <w:name w:val="No List2"/>
    <w:next w:val="NoList"/>
    <w:uiPriority w:val="99"/>
    <w:semiHidden/>
    <w:unhideWhenUsed/>
    <w:rsid w:val="00C24B44"/>
  </w:style>
  <w:style w:type="table" w:customStyle="1" w:styleId="TableGrid4">
    <w:name w:val="Table Grid4"/>
    <w:basedOn w:val="TableNormal"/>
    <w:next w:val="TableGrid"/>
    <w:uiPriority w:val="59"/>
    <w:rsid w:val="00C24B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2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image" Target="media/image6.emf"/><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image" Target="media/image4.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4" Type="http://schemas.openxmlformats.org/officeDocument/2006/relationships/footer" Target="footer13.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footer" Target="footer11.xml"/><Relationship Id="rId46" Type="http://schemas.openxmlformats.org/officeDocument/2006/relationships/header" Target="header15.xm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1" ma:contentTypeDescription="Create a new document." ma:contentTypeScope="" ma:versionID="068d5a56f76914e66e8ab5d9ee5bf5b7">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3d04f85021c718579336f4ea521c5967"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4BEC5-7C4A-48C9-A79B-B12DBA27C875}">
  <ds:schemaRefs>
    <ds:schemaRef ds:uri="http://schemas.openxmlformats.org/officeDocument/2006/bibliography"/>
  </ds:schemaRefs>
</ds:datastoreItem>
</file>

<file path=customXml/itemProps2.xml><?xml version="1.0" encoding="utf-8"?>
<ds:datastoreItem xmlns:ds="http://schemas.openxmlformats.org/officeDocument/2006/customXml" ds:itemID="{ED643454-736F-40A3-81E2-77C68CDB7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619E8-DAA8-46E5-8343-7A1A0488640E}">
  <ds:schemaRefs>
    <ds:schemaRef ds:uri="http://schemas.microsoft.com/sharepoint/v3/contenttype/forms"/>
  </ds:schemaRefs>
</ds:datastoreItem>
</file>

<file path=customXml/itemProps4.xml><?xml version="1.0" encoding="utf-8"?>
<ds:datastoreItem xmlns:ds="http://schemas.openxmlformats.org/officeDocument/2006/customXml" ds:itemID="{2468256A-F0AE-4C81-9672-901908EC826B}">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4a619e6-f74b-426e-af80-e54323d9acfd"/>
    <ds:schemaRef ds:uri="http://purl.org/dc/dcmitype/"/>
    <ds:schemaRef ds:uri="http://purl.org/dc/terms/"/>
    <ds:schemaRef ds:uri="dface680-915a-42b5-8566-ab5a5a1d82c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9362</Words>
  <Characters>53364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Attachments of Special Council Meeting - 24 00 2021</vt:lpstr>
    </vt:vector>
  </TitlesOfParts>
  <Company>Moorabool</Company>
  <LinksUpToDate>false</LinksUpToDate>
  <CharactersWithSpaces>62601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of Special Council Meeting - 24 00 2021</dc:title>
  <dc:creator>Skye Taylor</dc:creator>
  <cp:lastModifiedBy>Renee Hodgson</cp:lastModifiedBy>
  <cp:revision>3</cp:revision>
  <cp:lastPrinted>2021-02-18T03:33:00Z</cp:lastPrinted>
  <dcterms:created xsi:type="dcterms:W3CDTF">2021-02-19T06:37:00Z</dcterms:created>
  <dcterms:modified xsi:type="dcterms:W3CDTF">2021-02-19T06:37:00Z</dcterms:modified>
  <cp:category>InfoCouncil Business Paper - Attachments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HeadingsForHTMLAgenda">
    <vt:bool>true</vt:bool>
  </property>
  <property fmtid="{D5CDD505-2E9C-101B-9397-08002B2CF9AE}" pid="6" name="DocumentType">
    <vt:lpwstr>Attachments</vt:lpwstr>
  </property>
  <property fmtid="{D5CDD505-2E9C-101B-9397-08002B2CF9AE}" pid="7" name="ICSC_Footer">
    <vt:lpwstr>Report</vt:lpwstr>
  </property>
  <property fmtid="{D5CDD505-2E9C-101B-9397-08002B2CF9AE}" pid="8" name="ICSC_Conf_Watermark">
    <vt:bool>false</vt:bool>
  </property>
  <property fmtid="{D5CDD505-2E9C-101B-9397-08002B2CF9AE}" pid="9" name="ICSC_SpecialWord">
    <vt:lpwstr>Special</vt:lpwstr>
  </property>
  <property fmtid="{D5CDD505-2E9C-101B-9397-08002B2CF9AE}" pid="10" name="FileNamed">
    <vt:lpwstr>1</vt:lpwstr>
  </property>
  <property fmtid="{D5CDD505-2E9C-101B-9397-08002B2CF9AE}" pid="11" name="PaperText">
    <vt:lpwstr>Attachments</vt:lpwstr>
  </property>
  <property fmtid="{D5CDD505-2E9C-101B-9397-08002B2CF9AE}" pid="12" name="NoticeOfMeetingText">
    <vt:lpwstr>a Special Meeting of Council</vt:lpwstr>
  </property>
  <property fmtid="{D5CDD505-2E9C-101B-9397-08002B2CF9AE}" pid="13" name="AgendaText">
    <vt:lpwstr>Special Council Meeting</vt:lpwstr>
  </property>
  <property fmtid="{D5CDD505-2E9C-101B-9397-08002B2CF9AE}" pid="14" name="AorAnBeforeOrdinaryText">
    <vt:lpwstr>a</vt:lpwstr>
  </property>
  <property fmtid="{D5CDD505-2E9C-101B-9397-08002B2CF9AE}" pid="15" name="PaperId">
    <vt:lpwstr>2042</vt:lpwstr>
  </property>
  <property fmtid="{D5CDD505-2E9C-101B-9397-08002B2CF9AE}" pid="16" name="CommitteeText">
    <vt:lpwstr>Special Council Meeting</vt:lpwstr>
  </property>
  <property fmtid="{D5CDD505-2E9C-101B-9397-08002B2CF9AE}" pid="17" name="SignerName">
    <vt:lpwstr>Derek Madden</vt:lpwstr>
  </property>
  <property fmtid="{D5CDD505-2E9C-101B-9397-08002B2CF9AE}" pid="18" name="SignerTitle">
    <vt:lpwstr>Chief Executive Officer</vt:lpwstr>
  </property>
  <property fmtid="{D5CDD505-2E9C-101B-9397-08002B2CF9AE}" pid="19" name="CommitteeName">
    <vt:lpwstr>Council</vt:lpwstr>
  </property>
  <property fmtid="{D5CDD505-2E9C-101B-9397-08002B2CF9AE}" pid="20" name="CommitteeID">
    <vt:lpwstr>1</vt:lpwstr>
  </property>
  <property fmtid="{D5CDD505-2E9C-101B-9397-08002B2CF9AE}" pid="21" name="CommitteeEmailAddress">
    <vt:lpwstr> </vt:lpwstr>
  </property>
  <property fmtid="{D5CDD505-2E9C-101B-9397-08002B2CF9AE}" pid="22" name="CommitteeQuorum">
    <vt:lpwstr> </vt:lpwstr>
  </property>
  <property fmtid="{D5CDD505-2E9C-101B-9397-08002B2CF9AE}" pid="23" name="CommitteePhoneNumber">
    <vt:lpwstr> </vt:lpwstr>
  </property>
  <property fmtid="{D5CDD505-2E9C-101B-9397-08002B2CF9AE}" pid="24" name="DateMeeting">
    <vt:lpwstr>24 Feb 2021</vt:lpwstr>
  </property>
  <property fmtid="{D5CDD505-2E9C-101B-9397-08002B2CF9AE}" pid="25" name="MeetingNumber">
    <vt:lpwstr>0</vt:lpwstr>
  </property>
  <property fmtid="{D5CDD505-2E9C-101B-9397-08002B2CF9AE}" pid="26" name="Special">
    <vt:lpwstr>True</vt:lpwstr>
  </property>
  <property fmtid="{D5CDD505-2E9C-101B-9397-08002B2CF9AE}" pid="27" name="MeetingScheduleId">
    <vt:lpwstr>2225</vt:lpwstr>
  </property>
  <property fmtid="{D5CDD505-2E9C-101B-9397-08002B2CF9AE}" pid="28" name="MeetingCycleId">
    <vt:lpwstr>1</vt:lpwstr>
  </property>
  <property fmtid="{D5CDD505-2E9C-101B-9397-08002B2CF9AE}" pid="29" name="Location">
    <vt:lpwstr>Online</vt:lpwstr>
  </property>
  <property fmtid="{D5CDD505-2E9C-101B-9397-08002B2CF9AE}" pid="30" name="LocationWithCommas">
    <vt:lpwstr>Online</vt:lpwstr>
  </property>
  <property fmtid="{D5CDD505-2E9C-101B-9397-08002B2CF9AE}" pid="31" name="LocationWithSoftCarriageReturns">
    <vt:lpwstr>Online</vt:lpwstr>
  </property>
  <property fmtid="{D5CDD505-2E9C-101B-9397-08002B2CF9AE}" pid="32" name="TimeMeeting">
    <vt:lpwstr>6.00pm</vt:lpwstr>
  </property>
  <property fmtid="{D5CDD505-2E9C-101B-9397-08002B2CF9AE}" pid="33" name="TimeNextMeeting">
    <vt:lpwstr>6.00pm</vt:lpwstr>
  </property>
  <property fmtid="{D5CDD505-2E9C-101B-9397-08002B2CF9AE}" pid="34" name="TimeLastMeeting">
    <vt:lpwstr>6.00pm</vt:lpwstr>
  </property>
  <property fmtid="{D5CDD505-2E9C-101B-9397-08002B2CF9AE}" pid="35" name="ClosedOnly">
    <vt:lpwstr>False</vt:lpwstr>
  </property>
  <property fmtid="{D5CDD505-2E9C-101B-9397-08002B2CF9AE}" pid="36" name="PaperType">
    <vt:lpwstr>Attachments</vt:lpwstr>
  </property>
  <property fmtid="{D5CDD505-2E9C-101B-9397-08002B2CF9AE}" pid="37" name="SupWord">
    <vt:lpwstr> </vt:lpwstr>
  </property>
  <property fmtid="{D5CDD505-2E9C-101B-9397-08002B2CF9AE}" pid="38" name="IncludeAttachments">
    <vt:lpwstr>True</vt:lpwstr>
  </property>
  <property fmtid="{D5CDD505-2E9C-101B-9397-08002B2CF9AE}" pid="39" name="Supplementary">
    <vt:lpwstr>False</vt:lpwstr>
  </property>
  <property fmtid="{D5CDD505-2E9C-101B-9397-08002B2CF9AE}" pid="40" name="ProForma">
    <vt:lpwstr>False</vt:lpwstr>
  </property>
  <property fmtid="{D5CDD505-2E9C-101B-9397-08002B2CF9AE}" pid="41" name="ChairmansLayout">
    <vt:lpwstr>False</vt:lpwstr>
  </property>
  <property fmtid="{D5CDD505-2E9C-101B-9397-08002B2CF9AE}" pid="42" name="MeetingSheduleID">
    <vt:lpwstr>2225</vt:lpwstr>
  </property>
  <property fmtid="{D5CDD505-2E9C-101B-9397-08002B2CF9AE}" pid="43" name="LateAll">
    <vt:lpwstr>True</vt:lpwstr>
  </property>
  <property fmtid="{D5CDD505-2E9C-101B-9397-08002B2CF9AE}" pid="44" name="LateReportId">
    <vt:lpwstr> </vt:lpwstr>
  </property>
  <property fmtid="{D5CDD505-2E9C-101B-9397-08002B2CF9AE}" pid="45" name="LateStartingPageNumber">
    <vt:lpwstr>1</vt:lpwstr>
  </property>
  <property fmtid="{D5CDD505-2E9C-101B-9397-08002B2CF9AE}" pid="46" name="LateReportItemNumber">
    <vt:lpwstr> </vt:lpwstr>
  </property>
  <property fmtid="{D5CDD505-2E9C-101B-9397-08002B2CF9AE}" pid="47" name="AttachmentsExcludedFromAgenda">
    <vt:lpwstr>True</vt:lpwstr>
  </property>
  <property fmtid="{D5CDD505-2E9C-101B-9397-08002B2CF9AE}" pid="48" name="PlansAttachments">
    <vt:lpwstr>False</vt:lpwstr>
  </property>
  <property fmtid="{D5CDD505-2E9C-101B-9397-08002B2CF9AE}" pid="49" name="Utility">
    <vt:lpwstr>0</vt:lpwstr>
  </property>
  <property fmtid="{D5CDD505-2E9C-101B-9397-08002B2CF9AE}" pid="50" name="DraftMode">
    <vt:lpwstr>False</vt:lpwstr>
  </property>
  <property fmtid="{D5CDD505-2E9C-101B-9397-08002B2CF9AE}" pid="51" name="CouncillorsLoaded">
    <vt:lpwstr>False</vt:lpwstr>
  </property>
  <property fmtid="{D5CDD505-2E9C-101B-9397-08002B2CF9AE}" pid="52" name="EDMSContainerID">
    <vt:lpwstr> </vt:lpwstr>
  </property>
  <property fmtid="{D5CDD505-2E9C-101B-9397-08002B2CF9AE}" pid="53" name="EDRMSAlternateFolderIds">
    <vt:lpwstr> </vt:lpwstr>
  </property>
  <property fmtid="{D5CDD505-2E9C-101B-9397-08002B2CF9AE}" pid="54" name="EDRMSDestinationFolderId">
    <vt:lpwstr> </vt:lpwstr>
  </property>
  <property fmtid="{D5CDD505-2E9C-101B-9397-08002B2CF9AE}" pid="55" name="MinuteNumberDefaultsToTrue">
    <vt:lpwstr>True</vt:lpwstr>
  </property>
  <property fmtid="{D5CDD505-2E9C-101B-9397-08002B2CF9AE}" pid="56" name="MasterSeqItemNo">
    <vt:lpwstr>9</vt:lpwstr>
  </property>
  <property fmtid="{D5CDD505-2E9C-101B-9397-08002B2CF9AE}" pid="57" name="DateLastMeeting">
    <vt:lpwstr>03 Feb 2021</vt:lpwstr>
  </property>
  <property fmtid="{D5CDD505-2E9C-101B-9397-08002B2CF9AE}" pid="58" name="LocationLastMeeting">
    <vt:lpwstr>Council Chamber, 15 Stead Street, Ballan</vt:lpwstr>
  </property>
  <property fmtid="{D5CDD505-2E9C-101B-9397-08002B2CF9AE}" pid="59" name="LocationLastMeetingWithCommas">
    <vt:lpwstr>Council Chamber, 15 Stead Street, Ballan</vt:lpwstr>
  </property>
  <property fmtid="{D5CDD505-2E9C-101B-9397-08002B2CF9AE}" pid="60" name="LocationLastMeetingWithSoftCarriageReturns">
    <vt:lpwstr>Council Chamber, 15 Stead Street, Ballan</vt:lpwstr>
  </property>
  <property fmtid="{D5CDD505-2E9C-101B-9397-08002B2CF9AE}" pid="61" name="DateNextMeeting">
    <vt:lpwstr>03 Mar 2021</vt:lpwstr>
  </property>
  <property fmtid="{D5CDD505-2E9C-101B-9397-08002B2CF9AE}" pid="62" name="LocationNextMeeting">
    <vt:lpwstr>Council Chamber, 15 Stead Street, Ballan</vt:lpwstr>
  </property>
  <property fmtid="{D5CDD505-2E9C-101B-9397-08002B2CF9AE}" pid="63" name="LocationNextMeetingWithCommas">
    <vt:lpwstr>Council Chamber, 15 Stead Street, Ballan</vt:lpwstr>
  </property>
  <property fmtid="{D5CDD505-2E9C-101B-9397-08002B2CF9AE}" pid="64" name="LocationNextMeetingWithSoftCarriageReturns">
    <vt:lpwstr>Council Chamber, 15 Stead Street, Ballan</vt:lpwstr>
  </property>
  <property fmtid="{D5CDD505-2E9C-101B-9397-08002B2CF9AE}" pid="65" name="InfocouncilVersion">
    <vt:lpwstr>7.6.4</vt:lpwstr>
  </property>
  <property fmtid="{D5CDD505-2E9C-101B-9397-08002B2CF9AE}" pid="66" name="PDF1_Heading_9750">
    <vt:lpwstr>Community Strengthening Reports</vt:lpwstr>
  </property>
  <property fmtid="{D5CDD505-2E9C-101B-9397-08002B2CF9AE}" pid="67" name="PDF2_ReportName_9750">
    <vt:lpwstr>7.1  Community Engagement Policy 2021</vt:lpwstr>
  </property>
  <property fmtid="{D5CDD505-2E9C-101B-9397-08002B2CF9AE}" pid="68" name="PDF3_Attachment_9750_1">
    <vt:lpwstr>Community Engagement Policy 2021</vt:lpwstr>
  </property>
  <property fmtid="{D5CDD505-2E9C-101B-9397-08002B2CF9AE}" pid="69" name="AttachmentLevel">
    <vt:lpwstr>3</vt:lpwstr>
  </property>
  <property fmtid="{D5CDD505-2E9C-101B-9397-08002B2CF9AE}" pid="70" name="AnnexureLevel">
    <vt:lpwstr>2</vt:lpwstr>
  </property>
  <property fmtid="{D5CDD505-2E9C-101B-9397-08002B2CF9AE}" pid="71" name="PDF1_Heading_9754">
    <vt:lpwstr>Customer Care and Advocacy Reports</vt:lpwstr>
  </property>
  <property fmtid="{D5CDD505-2E9C-101B-9397-08002B2CF9AE}" pid="72" name="PDF2_ReportName_9754">
    <vt:lpwstr>8.1  Councillor Code of Conduct</vt:lpwstr>
  </property>
  <property fmtid="{D5CDD505-2E9C-101B-9397-08002B2CF9AE}" pid="73" name="PDF3_Attachment_9754_1">
    <vt:lpwstr>Councillor Code of Conduct</vt:lpwstr>
  </property>
  <property fmtid="{D5CDD505-2E9C-101B-9397-08002B2CF9AE}" pid="74" name="ProformaText">
    <vt:lpwstr> </vt:lpwstr>
  </property>
  <property fmtid="{D5CDD505-2E9C-101B-9397-08002B2CF9AE}" pid="75" name="ForceRevision">
    <vt:lpwstr>False</vt:lpwstr>
  </property>
  <property fmtid="{D5CDD505-2E9C-101B-9397-08002B2CF9AE}" pid="76" name="FullFilePath">
    <vt:lpwstr>\\mscazfs01\infocouncil$\Documents\Attachments\CO_20210224_ATT_2225_EXCLUDED_EXTRA.DOCX</vt:lpwstr>
  </property>
  <property fmtid="{D5CDD505-2E9C-101B-9397-08002B2CF9AE}" pid="77" name="FileName">
    <vt:lpwstr>CO_20210224_ATT_2225_EXCLUDED_EXTRA.DOCX</vt:lpwstr>
  </property>
  <property fmtid="{D5CDD505-2E9C-101B-9397-08002B2CF9AE}" pid="78" name="ContentTypeId">
    <vt:lpwstr>0x01010092CA16A316B88E4CA7375B8611C8D8AD</vt:lpwstr>
  </property>
</Properties>
</file>