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DB1A6" w14:textId="77777777" w:rsidR="00B0781F" w:rsidRDefault="00B0781F"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B0781F" w:rsidRPr="002F63BC" w14:paraId="23E09628" w14:textId="77777777" w:rsidTr="00F17BBE">
        <w:trPr>
          <w:trHeight w:val="3402"/>
          <w:jc w:val="center"/>
        </w:trPr>
        <w:tc>
          <w:tcPr>
            <w:tcW w:w="9855" w:type="dxa"/>
            <w:gridSpan w:val="2"/>
            <w:vAlign w:val="bottom"/>
          </w:tcPr>
          <w:p w14:paraId="5CB4EC78" w14:textId="77777777" w:rsidR="00B0781F" w:rsidRPr="002F63BC" w:rsidRDefault="00B0781F" w:rsidP="00F17BBE">
            <w:pPr>
              <w:spacing w:after="0"/>
              <w:jc w:val="right"/>
            </w:pPr>
            <w:r>
              <w:rPr>
                <w:noProof/>
              </w:rPr>
              <w:drawing>
                <wp:inline distT="0" distB="0" distL="0" distR="0" wp14:anchorId="47EEB416" wp14:editId="2B7F9A2B">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B0781F" w:rsidRPr="0040703C" w14:paraId="3423B391" w14:textId="77777777" w:rsidTr="00F17BBE">
        <w:trPr>
          <w:trHeight w:val="7343"/>
          <w:jc w:val="center"/>
        </w:trPr>
        <w:tc>
          <w:tcPr>
            <w:tcW w:w="9855" w:type="dxa"/>
            <w:gridSpan w:val="2"/>
            <w:vAlign w:val="center"/>
          </w:tcPr>
          <w:p w14:paraId="79ED38D8" w14:textId="77777777" w:rsidR="00B0781F" w:rsidRPr="009C582D" w:rsidRDefault="00B0781F" w:rsidP="00F17BBE">
            <w:pPr>
              <w:spacing w:after="360"/>
              <w:jc w:val="center"/>
              <w:rPr>
                <w:b/>
                <w:sz w:val="52"/>
              </w:rPr>
            </w:pPr>
            <w:r>
              <w:rPr>
                <w:b/>
                <w:sz w:val="72"/>
                <w:szCs w:val="72"/>
              </w:rPr>
              <w:t>MINUTES</w:t>
            </w:r>
          </w:p>
          <w:p w14:paraId="1CAABF24" w14:textId="77777777" w:rsidR="00B0781F" w:rsidRDefault="00B0781F" w:rsidP="00F17BBE">
            <w:pPr>
              <w:jc w:val="center"/>
              <w:rPr>
                <w:b/>
                <w:sz w:val="52"/>
              </w:rPr>
            </w:pPr>
            <w:r>
              <w:rPr>
                <w:b/>
                <w:sz w:val="52"/>
              </w:rPr>
              <w:t>Ordinary Council Meeting</w:t>
            </w:r>
          </w:p>
          <w:p w14:paraId="5D73878A" w14:textId="77777777" w:rsidR="00B0781F" w:rsidRPr="009C582D" w:rsidRDefault="00B0781F" w:rsidP="00F17BBE">
            <w:pPr>
              <w:jc w:val="center"/>
              <w:rPr>
                <w:b/>
                <w:sz w:val="52"/>
              </w:rPr>
            </w:pPr>
            <w:r>
              <w:rPr>
                <w:b/>
                <w:sz w:val="52"/>
              </w:rPr>
              <w:t>Wednesday, 2 December 2020</w:t>
            </w:r>
          </w:p>
        </w:tc>
      </w:tr>
      <w:tr w:rsidR="00B0781F" w:rsidRPr="0040703C" w14:paraId="0F98EAAC" w14:textId="77777777" w:rsidTr="00F17BBE">
        <w:trPr>
          <w:jc w:val="center"/>
        </w:trPr>
        <w:tc>
          <w:tcPr>
            <w:tcW w:w="3737" w:type="dxa"/>
          </w:tcPr>
          <w:p w14:paraId="58AC93DF" w14:textId="77777777" w:rsidR="00B0781F" w:rsidRPr="009C582D" w:rsidRDefault="00B0781F" w:rsidP="00F17BBE">
            <w:pPr>
              <w:spacing w:line="276" w:lineRule="auto"/>
              <w:jc w:val="right"/>
              <w:rPr>
                <w:b/>
                <w:sz w:val="28"/>
                <w:szCs w:val="28"/>
              </w:rPr>
            </w:pPr>
            <w:r w:rsidRPr="009C582D">
              <w:rPr>
                <w:b/>
                <w:sz w:val="28"/>
                <w:szCs w:val="28"/>
              </w:rPr>
              <w:t>Date:</w:t>
            </w:r>
          </w:p>
        </w:tc>
        <w:tc>
          <w:tcPr>
            <w:tcW w:w="6118" w:type="dxa"/>
          </w:tcPr>
          <w:p w14:paraId="6FB1B5D0" w14:textId="77777777" w:rsidR="00B0781F" w:rsidRPr="009C582D" w:rsidRDefault="00B0781F" w:rsidP="00F17BBE">
            <w:pPr>
              <w:rPr>
                <w:b/>
              </w:rPr>
            </w:pPr>
            <w:r>
              <w:rPr>
                <w:rFonts w:cs="Arial"/>
                <w:b/>
                <w:sz w:val="28"/>
                <w:szCs w:val="28"/>
              </w:rPr>
              <w:t>Wednesday, 2 December 2020</w:t>
            </w:r>
          </w:p>
        </w:tc>
      </w:tr>
      <w:tr w:rsidR="00B0781F" w:rsidRPr="0040703C" w14:paraId="049C9FCC" w14:textId="77777777" w:rsidTr="00F17BBE">
        <w:trPr>
          <w:jc w:val="center"/>
        </w:trPr>
        <w:tc>
          <w:tcPr>
            <w:tcW w:w="3737" w:type="dxa"/>
          </w:tcPr>
          <w:p w14:paraId="786F7091" w14:textId="77777777" w:rsidR="00B0781F" w:rsidRPr="009C582D" w:rsidRDefault="00B0781F" w:rsidP="00F17BBE">
            <w:pPr>
              <w:spacing w:line="276" w:lineRule="auto"/>
              <w:jc w:val="right"/>
              <w:rPr>
                <w:b/>
                <w:sz w:val="28"/>
                <w:szCs w:val="28"/>
              </w:rPr>
            </w:pPr>
            <w:r w:rsidRPr="009C582D">
              <w:rPr>
                <w:b/>
                <w:sz w:val="28"/>
                <w:szCs w:val="28"/>
              </w:rPr>
              <w:t>Time</w:t>
            </w:r>
            <w:r>
              <w:rPr>
                <w:b/>
                <w:sz w:val="28"/>
                <w:szCs w:val="28"/>
              </w:rPr>
              <w:t>:</w:t>
            </w:r>
          </w:p>
        </w:tc>
        <w:tc>
          <w:tcPr>
            <w:tcW w:w="6118" w:type="dxa"/>
          </w:tcPr>
          <w:p w14:paraId="663E71B2" w14:textId="77777777" w:rsidR="00B0781F" w:rsidRPr="009C582D" w:rsidRDefault="00B0781F" w:rsidP="00F17BBE">
            <w:pPr>
              <w:jc w:val="left"/>
              <w:rPr>
                <w:b/>
              </w:rPr>
            </w:pPr>
            <w:r>
              <w:rPr>
                <w:rFonts w:cs="Arial"/>
                <w:b/>
                <w:sz w:val="28"/>
                <w:szCs w:val="28"/>
              </w:rPr>
              <w:t>6.00pm</w:t>
            </w:r>
          </w:p>
        </w:tc>
      </w:tr>
      <w:tr w:rsidR="00B0781F" w:rsidRPr="0040703C" w14:paraId="7CAF465F" w14:textId="77777777" w:rsidTr="00F17BBE">
        <w:trPr>
          <w:jc w:val="center"/>
        </w:trPr>
        <w:tc>
          <w:tcPr>
            <w:tcW w:w="3737" w:type="dxa"/>
          </w:tcPr>
          <w:p w14:paraId="07AAF854" w14:textId="77777777" w:rsidR="00B0781F" w:rsidRPr="009C582D" w:rsidRDefault="00B0781F" w:rsidP="00F17BBE">
            <w:pPr>
              <w:spacing w:line="276" w:lineRule="auto"/>
              <w:jc w:val="right"/>
              <w:rPr>
                <w:b/>
                <w:sz w:val="28"/>
                <w:szCs w:val="28"/>
              </w:rPr>
            </w:pPr>
            <w:r w:rsidRPr="009C582D">
              <w:rPr>
                <w:b/>
                <w:sz w:val="28"/>
                <w:szCs w:val="28"/>
              </w:rPr>
              <w:t>Location</w:t>
            </w:r>
            <w:r>
              <w:rPr>
                <w:b/>
                <w:sz w:val="28"/>
                <w:szCs w:val="28"/>
              </w:rPr>
              <w:t>:</w:t>
            </w:r>
          </w:p>
        </w:tc>
        <w:tc>
          <w:tcPr>
            <w:tcW w:w="6118" w:type="dxa"/>
          </w:tcPr>
          <w:p w14:paraId="4505703A" w14:textId="77777777" w:rsidR="00B0781F" w:rsidRPr="009C582D" w:rsidRDefault="00B0781F" w:rsidP="00F17BBE">
            <w:pPr>
              <w:spacing w:after="0"/>
              <w:jc w:val="left"/>
              <w:rPr>
                <w:b/>
              </w:rPr>
            </w:pPr>
            <w:r>
              <w:rPr>
                <w:rFonts w:cs="Arial"/>
                <w:b/>
                <w:sz w:val="28"/>
                <w:szCs w:val="28"/>
              </w:rPr>
              <w:t>Council Chamber, 15 Stead Street, Ballan</w:t>
            </w:r>
          </w:p>
        </w:tc>
      </w:tr>
    </w:tbl>
    <w:p w14:paraId="6B2B9A87" w14:textId="77777777" w:rsidR="00B0781F" w:rsidRPr="002C2E34" w:rsidRDefault="00B0781F" w:rsidP="00B0781F"/>
    <w:p w14:paraId="02D41C2A" w14:textId="77777777" w:rsidR="00B0781F" w:rsidRDefault="00B0781F" w:rsidP="00C626BB">
      <w:pPr>
        <w:sectPr w:rsidR="00B0781F" w:rsidSect="00B0781F">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1E49391F" w14:textId="77777777" w:rsidR="00B0781F" w:rsidRPr="003D5CFE" w:rsidRDefault="00B0781F" w:rsidP="00B0781F">
      <w:pPr>
        <w:spacing w:before="240" w:after="240"/>
        <w:rPr>
          <w:rFonts w:cs="Arial"/>
          <w:b/>
          <w:sz w:val="28"/>
          <w:szCs w:val="28"/>
        </w:rPr>
      </w:pPr>
      <w:bookmarkStart w:id="0" w:name="PDF1_Contents"/>
      <w:bookmarkEnd w:id="0"/>
      <w:r w:rsidRPr="00984167">
        <w:rPr>
          <w:rFonts w:cs="Arial"/>
          <w:b/>
          <w:sz w:val="28"/>
          <w:szCs w:val="28"/>
        </w:rPr>
        <w:lastRenderedPageBreak/>
        <w:t>Order Of Business</w:t>
      </w:r>
    </w:p>
    <w:p w14:paraId="7A212723" w14:textId="77777777" w:rsidR="00775662" w:rsidRDefault="00B0781F">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57980182" w:history="1">
        <w:r w:rsidR="00775662" w:rsidRPr="0080126F">
          <w:rPr>
            <w:rStyle w:val="Hyperlink"/>
            <w:noProof/>
          </w:rPr>
          <w:t>1.</w:t>
        </w:r>
        <w:r w:rsidR="00775662">
          <w:rPr>
            <w:rFonts w:asciiTheme="minorHAnsi" w:eastAsiaTheme="minorEastAsia" w:hAnsiTheme="minorHAnsi"/>
            <w:b w:val="0"/>
            <w:noProof/>
            <w:sz w:val="22"/>
            <w:lang w:eastAsia="en-AU"/>
          </w:rPr>
          <w:tab/>
        </w:r>
        <w:r w:rsidR="00775662" w:rsidRPr="0080126F">
          <w:rPr>
            <w:rStyle w:val="Hyperlink"/>
            <w:noProof/>
          </w:rPr>
          <w:t>Opening of Meeting and Prayer</w:t>
        </w:r>
        <w:r w:rsidR="00775662">
          <w:rPr>
            <w:noProof/>
            <w:webHidden/>
          </w:rPr>
          <w:tab/>
        </w:r>
        <w:r w:rsidR="00775662">
          <w:rPr>
            <w:noProof/>
            <w:webHidden/>
          </w:rPr>
          <w:fldChar w:fldCharType="begin"/>
        </w:r>
        <w:r w:rsidR="00775662">
          <w:rPr>
            <w:noProof/>
            <w:webHidden/>
          </w:rPr>
          <w:instrText xml:space="preserve"> PAGEREF _Toc57980182 \h </w:instrText>
        </w:r>
        <w:r w:rsidR="00775662">
          <w:rPr>
            <w:noProof/>
            <w:webHidden/>
          </w:rPr>
        </w:r>
        <w:r w:rsidR="00775662">
          <w:rPr>
            <w:noProof/>
            <w:webHidden/>
          </w:rPr>
          <w:fldChar w:fldCharType="separate"/>
        </w:r>
        <w:r w:rsidR="00775662">
          <w:rPr>
            <w:noProof/>
            <w:webHidden/>
          </w:rPr>
          <w:t>4</w:t>
        </w:r>
        <w:r w:rsidR="00775662">
          <w:rPr>
            <w:noProof/>
            <w:webHidden/>
          </w:rPr>
          <w:fldChar w:fldCharType="end"/>
        </w:r>
      </w:hyperlink>
    </w:p>
    <w:p w14:paraId="64E7687E" w14:textId="77777777" w:rsidR="00775662" w:rsidRDefault="00C87562">
      <w:pPr>
        <w:pStyle w:val="TOC1"/>
        <w:rPr>
          <w:rFonts w:asciiTheme="minorHAnsi" w:eastAsiaTheme="minorEastAsia" w:hAnsiTheme="minorHAnsi"/>
          <w:b w:val="0"/>
          <w:noProof/>
          <w:sz w:val="22"/>
          <w:lang w:eastAsia="en-AU"/>
        </w:rPr>
      </w:pPr>
      <w:hyperlink w:anchor="_Toc57980183" w:history="1">
        <w:r w:rsidR="00775662" w:rsidRPr="0080126F">
          <w:rPr>
            <w:rStyle w:val="Hyperlink"/>
            <w:noProof/>
          </w:rPr>
          <w:t>2.</w:t>
        </w:r>
        <w:r w:rsidR="00775662">
          <w:rPr>
            <w:rFonts w:asciiTheme="minorHAnsi" w:eastAsiaTheme="minorEastAsia" w:hAnsiTheme="minorHAnsi"/>
            <w:b w:val="0"/>
            <w:noProof/>
            <w:sz w:val="22"/>
            <w:lang w:eastAsia="en-AU"/>
          </w:rPr>
          <w:tab/>
        </w:r>
        <w:r w:rsidR="00775662" w:rsidRPr="0080126F">
          <w:rPr>
            <w:rStyle w:val="Hyperlink"/>
            <w:noProof/>
          </w:rPr>
          <w:t>Acknowledgement of Country</w:t>
        </w:r>
        <w:r w:rsidR="00775662">
          <w:rPr>
            <w:noProof/>
            <w:webHidden/>
          </w:rPr>
          <w:tab/>
        </w:r>
        <w:r w:rsidR="00775662">
          <w:rPr>
            <w:noProof/>
            <w:webHidden/>
          </w:rPr>
          <w:fldChar w:fldCharType="begin"/>
        </w:r>
        <w:r w:rsidR="00775662">
          <w:rPr>
            <w:noProof/>
            <w:webHidden/>
          </w:rPr>
          <w:instrText xml:space="preserve"> PAGEREF _Toc57980183 \h </w:instrText>
        </w:r>
        <w:r w:rsidR="00775662">
          <w:rPr>
            <w:noProof/>
            <w:webHidden/>
          </w:rPr>
        </w:r>
        <w:r w:rsidR="00775662">
          <w:rPr>
            <w:noProof/>
            <w:webHidden/>
          </w:rPr>
          <w:fldChar w:fldCharType="separate"/>
        </w:r>
        <w:r w:rsidR="00775662">
          <w:rPr>
            <w:noProof/>
            <w:webHidden/>
          </w:rPr>
          <w:t>4</w:t>
        </w:r>
        <w:r w:rsidR="00775662">
          <w:rPr>
            <w:noProof/>
            <w:webHidden/>
          </w:rPr>
          <w:fldChar w:fldCharType="end"/>
        </w:r>
      </w:hyperlink>
    </w:p>
    <w:p w14:paraId="1CA09081" w14:textId="77777777" w:rsidR="00775662" w:rsidRDefault="00C87562">
      <w:pPr>
        <w:pStyle w:val="TOC1"/>
        <w:rPr>
          <w:rFonts w:asciiTheme="minorHAnsi" w:eastAsiaTheme="minorEastAsia" w:hAnsiTheme="minorHAnsi"/>
          <w:b w:val="0"/>
          <w:noProof/>
          <w:sz w:val="22"/>
          <w:lang w:eastAsia="en-AU"/>
        </w:rPr>
      </w:pPr>
      <w:hyperlink w:anchor="_Toc57980184" w:history="1">
        <w:r w:rsidR="00775662" w:rsidRPr="0080126F">
          <w:rPr>
            <w:rStyle w:val="Hyperlink"/>
            <w:noProof/>
          </w:rPr>
          <w:t>3.</w:t>
        </w:r>
        <w:r w:rsidR="00775662">
          <w:rPr>
            <w:rFonts w:asciiTheme="minorHAnsi" w:eastAsiaTheme="minorEastAsia" w:hAnsiTheme="minorHAnsi"/>
            <w:b w:val="0"/>
            <w:noProof/>
            <w:sz w:val="22"/>
            <w:lang w:eastAsia="en-AU"/>
          </w:rPr>
          <w:tab/>
        </w:r>
        <w:r w:rsidR="00775662" w:rsidRPr="0080126F">
          <w:rPr>
            <w:rStyle w:val="Hyperlink"/>
            <w:noProof/>
          </w:rPr>
          <w:t>Recording of Meeting</w:t>
        </w:r>
        <w:r w:rsidR="00775662">
          <w:rPr>
            <w:noProof/>
            <w:webHidden/>
          </w:rPr>
          <w:tab/>
        </w:r>
        <w:r w:rsidR="00775662">
          <w:rPr>
            <w:noProof/>
            <w:webHidden/>
          </w:rPr>
          <w:fldChar w:fldCharType="begin"/>
        </w:r>
        <w:r w:rsidR="00775662">
          <w:rPr>
            <w:noProof/>
            <w:webHidden/>
          </w:rPr>
          <w:instrText xml:space="preserve"> PAGEREF _Toc57980184 \h </w:instrText>
        </w:r>
        <w:r w:rsidR="00775662">
          <w:rPr>
            <w:noProof/>
            <w:webHidden/>
          </w:rPr>
        </w:r>
        <w:r w:rsidR="00775662">
          <w:rPr>
            <w:noProof/>
            <w:webHidden/>
          </w:rPr>
          <w:fldChar w:fldCharType="separate"/>
        </w:r>
        <w:r w:rsidR="00775662">
          <w:rPr>
            <w:noProof/>
            <w:webHidden/>
          </w:rPr>
          <w:t>4</w:t>
        </w:r>
        <w:r w:rsidR="00775662">
          <w:rPr>
            <w:noProof/>
            <w:webHidden/>
          </w:rPr>
          <w:fldChar w:fldCharType="end"/>
        </w:r>
      </w:hyperlink>
    </w:p>
    <w:p w14:paraId="56D45976" w14:textId="77777777" w:rsidR="00775662" w:rsidRDefault="00C87562">
      <w:pPr>
        <w:pStyle w:val="TOC1"/>
        <w:rPr>
          <w:rFonts w:asciiTheme="minorHAnsi" w:eastAsiaTheme="minorEastAsia" w:hAnsiTheme="minorHAnsi"/>
          <w:b w:val="0"/>
          <w:noProof/>
          <w:sz w:val="22"/>
          <w:lang w:eastAsia="en-AU"/>
        </w:rPr>
      </w:pPr>
      <w:hyperlink w:anchor="_Toc57980185" w:history="1">
        <w:r w:rsidR="00775662" w:rsidRPr="0080126F">
          <w:rPr>
            <w:rStyle w:val="Hyperlink"/>
            <w:noProof/>
          </w:rPr>
          <w:t>4.</w:t>
        </w:r>
        <w:r w:rsidR="00775662">
          <w:rPr>
            <w:rFonts w:asciiTheme="minorHAnsi" w:eastAsiaTheme="minorEastAsia" w:hAnsiTheme="minorHAnsi"/>
            <w:b w:val="0"/>
            <w:noProof/>
            <w:sz w:val="22"/>
            <w:lang w:eastAsia="en-AU"/>
          </w:rPr>
          <w:tab/>
        </w:r>
        <w:r w:rsidR="00775662" w:rsidRPr="0080126F">
          <w:rPr>
            <w:rStyle w:val="Hyperlink"/>
            <w:noProof/>
          </w:rPr>
          <w:t>Present</w:t>
        </w:r>
        <w:r w:rsidR="00775662">
          <w:rPr>
            <w:noProof/>
            <w:webHidden/>
          </w:rPr>
          <w:tab/>
        </w:r>
        <w:r w:rsidR="00775662">
          <w:rPr>
            <w:noProof/>
            <w:webHidden/>
          </w:rPr>
          <w:fldChar w:fldCharType="begin"/>
        </w:r>
        <w:r w:rsidR="00775662">
          <w:rPr>
            <w:noProof/>
            <w:webHidden/>
          </w:rPr>
          <w:instrText xml:space="preserve"> PAGEREF _Toc57980185 \h </w:instrText>
        </w:r>
        <w:r w:rsidR="00775662">
          <w:rPr>
            <w:noProof/>
            <w:webHidden/>
          </w:rPr>
        </w:r>
        <w:r w:rsidR="00775662">
          <w:rPr>
            <w:noProof/>
            <w:webHidden/>
          </w:rPr>
          <w:fldChar w:fldCharType="separate"/>
        </w:r>
        <w:r w:rsidR="00775662">
          <w:rPr>
            <w:noProof/>
            <w:webHidden/>
          </w:rPr>
          <w:t>4</w:t>
        </w:r>
        <w:r w:rsidR="00775662">
          <w:rPr>
            <w:noProof/>
            <w:webHidden/>
          </w:rPr>
          <w:fldChar w:fldCharType="end"/>
        </w:r>
      </w:hyperlink>
    </w:p>
    <w:p w14:paraId="2B78F157" w14:textId="77777777" w:rsidR="00775662" w:rsidRDefault="00C87562">
      <w:pPr>
        <w:pStyle w:val="TOC1"/>
        <w:rPr>
          <w:rFonts w:asciiTheme="minorHAnsi" w:eastAsiaTheme="minorEastAsia" w:hAnsiTheme="minorHAnsi"/>
          <w:b w:val="0"/>
          <w:noProof/>
          <w:sz w:val="22"/>
          <w:lang w:eastAsia="en-AU"/>
        </w:rPr>
      </w:pPr>
      <w:hyperlink w:anchor="_Toc57980186" w:history="1">
        <w:r w:rsidR="00775662" w:rsidRPr="0080126F">
          <w:rPr>
            <w:rStyle w:val="Hyperlink"/>
            <w:noProof/>
          </w:rPr>
          <w:t>5.</w:t>
        </w:r>
        <w:r w:rsidR="00775662">
          <w:rPr>
            <w:rFonts w:asciiTheme="minorHAnsi" w:eastAsiaTheme="minorEastAsia" w:hAnsiTheme="minorHAnsi"/>
            <w:b w:val="0"/>
            <w:noProof/>
            <w:sz w:val="22"/>
            <w:lang w:eastAsia="en-AU"/>
          </w:rPr>
          <w:tab/>
        </w:r>
        <w:r w:rsidR="00775662" w:rsidRPr="0080126F">
          <w:rPr>
            <w:rStyle w:val="Hyperlink"/>
            <w:noProof/>
          </w:rPr>
          <w:t>Apologies</w:t>
        </w:r>
        <w:r w:rsidR="00775662">
          <w:rPr>
            <w:noProof/>
            <w:webHidden/>
          </w:rPr>
          <w:tab/>
        </w:r>
        <w:r w:rsidR="00775662">
          <w:rPr>
            <w:noProof/>
            <w:webHidden/>
          </w:rPr>
          <w:fldChar w:fldCharType="begin"/>
        </w:r>
        <w:r w:rsidR="00775662">
          <w:rPr>
            <w:noProof/>
            <w:webHidden/>
          </w:rPr>
          <w:instrText xml:space="preserve"> PAGEREF _Toc57980186 \h </w:instrText>
        </w:r>
        <w:r w:rsidR="00775662">
          <w:rPr>
            <w:noProof/>
            <w:webHidden/>
          </w:rPr>
        </w:r>
        <w:r w:rsidR="00775662">
          <w:rPr>
            <w:noProof/>
            <w:webHidden/>
          </w:rPr>
          <w:fldChar w:fldCharType="separate"/>
        </w:r>
        <w:r w:rsidR="00775662">
          <w:rPr>
            <w:noProof/>
            <w:webHidden/>
          </w:rPr>
          <w:t>4</w:t>
        </w:r>
        <w:r w:rsidR="00775662">
          <w:rPr>
            <w:noProof/>
            <w:webHidden/>
          </w:rPr>
          <w:fldChar w:fldCharType="end"/>
        </w:r>
      </w:hyperlink>
    </w:p>
    <w:p w14:paraId="59CF588B" w14:textId="77777777" w:rsidR="00775662" w:rsidRDefault="00C87562">
      <w:pPr>
        <w:pStyle w:val="TOC1"/>
        <w:rPr>
          <w:rFonts w:asciiTheme="minorHAnsi" w:eastAsiaTheme="minorEastAsia" w:hAnsiTheme="minorHAnsi"/>
          <w:b w:val="0"/>
          <w:noProof/>
          <w:sz w:val="22"/>
          <w:lang w:eastAsia="en-AU"/>
        </w:rPr>
      </w:pPr>
      <w:hyperlink w:anchor="_Toc57980187" w:history="1">
        <w:r w:rsidR="00775662" w:rsidRPr="0080126F">
          <w:rPr>
            <w:rStyle w:val="Hyperlink"/>
            <w:noProof/>
          </w:rPr>
          <w:t>6.</w:t>
        </w:r>
        <w:r w:rsidR="00775662">
          <w:rPr>
            <w:rFonts w:asciiTheme="minorHAnsi" w:eastAsiaTheme="minorEastAsia" w:hAnsiTheme="minorHAnsi"/>
            <w:b w:val="0"/>
            <w:noProof/>
            <w:sz w:val="22"/>
            <w:lang w:eastAsia="en-AU"/>
          </w:rPr>
          <w:tab/>
        </w:r>
        <w:r w:rsidR="00775662" w:rsidRPr="0080126F">
          <w:rPr>
            <w:rStyle w:val="Hyperlink"/>
            <w:noProof/>
          </w:rPr>
          <w:t>Confirmation of Minutes</w:t>
        </w:r>
        <w:r w:rsidR="00775662">
          <w:rPr>
            <w:noProof/>
            <w:webHidden/>
          </w:rPr>
          <w:tab/>
        </w:r>
        <w:r w:rsidR="00775662">
          <w:rPr>
            <w:noProof/>
            <w:webHidden/>
          </w:rPr>
          <w:fldChar w:fldCharType="begin"/>
        </w:r>
        <w:r w:rsidR="00775662">
          <w:rPr>
            <w:noProof/>
            <w:webHidden/>
          </w:rPr>
          <w:instrText xml:space="preserve"> PAGEREF _Toc57980187 \h </w:instrText>
        </w:r>
        <w:r w:rsidR="00775662">
          <w:rPr>
            <w:noProof/>
            <w:webHidden/>
          </w:rPr>
        </w:r>
        <w:r w:rsidR="00775662">
          <w:rPr>
            <w:noProof/>
            <w:webHidden/>
          </w:rPr>
          <w:fldChar w:fldCharType="separate"/>
        </w:r>
        <w:r w:rsidR="00775662">
          <w:rPr>
            <w:noProof/>
            <w:webHidden/>
          </w:rPr>
          <w:t>4</w:t>
        </w:r>
        <w:r w:rsidR="00775662">
          <w:rPr>
            <w:noProof/>
            <w:webHidden/>
          </w:rPr>
          <w:fldChar w:fldCharType="end"/>
        </w:r>
      </w:hyperlink>
    </w:p>
    <w:p w14:paraId="0284A058" w14:textId="77777777" w:rsidR="00775662" w:rsidRDefault="00C87562">
      <w:pPr>
        <w:pStyle w:val="TOC1"/>
        <w:rPr>
          <w:rFonts w:asciiTheme="minorHAnsi" w:eastAsiaTheme="minorEastAsia" w:hAnsiTheme="minorHAnsi"/>
          <w:b w:val="0"/>
          <w:noProof/>
          <w:sz w:val="22"/>
          <w:lang w:eastAsia="en-AU"/>
        </w:rPr>
      </w:pPr>
      <w:hyperlink w:anchor="_Toc57980188" w:history="1">
        <w:r w:rsidR="00775662" w:rsidRPr="0080126F">
          <w:rPr>
            <w:rStyle w:val="Hyperlink"/>
            <w:noProof/>
          </w:rPr>
          <w:t>7.</w:t>
        </w:r>
        <w:r w:rsidR="00775662">
          <w:rPr>
            <w:rFonts w:asciiTheme="minorHAnsi" w:eastAsiaTheme="minorEastAsia" w:hAnsiTheme="minorHAnsi"/>
            <w:b w:val="0"/>
            <w:noProof/>
            <w:sz w:val="22"/>
            <w:lang w:eastAsia="en-AU"/>
          </w:rPr>
          <w:tab/>
        </w:r>
        <w:r w:rsidR="00775662" w:rsidRPr="0080126F">
          <w:rPr>
            <w:rStyle w:val="Hyperlink"/>
            <w:noProof/>
          </w:rPr>
          <w:t>Disclosure of Conflicts of Interest</w:t>
        </w:r>
        <w:r w:rsidR="00775662">
          <w:rPr>
            <w:noProof/>
            <w:webHidden/>
          </w:rPr>
          <w:tab/>
        </w:r>
        <w:r w:rsidR="00775662">
          <w:rPr>
            <w:noProof/>
            <w:webHidden/>
          </w:rPr>
          <w:fldChar w:fldCharType="begin"/>
        </w:r>
        <w:r w:rsidR="00775662">
          <w:rPr>
            <w:noProof/>
            <w:webHidden/>
          </w:rPr>
          <w:instrText xml:space="preserve"> PAGEREF _Toc57980188 \h </w:instrText>
        </w:r>
        <w:r w:rsidR="00775662">
          <w:rPr>
            <w:noProof/>
            <w:webHidden/>
          </w:rPr>
        </w:r>
        <w:r w:rsidR="00775662">
          <w:rPr>
            <w:noProof/>
            <w:webHidden/>
          </w:rPr>
          <w:fldChar w:fldCharType="separate"/>
        </w:r>
        <w:r w:rsidR="00775662">
          <w:rPr>
            <w:noProof/>
            <w:webHidden/>
          </w:rPr>
          <w:t>5</w:t>
        </w:r>
        <w:r w:rsidR="00775662">
          <w:rPr>
            <w:noProof/>
            <w:webHidden/>
          </w:rPr>
          <w:fldChar w:fldCharType="end"/>
        </w:r>
      </w:hyperlink>
    </w:p>
    <w:p w14:paraId="35080D43" w14:textId="77777777" w:rsidR="00775662" w:rsidRDefault="00C87562">
      <w:pPr>
        <w:pStyle w:val="TOC1"/>
        <w:rPr>
          <w:rFonts w:asciiTheme="minorHAnsi" w:eastAsiaTheme="minorEastAsia" w:hAnsiTheme="minorHAnsi"/>
          <w:b w:val="0"/>
          <w:noProof/>
          <w:sz w:val="22"/>
          <w:lang w:eastAsia="en-AU"/>
        </w:rPr>
      </w:pPr>
      <w:hyperlink w:anchor="_Toc57980189" w:history="1">
        <w:r w:rsidR="00775662" w:rsidRPr="0080126F">
          <w:rPr>
            <w:rStyle w:val="Hyperlink"/>
            <w:noProof/>
          </w:rPr>
          <w:t>8.</w:t>
        </w:r>
        <w:r w:rsidR="00775662">
          <w:rPr>
            <w:rFonts w:asciiTheme="minorHAnsi" w:eastAsiaTheme="minorEastAsia" w:hAnsiTheme="minorHAnsi"/>
            <w:b w:val="0"/>
            <w:noProof/>
            <w:sz w:val="22"/>
            <w:lang w:eastAsia="en-AU"/>
          </w:rPr>
          <w:tab/>
        </w:r>
        <w:r w:rsidR="00775662" w:rsidRPr="0080126F">
          <w:rPr>
            <w:rStyle w:val="Hyperlink"/>
            <w:noProof/>
          </w:rPr>
          <w:t>Public Question Time</w:t>
        </w:r>
        <w:r w:rsidR="00775662">
          <w:rPr>
            <w:noProof/>
            <w:webHidden/>
          </w:rPr>
          <w:tab/>
        </w:r>
        <w:r w:rsidR="00775662">
          <w:rPr>
            <w:noProof/>
            <w:webHidden/>
          </w:rPr>
          <w:fldChar w:fldCharType="begin"/>
        </w:r>
        <w:r w:rsidR="00775662">
          <w:rPr>
            <w:noProof/>
            <w:webHidden/>
          </w:rPr>
          <w:instrText xml:space="preserve"> PAGEREF _Toc57980189 \h </w:instrText>
        </w:r>
        <w:r w:rsidR="00775662">
          <w:rPr>
            <w:noProof/>
            <w:webHidden/>
          </w:rPr>
        </w:r>
        <w:r w:rsidR="00775662">
          <w:rPr>
            <w:noProof/>
            <w:webHidden/>
          </w:rPr>
          <w:fldChar w:fldCharType="separate"/>
        </w:r>
        <w:r w:rsidR="00775662">
          <w:rPr>
            <w:noProof/>
            <w:webHidden/>
          </w:rPr>
          <w:t>5</w:t>
        </w:r>
        <w:r w:rsidR="00775662">
          <w:rPr>
            <w:noProof/>
            <w:webHidden/>
          </w:rPr>
          <w:fldChar w:fldCharType="end"/>
        </w:r>
      </w:hyperlink>
    </w:p>
    <w:p w14:paraId="10F18D26" w14:textId="77777777" w:rsidR="00775662" w:rsidRDefault="00C87562">
      <w:pPr>
        <w:pStyle w:val="TOC1"/>
        <w:rPr>
          <w:rFonts w:asciiTheme="minorHAnsi" w:eastAsiaTheme="minorEastAsia" w:hAnsiTheme="minorHAnsi"/>
          <w:b w:val="0"/>
          <w:noProof/>
          <w:sz w:val="22"/>
          <w:lang w:eastAsia="en-AU"/>
        </w:rPr>
      </w:pPr>
      <w:hyperlink w:anchor="_Toc57980190" w:history="1">
        <w:r w:rsidR="00775662" w:rsidRPr="0080126F">
          <w:rPr>
            <w:rStyle w:val="Hyperlink"/>
            <w:noProof/>
          </w:rPr>
          <w:t>9.</w:t>
        </w:r>
        <w:r w:rsidR="00775662">
          <w:rPr>
            <w:rFonts w:asciiTheme="minorHAnsi" w:eastAsiaTheme="minorEastAsia" w:hAnsiTheme="minorHAnsi"/>
            <w:b w:val="0"/>
            <w:noProof/>
            <w:sz w:val="22"/>
            <w:lang w:eastAsia="en-AU"/>
          </w:rPr>
          <w:tab/>
        </w:r>
        <w:r w:rsidR="00775662" w:rsidRPr="0080126F">
          <w:rPr>
            <w:rStyle w:val="Hyperlink"/>
            <w:noProof/>
          </w:rPr>
          <w:t>Petitions</w:t>
        </w:r>
        <w:r w:rsidR="00775662">
          <w:rPr>
            <w:noProof/>
            <w:webHidden/>
          </w:rPr>
          <w:tab/>
        </w:r>
        <w:r w:rsidR="00775662">
          <w:rPr>
            <w:noProof/>
            <w:webHidden/>
          </w:rPr>
          <w:fldChar w:fldCharType="begin"/>
        </w:r>
        <w:r w:rsidR="00775662">
          <w:rPr>
            <w:noProof/>
            <w:webHidden/>
          </w:rPr>
          <w:instrText xml:space="preserve"> PAGEREF _Toc57980190 \h </w:instrText>
        </w:r>
        <w:r w:rsidR="00775662">
          <w:rPr>
            <w:noProof/>
            <w:webHidden/>
          </w:rPr>
        </w:r>
        <w:r w:rsidR="00775662">
          <w:rPr>
            <w:noProof/>
            <w:webHidden/>
          </w:rPr>
          <w:fldChar w:fldCharType="separate"/>
        </w:r>
        <w:r w:rsidR="00775662">
          <w:rPr>
            <w:noProof/>
            <w:webHidden/>
          </w:rPr>
          <w:t>6</w:t>
        </w:r>
        <w:r w:rsidR="00775662">
          <w:rPr>
            <w:noProof/>
            <w:webHidden/>
          </w:rPr>
          <w:fldChar w:fldCharType="end"/>
        </w:r>
      </w:hyperlink>
    </w:p>
    <w:p w14:paraId="1DC0B210" w14:textId="77777777" w:rsidR="00775662" w:rsidRDefault="00C87562">
      <w:pPr>
        <w:pStyle w:val="TOC3"/>
        <w:rPr>
          <w:rFonts w:asciiTheme="minorHAnsi" w:eastAsiaTheme="minorEastAsia" w:hAnsiTheme="minorHAnsi"/>
          <w:noProof/>
          <w:sz w:val="22"/>
          <w:lang w:eastAsia="en-AU"/>
        </w:rPr>
      </w:pPr>
      <w:hyperlink w:anchor="_Toc57980191" w:history="1">
        <w:r w:rsidR="00775662" w:rsidRPr="0080126F">
          <w:rPr>
            <w:rStyle w:val="Hyperlink"/>
            <w:rFonts w:cs="Calibri"/>
            <w:noProof/>
          </w:rPr>
          <w:t>Nil</w:t>
        </w:r>
        <w:r w:rsidR="00775662" w:rsidRPr="0080126F">
          <w:rPr>
            <w:rStyle w:val="Hyperlink"/>
            <w:noProof/>
          </w:rPr>
          <w:t>.</w:t>
        </w:r>
      </w:hyperlink>
    </w:p>
    <w:p w14:paraId="047BDFB1" w14:textId="77777777" w:rsidR="00775662" w:rsidRDefault="00C87562">
      <w:pPr>
        <w:pStyle w:val="TOC1"/>
        <w:rPr>
          <w:rFonts w:asciiTheme="minorHAnsi" w:eastAsiaTheme="minorEastAsia" w:hAnsiTheme="minorHAnsi"/>
          <w:b w:val="0"/>
          <w:noProof/>
          <w:sz w:val="22"/>
          <w:lang w:eastAsia="en-AU"/>
        </w:rPr>
      </w:pPr>
      <w:hyperlink w:anchor="_Toc57980192" w:history="1">
        <w:r w:rsidR="00775662" w:rsidRPr="0080126F">
          <w:rPr>
            <w:rStyle w:val="Hyperlink"/>
            <w:noProof/>
          </w:rPr>
          <w:t>10.</w:t>
        </w:r>
        <w:r w:rsidR="00775662">
          <w:rPr>
            <w:rFonts w:asciiTheme="minorHAnsi" w:eastAsiaTheme="minorEastAsia" w:hAnsiTheme="minorHAnsi"/>
            <w:b w:val="0"/>
            <w:noProof/>
            <w:sz w:val="22"/>
            <w:lang w:eastAsia="en-AU"/>
          </w:rPr>
          <w:tab/>
        </w:r>
        <w:r w:rsidR="00775662" w:rsidRPr="0080126F">
          <w:rPr>
            <w:rStyle w:val="Hyperlink"/>
            <w:noProof/>
          </w:rPr>
          <w:t>Presentations/Deputations</w:t>
        </w:r>
        <w:r w:rsidR="00775662">
          <w:rPr>
            <w:noProof/>
            <w:webHidden/>
          </w:rPr>
          <w:tab/>
        </w:r>
        <w:r w:rsidR="00775662">
          <w:rPr>
            <w:noProof/>
            <w:webHidden/>
          </w:rPr>
          <w:fldChar w:fldCharType="begin"/>
        </w:r>
        <w:r w:rsidR="00775662">
          <w:rPr>
            <w:noProof/>
            <w:webHidden/>
          </w:rPr>
          <w:instrText xml:space="preserve"> PAGEREF _Toc57980192 \h </w:instrText>
        </w:r>
        <w:r w:rsidR="00775662">
          <w:rPr>
            <w:noProof/>
            <w:webHidden/>
          </w:rPr>
        </w:r>
        <w:r w:rsidR="00775662">
          <w:rPr>
            <w:noProof/>
            <w:webHidden/>
          </w:rPr>
          <w:fldChar w:fldCharType="separate"/>
        </w:r>
        <w:r w:rsidR="00775662">
          <w:rPr>
            <w:noProof/>
            <w:webHidden/>
          </w:rPr>
          <w:t>6</w:t>
        </w:r>
        <w:r w:rsidR="00775662">
          <w:rPr>
            <w:noProof/>
            <w:webHidden/>
          </w:rPr>
          <w:fldChar w:fldCharType="end"/>
        </w:r>
      </w:hyperlink>
    </w:p>
    <w:p w14:paraId="1F412E8B" w14:textId="77777777" w:rsidR="00775662" w:rsidRDefault="00C87562">
      <w:pPr>
        <w:pStyle w:val="TOC1"/>
        <w:rPr>
          <w:rFonts w:asciiTheme="minorHAnsi" w:eastAsiaTheme="minorEastAsia" w:hAnsiTheme="minorHAnsi"/>
          <w:b w:val="0"/>
          <w:noProof/>
          <w:sz w:val="22"/>
          <w:lang w:eastAsia="en-AU"/>
        </w:rPr>
      </w:pPr>
      <w:hyperlink w:anchor="_Toc57980193" w:history="1">
        <w:r w:rsidR="00775662" w:rsidRPr="0080126F">
          <w:rPr>
            <w:rStyle w:val="Hyperlink"/>
            <w:noProof/>
          </w:rPr>
          <w:t>11.</w:t>
        </w:r>
        <w:r w:rsidR="00775662">
          <w:rPr>
            <w:rFonts w:asciiTheme="minorHAnsi" w:eastAsiaTheme="minorEastAsia" w:hAnsiTheme="minorHAnsi"/>
            <w:b w:val="0"/>
            <w:noProof/>
            <w:sz w:val="22"/>
            <w:lang w:eastAsia="en-AU"/>
          </w:rPr>
          <w:tab/>
        </w:r>
        <w:r w:rsidR="00775662" w:rsidRPr="0080126F">
          <w:rPr>
            <w:rStyle w:val="Hyperlink"/>
            <w:noProof/>
          </w:rPr>
          <w:t>Chief Executive Officer Reports</w:t>
        </w:r>
        <w:r w:rsidR="00775662">
          <w:rPr>
            <w:noProof/>
            <w:webHidden/>
          </w:rPr>
          <w:tab/>
        </w:r>
        <w:r w:rsidR="00775662">
          <w:rPr>
            <w:noProof/>
            <w:webHidden/>
          </w:rPr>
          <w:fldChar w:fldCharType="begin"/>
        </w:r>
        <w:r w:rsidR="00775662">
          <w:rPr>
            <w:noProof/>
            <w:webHidden/>
          </w:rPr>
          <w:instrText xml:space="preserve"> PAGEREF _Toc57980193 \h </w:instrText>
        </w:r>
        <w:r w:rsidR="00775662">
          <w:rPr>
            <w:noProof/>
            <w:webHidden/>
          </w:rPr>
        </w:r>
        <w:r w:rsidR="00775662">
          <w:rPr>
            <w:noProof/>
            <w:webHidden/>
          </w:rPr>
          <w:fldChar w:fldCharType="separate"/>
        </w:r>
        <w:r w:rsidR="00775662">
          <w:rPr>
            <w:noProof/>
            <w:webHidden/>
          </w:rPr>
          <w:t>6</w:t>
        </w:r>
        <w:r w:rsidR="00775662">
          <w:rPr>
            <w:noProof/>
            <w:webHidden/>
          </w:rPr>
          <w:fldChar w:fldCharType="end"/>
        </w:r>
      </w:hyperlink>
    </w:p>
    <w:p w14:paraId="22A3488A" w14:textId="77777777" w:rsidR="00775662" w:rsidRDefault="00C87562">
      <w:pPr>
        <w:pStyle w:val="TOC3"/>
        <w:rPr>
          <w:rFonts w:asciiTheme="minorHAnsi" w:eastAsiaTheme="minorEastAsia" w:hAnsiTheme="minorHAnsi"/>
          <w:noProof/>
          <w:sz w:val="22"/>
          <w:lang w:eastAsia="en-AU"/>
        </w:rPr>
      </w:pPr>
      <w:hyperlink w:anchor="_Toc57980194" w:history="1">
        <w:r w:rsidR="00775662" w:rsidRPr="0080126F">
          <w:rPr>
            <w:rStyle w:val="Hyperlink"/>
            <w:rFonts w:cs="Calibri"/>
            <w:noProof/>
          </w:rPr>
          <w:t>Nil</w:t>
        </w:r>
        <w:r w:rsidR="00775662" w:rsidRPr="0080126F">
          <w:rPr>
            <w:rStyle w:val="Hyperlink"/>
            <w:noProof/>
          </w:rPr>
          <w:t>.</w:t>
        </w:r>
      </w:hyperlink>
    </w:p>
    <w:p w14:paraId="6D2298E4" w14:textId="77777777" w:rsidR="00775662" w:rsidRDefault="00C87562">
      <w:pPr>
        <w:pStyle w:val="TOC1"/>
        <w:rPr>
          <w:rFonts w:asciiTheme="minorHAnsi" w:eastAsiaTheme="minorEastAsia" w:hAnsiTheme="minorHAnsi"/>
          <w:b w:val="0"/>
          <w:noProof/>
          <w:sz w:val="22"/>
          <w:lang w:eastAsia="en-AU"/>
        </w:rPr>
      </w:pPr>
      <w:hyperlink w:anchor="_Toc57980195" w:history="1">
        <w:r w:rsidR="00775662" w:rsidRPr="0080126F">
          <w:rPr>
            <w:rStyle w:val="Hyperlink"/>
            <w:noProof/>
          </w:rPr>
          <w:t>12.</w:t>
        </w:r>
        <w:r w:rsidR="00775662">
          <w:rPr>
            <w:rFonts w:asciiTheme="minorHAnsi" w:eastAsiaTheme="minorEastAsia" w:hAnsiTheme="minorHAnsi"/>
            <w:b w:val="0"/>
            <w:noProof/>
            <w:sz w:val="22"/>
            <w:lang w:eastAsia="en-AU"/>
          </w:rPr>
          <w:tab/>
        </w:r>
        <w:r w:rsidR="00775662" w:rsidRPr="0080126F">
          <w:rPr>
            <w:rStyle w:val="Hyperlink"/>
            <w:noProof/>
          </w:rPr>
          <w:t>Community Planning and Economic Development Reports</w:t>
        </w:r>
        <w:r w:rsidR="00775662">
          <w:rPr>
            <w:noProof/>
            <w:webHidden/>
          </w:rPr>
          <w:tab/>
        </w:r>
        <w:r w:rsidR="00775662">
          <w:rPr>
            <w:noProof/>
            <w:webHidden/>
          </w:rPr>
          <w:fldChar w:fldCharType="begin"/>
        </w:r>
        <w:r w:rsidR="00775662">
          <w:rPr>
            <w:noProof/>
            <w:webHidden/>
          </w:rPr>
          <w:instrText xml:space="preserve"> PAGEREF _Toc57980195 \h </w:instrText>
        </w:r>
        <w:r w:rsidR="00775662">
          <w:rPr>
            <w:noProof/>
            <w:webHidden/>
          </w:rPr>
        </w:r>
        <w:r w:rsidR="00775662">
          <w:rPr>
            <w:noProof/>
            <w:webHidden/>
          </w:rPr>
          <w:fldChar w:fldCharType="separate"/>
        </w:r>
        <w:r w:rsidR="00775662">
          <w:rPr>
            <w:noProof/>
            <w:webHidden/>
          </w:rPr>
          <w:t>6</w:t>
        </w:r>
        <w:r w:rsidR="00775662">
          <w:rPr>
            <w:noProof/>
            <w:webHidden/>
          </w:rPr>
          <w:fldChar w:fldCharType="end"/>
        </w:r>
      </w:hyperlink>
    </w:p>
    <w:p w14:paraId="63505CF6" w14:textId="77777777" w:rsidR="00775662" w:rsidRDefault="00C87562">
      <w:pPr>
        <w:pStyle w:val="TOC2"/>
        <w:rPr>
          <w:rFonts w:asciiTheme="minorHAnsi" w:eastAsiaTheme="minorEastAsia" w:hAnsiTheme="minorHAnsi"/>
          <w:noProof/>
          <w:sz w:val="22"/>
          <w:lang w:eastAsia="en-AU"/>
        </w:rPr>
      </w:pPr>
      <w:hyperlink w:anchor="_Toc57980196" w:history="1">
        <w:r w:rsidR="00775662" w:rsidRPr="0080126F">
          <w:rPr>
            <w:rStyle w:val="Hyperlink"/>
            <w:noProof/>
          </w:rPr>
          <w:t>12.1</w:t>
        </w:r>
        <w:r w:rsidR="00775662">
          <w:rPr>
            <w:rFonts w:asciiTheme="minorHAnsi" w:eastAsiaTheme="minorEastAsia" w:hAnsiTheme="minorHAnsi"/>
            <w:noProof/>
            <w:sz w:val="22"/>
            <w:lang w:eastAsia="en-AU"/>
          </w:rPr>
          <w:tab/>
        </w:r>
        <w:r w:rsidR="00775662" w:rsidRPr="0080126F">
          <w:rPr>
            <w:rStyle w:val="Hyperlink"/>
            <w:noProof/>
          </w:rPr>
          <w:t>Taverner Street Development Plan</w:t>
        </w:r>
        <w:r w:rsidR="00775662">
          <w:rPr>
            <w:noProof/>
            <w:webHidden/>
          </w:rPr>
          <w:tab/>
        </w:r>
        <w:r w:rsidR="00775662">
          <w:rPr>
            <w:noProof/>
            <w:webHidden/>
          </w:rPr>
          <w:fldChar w:fldCharType="begin"/>
        </w:r>
        <w:r w:rsidR="00775662">
          <w:rPr>
            <w:noProof/>
            <w:webHidden/>
          </w:rPr>
          <w:instrText xml:space="preserve"> PAGEREF _Toc57980196 \h </w:instrText>
        </w:r>
        <w:r w:rsidR="00775662">
          <w:rPr>
            <w:noProof/>
            <w:webHidden/>
          </w:rPr>
        </w:r>
        <w:r w:rsidR="00775662">
          <w:rPr>
            <w:noProof/>
            <w:webHidden/>
          </w:rPr>
          <w:fldChar w:fldCharType="separate"/>
        </w:r>
        <w:r w:rsidR="00775662">
          <w:rPr>
            <w:noProof/>
            <w:webHidden/>
          </w:rPr>
          <w:t>6</w:t>
        </w:r>
        <w:r w:rsidR="00775662">
          <w:rPr>
            <w:noProof/>
            <w:webHidden/>
          </w:rPr>
          <w:fldChar w:fldCharType="end"/>
        </w:r>
      </w:hyperlink>
    </w:p>
    <w:p w14:paraId="1D0B2635" w14:textId="77777777" w:rsidR="00775662" w:rsidRDefault="00C87562">
      <w:pPr>
        <w:pStyle w:val="TOC2"/>
        <w:rPr>
          <w:rFonts w:asciiTheme="minorHAnsi" w:eastAsiaTheme="minorEastAsia" w:hAnsiTheme="minorHAnsi"/>
          <w:noProof/>
          <w:sz w:val="22"/>
          <w:lang w:eastAsia="en-AU"/>
        </w:rPr>
      </w:pPr>
      <w:hyperlink w:anchor="_Toc57980197" w:history="1">
        <w:r w:rsidR="00775662" w:rsidRPr="0080126F">
          <w:rPr>
            <w:rStyle w:val="Hyperlink"/>
            <w:noProof/>
          </w:rPr>
          <w:t>12.2</w:t>
        </w:r>
        <w:r w:rsidR="00775662">
          <w:rPr>
            <w:rFonts w:asciiTheme="minorHAnsi" w:eastAsiaTheme="minorEastAsia" w:hAnsiTheme="minorHAnsi"/>
            <w:noProof/>
            <w:sz w:val="22"/>
            <w:lang w:eastAsia="en-AU"/>
          </w:rPr>
          <w:tab/>
        </w:r>
        <w:r w:rsidR="00775662" w:rsidRPr="0080126F">
          <w:rPr>
            <w:rStyle w:val="Hyperlink"/>
            <w:noProof/>
          </w:rPr>
          <w:t xml:space="preserve"> Appointment of members to the Local Business Advisory Committee</w:t>
        </w:r>
        <w:r w:rsidR="00775662">
          <w:rPr>
            <w:noProof/>
            <w:webHidden/>
          </w:rPr>
          <w:tab/>
        </w:r>
        <w:r w:rsidR="00775662">
          <w:rPr>
            <w:noProof/>
            <w:webHidden/>
          </w:rPr>
          <w:fldChar w:fldCharType="begin"/>
        </w:r>
        <w:r w:rsidR="00775662">
          <w:rPr>
            <w:noProof/>
            <w:webHidden/>
          </w:rPr>
          <w:instrText xml:space="preserve"> PAGEREF _Toc57980197 \h </w:instrText>
        </w:r>
        <w:r w:rsidR="00775662">
          <w:rPr>
            <w:noProof/>
            <w:webHidden/>
          </w:rPr>
        </w:r>
        <w:r w:rsidR="00775662">
          <w:rPr>
            <w:noProof/>
            <w:webHidden/>
          </w:rPr>
          <w:fldChar w:fldCharType="separate"/>
        </w:r>
        <w:r w:rsidR="00775662">
          <w:rPr>
            <w:noProof/>
            <w:webHidden/>
          </w:rPr>
          <w:t>18</w:t>
        </w:r>
        <w:r w:rsidR="00775662">
          <w:rPr>
            <w:noProof/>
            <w:webHidden/>
          </w:rPr>
          <w:fldChar w:fldCharType="end"/>
        </w:r>
      </w:hyperlink>
    </w:p>
    <w:p w14:paraId="4FC574C1" w14:textId="77777777" w:rsidR="00775662" w:rsidRDefault="00C87562">
      <w:pPr>
        <w:pStyle w:val="TOC1"/>
        <w:rPr>
          <w:rFonts w:asciiTheme="minorHAnsi" w:eastAsiaTheme="minorEastAsia" w:hAnsiTheme="minorHAnsi"/>
          <w:b w:val="0"/>
          <w:noProof/>
          <w:sz w:val="22"/>
          <w:lang w:eastAsia="en-AU"/>
        </w:rPr>
      </w:pPr>
      <w:hyperlink w:anchor="_Toc57980198" w:history="1">
        <w:r w:rsidR="00775662" w:rsidRPr="0080126F">
          <w:rPr>
            <w:rStyle w:val="Hyperlink"/>
            <w:noProof/>
          </w:rPr>
          <w:t>13.</w:t>
        </w:r>
        <w:r w:rsidR="00775662">
          <w:rPr>
            <w:rFonts w:asciiTheme="minorHAnsi" w:eastAsiaTheme="minorEastAsia" w:hAnsiTheme="minorHAnsi"/>
            <w:b w:val="0"/>
            <w:noProof/>
            <w:sz w:val="22"/>
            <w:lang w:eastAsia="en-AU"/>
          </w:rPr>
          <w:tab/>
        </w:r>
        <w:r w:rsidR="00775662" w:rsidRPr="0080126F">
          <w:rPr>
            <w:rStyle w:val="Hyperlink"/>
            <w:noProof/>
          </w:rPr>
          <w:t>Community Strengthening Reports</w:t>
        </w:r>
        <w:r w:rsidR="00775662">
          <w:rPr>
            <w:noProof/>
            <w:webHidden/>
          </w:rPr>
          <w:tab/>
        </w:r>
        <w:r w:rsidR="00775662">
          <w:rPr>
            <w:noProof/>
            <w:webHidden/>
          </w:rPr>
          <w:fldChar w:fldCharType="begin"/>
        </w:r>
        <w:r w:rsidR="00775662">
          <w:rPr>
            <w:noProof/>
            <w:webHidden/>
          </w:rPr>
          <w:instrText xml:space="preserve"> PAGEREF _Toc57980198 \h </w:instrText>
        </w:r>
        <w:r w:rsidR="00775662">
          <w:rPr>
            <w:noProof/>
            <w:webHidden/>
          </w:rPr>
        </w:r>
        <w:r w:rsidR="00775662">
          <w:rPr>
            <w:noProof/>
            <w:webHidden/>
          </w:rPr>
          <w:fldChar w:fldCharType="separate"/>
        </w:r>
        <w:r w:rsidR="00775662">
          <w:rPr>
            <w:noProof/>
            <w:webHidden/>
          </w:rPr>
          <w:t>24</w:t>
        </w:r>
        <w:r w:rsidR="00775662">
          <w:rPr>
            <w:noProof/>
            <w:webHidden/>
          </w:rPr>
          <w:fldChar w:fldCharType="end"/>
        </w:r>
      </w:hyperlink>
    </w:p>
    <w:p w14:paraId="651CDE1D" w14:textId="77777777" w:rsidR="00775662" w:rsidRDefault="00C87562">
      <w:pPr>
        <w:pStyle w:val="TOC2"/>
        <w:rPr>
          <w:rFonts w:asciiTheme="minorHAnsi" w:eastAsiaTheme="minorEastAsia" w:hAnsiTheme="minorHAnsi"/>
          <w:noProof/>
          <w:sz w:val="22"/>
          <w:lang w:eastAsia="en-AU"/>
        </w:rPr>
      </w:pPr>
      <w:hyperlink w:anchor="_Toc57980199" w:history="1">
        <w:r w:rsidR="00775662" w:rsidRPr="0080126F">
          <w:rPr>
            <w:rStyle w:val="Hyperlink"/>
            <w:noProof/>
          </w:rPr>
          <w:t>13.1</w:t>
        </w:r>
        <w:r w:rsidR="00775662">
          <w:rPr>
            <w:rFonts w:asciiTheme="minorHAnsi" w:eastAsiaTheme="minorEastAsia" w:hAnsiTheme="minorHAnsi"/>
            <w:noProof/>
            <w:sz w:val="22"/>
            <w:lang w:eastAsia="en-AU"/>
          </w:rPr>
          <w:tab/>
        </w:r>
        <w:r w:rsidR="00775662" w:rsidRPr="0080126F">
          <w:rPr>
            <w:rStyle w:val="Hyperlink"/>
            <w:noProof/>
          </w:rPr>
          <w:t xml:space="preserve"> Cat Curfew</w:t>
        </w:r>
        <w:r w:rsidR="00775662">
          <w:rPr>
            <w:noProof/>
            <w:webHidden/>
          </w:rPr>
          <w:tab/>
        </w:r>
        <w:r w:rsidR="00775662">
          <w:rPr>
            <w:noProof/>
            <w:webHidden/>
          </w:rPr>
          <w:fldChar w:fldCharType="begin"/>
        </w:r>
        <w:r w:rsidR="00775662">
          <w:rPr>
            <w:noProof/>
            <w:webHidden/>
          </w:rPr>
          <w:instrText xml:space="preserve"> PAGEREF _Toc57980199 \h </w:instrText>
        </w:r>
        <w:r w:rsidR="00775662">
          <w:rPr>
            <w:noProof/>
            <w:webHidden/>
          </w:rPr>
        </w:r>
        <w:r w:rsidR="00775662">
          <w:rPr>
            <w:noProof/>
            <w:webHidden/>
          </w:rPr>
          <w:fldChar w:fldCharType="separate"/>
        </w:r>
        <w:r w:rsidR="00775662">
          <w:rPr>
            <w:noProof/>
            <w:webHidden/>
          </w:rPr>
          <w:t>24</w:t>
        </w:r>
        <w:r w:rsidR="00775662">
          <w:rPr>
            <w:noProof/>
            <w:webHidden/>
          </w:rPr>
          <w:fldChar w:fldCharType="end"/>
        </w:r>
      </w:hyperlink>
    </w:p>
    <w:p w14:paraId="1F81DBC0" w14:textId="77777777" w:rsidR="00775662" w:rsidRDefault="00C87562">
      <w:pPr>
        <w:pStyle w:val="TOC1"/>
        <w:rPr>
          <w:rFonts w:asciiTheme="minorHAnsi" w:eastAsiaTheme="minorEastAsia" w:hAnsiTheme="minorHAnsi"/>
          <w:b w:val="0"/>
          <w:noProof/>
          <w:sz w:val="22"/>
          <w:lang w:eastAsia="en-AU"/>
        </w:rPr>
      </w:pPr>
      <w:hyperlink w:anchor="_Toc57980200" w:history="1">
        <w:r w:rsidR="00775662" w:rsidRPr="0080126F">
          <w:rPr>
            <w:rStyle w:val="Hyperlink"/>
            <w:noProof/>
          </w:rPr>
          <w:t>14.</w:t>
        </w:r>
        <w:r w:rsidR="00775662">
          <w:rPr>
            <w:rFonts w:asciiTheme="minorHAnsi" w:eastAsiaTheme="minorEastAsia" w:hAnsiTheme="minorHAnsi"/>
            <w:b w:val="0"/>
            <w:noProof/>
            <w:sz w:val="22"/>
            <w:lang w:eastAsia="en-AU"/>
          </w:rPr>
          <w:tab/>
        </w:r>
        <w:r w:rsidR="00775662" w:rsidRPr="0080126F">
          <w:rPr>
            <w:rStyle w:val="Hyperlink"/>
            <w:noProof/>
          </w:rPr>
          <w:t>Customer Care and Advocacy Reports</w:t>
        </w:r>
        <w:r w:rsidR="00775662">
          <w:rPr>
            <w:noProof/>
            <w:webHidden/>
          </w:rPr>
          <w:tab/>
        </w:r>
        <w:r w:rsidR="00775662">
          <w:rPr>
            <w:noProof/>
            <w:webHidden/>
          </w:rPr>
          <w:fldChar w:fldCharType="begin"/>
        </w:r>
        <w:r w:rsidR="00775662">
          <w:rPr>
            <w:noProof/>
            <w:webHidden/>
          </w:rPr>
          <w:instrText xml:space="preserve"> PAGEREF _Toc57980200 \h </w:instrText>
        </w:r>
        <w:r w:rsidR="00775662">
          <w:rPr>
            <w:noProof/>
            <w:webHidden/>
          </w:rPr>
        </w:r>
        <w:r w:rsidR="00775662">
          <w:rPr>
            <w:noProof/>
            <w:webHidden/>
          </w:rPr>
          <w:fldChar w:fldCharType="separate"/>
        </w:r>
        <w:r w:rsidR="00775662">
          <w:rPr>
            <w:noProof/>
            <w:webHidden/>
          </w:rPr>
          <w:t>28</w:t>
        </w:r>
        <w:r w:rsidR="00775662">
          <w:rPr>
            <w:noProof/>
            <w:webHidden/>
          </w:rPr>
          <w:fldChar w:fldCharType="end"/>
        </w:r>
      </w:hyperlink>
    </w:p>
    <w:p w14:paraId="53D806BA" w14:textId="77777777" w:rsidR="00775662" w:rsidRDefault="00C87562">
      <w:pPr>
        <w:pStyle w:val="TOC2"/>
        <w:rPr>
          <w:rFonts w:asciiTheme="minorHAnsi" w:eastAsiaTheme="minorEastAsia" w:hAnsiTheme="minorHAnsi"/>
          <w:noProof/>
          <w:sz w:val="22"/>
          <w:lang w:eastAsia="en-AU"/>
        </w:rPr>
      </w:pPr>
      <w:hyperlink w:anchor="_Toc57980201" w:history="1">
        <w:r w:rsidR="00775662" w:rsidRPr="0080126F">
          <w:rPr>
            <w:rStyle w:val="Hyperlink"/>
            <w:noProof/>
          </w:rPr>
          <w:t>14.1</w:t>
        </w:r>
        <w:r w:rsidR="00775662">
          <w:rPr>
            <w:rFonts w:asciiTheme="minorHAnsi" w:eastAsiaTheme="minorEastAsia" w:hAnsiTheme="minorHAnsi"/>
            <w:noProof/>
            <w:sz w:val="22"/>
            <w:lang w:eastAsia="en-AU"/>
          </w:rPr>
          <w:tab/>
        </w:r>
        <w:r w:rsidR="00775662" w:rsidRPr="0080126F">
          <w:rPr>
            <w:rStyle w:val="Hyperlink"/>
            <w:noProof/>
          </w:rPr>
          <w:t xml:space="preserve"> 2019/20 Moorabool Shire Council Annual Report</w:t>
        </w:r>
        <w:r w:rsidR="00775662">
          <w:rPr>
            <w:noProof/>
            <w:webHidden/>
          </w:rPr>
          <w:tab/>
        </w:r>
        <w:r w:rsidR="00775662">
          <w:rPr>
            <w:noProof/>
            <w:webHidden/>
          </w:rPr>
          <w:fldChar w:fldCharType="begin"/>
        </w:r>
        <w:r w:rsidR="00775662">
          <w:rPr>
            <w:noProof/>
            <w:webHidden/>
          </w:rPr>
          <w:instrText xml:space="preserve"> PAGEREF _Toc57980201 \h </w:instrText>
        </w:r>
        <w:r w:rsidR="00775662">
          <w:rPr>
            <w:noProof/>
            <w:webHidden/>
          </w:rPr>
        </w:r>
        <w:r w:rsidR="00775662">
          <w:rPr>
            <w:noProof/>
            <w:webHidden/>
          </w:rPr>
          <w:fldChar w:fldCharType="separate"/>
        </w:r>
        <w:r w:rsidR="00775662">
          <w:rPr>
            <w:noProof/>
            <w:webHidden/>
          </w:rPr>
          <w:t>28</w:t>
        </w:r>
        <w:r w:rsidR="00775662">
          <w:rPr>
            <w:noProof/>
            <w:webHidden/>
          </w:rPr>
          <w:fldChar w:fldCharType="end"/>
        </w:r>
      </w:hyperlink>
    </w:p>
    <w:p w14:paraId="2186ED55" w14:textId="77777777" w:rsidR="00775662" w:rsidRDefault="00C87562">
      <w:pPr>
        <w:pStyle w:val="TOC2"/>
        <w:rPr>
          <w:rFonts w:asciiTheme="minorHAnsi" w:eastAsiaTheme="minorEastAsia" w:hAnsiTheme="minorHAnsi"/>
          <w:noProof/>
          <w:sz w:val="22"/>
          <w:lang w:eastAsia="en-AU"/>
        </w:rPr>
      </w:pPr>
      <w:hyperlink w:anchor="_Toc57980202" w:history="1">
        <w:r w:rsidR="00775662" w:rsidRPr="0080126F">
          <w:rPr>
            <w:rStyle w:val="Hyperlink"/>
            <w:noProof/>
          </w:rPr>
          <w:t>14.2</w:t>
        </w:r>
        <w:r w:rsidR="00775662">
          <w:rPr>
            <w:rFonts w:asciiTheme="minorHAnsi" w:eastAsiaTheme="minorEastAsia" w:hAnsiTheme="minorHAnsi"/>
            <w:noProof/>
            <w:sz w:val="22"/>
            <w:lang w:eastAsia="en-AU"/>
          </w:rPr>
          <w:tab/>
        </w:r>
        <w:r w:rsidR="00775662" w:rsidRPr="0080126F">
          <w:rPr>
            <w:rStyle w:val="Hyperlink"/>
            <w:noProof/>
          </w:rPr>
          <w:t xml:space="preserve"> September 2020 Quarterly Financial Report</w:t>
        </w:r>
        <w:r w:rsidR="00775662">
          <w:rPr>
            <w:noProof/>
            <w:webHidden/>
          </w:rPr>
          <w:tab/>
        </w:r>
        <w:r w:rsidR="00775662">
          <w:rPr>
            <w:noProof/>
            <w:webHidden/>
          </w:rPr>
          <w:fldChar w:fldCharType="begin"/>
        </w:r>
        <w:r w:rsidR="00775662">
          <w:rPr>
            <w:noProof/>
            <w:webHidden/>
          </w:rPr>
          <w:instrText xml:space="preserve"> PAGEREF _Toc57980202 \h </w:instrText>
        </w:r>
        <w:r w:rsidR="00775662">
          <w:rPr>
            <w:noProof/>
            <w:webHidden/>
          </w:rPr>
        </w:r>
        <w:r w:rsidR="00775662">
          <w:rPr>
            <w:noProof/>
            <w:webHidden/>
          </w:rPr>
          <w:fldChar w:fldCharType="separate"/>
        </w:r>
        <w:r w:rsidR="00775662">
          <w:rPr>
            <w:noProof/>
            <w:webHidden/>
          </w:rPr>
          <w:t>31</w:t>
        </w:r>
        <w:r w:rsidR="00775662">
          <w:rPr>
            <w:noProof/>
            <w:webHidden/>
          </w:rPr>
          <w:fldChar w:fldCharType="end"/>
        </w:r>
      </w:hyperlink>
    </w:p>
    <w:p w14:paraId="504B8E99" w14:textId="77777777" w:rsidR="00775662" w:rsidRDefault="00C87562">
      <w:pPr>
        <w:pStyle w:val="TOC2"/>
        <w:rPr>
          <w:rFonts w:asciiTheme="minorHAnsi" w:eastAsiaTheme="minorEastAsia" w:hAnsiTheme="minorHAnsi"/>
          <w:noProof/>
          <w:sz w:val="22"/>
          <w:lang w:eastAsia="en-AU"/>
        </w:rPr>
      </w:pPr>
      <w:hyperlink w:anchor="_Toc57980203" w:history="1">
        <w:r w:rsidR="00775662" w:rsidRPr="0080126F">
          <w:rPr>
            <w:rStyle w:val="Hyperlink"/>
            <w:noProof/>
          </w:rPr>
          <w:t>14.3</w:t>
        </w:r>
        <w:r w:rsidR="00775662">
          <w:rPr>
            <w:rFonts w:asciiTheme="minorHAnsi" w:eastAsiaTheme="minorEastAsia" w:hAnsiTheme="minorHAnsi"/>
            <w:noProof/>
            <w:sz w:val="22"/>
            <w:lang w:eastAsia="en-AU"/>
          </w:rPr>
          <w:tab/>
        </w:r>
        <w:r w:rsidR="00775662" w:rsidRPr="0080126F">
          <w:rPr>
            <w:rStyle w:val="Hyperlink"/>
            <w:noProof/>
          </w:rPr>
          <w:t xml:space="preserve"> 2017-2021 Council Plan First Quarter Progress for July - September 2020</w:t>
        </w:r>
        <w:r w:rsidR="00775662">
          <w:rPr>
            <w:noProof/>
            <w:webHidden/>
          </w:rPr>
          <w:tab/>
        </w:r>
        <w:r w:rsidR="00775662">
          <w:rPr>
            <w:noProof/>
            <w:webHidden/>
          </w:rPr>
          <w:fldChar w:fldCharType="begin"/>
        </w:r>
        <w:r w:rsidR="00775662">
          <w:rPr>
            <w:noProof/>
            <w:webHidden/>
          </w:rPr>
          <w:instrText xml:space="preserve"> PAGEREF _Toc57980203 \h </w:instrText>
        </w:r>
        <w:r w:rsidR="00775662">
          <w:rPr>
            <w:noProof/>
            <w:webHidden/>
          </w:rPr>
        </w:r>
        <w:r w:rsidR="00775662">
          <w:rPr>
            <w:noProof/>
            <w:webHidden/>
          </w:rPr>
          <w:fldChar w:fldCharType="separate"/>
        </w:r>
        <w:r w:rsidR="00775662">
          <w:rPr>
            <w:noProof/>
            <w:webHidden/>
          </w:rPr>
          <w:t>35</w:t>
        </w:r>
        <w:r w:rsidR="00775662">
          <w:rPr>
            <w:noProof/>
            <w:webHidden/>
          </w:rPr>
          <w:fldChar w:fldCharType="end"/>
        </w:r>
      </w:hyperlink>
    </w:p>
    <w:p w14:paraId="7DAA70AD" w14:textId="77777777" w:rsidR="00775662" w:rsidRDefault="00C87562">
      <w:pPr>
        <w:pStyle w:val="TOC2"/>
        <w:rPr>
          <w:rFonts w:asciiTheme="minorHAnsi" w:eastAsiaTheme="minorEastAsia" w:hAnsiTheme="minorHAnsi"/>
          <w:noProof/>
          <w:sz w:val="22"/>
          <w:lang w:eastAsia="en-AU"/>
        </w:rPr>
      </w:pPr>
      <w:hyperlink w:anchor="_Toc57980204" w:history="1">
        <w:r w:rsidR="00775662" w:rsidRPr="0080126F">
          <w:rPr>
            <w:rStyle w:val="Hyperlink"/>
            <w:noProof/>
          </w:rPr>
          <w:t>14.4</w:t>
        </w:r>
        <w:r w:rsidR="00775662">
          <w:rPr>
            <w:rFonts w:asciiTheme="minorHAnsi" w:eastAsiaTheme="minorEastAsia" w:hAnsiTheme="minorHAnsi"/>
            <w:noProof/>
            <w:sz w:val="22"/>
            <w:lang w:eastAsia="en-AU"/>
          </w:rPr>
          <w:tab/>
        </w:r>
        <w:r w:rsidR="00775662" w:rsidRPr="0080126F">
          <w:rPr>
            <w:rStyle w:val="Hyperlink"/>
            <w:noProof/>
          </w:rPr>
          <w:t xml:space="preserve"> Delegated Committees of Council - Reports</w:t>
        </w:r>
        <w:r w:rsidR="00775662">
          <w:rPr>
            <w:noProof/>
            <w:webHidden/>
          </w:rPr>
          <w:tab/>
        </w:r>
        <w:r w:rsidR="00775662">
          <w:rPr>
            <w:noProof/>
            <w:webHidden/>
          </w:rPr>
          <w:fldChar w:fldCharType="begin"/>
        </w:r>
        <w:r w:rsidR="00775662">
          <w:rPr>
            <w:noProof/>
            <w:webHidden/>
          </w:rPr>
          <w:instrText xml:space="preserve"> PAGEREF _Toc57980204 \h </w:instrText>
        </w:r>
        <w:r w:rsidR="00775662">
          <w:rPr>
            <w:noProof/>
            <w:webHidden/>
          </w:rPr>
        </w:r>
        <w:r w:rsidR="00775662">
          <w:rPr>
            <w:noProof/>
            <w:webHidden/>
          </w:rPr>
          <w:fldChar w:fldCharType="separate"/>
        </w:r>
        <w:r w:rsidR="00775662">
          <w:rPr>
            <w:noProof/>
            <w:webHidden/>
          </w:rPr>
          <w:t>38</w:t>
        </w:r>
        <w:r w:rsidR="00775662">
          <w:rPr>
            <w:noProof/>
            <w:webHidden/>
          </w:rPr>
          <w:fldChar w:fldCharType="end"/>
        </w:r>
      </w:hyperlink>
    </w:p>
    <w:p w14:paraId="0EB188AC" w14:textId="77777777" w:rsidR="00775662" w:rsidRDefault="00C87562">
      <w:pPr>
        <w:pStyle w:val="TOC2"/>
        <w:rPr>
          <w:rFonts w:asciiTheme="minorHAnsi" w:eastAsiaTheme="minorEastAsia" w:hAnsiTheme="minorHAnsi"/>
          <w:noProof/>
          <w:sz w:val="22"/>
          <w:lang w:eastAsia="en-AU"/>
        </w:rPr>
      </w:pPr>
      <w:hyperlink w:anchor="_Toc57980205" w:history="1">
        <w:r w:rsidR="00775662" w:rsidRPr="0080126F">
          <w:rPr>
            <w:rStyle w:val="Hyperlink"/>
            <w:noProof/>
          </w:rPr>
          <w:t>14.5</w:t>
        </w:r>
        <w:r w:rsidR="00775662">
          <w:rPr>
            <w:rFonts w:asciiTheme="minorHAnsi" w:eastAsiaTheme="minorEastAsia" w:hAnsiTheme="minorHAnsi"/>
            <w:noProof/>
            <w:sz w:val="22"/>
            <w:lang w:eastAsia="en-AU"/>
          </w:rPr>
          <w:tab/>
        </w:r>
        <w:r w:rsidR="00775662" w:rsidRPr="0080126F">
          <w:rPr>
            <w:rStyle w:val="Hyperlink"/>
            <w:noProof/>
          </w:rPr>
          <w:t xml:space="preserve"> Advisory Committees of Council - Reports</w:t>
        </w:r>
        <w:r w:rsidR="00775662">
          <w:rPr>
            <w:noProof/>
            <w:webHidden/>
          </w:rPr>
          <w:tab/>
        </w:r>
        <w:r w:rsidR="00775662">
          <w:rPr>
            <w:noProof/>
            <w:webHidden/>
          </w:rPr>
          <w:fldChar w:fldCharType="begin"/>
        </w:r>
        <w:r w:rsidR="00775662">
          <w:rPr>
            <w:noProof/>
            <w:webHidden/>
          </w:rPr>
          <w:instrText xml:space="preserve"> PAGEREF _Toc57980205 \h </w:instrText>
        </w:r>
        <w:r w:rsidR="00775662">
          <w:rPr>
            <w:noProof/>
            <w:webHidden/>
          </w:rPr>
        </w:r>
        <w:r w:rsidR="00775662">
          <w:rPr>
            <w:noProof/>
            <w:webHidden/>
          </w:rPr>
          <w:fldChar w:fldCharType="separate"/>
        </w:r>
        <w:r w:rsidR="00775662">
          <w:rPr>
            <w:noProof/>
            <w:webHidden/>
          </w:rPr>
          <w:t>39</w:t>
        </w:r>
        <w:r w:rsidR="00775662">
          <w:rPr>
            <w:noProof/>
            <w:webHidden/>
          </w:rPr>
          <w:fldChar w:fldCharType="end"/>
        </w:r>
      </w:hyperlink>
    </w:p>
    <w:p w14:paraId="4BD4F0A5" w14:textId="77777777" w:rsidR="00775662" w:rsidRDefault="00C87562">
      <w:pPr>
        <w:pStyle w:val="TOC2"/>
        <w:rPr>
          <w:rFonts w:asciiTheme="minorHAnsi" w:eastAsiaTheme="minorEastAsia" w:hAnsiTheme="minorHAnsi"/>
          <w:noProof/>
          <w:sz w:val="22"/>
          <w:lang w:eastAsia="en-AU"/>
        </w:rPr>
      </w:pPr>
      <w:hyperlink w:anchor="_Toc57980206" w:history="1">
        <w:r w:rsidR="00775662" w:rsidRPr="0080126F">
          <w:rPr>
            <w:rStyle w:val="Hyperlink"/>
            <w:noProof/>
          </w:rPr>
          <w:t>14.6</w:t>
        </w:r>
        <w:r w:rsidR="00775662">
          <w:rPr>
            <w:rFonts w:asciiTheme="minorHAnsi" w:eastAsiaTheme="minorEastAsia" w:hAnsiTheme="minorHAnsi"/>
            <w:noProof/>
            <w:sz w:val="22"/>
            <w:lang w:eastAsia="en-AU"/>
          </w:rPr>
          <w:tab/>
        </w:r>
        <w:r w:rsidR="00775662" w:rsidRPr="0080126F">
          <w:rPr>
            <w:rStyle w:val="Hyperlink"/>
            <w:noProof/>
          </w:rPr>
          <w:t xml:space="preserve"> Instrument of Appointment and Authorisation of Council Officers under Section 147(4) of the Planning and Environment Act 1987</w:t>
        </w:r>
        <w:r w:rsidR="00775662">
          <w:rPr>
            <w:noProof/>
            <w:webHidden/>
          </w:rPr>
          <w:tab/>
        </w:r>
        <w:r w:rsidR="00775662">
          <w:rPr>
            <w:noProof/>
            <w:webHidden/>
          </w:rPr>
          <w:fldChar w:fldCharType="begin"/>
        </w:r>
        <w:r w:rsidR="00775662">
          <w:rPr>
            <w:noProof/>
            <w:webHidden/>
          </w:rPr>
          <w:instrText xml:space="preserve"> PAGEREF _Toc57980206 \h </w:instrText>
        </w:r>
        <w:r w:rsidR="00775662">
          <w:rPr>
            <w:noProof/>
            <w:webHidden/>
          </w:rPr>
        </w:r>
        <w:r w:rsidR="00775662">
          <w:rPr>
            <w:noProof/>
            <w:webHidden/>
          </w:rPr>
          <w:fldChar w:fldCharType="separate"/>
        </w:r>
        <w:r w:rsidR="00775662">
          <w:rPr>
            <w:noProof/>
            <w:webHidden/>
          </w:rPr>
          <w:t>40</w:t>
        </w:r>
        <w:r w:rsidR="00775662">
          <w:rPr>
            <w:noProof/>
            <w:webHidden/>
          </w:rPr>
          <w:fldChar w:fldCharType="end"/>
        </w:r>
      </w:hyperlink>
    </w:p>
    <w:p w14:paraId="4320D2B1" w14:textId="77777777" w:rsidR="00775662" w:rsidRDefault="00C87562">
      <w:pPr>
        <w:pStyle w:val="TOC2"/>
        <w:rPr>
          <w:rFonts w:asciiTheme="minorHAnsi" w:eastAsiaTheme="minorEastAsia" w:hAnsiTheme="minorHAnsi"/>
          <w:noProof/>
          <w:sz w:val="22"/>
          <w:lang w:eastAsia="en-AU"/>
        </w:rPr>
      </w:pPr>
      <w:hyperlink w:anchor="_Toc57980207" w:history="1">
        <w:r w:rsidR="00775662" w:rsidRPr="0080126F">
          <w:rPr>
            <w:rStyle w:val="Hyperlink"/>
            <w:noProof/>
          </w:rPr>
          <w:t>14.7</w:t>
        </w:r>
        <w:r w:rsidR="00775662">
          <w:rPr>
            <w:rFonts w:asciiTheme="minorHAnsi" w:eastAsiaTheme="minorEastAsia" w:hAnsiTheme="minorHAnsi"/>
            <w:noProof/>
            <w:sz w:val="22"/>
            <w:lang w:eastAsia="en-AU"/>
          </w:rPr>
          <w:tab/>
        </w:r>
        <w:r w:rsidR="00775662" w:rsidRPr="0080126F">
          <w:rPr>
            <w:rStyle w:val="Hyperlink"/>
            <w:noProof/>
          </w:rPr>
          <w:t xml:space="preserve"> Appointments to Community Asset Committees of Council</w:t>
        </w:r>
        <w:r w:rsidR="00775662">
          <w:rPr>
            <w:noProof/>
            <w:webHidden/>
          </w:rPr>
          <w:tab/>
        </w:r>
        <w:r w:rsidR="00775662">
          <w:rPr>
            <w:noProof/>
            <w:webHidden/>
          </w:rPr>
          <w:fldChar w:fldCharType="begin"/>
        </w:r>
        <w:r w:rsidR="00775662">
          <w:rPr>
            <w:noProof/>
            <w:webHidden/>
          </w:rPr>
          <w:instrText xml:space="preserve"> PAGEREF _Toc57980207 \h </w:instrText>
        </w:r>
        <w:r w:rsidR="00775662">
          <w:rPr>
            <w:noProof/>
            <w:webHidden/>
          </w:rPr>
        </w:r>
        <w:r w:rsidR="00775662">
          <w:rPr>
            <w:noProof/>
            <w:webHidden/>
          </w:rPr>
          <w:fldChar w:fldCharType="separate"/>
        </w:r>
        <w:r w:rsidR="00775662">
          <w:rPr>
            <w:noProof/>
            <w:webHidden/>
          </w:rPr>
          <w:t>43</w:t>
        </w:r>
        <w:r w:rsidR="00775662">
          <w:rPr>
            <w:noProof/>
            <w:webHidden/>
          </w:rPr>
          <w:fldChar w:fldCharType="end"/>
        </w:r>
      </w:hyperlink>
    </w:p>
    <w:p w14:paraId="5D3FA797" w14:textId="77777777" w:rsidR="00775662" w:rsidRDefault="00C87562">
      <w:pPr>
        <w:pStyle w:val="TOC2"/>
        <w:rPr>
          <w:rFonts w:asciiTheme="minorHAnsi" w:eastAsiaTheme="minorEastAsia" w:hAnsiTheme="minorHAnsi"/>
          <w:noProof/>
          <w:sz w:val="22"/>
          <w:lang w:eastAsia="en-AU"/>
        </w:rPr>
      </w:pPr>
      <w:hyperlink w:anchor="_Toc57980208" w:history="1">
        <w:r w:rsidR="00775662" w:rsidRPr="0080126F">
          <w:rPr>
            <w:rStyle w:val="Hyperlink"/>
            <w:noProof/>
          </w:rPr>
          <w:t>14.8</w:t>
        </w:r>
        <w:r w:rsidR="00775662">
          <w:rPr>
            <w:rFonts w:asciiTheme="minorHAnsi" w:eastAsiaTheme="minorEastAsia" w:hAnsiTheme="minorHAnsi"/>
            <w:noProof/>
            <w:sz w:val="22"/>
            <w:lang w:eastAsia="en-AU"/>
          </w:rPr>
          <w:tab/>
        </w:r>
        <w:r w:rsidR="00775662" w:rsidRPr="0080126F">
          <w:rPr>
            <w:rStyle w:val="Hyperlink"/>
            <w:noProof/>
          </w:rPr>
          <w:t xml:space="preserve"> Appointment of Councillors to Advisory Committees of Council</w:t>
        </w:r>
        <w:r w:rsidR="00775662">
          <w:rPr>
            <w:noProof/>
            <w:webHidden/>
          </w:rPr>
          <w:tab/>
        </w:r>
        <w:r w:rsidR="00775662">
          <w:rPr>
            <w:noProof/>
            <w:webHidden/>
          </w:rPr>
          <w:fldChar w:fldCharType="begin"/>
        </w:r>
        <w:r w:rsidR="00775662">
          <w:rPr>
            <w:noProof/>
            <w:webHidden/>
          </w:rPr>
          <w:instrText xml:space="preserve"> PAGEREF _Toc57980208 \h </w:instrText>
        </w:r>
        <w:r w:rsidR="00775662">
          <w:rPr>
            <w:noProof/>
            <w:webHidden/>
          </w:rPr>
        </w:r>
        <w:r w:rsidR="00775662">
          <w:rPr>
            <w:noProof/>
            <w:webHidden/>
          </w:rPr>
          <w:fldChar w:fldCharType="separate"/>
        </w:r>
        <w:r w:rsidR="00775662">
          <w:rPr>
            <w:noProof/>
            <w:webHidden/>
          </w:rPr>
          <w:t>49</w:t>
        </w:r>
        <w:r w:rsidR="00775662">
          <w:rPr>
            <w:noProof/>
            <w:webHidden/>
          </w:rPr>
          <w:fldChar w:fldCharType="end"/>
        </w:r>
      </w:hyperlink>
    </w:p>
    <w:p w14:paraId="6E0D3D25" w14:textId="77777777" w:rsidR="00775662" w:rsidRDefault="00C87562">
      <w:pPr>
        <w:pStyle w:val="TOC2"/>
        <w:rPr>
          <w:rFonts w:asciiTheme="minorHAnsi" w:eastAsiaTheme="minorEastAsia" w:hAnsiTheme="minorHAnsi"/>
          <w:noProof/>
          <w:sz w:val="22"/>
          <w:lang w:eastAsia="en-AU"/>
        </w:rPr>
      </w:pPr>
      <w:hyperlink w:anchor="_Toc57980209" w:history="1">
        <w:r w:rsidR="00775662" w:rsidRPr="0080126F">
          <w:rPr>
            <w:rStyle w:val="Hyperlink"/>
            <w:noProof/>
          </w:rPr>
          <w:t>14.9</w:t>
        </w:r>
        <w:r w:rsidR="00775662">
          <w:rPr>
            <w:rFonts w:asciiTheme="minorHAnsi" w:eastAsiaTheme="minorEastAsia" w:hAnsiTheme="minorHAnsi"/>
            <w:noProof/>
            <w:sz w:val="22"/>
            <w:lang w:eastAsia="en-AU"/>
          </w:rPr>
          <w:tab/>
        </w:r>
        <w:r w:rsidR="00775662" w:rsidRPr="0080126F">
          <w:rPr>
            <w:rStyle w:val="Hyperlink"/>
            <w:noProof/>
          </w:rPr>
          <w:t xml:space="preserve"> Appointment of Councillor Representatives to Delegated Committees</w:t>
        </w:r>
        <w:r w:rsidR="00775662">
          <w:rPr>
            <w:noProof/>
            <w:webHidden/>
          </w:rPr>
          <w:tab/>
        </w:r>
        <w:r w:rsidR="00775662">
          <w:rPr>
            <w:noProof/>
            <w:webHidden/>
          </w:rPr>
          <w:fldChar w:fldCharType="begin"/>
        </w:r>
        <w:r w:rsidR="00775662">
          <w:rPr>
            <w:noProof/>
            <w:webHidden/>
          </w:rPr>
          <w:instrText xml:space="preserve"> PAGEREF _Toc57980209 \h </w:instrText>
        </w:r>
        <w:r w:rsidR="00775662">
          <w:rPr>
            <w:noProof/>
            <w:webHidden/>
          </w:rPr>
        </w:r>
        <w:r w:rsidR="00775662">
          <w:rPr>
            <w:noProof/>
            <w:webHidden/>
          </w:rPr>
          <w:fldChar w:fldCharType="separate"/>
        </w:r>
        <w:r w:rsidR="00775662">
          <w:rPr>
            <w:noProof/>
            <w:webHidden/>
          </w:rPr>
          <w:t>54</w:t>
        </w:r>
        <w:r w:rsidR="00775662">
          <w:rPr>
            <w:noProof/>
            <w:webHidden/>
          </w:rPr>
          <w:fldChar w:fldCharType="end"/>
        </w:r>
      </w:hyperlink>
    </w:p>
    <w:p w14:paraId="0CEFA6DC" w14:textId="77777777" w:rsidR="00775662" w:rsidRDefault="00C87562">
      <w:pPr>
        <w:pStyle w:val="TOC2"/>
        <w:rPr>
          <w:rFonts w:asciiTheme="minorHAnsi" w:eastAsiaTheme="minorEastAsia" w:hAnsiTheme="minorHAnsi"/>
          <w:noProof/>
          <w:sz w:val="22"/>
          <w:lang w:eastAsia="en-AU"/>
        </w:rPr>
      </w:pPr>
      <w:hyperlink w:anchor="_Toc57980210" w:history="1">
        <w:r w:rsidR="00775662" w:rsidRPr="0080126F">
          <w:rPr>
            <w:rStyle w:val="Hyperlink"/>
            <w:noProof/>
          </w:rPr>
          <w:t>14.10</w:t>
        </w:r>
        <w:r w:rsidR="00775662">
          <w:rPr>
            <w:rFonts w:asciiTheme="minorHAnsi" w:eastAsiaTheme="minorEastAsia" w:hAnsiTheme="minorHAnsi"/>
            <w:noProof/>
            <w:sz w:val="22"/>
            <w:lang w:eastAsia="en-AU"/>
          </w:rPr>
          <w:tab/>
        </w:r>
        <w:r w:rsidR="00775662" w:rsidRPr="0080126F">
          <w:rPr>
            <w:rStyle w:val="Hyperlink"/>
            <w:noProof/>
          </w:rPr>
          <w:t xml:space="preserve"> Council Appointments to Working Groups, Industry Bodies and Forums</w:t>
        </w:r>
        <w:r w:rsidR="00775662">
          <w:rPr>
            <w:noProof/>
            <w:webHidden/>
          </w:rPr>
          <w:tab/>
        </w:r>
        <w:r w:rsidR="00775662">
          <w:rPr>
            <w:noProof/>
            <w:webHidden/>
          </w:rPr>
          <w:fldChar w:fldCharType="begin"/>
        </w:r>
        <w:r w:rsidR="00775662">
          <w:rPr>
            <w:noProof/>
            <w:webHidden/>
          </w:rPr>
          <w:instrText xml:space="preserve"> PAGEREF _Toc57980210 \h </w:instrText>
        </w:r>
        <w:r w:rsidR="00775662">
          <w:rPr>
            <w:noProof/>
            <w:webHidden/>
          </w:rPr>
        </w:r>
        <w:r w:rsidR="00775662">
          <w:rPr>
            <w:noProof/>
            <w:webHidden/>
          </w:rPr>
          <w:fldChar w:fldCharType="separate"/>
        </w:r>
        <w:r w:rsidR="00775662">
          <w:rPr>
            <w:noProof/>
            <w:webHidden/>
          </w:rPr>
          <w:t>57</w:t>
        </w:r>
        <w:r w:rsidR="00775662">
          <w:rPr>
            <w:noProof/>
            <w:webHidden/>
          </w:rPr>
          <w:fldChar w:fldCharType="end"/>
        </w:r>
      </w:hyperlink>
    </w:p>
    <w:p w14:paraId="60E1077C" w14:textId="77777777" w:rsidR="00775662" w:rsidRDefault="00C87562">
      <w:pPr>
        <w:pStyle w:val="TOC2"/>
        <w:rPr>
          <w:rFonts w:asciiTheme="minorHAnsi" w:eastAsiaTheme="minorEastAsia" w:hAnsiTheme="minorHAnsi"/>
          <w:noProof/>
          <w:sz w:val="22"/>
          <w:lang w:eastAsia="en-AU"/>
        </w:rPr>
      </w:pPr>
      <w:hyperlink w:anchor="_Toc57980211" w:history="1">
        <w:r w:rsidR="00775662" w:rsidRPr="0080126F">
          <w:rPr>
            <w:rStyle w:val="Hyperlink"/>
            <w:noProof/>
          </w:rPr>
          <w:t>14.11</w:t>
        </w:r>
        <w:r w:rsidR="00775662">
          <w:rPr>
            <w:rFonts w:asciiTheme="minorHAnsi" w:eastAsiaTheme="minorEastAsia" w:hAnsiTheme="minorHAnsi"/>
            <w:noProof/>
            <w:sz w:val="22"/>
            <w:lang w:eastAsia="en-AU"/>
          </w:rPr>
          <w:tab/>
        </w:r>
        <w:r w:rsidR="00775662" w:rsidRPr="0080126F">
          <w:rPr>
            <w:rStyle w:val="Hyperlink"/>
            <w:noProof/>
          </w:rPr>
          <w:t xml:space="preserve"> Council Meeting Framework and Meeting Schedule</w:t>
        </w:r>
        <w:r w:rsidR="00775662">
          <w:rPr>
            <w:noProof/>
            <w:webHidden/>
          </w:rPr>
          <w:tab/>
        </w:r>
        <w:r w:rsidR="00775662">
          <w:rPr>
            <w:noProof/>
            <w:webHidden/>
          </w:rPr>
          <w:fldChar w:fldCharType="begin"/>
        </w:r>
        <w:r w:rsidR="00775662">
          <w:rPr>
            <w:noProof/>
            <w:webHidden/>
          </w:rPr>
          <w:instrText xml:space="preserve"> PAGEREF _Toc57980211 \h </w:instrText>
        </w:r>
        <w:r w:rsidR="00775662">
          <w:rPr>
            <w:noProof/>
            <w:webHidden/>
          </w:rPr>
        </w:r>
        <w:r w:rsidR="00775662">
          <w:rPr>
            <w:noProof/>
            <w:webHidden/>
          </w:rPr>
          <w:fldChar w:fldCharType="separate"/>
        </w:r>
        <w:r w:rsidR="00775662">
          <w:rPr>
            <w:noProof/>
            <w:webHidden/>
          </w:rPr>
          <w:t>62</w:t>
        </w:r>
        <w:r w:rsidR="00775662">
          <w:rPr>
            <w:noProof/>
            <w:webHidden/>
          </w:rPr>
          <w:fldChar w:fldCharType="end"/>
        </w:r>
      </w:hyperlink>
    </w:p>
    <w:p w14:paraId="33E8F76A" w14:textId="77777777" w:rsidR="00775662" w:rsidRDefault="00775662">
      <w:pPr>
        <w:spacing w:after="200" w:line="276" w:lineRule="auto"/>
        <w:jc w:val="left"/>
        <w:rPr>
          <w:rStyle w:val="Hyperlink"/>
          <w:b/>
          <w:noProof/>
        </w:rPr>
      </w:pPr>
      <w:r>
        <w:rPr>
          <w:rStyle w:val="Hyperlink"/>
          <w:noProof/>
        </w:rPr>
        <w:br w:type="page"/>
      </w:r>
    </w:p>
    <w:p w14:paraId="0B686F68" w14:textId="77777777" w:rsidR="00775662" w:rsidRDefault="00C87562">
      <w:pPr>
        <w:pStyle w:val="TOC1"/>
        <w:rPr>
          <w:rFonts w:asciiTheme="minorHAnsi" w:eastAsiaTheme="minorEastAsia" w:hAnsiTheme="minorHAnsi"/>
          <w:b w:val="0"/>
          <w:noProof/>
          <w:sz w:val="22"/>
          <w:lang w:eastAsia="en-AU"/>
        </w:rPr>
      </w:pPr>
      <w:hyperlink w:anchor="_Toc57980213" w:history="1">
        <w:r w:rsidR="00775662" w:rsidRPr="0080126F">
          <w:rPr>
            <w:rStyle w:val="Hyperlink"/>
            <w:noProof/>
          </w:rPr>
          <w:t>15.</w:t>
        </w:r>
        <w:r w:rsidR="00775662">
          <w:rPr>
            <w:rFonts w:asciiTheme="minorHAnsi" w:eastAsiaTheme="minorEastAsia" w:hAnsiTheme="minorHAnsi"/>
            <w:b w:val="0"/>
            <w:noProof/>
            <w:sz w:val="22"/>
            <w:lang w:eastAsia="en-AU"/>
          </w:rPr>
          <w:tab/>
        </w:r>
        <w:r w:rsidR="00775662" w:rsidRPr="0080126F">
          <w:rPr>
            <w:rStyle w:val="Hyperlink"/>
            <w:noProof/>
          </w:rPr>
          <w:t>Community Assets &amp; Infrastructure Reports</w:t>
        </w:r>
        <w:r w:rsidR="00775662">
          <w:rPr>
            <w:noProof/>
            <w:webHidden/>
          </w:rPr>
          <w:tab/>
        </w:r>
        <w:r w:rsidR="00775662">
          <w:rPr>
            <w:noProof/>
            <w:webHidden/>
          </w:rPr>
          <w:fldChar w:fldCharType="begin"/>
        </w:r>
        <w:r w:rsidR="00775662">
          <w:rPr>
            <w:noProof/>
            <w:webHidden/>
          </w:rPr>
          <w:instrText xml:space="preserve"> PAGEREF _Toc57980213 \h </w:instrText>
        </w:r>
        <w:r w:rsidR="00775662">
          <w:rPr>
            <w:noProof/>
            <w:webHidden/>
          </w:rPr>
        </w:r>
        <w:r w:rsidR="00775662">
          <w:rPr>
            <w:noProof/>
            <w:webHidden/>
          </w:rPr>
          <w:fldChar w:fldCharType="separate"/>
        </w:r>
        <w:r w:rsidR="00775662">
          <w:rPr>
            <w:noProof/>
            <w:webHidden/>
          </w:rPr>
          <w:t>65</w:t>
        </w:r>
        <w:r w:rsidR="00775662">
          <w:rPr>
            <w:noProof/>
            <w:webHidden/>
          </w:rPr>
          <w:fldChar w:fldCharType="end"/>
        </w:r>
      </w:hyperlink>
    </w:p>
    <w:p w14:paraId="4086B0B6" w14:textId="77777777" w:rsidR="00775662" w:rsidRDefault="00C87562">
      <w:pPr>
        <w:pStyle w:val="TOC2"/>
        <w:rPr>
          <w:rFonts w:asciiTheme="minorHAnsi" w:eastAsiaTheme="minorEastAsia" w:hAnsiTheme="minorHAnsi"/>
          <w:noProof/>
          <w:sz w:val="22"/>
          <w:lang w:eastAsia="en-AU"/>
        </w:rPr>
      </w:pPr>
      <w:hyperlink w:anchor="_Toc57980214" w:history="1">
        <w:r w:rsidR="00775662" w:rsidRPr="0080126F">
          <w:rPr>
            <w:rStyle w:val="Hyperlink"/>
            <w:noProof/>
          </w:rPr>
          <w:t>15.1</w:t>
        </w:r>
        <w:r w:rsidR="00775662">
          <w:rPr>
            <w:rFonts w:asciiTheme="minorHAnsi" w:eastAsiaTheme="minorEastAsia" w:hAnsiTheme="minorHAnsi"/>
            <w:noProof/>
            <w:sz w:val="22"/>
            <w:lang w:eastAsia="en-AU"/>
          </w:rPr>
          <w:tab/>
        </w:r>
        <w:r w:rsidR="00775662" w:rsidRPr="0080126F">
          <w:rPr>
            <w:rStyle w:val="Hyperlink"/>
            <w:noProof/>
          </w:rPr>
          <w:t xml:space="preserve"> Capital Improvement Quarterly Report - September 2020</w:t>
        </w:r>
        <w:r w:rsidR="00775662">
          <w:rPr>
            <w:noProof/>
            <w:webHidden/>
          </w:rPr>
          <w:tab/>
        </w:r>
        <w:r w:rsidR="00775662">
          <w:rPr>
            <w:noProof/>
            <w:webHidden/>
          </w:rPr>
          <w:fldChar w:fldCharType="begin"/>
        </w:r>
        <w:r w:rsidR="00775662">
          <w:rPr>
            <w:noProof/>
            <w:webHidden/>
          </w:rPr>
          <w:instrText xml:space="preserve"> PAGEREF _Toc57980214 \h </w:instrText>
        </w:r>
        <w:r w:rsidR="00775662">
          <w:rPr>
            <w:noProof/>
            <w:webHidden/>
          </w:rPr>
        </w:r>
        <w:r w:rsidR="00775662">
          <w:rPr>
            <w:noProof/>
            <w:webHidden/>
          </w:rPr>
          <w:fldChar w:fldCharType="separate"/>
        </w:r>
        <w:r w:rsidR="00775662">
          <w:rPr>
            <w:noProof/>
            <w:webHidden/>
          </w:rPr>
          <w:t>65</w:t>
        </w:r>
        <w:r w:rsidR="00775662">
          <w:rPr>
            <w:noProof/>
            <w:webHidden/>
          </w:rPr>
          <w:fldChar w:fldCharType="end"/>
        </w:r>
      </w:hyperlink>
    </w:p>
    <w:p w14:paraId="0A361E59" w14:textId="77777777" w:rsidR="00775662" w:rsidRDefault="00C87562">
      <w:pPr>
        <w:pStyle w:val="TOC2"/>
        <w:rPr>
          <w:rFonts w:asciiTheme="minorHAnsi" w:eastAsiaTheme="minorEastAsia" w:hAnsiTheme="minorHAnsi"/>
          <w:noProof/>
          <w:sz w:val="22"/>
          <w:lang w:eastAsia="en-AU"/>
        </w:rPr>
      </w:pPr>
      <w:hyperlink w:anchor="_Toc57980215" w:history="1">
        <w:r w:rsidR="00775662" w:rsidRPr="0080126F">
          <w:rPr>
            <w:rStyle w:val="Hyperlink"/>
            <w:noProof/>
          </w:rPr>
          <w:t>15.2</w:t>
        </w:r>
        <w:r w:rsidR="00775662">
          <w:rPr>
            <w:rFonts w:asciiTheme="minorHAnsi" w:eastAsiaTheme="minorEastAsia" w:hAnsiTheme="minorHAnsi"/>
            <w:noProof/>
            <w:sz w:val="22"/>
            <w:lang w:eastAsia="en-AU"/>
          </w:rPr>
          <w:tab/>
        </w:r>
        <w:r w:rsidR="00775662" w:rsidRPr="0080126F">
          <w:rPr>
            <w:rStyle w:val="Hyperlink"/>
            <w:noProof/>
          </w:rPr>
          <w:t xml:space="preserve"> Bacchus Marsh Sports Precinct - Masterplans - Peppertree Park and Mill Park, Ballan</w:t>
        </w:r>
        <w:r w:rsidR="00775662">
          <w:rPr>
            <w:noProof/>
            <w:webHidden/>
          </w:rPr>
          <w:tab/>
        </w:r>
        <w:r w:rsidR="00775662">
          <w:rPr>
            <w:noProof/>
            <w:webHidden/>
          </w:rPr>
          <w:fldChar w:fldCharType="begin"/>
        </w:r>
        <w:r w:rsidR="00775662">
          <w:rPr>
            <w:noProof/>
            <w:webHidden/>
          </w:rPr>
          <w:instrText xml:space="preserve"> PAGEREF _Toc57980215 \h </w:instrText>
        </w:r>
        <w:r w:rsidR="00775662">
          <w:rPr>
            <w:noProof/>
            <w:webHidden/>
          </w:rPr>
        </w:r>
        <w:r w:rsidR="00775662">
          <w:rPr>
            <w:noProof/>
            <w:webHidden/>
          </w:rPr>
          <w:fldChar w:fldCharType="separate"/>
        </w:r>
        <w:r w:rsidR="00775662">
          <w:rPr>
            <w:noProof/>
            <w:webHidden/>
          </w:rPr>
          <w:t>68</w:t>
        </w:r>
        <w:r w:rsidR="00775662">
          <w:rPr>
            <w:noProof/>
            <w:webHidden/>
          </w:rPr>
          <w:fldChar w:fldCharType="end"/>
        </w:r>
      </w:hyperlink>
    </w:p>
    <w:p w14:paraId="5936E2D8" w14:textId="77777777" w:rsidR="00775662" w:rsidRDefault="00C87562">
      <w:pPr>
        <w:pStyle w:val="TOC2"/>
        <w:rPr>
          <w:rFonts w:asciiTheme="minorHAnsi" w:eastAsiaTheme="minorEastAsia" w:hAnsiTheme="minorHAnsi"/>
          <w:noProof/>
          <w:sz w:val="22"/>
          <w:lang w:eastAsia="en-AU"/>
        </w:rPr>
      </w:pPr>
      <w:hyperlink w:anchor="_Toc57980216" w:history="1">
        <w:r w:rsidR="00775662" w:rsidRPr="0080126F">
          <w:rPr>
            <w:rStyle w:val="Hyperlink"/>
            <w:noProof/>
          </w:rPr>
          <w:t>15.3</w:t>
        </w:r>
        <w:r w:rsidR="00775662">
          <w:rPr>
            <w:rFonts w:asciiTheme="minorHAnsi" w:eastAsiaTheme="minorEastAsia" w:hAnsiTheme="minorHAnsi"/>
            <w:noProof/>
            <w:sz w:val="22"/>
            <w:lang w:eastAsia="en-AU"/>
          </w:rPr>
          <w:tab/>
        </w:r>
        <w:r w:rsidR="00775662" w:rsidRPr="0080126F">
          <w:rPr>
            <w:rStyle w:val="Hyperlink"/>
            <w:noProof/>
          </w:rPr>
          <w:t xml:space="preserve"> Establishment of a Municipal Emergency Management Planning Committee</w:t>
        </w:r>
        <w:r w:rsidR="00775662">
          <w:rPr>
            <w:noProof/>
            <w:webHidden/>
          </w:rPr>
          <w:tab/>
        </w:r>
        <w:r w:rsidR="00775662">
          <w:rPr>
            <w:noProof/>
            <w:webHidden/>
          </w:rPr>
          <w:fldChar w:fldCharType="begin"/>
        </w:r>
        <w:r w:rsidR="00775662">
          <w:rPr>
            <w:noProof/>
            <w:webHidden/>
          </w:rPr>
          <w:instrText xml:space="preserve"> PAGEREF _Toc57980216 \h </w:instrText>
        </w:r>
        <w:r w:rsidR="00775662">
          <w:rPr>
            <w:noProof/>
            <w:webHidden/>
          </w:rPr>
        </w:r>
        <w:r w:rsidR="00775662">
          <w:rPr>
            <w:noProof/>
            <w:webHidden/>
          </w:rPr>
          <w:fldChar w:fldCharType="separate"/>
        </w:r>
        <w:r w:rsidR="00775662">
          <w:rPr>
            <w:noProof/>
            <w:webHidden/>
          </w:rPr>
          <w:t>73</w:t>
        </w:r>
        <w:r w:rsidR="00775662">
          <w:rPr>
            <w:noProof/>
            <w:webHidden/>
          </w:rPr>
          <w:fldChar w:fldCharType="end"/>
        </w:r>
      </w:hyperlink>
    </w:p>
    <w:p w14:paraId="29A9603F" w14:textId="77777777" w:rsidR="00775662" w:rsidRDefault="00C87562">
      <w:pPr>
        <w:pStyle w:val="TOC1"/>
        <w:rPr>
          <w:rFonts w:asciiTheme="minorHAnsi" w:eastAsiaTheme="minorEastAsia" w:hAnsiTheme="minorHAnsi"/>
          <w:b w:val="0"/>
          <w:noProof/>
          <w:sz w:val="22"/>
          <w:lang w:eastAsia="en-AU"/>
        </w:rPr>
      </w:pPr>
      <w:hyperlink w:anchor="_Toc57980217" w:history="1">
        <w:r w:rsidR="00775662" w:rsidRPr="0080126F">
          <w:rPr>
            <w:rStyle w:val="Hyperlink"/>
            <w:noProof/>
          </w:rPr>
          <w:t>16.</w:t>
        </w:r>
        <w:r w:rsidR="00775662">
          <w:rPr>
            <w:rFonts w:asciiTheme="minorHAnsi" w:eastAsiaTheme="minorEastAsia" w:hAnsiTheme="minorHAnsi"/>
            <w:b w:val="0"/>
            <w:noProof/>
            <w:sz w:val="22"/>
            <w:lang w:eastAsia="en-AU"/>
          </w:rPr>
          <w:tab/>
        </w:r>
        <w:r w:rsidR="00775662" w:rsidRPr="0080126F">
          <w:rPr>
            <w:rStyle w:val="Hyperlink"/>
            <w:noProof/>
          </w:rPr>
          <w:t>Other Reports</w:t>
        </w:r>
        <w:r w:rsidR="00775662">
          <w:rPr>
            <w:noProof/>
            <w:webHidden/>
          </w:rPr>
          <w:tab/>
        </w:r>
        <w:r w:rsidR="00775662">
          <w:rPr>
            <w:noProof/>
            <w:webHidden/>
          </w:rPr>
          <w:fldChar w:fldCharType="begin"/>
        </w:r>
        <w:r w:rsidR="00775662">
          <w:rPr>
            <w:noProof/>
            <w:webHidden/>
          </w:rPr>
          <w:instrText xml:space="preserve"> PAGEREF _Toc57980217 \h </w:instrText>
        </w:r>
        <w:r w:rsidR="00775662">
          <w:rPr>
            <w:noProof/>
            <w:webHidden/>
          </w:rPr>
        </w:r>
        <w:r w:rsidR="00775662">
          <w:rPr>
            <w:noProof/>
            <w:webHidden/>
          </w:rPr>
          <w:fldChar w:fldCharType="separate"/>
        </w:r>
        <w:r w:rsidR="00775662">
          <w:rPr>
            <w:noProof/>
            <w:webHidden/>
          </w:rPr>
          <w:t>77</w:t>
        </w:r>
        <w:r w:rsidR="00775662">
          <w:rPr>
            <w:noProof/>
            <w:webHidden/>
          </w:rPr>
          <w:fldChar w:fldCharType="end"/>
        </w:r>
      </w:hyperlink>
    </w:p>
    <w:p w14:paraId="61DE1A51" w14:textId="77777777" w:rsidR="00775662" w:rsidRDefault="00C87562">
      <w:pPr>
        <w:pStyle w:val="TOC1"/>
        <w:rPr>
          <w:rFonts w:asciiTheme="minorHAnsi" w:eastAsiaTheme="minorEastAsia" w:hAnsiTheme="minorHAnsi"/>
          <w:b w:val="0"/>
          <w:noProof/>
          <w:sz w:val="22"/>
          <w:lang w:eastAsia="en-AU"/>
        </w:rPr>
      </w:pPr>
      <w:hyperlink w:anchor="_Toc57980218" w:history="1">
        <w:r w:rsidR="00775662" w:rsidRPr="0080126F">
          <w:rPr>
            <w:rStyle w:val="Hyperlink"/>
            <w:noProof/>
          </w:rPr>
          <w:t>17.</w:t>
        </w:r>
        <w:r w:rsidR="00775662">
          <w:rPr>
            <w:rFonts w:asciiTheme="minorHAnsi" w:eastAsiaTheme="minorEastAsia" w:hAnsiTheme="minorHAnsi"/>
            <w:b w:val="0"/>
            <w:noProof/>
            <w:sz w:val="22"/>
            <w:lang w:eastAsia="en-AU"/>
          </w:rPr>
          <w:tab/>
        </w:r>
        <w:r w:rsidR="00775662" w:rsidRPr="0080126F">
          <w:rPr>
            <w:rStyle w:val="Hyperlink"/>
            <w:noProof/>
          </w:rPr>
          <w:t>Notices of Motion</w:t>
        </w:r>
        <w:r w:rsidR="00775662">
          <w:rPr>
            <w:noProof/>
            <w:webHidden/>
          </w:rPr>
          <w:tab/>
        </w:r>
        <w:r w:rsidR="00775662">
          <w:rPr>
            <w:noProof/>
            <w:webHidden/>
          </w:rPr>
          <w:fldChar w:fldCharType="begin"/>
        </w:r>
        <w:r w:rsidR="00775662">
          <w:rPr>
            <w:noProof/>
            <w:webHidden/>
          </w:rPr>
          <w:instrText xml:space="preserve"> PAGEREF _Toc57980218 \h </w:instrText>
        </w:r>
        <w:r w:rsidR="00775662">
          <w:rPr>
            <w:noProof/>
            <w:webHidden/>
          </w:rPr>
        </w:r>
        <w:r w:rsidR="00775662">
          <w:rPr>
            <w:noProof/>
            <w:webHidden/>
          </w:rPr>
          <w:fldChar w:fldCharType="separate"/>
        </w:r>
        <w:r w:rsidR="00775662">
          <w:rPr>
            <w:noProof/>
            <w:webHidden/>
          </w:rPr>
          <w:t>77</w:t>
        </w:r>
        <w:r w:rsidR="00775662">
          <w:rPr>
            <w:noProof/>
            <w:webHidden/>
          </w:rPr>
          <w:fldChar w:fldCharType="end"/>
        </w:r>
      </w:hyperlink>
    </w:p>
    <w:p w14:paraId="20A46F91" w14:textId="77777777" w:rsidR="00775662" w:rsidRDefault="00C87562">
      <w:pPr>
        <w:pStyle w:val="TOC3"/>
        <w:rPr>
          <w:rFonts w:asciiTheme="minorHAnsi" w:eastAsiaTheme="minorEastAsia" w:hAnsiTheme="minorHAnsi"/>
          <w:noProof/>
          <w:sz w:val="22"/>
          <w:lang w:eastAsia="en-AU"/>
        </w:rPr>
      </w:pPr>
      <w:hyperlink w:anchor="_Toc57980219" w:history="1">
        <w:r w:rsidR="00775662" w:rsidRPr="0080126F">
          <w:rPr>
            <w:rStyle w:val="Hyperlink"/>
            <w:rFonts w:cs="Calibri"/>
            <w:noProof/>
          </w:rPr>
          <w:t>Nil.</w:t>
        </w:r>
      </w:hyperlink>
    </w:p>
    <w:p w14:paraId="5F58D4DB" w14:textId="77777777" w:rsidR="00775662" w:rsidRDefault="00C87562">
      <w:pPr>
        <w:pStyle w:val="TOC1"/>
        <w:rPr>
          <w:rFonts w:asciiTheme="minorHAnsi" w:eastAsiaTheme="minorEastAsia" w:hAnsiTheme="minorHAnsi"/>
          <w:b w:val="0"/>
          <w:noProof/>
          <w:sz w:val="22"/>
          <w:lang w:eastAsia="en-AU"/>
        </w:rPr>
      </w:pPr>
      <w:hyperlink w:anchor="_Toc57980220" w:history="1">
        <w:r w:rsidR="00775662" w:rsidRPr="0080126F">
          <w:rPr>
            <w:rStyle w:val="Hyperlink"/>
            <w:noProof/>
          </w:rPr>
          <w:t>18.</w:t>
        </w:r>
        <w:r w:rsidR="00775662">
          <w:rPr>
            <w:rFonts w:asciiTheme="minorHAnsi" w:eastAsiaTheme="minorEastAsia" w:hAnsiTheme="minorHAnsi"/>
            <w:b w:val="0"/>
            <w:noProof/>
            <w:sz w:val="22"/>
            <w:lang w:eastAsia="en-AU"/>
          </w:rPr>
          <w:tab/>
        </w:r>
        <w:r w:rsidR="00775662" w:rsidRPr="0080126F">
          <w:rPr>
            <w:rStyle w:val="Hyperlink"/>
            <w:noProof/>
          </w:rPr>
          <w:t>Mayor’s Report</w:t>
        </w:r>
        <w:r w:rsidR="00775662">
          <w:rPr>
            <w:noProof/>
            <w:webHidden/>
          </w:rPr>
          <w:tab/>
        </w:r>
        <w:r w:rsidR="00775662">
          <w:rPr>
            <w:noProof/>
            <w:webHidden/>
          </w:rPr>
          <w:fldChar w:fldCharType="begin"/>
        </w:r>
        <w:r w:rsidR="00775662">
          <w:rPr>
            <w:noProof/>
            <w:webHidden/>
          </w:rPr>
          <w:instrText xml:space="preserve"> PAGEREF _Toc57980220 \h </w:instrText>
        </w:r>
        <w:r w:rsidR="00775662">
          <w:rPr>
            <w:noProof/>
            <w:webHidden/>
          </w:rPr>
        </w:r>
        <w:r w:rsidR="00775662">
          <w:rPr>
            <w:noProof/>
            <w:webHidden/>
          </w:rPr>
          <w:fldChar w:fldCharType="separate"/>
        </w:r>
        <w:r w:rsidR="00775662">
          <w:rPr>
            <w:noProof/>
            <w:webHidden/>
          </w:rPr>
          <w:t>77</w:t>
        </w:r>
        <w:r w:rsidR="00775662">
          <w:rPr>
            <w:noProof/>
            <w:webHidden/>
          </w:rPr>
          <w:fldChar w:fldCharType="end"/>
        </w:r>
      </w:hyperlink>
    </w:p>
    <w:p w14:paraId="6DEAC4D3" w14:textId="77777777" w:rsidR="00775662" w:rsidRDefault="00C87562">
      <w:pPr>
        <w:pStyle w:val="TOC3"/>
        <w:rPr>
          <w:rFonts w:asciiTheme="minorHAnsi" w:eastAsiaTheme="minorEastAsia" w:hAnsiTheme="minorHAnsi"/>
          <w:noProof/>
          <w:sz w:val="22"/>
          <w:lang w:eastAsia="en-AU"/>
        </w:rPr>
      </w:pPr>
      <w:hyperlink w:anchor="_Toc57980221" w:history="1">
        <w:r w:rsidR="00775662" w:rsidRPr="0080126F">
          <w:rPr>
            <w:rStyle w:val="Hyperlink"/>
            <w:rFonts w:cs="Calibri"/>
            <w:noProof/>
          </w:rPr>
          <w:t>Nil.</w:t>
        </w:r>
      </w:hyperlink>
    </w:p>
    <w:p w14:paraId="628DC8BD" w14:textId="77777777" w:rsidR="00775662" w:rsidRDefault="00C87562">
      <w:pPr>
        <w:pStyle w:val="TOC1"/>
        <w:rPr>
          <w:rFonts w:asciiTheme="minorHAnsi" w:eastAsiaTheme="minorEastAsia" w:hAnsiTheme="minorHAnsi"/>
          <w:b w:val="0"/>
          <w:noProof/>
          <w:sz w:val="22"/>
          <w:lang w:eastAsia="en-AU"/>
        </w:rPr>
      </w:pPr>
      <w:hyperlink w:anchor="_Toc57980222" w:history="1">
        <w:r w:rsidR="00775662" w:rsidRPr="0080126F">
          <w:rPr>
            <w:rStyle w:val="Hyperlink"/>
            <w:noProof/>
          </w:rPr>
          <w:t>19.</w:t>
        </w:r>
        <w:r w:rsidR="00775662">
          <w:rPr>
            <w:rFonts w:asciiTheme="minorHAnsi" w:eastAsiaTheme="minorEastAsia" w:hAnsiTheme="minorHAnsi"/>
            <w:b w:val="0"/>
            <w:noProof/>
            <w:sz w:val="22"/>
            <w:lang w:eastAsia="en-AU"/>
          </w:rPr>
          <w:tab/>
        </w:r>
        <w:r w:rsidR="00775662" w:rsidRPr="0080126F">
          <w:rPr>
            <w:rStyle w:val="Hyperlink"/>
            <w:noProof/>
          </w:rPr>
          <w:t>Councillors’ Reports</w:t>
        </w:r>
        <w:r w:rsidR="00775662">
          <w:rPr>
            <w:noProof/>
            <w:webHidden/>
          </w:rPr>
          <w:tab/>
        </w:r>
        <w:r w:rsidR="00775662">
          <w:rPr>
            <w:noProof/>
            <w:webHidden/>
          </w:rPr>
          <w:fldChar w:fldCharType="begin"/>
        </w:r>
        <w:r w:rsidR="00775662">
          <w:rPr>
            <w:noProof/>
            <w:webHidden/>
          </w:rPr>
          <w:instrText xml:space="preserve"> PAGEREF _Toc57980222 \h </w:instrText>
        </w:r>
        <w:r w:rsidR="00775662">
          <w:rPr>
            <w:noProof/>
            <w:webHidden/>
          </w:rPr>
        </w:r>
        <w:r w:rsidR="00775662">
          <w:rPr>
            <w:noProof/>
            <w:webHidden/>
          </w:rPr>
          <w:fldChar w:fldCharType="separate"/>
        </w:r>
        <w:r w:rsidR="00775662">
          <w:rPr>
            <w:noProof/>
            <w:webHidden/>
          </w:rPr>
          <w:t>77</w:t>
        </w:r>
        <w:r w:rsidR="00775662">
          <w:rPr>
            <w:noProof/>
            <w:webHidden/>
          </w:rPr>
          <w:fldChar w:fldCharType="end"/>
        </w:r>
      </w:hyperlink>
    </w:p>
    <w:p w14:paraId="745ADEB0" w14:textId="77777777" w:rsidR="00775662" w:rsidRDefault="00C87562">
      <w:pPr>
        <w:pStyle w:val="TOC1"/>
        <w:rPr>
          <w:rFonts w:asciiTheme="minorHAnsi" w:eastAsiaTheme="minorEastAsia" w:hAnsiTheme="minorHAnsi"/>
          <w:b w:val="0"/>
          <w:noProof/>
          <w:sz w:val="22"/>
          <w:lang w:eastAsia="en-AU"/>
        </w:rPr>
      </w:pPr>
      <w:hyperlink w:anchor="_Toc57980223" w:history="1">
        <w:r w:rsidR="00775662" w:rsidRPr="0080126F">
          <w:rPr>
            <w:rStyle w:val="Hyperlink"/>
            <w:noProof/>
          </w:rPr>
          <w:t>20.</w:t>
        </w:r>
        <w:r w:rsidR="00775662">
          <w:rPr>
            <w:rFonts w:asciiTheme="minorHAnsi" w:eastAsiaTheme="minorEastAsia" w:hAnsiTheme="minorHAnsi"/>
            <w:b w:val="0"/>
            <w:noProof/>
            <w:sz w:val="22"/>
            <w:lang w:eastAsia="en-AU"/>
          </w:rPr>
          <w:tab/>
        </w:r>
        <w:r w:rsidR="00775662" w:rsidRPr="0080126F">
          <w:rPr>
            <w:rStyle w:val="Hyperlink"/>
            <w:noProof/>
          </w:rPr>
          <w:t>Urgent Business</w:t>
        </w:r>
        <w:r w:rsidR="00775662">
          <w:rPr>
            <w:noProof/>
            <w:webHidden/>
          </w:rPr>
          <w:tab/>
        </w:r>
        <w:r w:rsidR="00775662">
          <w:rPr>
            <w:noProof/>
            <w:webHidden/>
          </w:rPr>
          <w:fldChar w:fldCharType="begin"/>
        </w:r>
        <w:r w:rsidR="00775662">
          <w:rPr>
            <w:noProof/>
            <w:webHidden/>
          </w:rPr>
          <w:instrText xml:space="preserve"> PAGEREF _Toc57980223 \h </w:instrText>
        </w:r>
        <w:r w:rsidR="00775662">
          <w:rPr>
            <w:noProof/>
            <w:webHidden/>
          </w:rPr>
        </w:r>
        <w:r w:rsidR="00775662">
          <w:rPr>
            <w:noProof/>
            <w:webHidden/>
          </w:rPr>
          <w:fldChar w:fldCharType="separate"/>
        </w:r>
        <w:r w:rsidR="00775662">
          <w:rPr>
            <w:noProof/>
            <w:webHidden/>
          </w:rPr>
          <w:t>77</w:t>
        </w:r>
        <w:r w:rsidR="00775662">
          <w:rPr>
            <w:noProof/>
            <w:webHidden/>
          </w:rPr>
          <w:fldChar w:fldCharType="end"/>
        </w:r>
      </w:hyperlink>
    </w:p>
    <w:p w14:paraId="5D1DF295" w14:textId="77777777" w:rsidR="00775662" w:rsidRDefault="00C87562">
      <w:pPr>
        <w:pStyle w:val="TOC1"/>
        <w:rPr>
          <w:rFonts w:asciiTheme="minorHAnsi" w:eastAsiaTheme="minorEastAsia" w:hAnsiTheme="minorHAnsi"/>
          <w:b w:val="0"/>
          <w:noProof/>
          <w:sz w:val="22"/>
          <w:lang w:eastAsia="en-AU"/>
        </w:rPr>
      </w:pPr>
      <w:hyperlink w:anchor="_Toc57980228" w:history="1">
        <w:r w:rsidR="00775662" w:rsidRPr="0080126F">
          <w:rPr>
            <w:rStyle w:val="Hyperlink"/>
            <w:noProof/>
          </w:rPr>
          <w:t>21.</w:t>
        </w:r>
        <w:r w:rsidR="00775662">
          <w:rPr>
            <w:rFonts w:asciiTheme="minorHAnsi" w:eastAsiaTheme="minorEastAsia" w:hAnsiTheme="minorHAnsi"/>
            <w:b w:val="0"/>
            <w:noProof/>
            <w:sz w:val="22"/>
            <w:lang w:eastAsia="en-AU"/>
          </w:rPr>
          <w:tab/>
        </w:r>
        <w:r w:rsidR="00775662" w:rsidRPr="0080126F">
          <w:rPr>
            <w:rStyle w:val="Hyperlink"/>
            <w:noProof/>
          </w:rPr>
          <w:t>Closed Session of the Meeting to the Public</w:t>
        </w:r>
        <w:r w:rsidR="00775662">
          <w:rPr>
            <w:noProof/>
            <w:webHidden/>
          </w:rPr>
          <w:tab/>
        </w:r>
        <w:r w:rsidR="00775662">
          <w:rPr>
            <w:noProof/>
            <w:webHidden/>
          </w:rPr>
          <w:fldChar w:fldCharType="begin"/>
        </w:r>
        <w:r w:rsidR="00775662">
          <w:rPr>
            <w:noProof/>
            <w:webHidden/>
          </w:rPr>
          <w:instrText xml:space="preserve"> PAGEREF _Toc57980228 \h </w:instrText>
        </w:r>
        <w:r w:rsidR="00775662">
          <w:rPr>
            <w:noProof/>
            <w:webHidden/>
          </w:rPr>
        </w:r>
        <w:r w:rsidR="00775662">
          <w:rPr>
            <w:noProof/>
            <w:webHidden/>
          </w:rPr>
          <w:fldChar w:fldCharType="separate"/>
        </w:r>
        <w:r w:rsidR="00775662">
          <w:rPr>
            <w:noProof/>
            <w:webHidden/>
          </w:rPr>
          <w:t>78</w:t>
        </w:r>
        <w:r w:rsidR="00775662">
          <w:rPr>
            <w:noProof/>
            <w:webHidden/>
          </w:rPr>
          <w:fldChar w:fldCharType="end"/>
        </w:r>
      </w:hyperlink>
    </w:p>
    <w:p w14:paraId="60F026A7" w14:textId="77777777" w:rsidR="00775662" w:rsidRDefault="00C87562">
      <w:pPr>
        <w:pStyle w:val="TOC3"/>
        <w:rPr>
          <w:rFonts w:asciiTheme="minorHAnsi" w:eastAsiaTheme="minorEastAsia" w:hAnsiTheme="minorHAnsi"/>
          <w:noProof/>
          <w:sz w:val="22"/>
          <w:lang w:eastAsia="en-AU"/>
        </w:rPr>
      </w:pPr>
      <w:hyperlink w:anchor="_Toc57980229" w:history="1">
        <w:r w:rsidR="00775662" w:rsidRPr="0080126F">
          <w:rPr>
            <w:rStyle w:val="Hyperlink"/>
            <w:rFonts w:cs="Calibri"/>
            <w:noProof/>
          </w:rPr>
          <w:t>Nil.</w:t>
        </w:r>
      </w:hyperlink>
    </w:p>
    <w:p w14:paraId="7807BD6A" w14:textId="77777777" w:rsidR="00775662" w:rsidRDefault="00C87562">
      <w:pPr>
        <w:pStyle w:val="TOC1"/>
        <w:rPr>
          <w:rFonts w:asciiTheme="minorHAnsi" w:eastAsiaTheme="minorEastAsia" w:hAnsiTheme="minorHAnsi"/>
          <w:b w:val="0"/>
          <w:noProof/>
          <w:sz w:val="22"/>
          <w:lang w:eastAsia="en-AU"/>
        </w:rPr>
      </w:pPr>
      <w:hyperlink w:anchor="_Toc57980231" w:history="1">
        <w:r w:rsidR="00775662" w:rsidRPr="0080126F">
          <w:rPr>
            <w:rStyle w:val="Hyperlink"/>
            <w:noProof/>
          </w:rPr>
          <w:t>22.</w:t>
        </w:r>
        <w:r w:rsidR="00775662">
          <w:rPr>
            <w:rFonts w:asciiTheme="minorHAnsi" w:eastAsiaTheme="minorEastAsia" w:hAnsiTheme="minorHAnsi"/>
            <w:b w:val="0"/>
            <w:noProof/>
            <w:sz w:val="22"/>
            <w:lang w:eastAsia="en-AU"/>
          </w:rPr>
          <w:tab/>
        </w:r>
        <w:r w:rsidR="00775662" w:rsidRPr="0080126F">
          <w:rPr>
            <w:rStyle w:val="Hyperlink"/>
            <w:noProof/>
          </w:rPr>
          <w:t>Meeting Closure</w:t>
        </w:r>
        <w:r w:rsidR="00775662">
          <w:rPr>
            <w:noProof/>
            <w:webHidden/>
          </w:rPr>
          <w:tab/>
        </w:r>
        <w:r w:rsidR="00775662">
          <w:rPr>
            <w:noProof/>
            <w:webHidden/>
          </w:rPr>
          <w:fldChar w:fldCharType="begin"/>
        </w:r>
        <w:r w:rsidR="00775662">
          <w:rPr>
            <w:noProof/>
            <w:webHidden/>
          </w:rPr>
          <w:instrText xml:space="preserve"> PAGEREF _Toc57980231 \h </w:instrText>
        </w:r>
        <w:r w:rsidR="00775662">
          <w:rPr>
            <w:noProof/>
            <w:webHidden/>
          </w:rPr>
        </w:r>
        <w:r w:rsidR="00775662">
          <w:rPr>
            <w:noProof/>
            <w:webHidden/>
          </w:rPr>
          <w:fldChar w:fldCharType="separate"/>
        </w:r>
        <w:r w:rsidR="00775662">
          <w:rPr>
            <w:noProof/>
            <w:webHidden/>
          </w:rPr>
          <w:t>78</w:t>
        </w:r>
        <w:r w:rsidR="00775662">
          <w:rPr>
            <w:noProof/>
            <w:webHidden/>
          </w:rPr>
          <w:fldChar w:fldCharType="end"/>
        </w:r>
      </w:hyperlink>
    </w:p>
    <w:p w14:paraId="5BFA8929" w14:textId="77777777" w:rsidR="00B0781F" w:rsidRDefault="00B0781F" w:rsidP="00B0781F">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356CDB43" w14:textId="77777777" w:rsidR="00B0781F" w:rsidRDefault="00C626BB" w:rsidP="00C626BB">
      <w:pPr>
        <w:sectPr w:rsidR="00B0781F" w:rsidSect="00B0781F">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p w14:paraId="2C246C5D" w14:textId="77777777" w:rsidR="00B0781F" w:rsidRPr="004C23C6" w:rsidRDefault="00F17BBE" w:rsidP="00F5676F">
      <w:pPr>
        <w:pStyle w:val="ICTOC1MINS"/>
        <w:numPr>
          <w:ilvl w:val="0"/>
          <w:numId w:val="8"/>
        </w:numPr>
        <w:tabs>
          <w:tab w:val="clear" w:pos="851"/>
          <w:tab w:val="left" w:pos="567"/>
        </w:tabs>
        <w:ind w:left="567" w:hanging="567"/>
      </w:pPr>
      <w:bookmarkStart w:id="1" w:name="PDF1_OpeningOfMeeting"/>
      <w:bookmarkStart w:id="2" w:name="_Toc57980182"/>
      <w:r>
        <w:rPr>
          <w:caps w:val="0"/>
        </w:rPr>
        <w:t>Opening of Meeting and Prayer</w:t>
      </w:r>
      <w:bookmarkEnd w:id="1"/>
      <w:bookmarkEnd w:id="2"/>
    </w:p>
    <w:p w14:paraId="0C5DE928" w14:textId="77777777" w:rsidR="004C5B8B" w:rsidRDefault="004C5B8B" w:rsidP="004C5B8B">
      <w:pPr>
        <w:ind w:left="491"/>
      </w:pPr>
      <w:r>
        <w:t xml:space="preserve">The Mayor opened the </w:t>
      </w:r>
      <w:r w:rsidRPr="004D1F17">
        <w:t>meeting with the Council Prayer at 6.0</w:t>
      </w:r>
      <w:r w:rsidR="004D1F17" w:rsidRPr="004D1F17">
        <w:t>2</w:t>
      </w:r>
      <w:r w:rsidRPr="004D1F17">
        <w:t>pm.</w:t>
      </w:r>
    </w:p>
    <w:p w14:paraId="09C64DF2"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3" w:name="PDF1_Acknowledgement"/>
      <w:bookmarkStart w:id="4" w:name="_Toc57980183"/>
      <w:r w:rsidRPr="00F17BBE">
        <w:rPr>
          <w:caps w:val="0"/>
        </w:rPr>
        <w:t>Acknowledgement of Country</w:t>
      </w:r>
      <w:bookmarkEnd w:id="3"/>
      <w:bookmarkEnd w:id="4"/>
    </w:p>
    <w:p w14:paraId="17A8E90D" w14:textId="77777777" w:rsidR="00B0781F" w:rsidRDefault="00B0781F" w:rsidP="00F17BBE">
      <w:pPr>
        <w:ind w:left="567"/>
      </w:pPr>
      <w:r w:rsidRPr="003E2172">
        <w:t>We respectfully acknowledge the traditional owners of this land, their spirits and ancestors.</w:t>
      </w:r>
    </w:p>
    <w:p w14:paraId="46014AAD" w14:textId="77777777" w:rsidR="00B0781F" w:rsidRPr="00865015" w:rsidRDefault="00B0781F" w:rsidP="00F5676F">
      <w:pPr>
        <w:pStyle w:val="ICTOC1MINS"/>
        <w:numPr>
          <w:ilvl w:val="0"/>
          <w:numId w:val="8"/>
        </w:numPr>
        <w:tabs>
          <w:tab w:val="clear" w:pos="851"/>
          <w:tab w:val="left" w:pos="567"/>
        </w:tabs>
        <w:ind w:left="567" w:hanging="567"/>
        <w:rPr>
          <w:caps w:val="0"/>
        </w:rPr>
      </w:pPr>
      <w:bookmarkStart w:id="5" w:name="PDF1_RecordingOfMeeting"/>
      <w:bookmarkStart w:id="6" w:name="_Toc57980184"/>
      <w:r w:rsidRPr="00F17BBE">
        <w:rPr>
          <w:caps w:val="0"/>
        </w:rPr>
        <w:t xml:space="preserve">Recording of </w:t>
      </w:r>
      <w:r w:rsidRPr="00865015">
        <w:rPr>
          <w:caps w:val="0"/>
        </w:rPr>
        <w:t>Meeting</w:t>
      </w:r>
      <w:bookmarkEnd w:id="5"/>
      <w:bookmarkEnd w:id="6"/>
    </w:p>
    <w:p w14:paraId="3A9A961B" w14:textId="77777777" w:rsidR="00865015" w:rsidRDefault="00865015" w:rsidP="00865015">
      <w:pPr>
        <w:ind w:left="567"/>
      </w:pPr>
      <w:bookmarkStart w:id="7" w:name="PDF1_Present"/>
      <w:r>
        <w:t>In accordance with Moorabool Shire Council’s Governance Rules, the meeting is livestreamed.</w:t>
      </w:r>
    </w:p>
    <w:p w14:paraId="577D59AE" w14:textId="77777777" w:rsidR="00B0781F" w:rsidRPr="00865015" w:rsidRDefault="00B0781F" w:rsidP="00F5676F">
      <w:pPr>
        <w:pStyle w:val="ICTOC1MINS"/>
        <w:numPr>
          <w:ilvl w:val="0"/>
          <w:numId w:val="8"/>
        </w:numPr>
        <w:tabs>
          <w:tab w:val="clear" w:pos="851"/>
          <w:tab w:val="left" w:pos="567"/>
        </w:tabs>
        <w:ind w:left="567" w:hanging="567"/>
        <w:rPr>
          <w:caps w:val="0"/>
        </w:rPr>
      </w:pPr>
      <w:bookmarkStart w:id="8" w:name="_Toc57980185"/>
      <w:r w:rsidRPr="00865015">
        <w:rPr>
          <w:caps w:val="0"/>
        </w:rPr>
        <w:t>Present</w:t>
      </w:r>
      <w:bookmarkEnd w:id="7"/>
      <w:bookmarkEnd w:id="8"/>
    </w:p>
    <w:p w14:paraId="7EE65A2C" w14:textId="77777777" w:rsidR="00865015" w:rsidRDefault="00865015" w:rsidP="00865015">
      <w:pPr>
        <w:tabs>
          <w:tab w:val="left" w:pos="3969"/>
        </w:tabs>
        <w:ind w:left="567"/>
      </w:pPr>
      <w:r>
        <w:t xml:space="preserve">Cr Tom Sullivan, Mayor </w:t>
      </w:r>
      <w:r>
        <w:tab/>
        <w:t>West Moorabool Ward</w:t>
      </w:r>
    </w:p>
    <w:p w14:paraId="661E54C0" w14:textId="77777777" w:rsidR="00865015" w:rsidRDefault="00865015" w:rsidP="00865015">
      <w:pPr>
        <w:tabs>
          <w:tab w:val="left" w:pos="3969"/>
        </w:tabs>
        <w:ind w:left="567"/>
      </w:pPr>
      <w:r>
        <w:t>Cr Rod Ward, Deputy Mayor</w:t>
      </w:r>
      <w:r>
        <w:tab/>
        <w:t>East Moorabool Ward</w:t>
      </w:r>
    </w:p>
    <w:p w14:paraId="34A632E0" w14:textId="77777777" w:rsidR="00865015" w:rsidRDefault="00865015" w:rsidP="00865015">
      <w:pPr>
        <w:tabs>
          <w:tab w:val="left" w:pos="3969"/>
        </w:tabs>
        <w:ind w:left="567"/>
      </w:pPr>
      <w:r>
        <w:t>Cr Moira Berry</w:t>
      </w:r>
      <w:r>
        <w:tab/>
        <w:t>East Moorabool Ward</w:t>
      </w:r>
    </w:p>
    <w:p w14:paraId="66FA8F25" w14:textId="77777777" w:rsidR="00865015" w:rsidRDefault="00865015" w:rsidP="00865015">
      <w:pPr>
        <w:tabs>
          <w:tab w:val="left" w:pos="3969"/>
        </w:tabs>
        <w:ind w:left="567"/>
      </w:pPr>
      <w:r>
        <w:t xml:space="preserve">Cr Tonia Dudzik </w:t>
      </w:r>
      <w:r>
        <w:tab/>
        <w:t>East Moorabool Ward</w:t>
      </w:r>
    </w:p>
    <w:p w14:paraId="35525B21" w14:textId="77777777" w:rsidR="00865015" w:rsidRDefault="00865015" w:rsidP="00865015">
      <w:pPr>
        <w:tabs>
          <w:tab w:val="left" w:pos="3969"/>
        </w:tabs>
        <w:ind w:left="567"/>
      </w:pPr>
      <w:r>
        <w:t>Cr David Edwards</w:t>
      </w:r>
      <w:r>
        <w:tab/>
        <w:t>East Moorabool Ward</w:t>
      </w:r>
    </w:p>
    <w:p w14:paraId="337ECEEA" w14:textId="77777777" w:rsidR="00865015" w:rsidRDefault="00865015" w:rsidP="00865015">
      <w:pPr>
        <w:tabs>
          <w:tab w:val="left" w:pos="3969"/>
        </w:tabs>
        <w:ind w:left="567"/>
      </w:pPr>
      <w:r>
        <w:t>Cr Ally Munari</w:t>
      </w:r>
      <w:r>
        <w:tab/>
        <w:t>Woodlands Ward</w:t>
      </w:r>
    </w:p>
    <w:p w14:paraId="22D4BD41" w14:textId="77777777" w:rsidR="00865015" w:rsidRDefault="00865015" w:rsidP="00865015">
      <w:pPr>
        <w:tabs>
          <w:tab w:val="left" w:pos="3969"/>
        </w:tabs>
        <w:ind w:left="567"/>
      </w:pPr>
      <w:r>
        <w:t>Cr Paul Tatchell</w:t>
      </w:r>
      <w:r>
        <w:tab/>
      </w:r>
      <w:r>
        <w:tab/>
        <w:t>Central Moorabool Ward</w:t>
      </w:r>
    </w:p>
    <w:p w14:paraId="566D1CB6" w14:textId="77777777" w:rsidR="00865015" w:rsidRDefault="00865015" w:rsidP="00865015">
      <w:pPr>
        <w:tabs>
          <w:tab w:val="left" w:pos="3402"/>
        </w:tabs>
        <w:ind w:left="567"/>
        <w:rPr>
          <w:b/>
          <w:bCs/>
        </w:rPr>
      </w:pPr>
    </w:p>
    <w:p w14:paraId="32F35181" w14:textId="77777777" w:rsidR="00865015" w:rsidRPr="00865015" w:rsidRDefault="00865015" w:rsidP="00865015">
      <w:pPr>
        <w:tabs>
          <w:tab w:val="left" w:pos="3402"/>
        </w:tabs>
        <w:ind w:left="567"/>
        <w:rPr>
          <w:b/>
          <w:bCs/>
        </w:rPr>
      </w:pPr>
      <w:r w:rsidRPr="00865015">
        <w:rPr>
          <w:b/>
          <w:bCs/>
        </w:rPr>
        <w:t>Officers:</w:t>
      </w:r>
    </w:p>
    <w:p w14:paraId="3B8A7E1B" w14:textId="77777777" w:rsidR="00865015" w:rsidRDefault="00865015" w:rsidP="00865015">
      <w:pPr>
        <w:ind w:left="3969" w:hanging="3402"/>
        <w:rPr>
          <w:rFonts w:cs="Calibri"/>
        </w:rPr>
      </w:pPr>
      <w:r>
        <w:rPr>
          <w:rFonts w:cs="Calibri"/>
        </w:rPr>
        <w:t xml:space="preserve">Mr </w:t>
      </w:r>
      <w:r w:rsidRPr="002164D9">
        <w:rPr>
          <w:rFonts w:cs="Calibri"/>
        </w:rPr>
        <w:t xml:space="preserve">Derek Madden </w:t>
      </w:r>
      <w:r>
        <w:rPr>
          <w:rFonts w:cs="Calibri"/>
        </w:rPr>
        <w:tab/>
      </w:r>
      <w:r>
        <w:rPr>
          <w:rFonts w:cs="Calibri"/>
        </w:rPr>
        <w:tab/>
      </w:r>
      <w:r w:rsidRPr="002164D9">
        <w:rPr>
          <w:rFonts w:cs="Calibri"/>
        </w:rPr>
        <w:t>Chief Executive Officer</w:t>
      </w:r>
    </w:p>
    <w:p w14:paraId="4B14AD25" w14:textId="77777777" w:rsidR="00865015" w:rsidRDefault="00865015" w:rsidP="00865015">
      <w:pPr>
        <w:ind w:left="3969" w:hanging="3402"/>
        <w:rPr>
          <w:rFonts w:cs="Calibri"/>
        </w:rPr>
      </w:pPr>
      <w:r>
        <w:rPr>
          <w:rFonts w:cs="Calibri"/>
        </w:rPr>
        <w:t>Ms Caroline Buisson</w:t>
      </w:r>
      <w:r>
        <w:rPr>
          <w:rFonts w:cs="Calibri"/>
        </w:rPr>
        <w:tab/>
        <w:t>General Manager Customer Care &amp; Advocacy</w:t>
      </w:r>
    </w:p>
    <w:p w14:paraId="73434E63" w14:textId="77777777" w:rsidR="00865015" w:rsidRDefault="00865015" w:rsidP="00865015">
      <w:pPr>
        <w:ind w:left="3969" w:hanging="3402"/>
        <w:rPr>
          <w:rFonts w:cs="Calibri"/>
        </w:rPr>
      </w:pPr>
      <w:r w:rsidRPr="006B388F">
        <w:rPr>
          <w:rFonts w:cs="Calibri"/>
        </w:rPr>
        <w:t>Mr Phil Jeffrey</w:t>
      </w:r>
      <w:r w:rsidRPr="006B388F">
        <w:rPr>
          <w:rFonts w:cs="Calibri"/>
        </w:rPr>
        <w:tab/>
        <w:t xml:space="preserve">General Manager Community Assets </w:t>
      </w:r>
      <w:r>
        <w:rPr>
          <w:rFonts w:cs="Calibri"/>
        </w:rPr>
        <w:t>and</w:t>
      </w:r>
      <w:r w:rsidRPr="006B388F">
        <w:rPr>
          <w:rFonts w:cs="Calibri"/>
        </w:rPr>
        <w:t xml:space="preserve"> Infrastructure</w:t>
      </w:r>
    </w:p>
    <w:p w14:paraId="78232605" w14:textId="77777777" w:rsidR="00865015" w:rsidRDefault="00865015" w:rsidP="00865015">
      <w:pPr>
        <w:ind w:left="3969" w:hanging="3402"/>
        <w:rPr>
          <w:rFonts w:cs="Calibri"/>
        </w:rPr>
      </w:pPr>
      <w:r>
        <w:rPr>
          <w:rFonts w:cs="Calibri"/>
        </w:rPr>
        <w:t>Ms Sally Jones</w:t>
      </w:r>
      <w:r>
        <w:rPr>
          <w:rFonts w:cs="Calibri"/>
        </w:rPr>
        <w:tab/>
      </w:r>
      <w:r w:rsidRPr="002164D9">
        <w:rPr>
          <w:rFonts w:cs="Calibri"/>
        </w:rPr>
        <w:t xml:space="preserve">General Manager </w:t>
      </w:r>
      <w:r>
        <w:rPr>
          <w:rFonts w:cs="Calibri"/>
        </w:rPr>
        <w:t>Community Strengthening</w:t>
      </w:r>
    </w:p>
    <w:p w14:paraId="777689F8" w14:textId="77777777" w:rsidR="00865015" w:rsidRDefault="00865015" w:rsidP="00865015">
      <w:pPr>
        <w:ind w:left="3969" w:hanging="3402"/>
      </w:pPr>
      <w:r>
        <w:rPr>
          <w:rFonts w:cs="Calibri"/>
        </w:rPr>
        <w:t>Mr Henry Bezuidenhout</w:t>
      </w:r>
      <w:r>
        <w:rPr>
          <w:rFonts w:cs="Calibri"/>
        </w:rPr>
        <w:tab/>
      </w:r>
      <w:r>
        <w:t>Executive Manager Community Planning &amp; Economic Development</w:t>
      </w:r>
    </w:p>
    <w:p w14:paraId="1997EE8D" w14:textId="77777777" w:rsidR="00B0781F" w:rsidRDefault="00865015" w:rsidP="00865015">
      <w:pPr>
        <w:tabs>
          <w:tab w:val="left" w:pos="1985"/>
        </w:tabs>
        <w:ind w:left="3969" w:hanging="3402"/>
      </w:pPr>
      <w:r>
        <w:t>Ms Yvonne Hansen</w:t>
      </w:r>
      <w:r>
        <w:tab/>
        <w:t>Manager Governance, Risk &amp; Corporate Planning</w:t>
      </w:r>
    </w:p>
    <w:p w14:paraId="74A749A6"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9" w:name="PDF1_Apologies"/>
      <w:bookmarkStart w:id="10" w:name="_Toc57980186"/>
      <w:r w:rsidRPr="00F17BBE">
        <w:rPr>
          <w:caps w:val="0"/>
        </w:rPr>
        <w:t>Apologies</w:t>
      </w:r>
      <w:bookmarkEnd w:id="9"/>
      <w:bookmarkEnd w:id="10"/>
      <w:r w:rsidRPr="00F17BBE">
        <w:rPr>
          <w:caps w:val="0"/>
        </w:rPr>
        <w:t xml:space="preserve"> </w:t>
      </w:r>
    </w:p>
    <w:p w14:paraId="50C14882" w14:textId="77777777" w:rsidR="00B0781F" w:rsidRPr="00B0781F" w:rsidRDefault="00B0781F" w:rsidP="00F17BBE">
      <w:pPr>
        <w:ind w:left="567"/>
      </w:pPr>
      <w:r w:rsidRPr="00B0781F">
        <w:rPr>
          <w:rFonts w:cs="Calibri"/>
        </w:rPr>
        <w:t>Nil</w:t>
      </w:r>
      <w:r w:rsidR="00F17BBE">
        <w:rPr>
          <w:rFonts w:cs="Calibri"/>
        </w:rPr>
        <w:t>.</w:t>
      </w:r>
    </w:p>
    <w:p w14:paraId="22078FF3"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11" w:name="PDF1_ConfMins"/>
      <w:bookmarkStart w:id="12" w:name="_Toc57980187"/>
      <w:r w:rsidRPr="00F17BBE">
        <w:rPr>
          <w:caps w:val="0"/>
        </w:rPr>
        <w:t>Confirmation of Minutes</w:t>
      </w:r>
      <w:bookmarkEnd w:id="11"/>
      <w:bookmarkEnd w:id="12"/>
    </w:p>
    <w:tbl>
      <w:tblPr>
        <w:tblW w:w="5000" w:type="pct"/>
        <w:tblBorders>
          <w:bottom w:val="single" w:sz="6" w:space="0" w:color="auto"/>
        </w:tblBorders>
        <w:tblLayout w:type="fixed"/>
        <w:tblLook w:val="0000" w:firstRow="0" w:lastRow="0" w:firstColumn="0" w:lastColumn="0" w:noHBand="0" w:noVBand="0"/>
      </w:tblPr>
      <w:tblGrid>
        <w:gridCol w:w="9855"/>
      </w:tblGrid>
      <w:tr w:rsidR="00B0781F" w14:paraId="49B280E5" w14:textId="77777777" w:rsidTr="00B0781F">
        <w:tc>
          <w:tcPr>
            <w:tcW w:w="5000" w:type="pct"/>
            <w:shd w:val="clear" w:color="auto" w:fill="auto"/>
          </w:tcPr>
          <w:p w14:paraId="172A2643" w14:textId="77777777" w:rsidR="00B0781F" w:rsidRDefault="00EE590F" w:rsidP="00EE590F">
            <w:pPr>
              <w:ind w:left="567"/>
              <w:jc w:val="left"/>
              <w:rPr>
                <w:rFonts w:cs="Calibri"/>
                <w:b/>
                <w:caps/>
              </w:rPr>
            </w:pPr>
            <w:bookmarkStart w:id="13" w:name="PDF2_ReportName_N_1"/>
            <w:bookmarkStart w:id="14" w:name="PDF2_Recommendations_N_1"/>
            <w:bookmarkStart w:id="15" w:name="MoverSeconder_N_1"/>
            <w:bookmarkEnd w:id="13"/>
            <w:bookmarkEnd w:id="14"/>
            <w:r w:rsidRPr="00EE590F">
              <w:rPr>
                <w:rFonts w:cs="Calibri"/>
                <w:b/>
                <w:caps/>
              </w:rPr>
              <w:t xml:space="preserve">Resolution  </w:t>
            </w:r>
          </w:p>
          <w:p w14:paraId="470A88AB" w14:textId="77777777" w:rsidR="00EE590F" w:rsidRDefault="00EE590F" w:rsidP="00EE590F">
            <w:pPr>
              <w:tabs>
                <w:tab w:val="left" w:pos="1134"/>
              </w:tabs>
              <w:spacing w:after="0"/>
              <w:ind w:left="567"/>
              <w:jc w:val="left"/>
              <w:rPr>
                <w:rFonts w:cs="Calibri"/>
              </w:rPr>
            </w:pPr>
            <w:r w:rsidRPr="00EE590F">
              <w:rPr>
                <w:rFonts w:cs="Calibri"/>
                <w:b/>
              </w:rPr>
              <w:t>Moved:</w:t>
            </w:r>
            <w:r w:rsidRPr="00EE590F">
              <w:rPr>
                <w:rFonts w:cs="Calibri"/>
              </w:rPr>
              <w:tab/>
              <w:t>Cr David Edwards</w:t>
            </w:r>
          </w:p>
          <w:p w14:paraId="7A29E807" w14:textId="77777777" w:rsidR="00EE590F" w:rsidRPr="00EE590F" w:rsidRDefault="00EE590F" w:rsidP="00EE590F">
            <w:pPr>
              <w:tabs>
                <w:tab w:val="left" w:pos="1134"/>
              </w:tabs>
              <w:ind w:left="567"/>
              <w:jc w:val="left"/>
            </w:pPr>
            <w:r w:rsidRPr="00EE590F">
              <w:rPr>
                <w:rFonts w:cs="Calibri"/>
                <w:b/>
              </w:rPr>
              <w:t>Seconded:</w:t>
            </w:r>
            <w:r w:rsidRPr="00EE590F">
              <w:rPr>
                <w:rFonts w:cs="Calibri"/>
              </w:rPr>
              <w:tab/>
              <w:t>Cr Paul Tatchell</w:t>
            </w:r>
            <w:bookmarkEnd w:id="15"/>
          </w:p>
          <w:p w14:paraId="34B74191" w14:textId="77777777" w:rsidR="00EE590F" w:rsidRDefault="00B0781F" w:rsidP="00F17BBE">
            <w:pPr>
              <w:ind w:left="567"/>
              <w:rPr>
                <w:rFonts w:cs="Calibri"/>
              </w:rPr>
            </w:pPr>
            <w:r w:rsidRPr="00B0781F">
              <w:rPr>
                <w:rFonts w:cs="Calibri"/>
              </w:rPr>
              <w:t xml:space="preserve">That the minutes of </w:t>
            </w:r>
            <w:bookmarkStart w:id="16" w:name="_Hlk57799738"/>
            <w:r w:rsidRPr="00B0781F">
              <w:rPr>
                <w:rFonts w:cs="Calibri"/>
              </w:rPr>
              <w:t xml:space="preserve">the Ordinary Council Meeting held on </w:t>
            </w:r>
            <w:r w:rsidR="00100F27">
              <w:rPr>
                <w:rFonts w:cs="Calibri"/>
              </w:rPr>
              <w:t>2 September 2020</w:t>
            </w:r>
            <w:r w:rsidR="00EE590F">
              <w:rPr>
                <w:rFonts w:cs="Calibri"/>
              </w:rPr>
              <w:t xml:space="preserve"> </w:t>
            </w:r>
            <w:r w:rsidR="00EE590F" w:rsidRPr="00EE590F">
              <w:rPr>
                <w:rFonts w:cs="Calibri"/>
              </w:rPr>
              <w:t>be confirmed.</w:t>
            </w:r>
          </w:p>
          <w:p w14:paraId="755B163D" w14:textId="77777777" w:rsidR="00EE590F" w:rsidRDefault="00EE590F" w:rsidP="00EE590F">
            <w:pPr>
              <w:ind w:left="567"/>
              <w:jc w:val="right"/>
              <w:rPr>
                <w:rFonts w:cs="Calibri"/>
                <w:b/>
              </w:rPr>
            </w:pPr>
            <w:r>
              <w:rPr>
                <w:rFonts w:cs="Calibri"/>
                <w:b/>
              </w:rPr>
              <w:t>CARRIED</w:t>
            </w:r>
          </w:p>
          <w:p w14:paraId="427115B3" w14:textId="77777777" w:rsidR="00EE590F" w:rsidRDefault="00EE590F" w:rsidP="00EE590F">
            <w:pPr>
              <w:ind w:left="567"/>
              <w:jc w:val="left"/>
              <w:rPr>
                <w:rFonts w:cs="Calibri"/>
                <w:b/>
                <w:caps/>
              </w:rPr>
            </w:pPr>
            <w:r>
              <w:rPr>
                <w:rFonts w:cs="Calibri"/>
                <w:b/>
                <w:caps/>
              </w:rPr>
              <w:t>reso</w:t>
            </w:r>
            <w:r w:rsidRPr="00EE590F">
              <w:rPr>
                <w:rFonts w:cs="Calibri"/>
                <w:b/>
                <w:caps/>
              </w:rPr>
              <w:t xml:space="preserve">lution  </w:t>
            </w:r>
          </w:p>
          <w:p w14:paraId="075A5177" w14:textId="77777777" w:rsidR="00EE590F" w:rsidRDefault="00EE590F" w:rsidP="00EE590F">
            <w:pPr>
              <w:tabs>
                <w:tab w:val="left" w:pos="1134"/>
              </w:tabs>
              <w:spacing w:after="0"/>
              <w:ind w:left="567"/>
              <w:jc w:val="left"/>
              <w:rPr>
                <w:rFonts w:cs="Calibri"/>
              </w:rPr>
            </w:pPr>
            <w:r w:rsidRPr="00EE590F">
              <w:rPr>
                <w:rFonts w:cs="Calibri"/>
                <w:b/>
              </w:rPr>
              <w:t>Moved:</w:t>
            </w:r>
            <w:r w:rsidRPr="00EE590F">
              <w:rPr>
                <w:rFonts w:cs="Calibri"/>
              </w:rPr>
              <w:tab/>
              <w:t xml:space="preserve">Cr </w:t>
            </w:r>
            <w:r>
              <w:rPr>
                <w:rFonts w:cs="Calibri"/>
              </w:rPr>
              <w:t>Tonia Dudzik</w:t>
            </w:r>
          </w:p>
          <w:p w14:paraId="2EF4091D" w14:textId="77777777" w:rsidR="00EE590F" w:rsidRPr="00EE590F" w:rsidRDefault="00EE590F" w:rsidP="00EE590F">
            <w:pPr>
              <w:tabs>
                <w:tab w:val="left" w:pos="1134"/>
              </w:tabs>
              <w:ind w:left="567"/>
              <w:jc w:val="left"/>
            </w:pPr>
            <w:r w:rsidRPr="00EE590F">
              <w:rPr>
                <w:rFonts w:cs="Calibri"/>
                <w:b/>
              </w:rPr>
              <w:t>Seconded:</w:t>
            </w:r>
            <w:r w:rsidRPr="00EE590F">
              <w:rPr>
                <w:rFonts w:cs="Calibri"/>
              </w:rPr>
              <w:tab/>
              <w:t xml:space="preserve">Cr </w:t>
            </w:r>
            <w:r>
              <w:rPr>
                <w:rFonts w:cs="Calibri"/>
              </w:rPr>
              <w:t>David Edwards</w:t>
            </w:r>
          </w:p>
          <w:p w14:paraId="630E70EE" w14:textId="77777777" w:rsidR="00EE590F" w:rsidRDefault="00EE590F" w:rsidP="00EE590F">
            <w:pPr>
              <w:ind w:left="567"/>
              <w:rPr>
                <w:rFonts w:cs="Calibri"/>
              </w:rPr>
            </w:pPr>
            <w:r w:rsidRPr="00B0781F">
              <w:rPr>
                <w:rFonts w:cs="Calibri"/>
              </w:rPr>
              <w:t xml:space="preserve">That the minutes of the </w:t>
            </w:r>
            <w:r>
              <w:rPr>
                <w:rFonts w:cs="Calibri"/>
              </w:rPr>
              <w:t>Special</w:t>
            </w:r>
            <w:r w:rsidRPr="00B0781F">
              <w:rPr>
                <w:rFonts w:cs="Calibri"/>
              </w:rPr>
              <w:t xml:space="preserve"> Council Meeting held on </w:t>
            </w:r>
            <w:r>
              <w:rPr>
                <w:rFonts w:cs="Calibri"/>
              </w:rPr>
              <w:t xml:space="preserve">16 September 2020 </w:t>
            </w:r>
            <w:r w:rsidRPr="00EE590F">
              <w:rPr>
                <w:rFonts w:cs="Calibri"/>
              </w:rPr>
              <w:t>be confirmed.</w:t>
            </w:r>
          </w:p>
          <w:p w14:paraId="3C0F3AAB" w14:textId="77777777" w:rsidR="00EE590F" w:rsidRDefault="00EE590F" w:rsidP="00EE590F">
            <w:pPr>
              <w:ind w:left="567"/>
              <w:jc w:val="right"/>
              <w:rPr>
                <w:rFonts w:cs="Calibri"/>
                <w:b/>
              </w:rPr>
            </w:pPr>
            <w:r>
              <w:rPr>
                <w:rFonts w:cs="Calibri"/>
                <w:b/>
              </w:rPr>
              <w:t>CARRIED</w:t>
            </w:r>
          </w:p>
          <w:p w14:paraId="2F4A94A7" w14:textId="77777777" w:rsidR="00EE590F" w:rsidRDefault="00EE590F" w:rsidP="00EE590F">
            <w:pPr>
              <w:ind w:left="567"/>
              <w:jc w:val="left"/>
              <w:rPr>
                <w:rFonts w:cs="Calibri"/>
                <w:b/>
                <w:caps/>
              </w:rPr>
            </w:pPr>
            <w:r>
              <w:rPr>
                <w:rFonts w:cs="Calibri"/>
                <w:b/>
                <w:caps/>
              </w:rPr>
              <w:t>RESOLUTION</w:t>
            </w:r>
          </w:p>
          <w:p w14:paraId="5B359F09" w14:textId="77777777" w:rsidR="00EE590F" w:rsidRDefault="00EE590F" w:rsidP="00EE590F">
            <w:pPr>
              <w:tabs>
                <w:tab w:val="left" w:pos="1134"/>
              </w:tabs>
              <w:spacing w:after="0"/>
              <w:ind w:left="567"/>
              <w:jc w:val="left"/>
              <w:rPr>
                <w:rFonts w:cs="Calibri"/>
              </w:rPr>
            </w:pPr>
            <w:r w:rsidRPr="00EE590F">
              <w:rPr>
                <w:rFonts w:cs="Calibri"/>
                <w:b/>
              </w:rPr>
              <w:t>Moved:</w:t>
            </w:r>
            <w:r w:rsidRPr="00EE590F">
              <w:rPr>
                <w:rFonts w:cs="Calibri"/>
              </w:rPr>
              <w:tab/>
              <w:t xml:space="preserve">Cr </w:t>
            </w:r>
            <w:r>
              <w:rPr>
                <w:rFonts w:cs="Calibri"/>
              </w:rPr>
              <w:t>Rod Ward</w:t>
            </w:r>
          </w:p>
          <w:p w14:paraId="33230A57" w14:textId="77777777" w:rsidR="00EE590F" w:rsidRPr="00EE590F" w:rsidRDefault="00EE590F" w:rsidP="00EE590F">
            <w:pPr>
              <w:tabs>
                <w:tab w:val="left" w:pos="1134"/>
              </w:tabs>
              <w:ind w:left="567"/>
              <w:jc w:val="left"/>
            </w:pPr>
            <w:r w:rsidRPr="00EE590F">
              <w:rPr>
                <w:rFonts w:cs="Calibri"/>
                <w:b/>
              </w:rPr>
              <w:t>Seconded:</w:t>
            </w:r>
            <w:r w:rsidRPr="00EE590F">
              <w:rPr>
                <w:rFonts w:cs="Calibri"/>
              </w:rPr>
              <w:tab/>
              <w:t>Cr Paul Tatchell</w:t>
            </w:r>
          </w:p>
          <w:p w14:paraId="62507EED" w14:textId="77777777" w:rsidR="00EE590F" w:rsidRDefault="00EE590F" w:rsidP="00EE590F">
            <w:pPr>
              <w:ind w:left="567"/>
              <w:rPr>
                <w:rFonts w:cs="Calibri"/>
              </w:rPr>
            </w:pPr>
            <w:r w:rsidRPr="00B0781F">
              <w:rPr>
                <w:rFonts w:cs="Calibri"/>
              </w:rPr>
              <w:t xml:space="preserve">That the minutes of the </w:t>
            </w:r>
            <w:r>
              <w:rPr>
                <w:rFonts w:cs="Calibri"/>
              </w:rPr>
              <w:t xml:space="preserve">Statutory </w:t>
            </w:r>
            <w:r w:rsidRPr="00B0781F">
              <w:rPr>
                <w:rFonts w:cs="Calibri"/>
              </w:rPr>
              <w:t xml:space="preserve">Meeting </w:t>
            </w:r>
            <w:r>
              <w:rPr>
                <w:rFonts w:cs="Calibri"/>
              </w:rPr>
              <w:t xml:space="preserve">of Council </w:t>
            </w:r>
            <w:r w:rsidRPr="00B0781F">
              <w:rPr>
                <w:rFonts w:cs="Calibri"/>
              </w:rPr>
              <w:t xml:space="preserve">held on </w:t>
            </w:r>
            <w:r>
              <w:rPr>
                <w:rFonts w:cs="Calibri"/>
              </w:rPr>
              <w:t xml:space="preserve">23 November 2020 </w:t>
            </w:r>
            <w:r w:rsidRPr="00EE590F">
              <w:rPr>
                <w:rFonts w:cs="Calibri"/>
              </w:rPr>
              <w:t>be confirmed.</w:t>
            </w:r>
          </w:p>
          <w:p w14:paraId="45222356" w14:textId="77777777" w:rsidR="00B0781F" w:rsidRPr="00EE590F" w:rsidRDefault="00EE590F" w:rsidP="00EE590F">
            <w:pPr>
              <w:ind w:left="567"/>
              <w:jc w:val="right"/>
              <w:rPr>
                <w:rFonts w:cs="Calibri"/>
              </w:rPr>
            </w:pPr>
            <w:r>
              <w:rPr>
                <w:rFonts w:cs="Calibri"/>
                <w:b/>
              </w:rPr>
              <w:t>CARRIED</w:t>
            </w:r>
            <w:bookmarkEnd w:id="16"/>
          </w:p>
        </w:tc>
      </w:tr>
    </w:tbl>
    <w:p w14:paraId="6007A52F" w14:textId="77777777" w:rsidR="00B0781F" w:rsidRPr="0056606E" w:rsidRDefault="00B0781F" w:rsidP="00B0781F">
      <w:pPr>
        <w:spacing w:after="0"/>
      </w:pPr>
      <w:r w:rsidRPr="00B0781F">
        <w:t xml:space="preserve"> </w:t>
      </w:r>
    </w:p>
    <w:p w14:paraId="2058EDAB"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17" w:name="PDF1_DisclosureOfConflicts"/>
      <w:bookmarkStart w:id="18" w:name="_Toc57980188"/>
      <w:r w:rsidRPr="00F17BBE">
        <w:rPr>
          <w:caps w:val="0"/>
        </w:rPr>
        <w:t>Disclosure of Conflicts of Interest</w:t>
      </w:r>
      <w:bookmarkEnd w:id="17"/>
      <w:bookmarkEnd w:id="18"/>
    </w:p>
    <w:p w14:paraId="0EA27AB0" w14:textId="77777777" w:rsidR="00B0781F" w:rsidRDefault="00F17BBE" w:rsidP="00F17BBE">
      <w:pPr>
        <w:pStyle w:val="ICBulletList1"/>
        <w:numPr>
          <w:ilvl w:val="0"/>
          <w:numId w:val="0"/>
        </w:numPr>
        <w:ind w:left="567"/>
        <w:rPr>
          <w:noProof/>
        </w:rPr>
      </w:pPr>
      <w:r>
        <w:rPr>
          <w:noProof/>
        </w:rPr>
        <w:t>Nil.</w:t>
      </w:r>
    </w:p>
    <w:p w14:paraId="0A4962F2"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19" w:name="PDF1_PublicQuestionTime"/>
      <w:bookmarkStart w:id="20" w:name="_Toc57980189"/>
      <w:r w:rsidRPr="00F17BBE">
        <w:rPr>
          <w:caps w:val="0"/>
        </w:rPr>
        <w:t>Public Question Time</w:t>
      </w:r>
      <w:bookmarkEnd w:id="19"/>
      <w:bookmarkEnd w:id="20"/>
    </w:p>
    <w:tbl>
      <w:tblPr>
        <w:tblStyle w:val="TableGrid"/>
        <w:tblW w:w="8789" w:type="dxa"/>
        <w:tblInd w:w="675" w:type="dxa"/>
        <w:tblLook w:val="04A0" w:firstRow="1" w:lastRow="0" w:firstColumn="1" w:lastColumn="0" w:noHBand="0" w:noVBand="1"/>
      </w:tblPr>
      <w:tblGrid>
        <w:gridCol w:w="2410"/>
        <w:gridCol w:w="6379"/>
      </w:tblGrid>
      <w:tr w:rsidR="000D7716" w:rsidRPr="00EF474E" w14:paraId="025EAFFC" w14:textId="77777777" w:rsidTr="000D7716">
        <w:tc>
          <w:tcPr>
            <w:tcW w:w="2410" w:type="dxa"/>
          </w:tcPr>
          <w:p w14:paraId="3C658973" w14:textId="77777777" w:rsidR="000D7716" w:rsidRPr="00EF474E" w:rsidRDefault="000D7716" w:rsidP="00B73583">
            <w:pPr>
              <w:rPr>
                <w:rFonts w:asciiTheme="minorHAnsi" w:hAnsiTheme="minorHAnsi" w:cs="Arial"/>
                <w:b/>
                <w:sz w:val="22"/>
              </w:rPr>
            </w:pPr>
            <w:r w:rsidRPr="00EF474E">
              <w:rPr>
                <w:rFonts w:asciiTheme="minorHAnsi" w:hAnsiTheme="minorHAnsi" w:cs="Arial"/>
                <w:b/>
                <w:sz w:val="22"/>
              </w:rPr>
              <w:t>Name</w:t>
            </w:r>
          </w:p>
        </w:tc>
        <w:tc>
          <w:tcPr>
            <w:tcW w:w="6379" w:type="dxa"/>
          </w:tcPr>
          <w:p w14:paraId="1E56C8B6" w14:textId="77777777" w:rsidR="000D7716" w:rsidRPr="00EF474E" w:rsidRDefault="000D7716" w:rsidP="00B73583">
            <w:pPr>
              <w:rPr>
                <w:rFonts w:asciiTheme="minorHAnsi" w:hAnsiTheme="minorHAnsi" w:cs="Arial"/>
                <w:b/>
                <w:sz w:val="22"/>
              </w:rPr>
            </w:pPr>
            <w:r w:rsidRPr="00EF474E">
              <w:rPr>
                <w:rFonts w:asciiTheme="minorHAnsi" w:hAnsiTheme="minorHAnsi" w:cs="Arial"/>
                <w:b/>
                <w:sz w:val="22"/>
              </w:rPr>
              <w:t>Question/Response</w:t>
            </w:r>
          </w:p>
        </w:tc>
      </w:tr>
      <w:tr w:rsidR="000D7716" w14:paraId="28A4AA43" w14:textId="77777777" w:rsidTr="006D169A">
        <w:tc>
          <w:tcPr>
            <w:tcW w:w="2410" w:type="dxa"/>
            <w:tcBorders>
              <w:top w:val="single" w:sz="4" w:space="0" w:color="auto"/>
              <w:left w:val="single" w:sz="4" w:space="0" w:color="auto"/>
              <w:bottom w:val="single" w:sz="4" w:space="0" w:color="auto"/>
              <w:right w:val="single" w:sz="4" w:space="0" w:color="auto"/>
            </w:tcBorders>
          </w:tcPr>
          <w:p w14:paraId="0591FD10" w14:textId="77777777" w:rsidR="000D7716" w:rsidRDefault="000D7716" w:rsidP="00775662">
            <w:pPr>
              <w:spacing w:after="0"/>
              <w:rPr>
                <w:rFonts w:asciiTheme="minorHAnsi" w:hAnsiTheme="minorHAnsi" w:cs="Arial"/>
                <w:sz w:val="22"/>
              </w:rPr>
            </w:pPr>
            <w:r>
              <w:rPr>
                <w:rFonts w:asciiTheme="minorHAnsi" w:hAnsiTheme="minorHAnsi" w:cs="Arial"/>
                <w:sz w:val="22"/>
              </w:rPr>
              <w:t>Mr. John Kowarsky</w:t>
            </w:r>
          </w:p>
          <w:p w14:paraId="4CA6103A" w14:textId="77777777" w:rsidR="000D7716" w:rsidRDefault="000D7716" w:rsidP="000D7716">
            <w:pPr>
              <w:rPr>
                <w:rFonts w:asciiTheme="minorHAnsi" w:hAnsiTheme="minorHAnsi" w:cs="Arial"/>
                <w:sz w:val="22"/>
              </w:rPr>
            </w:pPr>
            <w:r>
              <w:rPr>
                <w:rFonts w:asciiTheme="minorHAnsi" w:hAnsiTheme="minorHAnsi" w:cs="Arial"/>
                <w:sz w:val="22"/>
              </w:rPr>
              <w:t>Ballan</w:t>
            </w:r>
          </w:p>
        </w:tc>
        <w:tc>
          <w:tcPr>
            <w:tcW w:w="6379" w:type="dxa"/>
            <w:tcBorders>
              <w:top w:val="single" w:sz="4" w:space="0" w:color="auto"/>
              <w:left w:val="single" w:sz="4" w:space="0" w:color="auto"/>
              <w:bottom w:val="nil"/>
              <w:right w:val="single" w:sz="4" w:space="0" w:color="auto"/>
            </w:tcBorders>
          </w:tcPr>
          <w:p w14:paraId="19C9617F" w14:textId="77777777" w:rsidR="000D7716" w:rsidRDefault="000D7716" w:rsidP="000D7716">
            <w:pPr>
              <w:rPr>
                <w:rFonts w:asciiTheme="minorHAnsi" w:hAnsiTheme="minorHAnsi" w:cs="Arial"/>
                <w:sz w:val="22"/>
              </w:rPr>
            </w:pPr>
            <w:r>
              <w:rPr>
                <w:rFonts w:asciiTheme="minorHAnsi" w:hAnsiTheme="minorHAnsi" w:cs="Arial"/>
                <w:sz w:val="22"/>
              </w:rPr>
              <w:t>Question:</w:t>
            </w:r>
          </w:p>
          <w:p w14:paraId="5DAE06EC" w14:textId="77777777" w:rsidR="000D7716" w:rsidRDefault="000D7716" w:rsidP="000D7716">
            <w:pPr>
              <w:rPr>
                <w:rFonts w:asciiTheme="minorHAnsi" w:hAnsiTheme="minorHAnsi" w:cs="Arial"/>
                <w:sz w:val="22"/>
              </w:rPr>
            </w:pPr>
            <w:r>
              <w:rPr>
                <w:rFonts w:asciiTheme="minorHAnsi" w:hAnsiTheme="minorHAnsi" w:cs="Arial"/>
                <w:sz w:val="22"/>
              </w:rPr>
              <w:t>Can Council please advise on its plan and timetable for the Major Priority Project Ballan Library?</w:t>
            </w:r>
          </w:p>
          <w:p w14:paraId="784C7801" w14:textId="77777777" w:rsidR="000D7716" w:rsidRDefault="000D7716" w:rsidP="000D7716">
            <w:pPr>
              <w:rPr>
                <w:rFonts w:asciiTheme="minorHAnsi" w:hAnsiTheme="minorHAnsi" w:cs="Arial"/>
                <w:sz w:val="22"/>
              </w:rPr>
            </w:pPr>
          </w:p>
        </w:tc>
      </w:tr>
      <w:tr w:rsidR="000D7716" w14:paraId="411D0A8C" w14:textId="77777777" w:rsidTr="006D169A">
        <w:tc>
          <w:tcPr>
            <w:tcW w:w="2410" w:type="dxa"/>
            <w:tcBorders>
              <w:top w:val="single" w:sz="4" w:space="0" w:color="auto"/>
              <w:left w:val="single" w:sz="4" w:space="0" w:color="auto"/>
              <w:bottom w:val="nil"/>
              <w:right w:val="single" w:sz="4" w:space="0" w:color="auto"/>
            </w:tcBorders>
          </w:tcPr>
          <w:p w14:paraId="50249565" w14:textId="77777777" w:rsidR="000D7716" w:rsidRDefault="000D7716" w:rsidP="00775662">
            <w:pPr>
              <w:spacing w:after="0"/>
              <w:rPr>
                <w:rFonts w:asciiTheme="minorHAnsi" w:hAnsiTheme="minorHAnsi" w:cs="Arial"/>
                <w:sz w:val="22"/>
              </w:rPr>
            </w:pPr>
            <w:r>
              <w:rPr>
                <w:rFonts w:asciiTheme="minorHAnsi" w:hAnsiTheme="minorHAnsi" w:cs="Arial"/>
                <w:sz w:val="22"/>
              </w:rPr>
              <w:t>Ms. Renee Robinson</w:t>
            </w:r>
          </w:p>
          <w:p w14:paraId="2684215B" w14:textId="77777777" w:rsidR="000D7716" w:rsidRDefault="000D7716" w:rsidP="000D7716">
            <w:pPr>
              <w:rPr>
                <w:rFonts w:asciiTheme="minorHAnsi" w:hAnsiTheme="minorHAnsi" w:cs="Arial"/>
                <w:sz w:val="22"/>
              </w:rPr>
            </w:pPr>
            <w:r>
              <w:rPr>
                <w:rFonts w:asciiTheme="minorHAnsi" w:hAnsiTheme="minorHAnsi" w:cs="Arial"/>
                <w:sz w:val="22"/>
              </w:rPr>
              <w:t>Ballan</w:t>
            </w:r>
          </w:p>
        </w:tc>
        <w:tc>
          <w:tcPr>
            <w:tcW w:w="6379" w:type="dxa"/>
            <w:tcBorders>
              <w:top w:val="single" w:sz="4" w:space="0" w:color="auto"/>
              <w:left w:val="single" w:sz="4" w:space="0" w:color="auto"/>
              <w:bottom w:val="single" w:sz="4" w:space="0" w:color="auto"/>
              <w:right w:val="single" w:sz="4" w:space="0" w:color="auto"/>
            </w:tcBorders>
          </w:tcPr>
          <w:p w14:paraId="3600557C" w14:textId="77777777" w:rsidR="000D7716" w:rsidRDefault="000D7716" w:rsidP="000D7716">
            <w:pPr>
              <w:rPr>
                <w:rFonts w:asciiTheme="minorHAnsi" w:hAnsiTheme="minorHAnsi" w:cs="Arial"/>
                <w:sz w:val="22"/>
              </w:rPr>
            </w:pPr>
            <w:r>
              <w:rPr>
                <w:rFonts w:asciiTheme="minorHAnsi" w:hAnsiTheme="minorHAnsi" w:cs="Arial"/>
                <w:sz w:val="22"/>
              </w:rPr>
              <w:t>Question:</w:t>
            </w:r>
          </w:p>
          <w:p w14:paraId="45DC3D14" w14:textId="77777777" w:rsidR="000D7716" w:rsidRDefault="000D7716" w:rsidP="000D7716">
            <w:pPr>
              <w:rPr>
                <w:rFonts w:asciiTheme="minorHAnsi" w:hAnsiTheme="minorHAnsi" w:cs="Arial"/>
                <w:sz w:val="20"/>
              </w:rPr>
            </w:pPr>
            <w:r>
              <w:rPr>
                <w:rFonts w:asciiTheme="minorHAnsi" w:hAnsiTheme="minorHAnsi" w:cs="Arial"/>
                <w:sz w:val="22"/>
              </w:rPr>
              <w:t>Could Council please advise if it will apply for funding for a Ballan Library via the Victorian State Government's Living Libraries fund allocated in this year's State Budget?</w:t>
            </w:r>
          </w:p>
          <w:p w14:paraId="2D200999" w14:textId="77777777" w:rsidR="000D7716" w:rsidRDefault="000D7716" w:rsidP="000D7716">
            <w:pPr>
              <w:rPr>
                <w:rFonts w:asciiTheme="minorHAnsi" w:hAnsiTheme="minorHAnsi" w:cs="Arial"/>
                <w:sz w:val="22"/>
              </w:rPr>
            </w:pPr>
          </w:p>
        </w:tc>
      </w:tr>
      <w:tr w:rsidR="000D7716" w14:paraId="45CB3C54" w14:textId="77777777" w:rsidTr="006D169A">
        <w:tc>
          <w:tcPr>
            <w:tcW w:w="2410" w:type="dxa"/>
            <w:tcBorders>
              <w:top w:val="nil"/>
              <w:left w:val="single" w:sz="4" w:space="0" w:color="auto"/>
              <w:bottom w:val="single" w:sz="4" w:space="0" w:color="auto"/>
              <w:right w:val="single" w:sz="4" w:space="0" w:color="auto"/>
            </w:tcBorders>
          </w:tcPr>
          <w:p w14:paraId="122A8024" w14:textId="77777777" w:rsidR="000D7716" w:rsidRDefault="000D7716">
            <w:pPr>
              <w:rPr>
                <w:rFonts w:asciiTheme="minorHAnsi" w:hAnsiTheme="minorHAnsi" w:cs="Arial"/>
                <w:sz w:val="22"/>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382B268" w14:textId="77777777" w:rsidR="000D7716" w:rsidRPr="006D169A" w:rsidRDefault="000D7716">
            <w:pPr>
              <w:rPr>
                <w:rFonts w:asciiTheme="minorHAnsi" w:hAnsiTheme="minorHAnsi" w:cs="Arial"/>
                <w:sz w:val="22"/>
              </w:rPr>
            </w:pPr>
            <w:r w:rsidRPr="006D169A">
              <w:rPr>
                <w:rFonts w:asciiTheme="minorHAnsi" w:hAnsiTheme="minorHAnsi" w:cs="Arial"/>
                <w:sz w:val="22"/>
              </w:rPr>
              <w:t>Response for both questions:</w:t>
            </w:r>
          </w:p>
          <w:p w14:paraId="480304A4" w14:textId="77777777" w:rsidR="000D7716" w:rsidRPr="000D7716" w:rsidRDefault="000D7716">
            <w:pPr>
              <w:rPr>
                <w:rFonts w:asciiTheme="minorHAnsi" w:hAnsiTheme="minorHAnsi" w:cs="Arial"/>
                <w:sz w:val="22"/>
              </w:rPr>
            </w:pPr>
            <w:r w:rsidRPr="000D7716">
              <w:rPr>
                <w:rFonts w:asciiTheme="minorHAnsi" w:hAnsiTheme="minorHAnsi" w:cs="Arial"/>
                <w:sz w:val="22"/>
              </w:rPr>
              <w:t xml:space="preserve">In response to an identified need to expand the current library service in Ballan, Council is currently considering a number of locations which may be suitable. Also under consideration are options for either a stand-alone library, or the possibility of a community facility which could accommodate complementary Council services and programs, alongside the library service. Deliberative community engagement is of significant importance and will inform Council of community needs and expectations regarding this project. Council will be considering available funding through various State and Federal programs. We do not have a specific project deadline established for the for the development of a Library in Ballan as this is dependent on considerable community engagement occurring prior to any submission for funding. </w:t>
            </w:r>
          </w:p>
          <w:p w14:paraId="36D5DEA5" w14:textId="77777777" w:rsidR="000D7716" w:rsidRPr="000D7716" w:rsidRDefault="000D7716">
            <w:pPr>
              <w:rPr>
                <w:rFonts w:asciiTheme="minorHAnsi" w:hAnsiTheme="minorHAnsi" w:cs="Arial"/>
                <w:sz w:val="22"/>
              </w:rPr>
            </w:pPr>
          </w:p>
        </w:tc>
      </w:tr>
    </w:tbl>
    <w:p w14:paraId="20D63AEF"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21" w:name="PDF1_Petitions"/>
      <w:bookmarkStart w:id="22" w:name="_Toc57980190"/>
      <w:r w:rsidRPr="00F17BBE">
        <w:rPr>
          <w:caps w:val="0"/>
        </w:rPr>
        <w:t>Petitions</w:t>
      </w:r>
      <w:bookmarkEnd w:id="21"/>
      <w:bookmarkEnd w:id="22"/>
    </w:p>
    <w:p w14:paraId="559FA330" w14:textId="77777777" w:rsidR="00B0781F" w:rsidRDefault="00B0781F" w:rsidP="00F17BBE">
      <w:pPr>
        <w:pStyle w:val="ICTOC3MINS"/>
        <w:ind w:left="567"/>
        <w:rPr>
          <w:noProof/>
        </w:rPr>
      </w:pPr>
      <w:bookmarkStart w:id="23" w:name="_Toc57980191"/>
      <w:r w:rsidRPr="00B0781F">
        <w:rPr>
          <w:rFonts w:cs="Calibri"/>
          <w:noProof/>
        </w:rPr>
        <w:t>Nil</w:t>
      </w:r>
      <w:r w:rsidR="00F17BBE">
        <w:rPr>
          <w:noProof/>
        </w:rPr>
        <w:t>.</w:t>
      </w:r>
      <w:bookmarkEnd w:id="23"/>
      <w:r w:rsidRPr="00B0781F">
        <w:rPr>
          <w:noProof/>
        </w:rPr>
        <w:t xml:space="preserve"> </w:t>
      </w:r>
    </w:p>
    <w:p w14:paraId="68444366"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24" w:name="PDF1_Presentations"/>
      <w:bookmarkStart w:id="25" w:name="_Toc57980192"/>
      <w:r w:rsidRPr="00F17BBE">
        <w:rPr>
          <w:caps w:val="0"/>
        </w:rPr>
        <w:t>Presentations/Deputations</w:t>
      </w:r>
      <w:bookmarkEnd w:id="24"/>
      <w:bookmarkEnd w:id="25"/>
      <w:r w:rsidRPr="00F17BBE">
        <w:rPr>
          <w:caps w:val="0"/>
        </w:rPr>
        <w:t xml:space="preserve"> </w:t>
      </w:r>
    </w:p>
    <w:p w14:paraId="1DDA8D87" w14:textId="77777777" w:rsidR="00B0781F" w:rsidRDefault="00F17BBE" w:rsidP="00F17BBE">
      <w:pPr>
        <w:ind w:left="567"/>
        <w:rPr>
          <w:noProof/>
        </w:rPr>
      </w:pPr>
      <w:r>
        <w:rPr>
          <w:noProof/>
        </w:rPr>
        <w:t>Nil.</w:t>
      </w:r>
    </w:p>
    <w:p w14:paraId="647435FA"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26" w:name="PDF1_ChiefExecutive"/>
      <w:bookmarkStart w:id="27" w:name="_Toc57980193"/>
      <w:r w:rsidRPr="00F17BBE">
        <w:rPr>
          <w:caps w:val="0"/>
        </w:rPr>
        <w:t>Chief Executive Officer Reports</w:t>
      </w:r>
      <w:bookmarkEnd w:id="26"/>
      <w:bookmarkEnd w:id="27"/>
    </w:p>
    <w:p w14:paraId="5947B207" w14:textId="77777777" w:rsidR="00B0781F" w:rsidRDefault="00B0781F" w:rsidP="00F17BBE">
      <w:pPr>
        <w:pStyle w:val="ICTOC3MINS"/>
        <w:ind w:left="567"/>
        <w:rPr>
          <w:noProof/>
        </w:rPr>
      </w:pPr>
      <w:bookmarkStart w:id="28" w:name="_Toc57980194"/>
      <w:r w:rsidRPr="00B0781F">
        <w:rPr>
          <w:rFonts w:cs="Calibri"/>
          <w:noProof/>
        </w:rPr>
        <w:t>Nil</w:t>
      </w:r>
      <w:r w:rsidR="00F17BBE">
        <w:rPr>
          <w:noProof/>
        </w:rPr>
        <w:t>.</w:t>
      </w:r>
      <w:bookmarkEnd w:id="28"/>
    </w:p>
    <w:p w14:paraId="2E859A33" w14:textId="77777777" w:rsidR="00F17BBE" w:rsidRDefault="00F17BBE" w:rsidP="00F17BBE">
      <w:pPr>
        <w:pStyle w:val="ICTOC3MINS"/>
        <w:ind w:left="567"/>
        <w:rPr>
          <w:noProof/>
        </w:rPr>
      </w:pPr>
    </w:p>
    <w:p w14:paraId="56796055"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29" w:name="PDF1_CommunityPlanningEconDev"/>
      <w:bookmarkStart w:id="30" w:name="_Toc57980195"/>
      <w:r w:rsidRPr="00F17BBE">
        <w:rPr>
          <w:caps w:val="0"/>
        </w:rPr>
        <w:t>Community Planning and Economic Development Reports</w:t>
      </w:r>
      <w:bookmarkEnd w:id="29"/>
      <w:bookmarkEnd w:id="30"/>
    </w:p>
    <w:p w14:paraId="09717380" w14:textId="77777777" w:rsidR="00B0781F" w:rsidRPr="004D5556" w:rsidRDefault="00B0781F" w:rsidP="00F17BBE">
      <w:pPr>
        <w:pStyle w:val="ICTOC2MINS"/>
        <w:tabs>
          <w:tab w:val="clear" w:pos="851"/>
        </w:tabs>
        <w:ind w:left="1985" w:hanging="1985"/>
      </w:pPr>
      <w:bookmarkStart w:id="31" w:name="PDF2_ReportName_9646"/>
      <w:bookmarkStart w:id="32" w:name="_Toc57980196"/>
      <w:bookmarkEnd w:id="31"/>
      <w:r>
        <w:t>12.1</w:t>
      </w:r>
      <w:r w:rsidRPr="004D5556">
        <w:tab/>
      </w:r>
      <w:r>
        <w:t>Taverner Street Development Plan</w:t>
      </w:r>
      <w:bookmarkEnd w:id="32"/>
    </w:p>
    <w:p w14:paraId="6068A813" w14:textId="77777777" w:rsidR="00B0781F" w:rsidRPr="004D5556" w:rsidRDefault="00B0781F" w:rsidP="00B0781F">
      <w:pPr>
        <w:tabs>
          <w:tab w:val="left" w:pos="1985"/>
        </w:tabs>
        <w:ind w:left="1985" w:hanging="1985"/>
        <w:rPr>
          <w:b/>
          <w:szCs w:val="24"/>
        </w:rPr>
      </w:pPr>
      <w:r w:rsidRPr="004D5556">
        <w:rPr>
          <w:b/>
          <w:szCs w:val="24"/>
        </w:rPr>
        <w:t>Author:</w:t>
      </w:r>
      <w:r w:rsidRPr="004D5556">
        <w:rPr>
          <w:b/>
          <w:szCs w:val="24"/>
        </w:rPr>
        <w:tab/>
      </w:r>
      <w:r>
        <w:rPr>
          <w:b/>
          <w:szCs w:val="24"/>
        </w:rPr>
        <w:t>Liam Prescott</w:t>
      </w:r>
      <w:r w:rsidRPr="004D5556">
        <w:rPr>
          <w:b/>
          <w:szCs w:val="24"/>
        </w:rPr>
        <w:t xml:space="preserve">, </w:t>
      </w:r>
      <w:r>
        <w:rPr>
          <w:b/>
          <w:szCs w:val="24"/>
        </w:rPr>
        <w:t>Strategic Planner</w:t>
      </w:r>
    </w:p>
    <w:p w14:paraId="2A04D20C" w14:textId="77777777" w:rsidR="00B0781F" w:rsidRPr="004D5556" w:rsidRDefault="00B0781F" w:rsidP="00B0781F">
      <w:pPr>
        <w:tabs>
          <w:tab w:val="left" w:pos="1985"/>
        </w:tabs>
        <w:ind w:left="1985" w:hanging="1985"/>
        <w:rPr>
          <w:b/>
          <w:szCs w:val="24"/>
        </w:rPr>
      </w:pPr>
      <w:r w:rsidRPr="004D5556">
        <w:rPr>
          <w:b/>
          <w:szCs w:val="24"/>
        </w:rPr>
        <w:t>Authoriser:</w:t>
      </w:r>
      <w:r w:rsidRPr="004D5556">
        <w:rPr>
          <w:b/>
          <w:szCs w:val="24"/>
        </w:rPr>
        <w:tab/>
      </w:r>
      <w:r w:rsidRPr="00826E36">
        <w:rPr>
          <w:rFonts w:cs="Calibri"/>
          <w:b/>
          <w:szCs w:val="24"/>
        </w:rPr>
        <w:t>Henry Bezuidenhout, Executive Manager Community Planning &amp; Economic Development</w:t>
      </w:r>
      <w:r>
        <w:rPr>
          <w:b/>
          <w:szCs w:val="24"/>
        </w:rPr>
        <w:t xml:space="preserve"> </w:t>
      </w:r>
    </w:p>
    <w:p w14:paraId="15FAD47A" w14:textId="77777777" w:rsidR="00B0781F" w:rsidRDefault="00B0781F" w:rsidP="00B0781F">
      <w:pPr>
        <w:tabs>
          <w:tab w:val="left" w:pos="1984"/>
        </w:tabs>
        <w:spacing w:before="120" w:after="0"/>
        <w:ind w:left="2551" w:hanging="2551"/>
        <w:rPr>
          <w:rFonts w:cs="Calibri"/>
          <w:b/>
          <w:szCs w:val="24"/>
        </w:rPr>
      </w:pPr>
      <w:bookmarkStart w:id="33" w:name="PDF2_Attachments"/>
      <w:bookmarkStart w:id="34" w:name="PDF2_Attachments_9646"/>
      <w:r w:rsidRPr="004D5556">
        <w:rPr>
          <w:b/>
          <w:szCs w:val="24"/>
        </w:rPr>
        <w:t>Attachments:</w:t>
      </w:r>
      <w:r w:rsidRPr="004D5556">
        <w:rPr>
          <w:b/>
          <w:szCs w:val="24"/>
        </w:rPr>
        <w:tab/>
      </w:r>
      <w:r w:rsidRPr="0023683E">
        <w:rPr>
          <w:rFonts w:cs="Calibri"/>
          <w:b/>
          <w:szCs w:val="24"/>
        </w:rPr>
        <w:t>1.</w:t>
      </w:r>
      <w:r w:rsidRPr="0023683E">
        <w:rPr>
          <w:rFonts w:cs="Calibri"/>
          <w:b/>
          <w:szCs w:val="24"/>
        </w:rPr>
        <w:tab/>
        <w:t xml:space="preserve">Taverner Street Development Plan (under separate cover) </w:t>
      </w:r>
      <w:bookmarkStart w:id="35" w:name="PDFA_Attachment_1"/>
      <w:bookmarkStart w:id="36" w:name="PDFA_9646_1"/>
      <w:r w:rsidRPr="0023683E">
        <w:rPr>
          <w:rFonts w:cs="Calibri"/>
          <w:b/>
          <w:szCs w:val="24"/>
        </w:rPr>
        <w:t xml:space="preserve"> </w:t>
      </w:r>
      <w:bookmarkEnd w:id="35"/>
      <w:bookmarkEnd w:id="36"/>
    </w:p>
    <w:p w14:paraId="52B6160D" w14:textId="77777777" w:rsidR="00B0781F" w:rsidRPr="004D5556" w:rsidRDefault="00B0781F" w:rsidP="00B0781F">
      <w:pPr>
        <w:tabs>
          <w:tab w:val="left" w:pos="2551"/>
        </w:tabs>
        <w:spacing w:after="0"/>
        <w:ind w:left="2551" w:hanging="567"/>
        <w:rPr>
          <w:b/>
          <w:szCs w:val="24"/>
        </w:rPr>
      </w:pPr>
      <w:r w:rsidRPr="0023683E">
        <w:rPr>
          <w:rFonts w:cs="Calibri"/>
          <w:b/>
          <w:szCs w:val="24"/>
        </w:rPr>
        <w:t>2.</w:t>
      </w:r>
      <w:r w:rsidRPr="0023683E">
        <w:rPr>
          <w:rFonts w:cs="Calibri"/>
          <w:b/>
          <w:szCs w:val="24"/>
        </w:rPr>
        <w:tab/>
        <w:t xml:space="preserve">Taverner Street Development Plan Requirement Assessment Table (under separate cover) </w:t>
      </w:r>
      <w:bookmarkStart w:id="37" w:name="PDFA_Attachment_2"/>
      <w:bookmarkStart w:id="38" w:name="PDFA_9646_2"/>
      <w:r w:rsidRPr="0023683E">
        <w:rPr>
          <w:rFonts w:cs="Calibri"/>
          <w:b/>
          <w:szCs w:val="24"/>
        </w:rPr>
        <w:t xml:space="preserve"> </w:t>
      </w:r>
      <w:bookmarkEnd w:id="37"/>
      <w:bookmarkEnd w:id="38"/>
      <w:r>
        <w:rPr>
          <w:b/>
          <w:szCs w:val="24"/>
        </w:rPr>
        <w:t xml:space="preserve"> </w:t>
      </w:r>
      <w:bookmarkEnd w:id="33"/>
      <w:bookmarkEnd w:id="34"/>
    </w:p>
    <w:p w14:paraId="2E78C05F" w14:textId="77777777" w:rsidR="00B0781F" w:rsidRPr="004D5556" w:rsidRDefault="00B0781F" w:rsidP="00B0781F">
      <w:pPr>
        <w:tabs>
          <w:tab w:val="left" w:pos="2268"/>
        </w:tabs>
        <w:spacing w:after="0"/>
        <w:rPr>
          <w:szCs w:val="24"/>
        </w:rPr>
      </w:pPr>
      <w:r w:rsidRPr="004D5556">
        <w:rPr>
          <w:szCs w:val="24"/>
        </w:rPr>
        <w:t xml:space="preserve"> </w:t>
      </w:r>
    </w:p>
    <w:p w14:paraId="6978D992" w14:textId="77777777" w:rsidR="00B0781F" w:rsidRPr="004D5556" w:rsidRDefault="00B0781F" w:rsidP="00B0781F">
      <w:pPr>
        <w:pStyle w:val="ICHeading3"/>
        <w:spacing w:before="0"/>
      </w:pPr>
      <w:r w:rsidRPr="004D5556">
        <w:t>Purpose</w:t>
      </w:r>
    </w:p>
    <w:p w14:paraId="5C3FA6CE" w14:textId="77777777" w:rsidR="00B0781F" w:rsidRPr="004D5556" w:rsidRDefault="00B0781F" w:rsidP="00B0781F">
      <w:r w:rsidRPr="004D5556">
        <w:t>This report considers the submitted Taverner Street Development Plan. The Development Plan provides for residential development, including residential lots, wetlands, open space reserves and a super-lot</w:t>
      </w:r>
      <w:r>
        <w:t>,</w:t>
      </w:r>
      <w:r w:rsidRPr="004D5556">
        <w:t xml:space="preserve"> on a site located on the boundary between Bacchus Marsh township and the Bacchus Marsh Irrigation District. The Development Plan has been assessed against the requirements of the Development Plan Overlay 4.</w:t>
      </w:r>
    </w:p>
    <w:p w14:paraId="10EF14D7" w14:textId="77777777" w:rsidR="00B0781F" w:rsidRPr="004D5556" w:rsidRDefault="00B0781F" w:rsidP="00B0781F">
      <w:pPr>
        <w:pStyle w:val="ICHeading3"/>
        <w:spacing w:before="0"/>
      </w:pPr>
      <w:r w:rsidRPr="004D5556">
        <w:t>Executive Summary</w:t>
      </w:r>
    </w:p>
    <w:p w14:paraId="3EFF3414"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 xml:space="preserve">Development Plan Overlay Schedule 4 applies to the greenfield residential growth are in Bacchus Marsh located south of the Werribee River, between Fisken Street, Taverner Street and </w:t>
      </w:r>
      <w:proofErr w:type="spellStart"/>
      <w:r w:rsidRPr="004D5556">
        <w:t>Boyes</w:t>
      </w:r>
      <w:proofErr w:type="spellEnd"/>
      <w:r w:rsidRPr="004D5556">
        <w:t xml:space="preserve"> Close. The Development Plan Overlay requires the approval of a Development Plan to guide orderly development, prior to the approval of any planning permit for the land.</w:t>
      </w:r>
    </w:p>
    <w:p w14:paraId="5F7DB10A"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 xml:space="preserve">Approval of this Development plan will support the development of approximately </w:t>
      </w:r>
      <w:r w:rsidRPr="00432BCF">
        <w:t>140</w:t>
      </w:r>
      <w:r w:rsidRPr="004D5556">
        <w:t xml:space="preserve"> dwellings, a super-lot with a potential development for childcare or medium density residential use, along with a ‘heritage park’ interfacing with Council owned land to the south, and the extension of shared paths within the open space corridor along the Werribee River.</w:t>
      </w:r>
    </w:p>
    <w:p w14:paraId="73FDBB4D"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It is considered that the Taverner Street Development Plan complies with the relevant provisions of the Planning Scheme, including Development Plan Overlay Schedule 4 and should be approved.</w:t>
      </w:r>
    </w:p>
    <w:p w14:paraId="68075DAD" w14:textId="77777777" w:rsidR="00DE27A4" w:rsidRDefault="00DE27A4">
      <w:pPr>
        <w:spacing w:after="200" w:line="276" w:lineRule="auto"/>
        <w:jc w:val="left"/>
      </w:pPr>
      <w:r>
        <w:br w:type="page"/>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rsidRPr="004D5556" w14:paraId="4B42551A" w14:textId="77777777" w:rsidTr="00F17BBE">
        <w:tc>
          <w:tcPr>
            <w:tcW w:w="9855" w:type="dxa"/>
          </w:tcPr>
          <w:p w14:paraId="7DA1947B" w14:textId="77777777" w:rsidR="00B0781F" w:rsidRDefault="00DE27A4" w:rsidP="00DE27A4">
            <w:pPr>
              <w:pStyle w:val="ICHeading3"/>
              <w:keepNext w:val="0"/>
              <w:rPr>
                <w:rFonts w:cs="Calibri"/>
              </w:rPr>
            </w:pPr>
            <w:bookmarkStart w:id="39" w:name="PDF2_Recommendations_9646"/>
            <w:bookmarkStart w:id="40" w:name="MoverSeconder_9646"/>
            <w:bookmarkEnd w:id="39"/>
            <w:r w:rsidRPr="00DE27A4">
              <w:rPr>
                <w:rFonts w:cs="Calibri"/>
              </w:rPr>
              <w:t xml:space="preserve">Resolution  </w:t>
            </w:r>
          </w:p>
          <w:p w14:paraId="3ACA1C55" w14:textId="77777777" w:rsidR="00DE27A4" w:rsidRDefault="00DE27A4" w:rsidP="00DE27A4">
            <w:pPr>
              <w:tabs>
                <w:tab w:val="left" w:pos="1134"/>
              </w:tabs>
              <w:spacing w:after="0"/>
              <w:jc w:val="left"/>
              <w:rPr>
                <w:rFonts w:cs="Calibri"/>
              </w:rPr>
            </w:pPr>
            <w:r w:rsidRPr="00DE27A4">
              <w:rPr>
                <w:rFonts w:cs="Calibri"/>
                <w:b/>
              </w:rPr>
              <w:t>Moved:</w:t>
            </w:r>
            <w:r w:rsidRPr="00DE27A4">
              <w:rPr>
                <w:rFonts w:cs="Calibri"/>
              </w:rPr>
              <w:tab/>
              <w:t xml:space="preserve">Cr </w:t>
            </w:r>
            <w:r>
              <w:rPr>
                <w:rFonts w:cs="Calibri"/>
              </w:rPr>
              <w:t>Rod Ward</w:t>
            </w:r>
          </w:p>
          <w:p w14:paraId="76ADC736" w14:textId="77777777" w:rsidR="00DE27A4" w:rsidRPr="00DE27A4" w:rsidRDefault="00DE27A4" w:rsidP="00DE27A4">
            <w:pPr>
              <w:tabs>
                <w:tab w:val="left" w:pos="1134"/>
              </w:tabs>
              <w:jc w:val="left"/>
            </w:pPr>
            <w:r w:rsidRPr="00DE27A4">
              <w:rPr>
                <w:rFonts w:cs="Calibri"/>
                <w:b/>
              </w:rPr>
              <w:t>Seconded:</w:t>
            </w:r>
            <w:r w:rsidRPr="00DE27A4">
              <w:rPr>
                <w:rFonts w:cs="Calibri"/>
              </w:rPr>
              <w:tab/>
              <w:t>Cr Tonia Dudzik</w:t>
            </w:r>
            <w:bookmarkEnd w:id="40"/>
          </w:p>
          <w:p w14:paraId="03C056C3" w14:textId="77777777" w:rsidR="00DE27A4" w:rsidRDefault="00B0781F" w:rsidP="00DE27A4">
            <w:pPr>
              <w:jc w:val="left"/>
            </w:pPr>
            <w:r w:rsidRPr="00DE27A4">
              <w:t>That Council approves the Taverner Street Development Plan in accordance with Attachment 1.</w:t>
            </w:r>
            <w:bookmarkStart w:id="41" w:name="Carried_9646"/>
          </w:p>
          <w:p w14:paraId="04CD18F0" w14:textId="77777777" w:rsidR="00B0781F" w:rsidRPr="00DE27A4" w:rsidRDefault="00DE27A4" w:rsidP="00DE27A4">
            <w:pPr>
              <w:jc w:val="right"/>
              <w:rPr>
                <w:b/>
              </w:rPr>
            </w:pPr>
            <w:r w:rsidRPr="00DE27A4">
              <w:rPr>
                <w:rFonts w:cs="Calibri"/>
                <w:b/>
                <w:caps/>
              </w:rPr>
              <w:t>Carried</w:t>
            </w:r>
            <w:bookmarkEnd w:id="41"/>
          </w:p>
        </w:tc>
      </w:tr>
    </w:tbl>
    <w:p w14:paraId="4AC79CD6" w14:textId="77777777" w:rsidR="00B0781F" w:rsidRPr="004D5556" w:rsidRDefault="00B0781F" w:rsidP="00B0781F">
      <w:pPr>
        <w:spacing w:after="0"/>
        <w:rPr>
          <w:b/>
        </w:rPr>
      </w:pPr>
    </w:p>
    <w:p w14:paraId="66D8A823" w14:textId="77777777" w:rsidR="00B0781F" w:rsidRPr="004D5556" w:rsidRDefault="00B0781F" w:rsidP="00B0781F">
      <w:pPr>
        <w:pStyle w:val="ICHeading3"/>
        <w:spacing w:before="0"/>
      </w:pPr>
      <w:r w:rsidRPr="004D5556">
        <w:t>Background</w:t>
      </w:r>
    </w:p>
    <w:p w14:paraId="20B74439" w14:textId="77777777" w:rsidR="00B0781F" w:rsidRPr="004D5556" w:rsidRDefault="00B0781F" w:rsidP="00B0781F">
      <w:r w:rsidRPr="004D5556">
        <w:t xml:space="preserve">The subject land is located south of the Werribee River, between Fisken Street to the east, Taverner Street to the south and </w:t>
      </w:r>
      <w:proofErr w:type="spellStart"/>
      <w:r w:rsidRPr="004D5556">
        <w:t>Boyes</w:t>
      </w:r>
      <w:proofErr w:type="spellEnd"/>
      <w:r w:rsidRPr="004D5556">
        <w:t xml:space="preserve"> Close to the west. It is a somewhat rectangular 10.55ha site consisting of five land holdings, three of which are owned by the applicant. The land has previously been used for irrigated farming, and three dwellings and several sheds remain on the site. The site is well located in relation to transport and services, and its proximity to the Bacchus marsh train station and Werribee River open space are key features of the Development Plan. Figure 1 shows the sites relationship to the surrounding area. Notably the site also interfaces with an agricultural business and the Bacchus Marsh Irrigation District to the east. Topography is generally flat, with a slight fall to the south-east, and steep banks along the Werribee River flattening towards Fisken Street is a Road Zone Category 2 managed by Council.</w:t>
      </w:r>
    </w:p>
    <w:p w14:paraId="31C0FBB3" w14:textId="77777777" w:rsidR="00B0781F" w:rsidRPr="004D5556" w:rsidRDefault="00B0781F" w:rsidP="00B0781F">
      <w:r w:rsidRPr="004D5556">
        <w:rPr>
          <w:noProof/>
        </w:rPr>
        <w:drawing>
          <wp:inline distT="0" distB="0" distL="0" distR="0" wp14:anchorId="594A25DB" wp14:editId="0C9B3248">
            <wp:extent cx="5286694" cy="5035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346"/>
                    <a:stretch/>
                  </pic:blipFill>
                  <pic:spPr bwMode="auto">
                    <a:xfrm>
                      <a:off x="0" y="0"/>
                      <a:ext cx="5312639" cy="5060262"/>
                    </a:xfrm>
                    <a:prstGeom prst="rect">
                      <a:avLst/>
                    </a:prstGeom>
                    <a:noFill/>
                    <a:ln>
                      <a:noFill/>
                    </a:ln>
                    <a:extLst>
                      <a:ext uri="{53640926-AAD7-44D8-BBD7-CCE9431645EC}">
                        <a14:shadowObscured xmlns:a14="http://schemas.microsoft.com/office/drawing/2010/main"/>
                      </a:ext>
                    </a:extLst>
                  </pic:spPr>
                </pic:pic>
              </a:graphicData>
            </a:graphic>
          </wp:inline>
        </w:drawing>
      </w:r>
    </w:p>
    <w:p w14:paraId="5384D652" w14:textId="77777777" w:rsidR="00B0781F" w:rsidRPr="004D5556" w:rsidRDefault="00B0781F" w:rsidP="00B0781F">
      <w:pPr>
        <w:rPr>
          <w:i/>
        </w:rPr>
      </w:pPr>
      <w:r w:rsidRPr="004D5556">
        <w:rPr>
          <w:i/>
        </w:rPr>
        <w:t>Figure 1</w:t>
      </w:r>
      <w:r>
        <w:rPr>
          <w:i/>
        </w:rPr>
        <w:t>:</w:t>
      </w:r>
      <w:r w:rsidRPr="004D5556">
        <w:rPr>
          <w:i/>
        </w:rPr>
        <w:t xml:space="preserve"> </w:t>
      </w:r>
      <w:r w:rsidRPr="00432BCF">
        <w:t>Development Plan Area outlined in red, showing its relationship to the surrounding area.</w:t>
      </w:r>
    </w:p>
    <w:p w14:paraId="2A1EEEE4" w14:textId="77777777" w:rsidR="00B0781F" w:rsidRPr="004D5556" w:rsidRDefault="00B0781F" w:rsidP="00B0781F">
      <w:pPr>
        <w:rPr>
          <w:b/>
        </w:rPr>
      </w:pPr>
      <w:r w:rsidRPr="004D5556">
        <w:rPr>
          <w:b/>
        </w:rPr>
        <w:t>Development Plan Overlay Background</w:t>
      </w:r>
    </w:p>
    <w:p w14:paraId="7FBF7844" w14:textId="77777777" w:rsidR="00B0781F" w:rsidRPr="004D5556" w:rsidRDefault="00B0781F" w:rsidP="00B0781F">
      <w:r w:rsidRPr="004D5556">
        <w:t>The Minister for Planning gazetted Planning Scheme Amendment C51 on 23 June 2016, which rezoned the land referenced therein as ‘Taverner Street’ from Farming Zone to GRZ1 and also applied a Development Plan Overlay Schedule 4 (DPO4), Design and Development Overlay Schedule 13 (DDO13) and an Environmental Audit Overlay (EAO) on the land. Amendment C51 implemented the recommendations of the Bacchus Marsh Activity Centre Structure Plan 2011.</w:t>
      </w:r>
    </w:p>
    <w:p w14:paraId="6F75C7EE" w14:textId="77777777" w:rsidR="00B0781F" w:rsidRPr="004D5556" w:rsidRDefault="00B0781F" w:rsidP="00B0781F">
      <w:r w:rsidRPr="004D5556">
        <w:t>A Development Plan Overlay specifies objectives to be achieved by a Development Plan applying to the land covered by the overlay. A Development Plan for the land must be approved prior to any planning permits being granted for the land. Any planning permits granted must be generally in accordance with the Development Plan, and include any conditions or requirements specified in the schedule of the overlay.</w:t>
      </w:r>
    </w:p>
    <w:p w14:paraId="1483DFCA" w14:textId="77777777" w:rsidR="00B0781F" w:rsidRPr="004D5556" w:rsidRDefault="00B0781F" w:rsidP="00B0781F">
      <w:pPr>
        <w:pStyle w:val="ICHeading3"/>
      </w:pPr>
      <w:r w:rsidRPr="004D5556">
        <w:t>Proposal</w:t>
      </w:r>
    </w:p>
    <w:p w14:paraId="222CF245" w14:textId="77777777" w:rsidR="00B0781F" w:rsidRPr="004D5556" w:rsidRDefault="00B0781F" w:rsidP="00B0781F">
      <w:pPr>
        <w:rPr>
          <w:b/>
        </w:rPr>
      </w:pPr>
      <w:r w:rsidRPr="004D5556">
        <w:rPr>
          <w:b/>
        </w:rPr>
        <w:t>The Taverner Street Development Plan</w:t>
      </w:r>
    </w:p>
    <w:p w14:paraId="31570926" w14:textId="77777777" w:rsidR="00B0781F" w:rsidRPr="004D5556" w:rsidRDefault="00B0781F" w:rsidP="00B0781F">
      <w:r w:rsidRPr="004D5556">
        <w:t>The Taverner Street Development Plan proposes:</w:t>
      </w:r>
    </w:p>
    <w:p w14:paraId="7306C69A"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 xml:space="preserve">Approximately </w:t>
      </w:r>
      <w:r w:rsidRPr="00432BCF">
        <w:t>140</w:t>
      </w:r>
      <w:r w:rsidRPr="004D5556">
        <w:t xml:space="preserve"> residential lots ranging in approximate size from 180sqm to 480sqm, with frontages of between 8.5m and 15m. These will include double fronted and front loaded lots.</w:t>
      </w:r>
    </w:p>
    <w:p w14:paraId="65FDECF1"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A super-lot overlooking the Werribee River of approximately 2,800sqm with a potential development of childcare or residential use.</w:t>
      </w:r>
    </w:p>
    <w:p w14:paraId="5977C213"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 xml:space="preserve">Access roads providing ingress/egress from the site onto Fisken Street and </w:t>
      </w:r>
      <w:proofErr w:type="spellStart"/>
      <w:r w:rsidRPr="004D5556">
        <w:t>Boyes</w:t>
      </w:r>
      <w:proofErr w:type="spellEnd"/>
      <w:r w:rsidRPr="004D5556">
        <w:t xml:space="preserve"> Close.</w:t>
      </w:r>
    </w:p>
    <w:p w14:paraId="625D3BA6"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A park of approximately 1.2ha incorporating a 50m long avenue and windbreak of Osage Orange trees planted prior to 1876, and of local heritage significance, which will face Taverner Street.</w:t>
      </w:r>
    </w:p>
    <w:p w14:paraId="2DC64CF6"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Two drainage reserves of approximately 0.37ha and 0.46ha, on either side of the park, incorporating landscaping, and a sewerage pump station.</w:t>
      </w:r>
    </w:p>
    <w:p w14:paraId="2B83444C"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Extension of the existing Werribee River walking trail along the southern riverbank through to Fisken Street.</w:t>
      </w:r>
    </w:p>
    <w:p w14:paraId="65DFE3A9"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A significant number of shared paths and raised road crossings around the edges of, and through the site, connecting Maddingley Park to the Werribee River.</w:t>
      </w:r>
    </w:p>
    <w:p w14:paraId="592DB23E" w14:textId="77777777" w:rsidR="00B0781F" w:rsidRPr="004D5556" w:rsidRDefault="00B0781F" w:rsidP="00B0781F">
      <w:r w:rsidRPr="004D5556">
        <w:t>Figure 2 below taken from the Development Plan shows the proposed urban structure of the site and illustrates the features above.</w:t>
      </w:r>
    </w:p>
    <w:p w14:paraId="491BEB49" w14:textId="77777777" w:rsidR="00B0781F" w:rsidRPr="004D5556" w:rsidRDefault="00B0781F" w:rsidP="00B0781F">
      <w:r>
        <w:rPr>
          <w:noProof/>
        </w:rPr>
        <w:drawing>
          <wp:inline distT="0" distB="0" distL="0" distR="0" wp14:anchorId="38E4A0F7" wp14:editId="35FFEF09">
            <wp:extent cx="6120765" cy="4083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083685"/>
                    </a:xfrm>
                    <a:prstGeom prst="rect">
                      <a:avLst/>
                    </a:prstGeom>
                  </pic:spPr>
                </pic:pic>
              </a:graphicData>
            </a:graphic>
          </wp:inline>
        </w:drawing>
      </w:r>
    </w:p>
    <w:p w14:paraId="4F1E2589" w14:textId="77777777" w:rsidR="00B0781F" w:rsidRPr="00432BCF" w:rsidRDefault="00B0781F" w:rsidP="00B0781F">
      <w:r w:rsidRPr="00432BCF">
        <w:rPr>
          <w:i/>
        </w:rPr>
        <w:t>Figure 2</w:t>
      </w:r>
      <w:r>
        <w:rPr>
          <w:i/>
        </w:rPr>
        <w:t>:</w:t>
      </w:r>
      <w:r w:rsidRPr="00432BCF">
        <w:rPr>
          <w:i/>
        </w:rPr>
        <w:t xml:space="preserve"> </w:t>
      </w:r>
      <w:r w:rsidRPr="00432BCF">
        <w:t>Plan 2 from the Development Plan detailing the proposed urban structure</w:t>
      </w:r>
    </w:p>
    <w:p w14:paraId="5292E6B0" w14:textId="77777777" w:rsidR="00B0781F" w:rsidRPr="004D5556" w:rsidRDefault="00B0781F" w:rsidP="00B0781F">
      <w:r w:rsidRPr="004D5556">
        <w:rPr>
          <w:b/>
        </w:rPr>
        <w:t>Key Site Constraints and Features</w:t>
      </w:r>
      <w:r w:rsidRPr="004D5556">
        <w:t xml:space="preserve"> </w:t>
      </w:r>
    </w:p>
    <w:p w14:paraId="68A8D9AF" w14:textId="77777777" w:rsidR="00B0781F" w:rsidRPr="004D5556" w:rsidRDefault="00B0781F" w:rsidP="00B0781F">
      <w:r w:rsidRPr="004D5556">
        <w:t>The Development Plan has been required to address a significant number of site constraints, some of which were foreseen in the DPO4, others of which emerged during the preparation of the Development Plan. The applicant has successfully incorporated these into the Development Plan including as features contributing to the overall site design.</w:t>
      </w:r>
    </w:p>
    <w:p w14:paraId="30B3F00F" w14:textId="77777777" w:rsidR="00B0781F" w:rsidRPr="004D5556" w:rsidRDefault="00B0781F" w:rsidP="00B0781F">
      <w:pPr>
        <w:rPr>
          <w:b/>
        </w:rPr>
      </w:pPr>
      <w:r w:rsidRPr="004D5556">
        <w:rPr>
          <w:b/>
        </w:rPr>
        <w:t>Werribee River Corridor</w:t>
      </w:r>
    </w:p>
    <w:p w14:paraId="020D2EFE" w14:textId="77777777" w:rsidR="00B0781F" w:rsidRPr="004D5556" w:rsidRDefault="00B0781F" w:rsidP="00B0781F">
      <w:r w:rsidRPr="004D5556">
        <w:t>The Werribee River runs to the north of the site. A key requirement of the DPO4 is that the river is incorporated into the site design, including with a road following the river alignment. Melbourne Water is responsible for management of the Werribee River, and requires a 50m setback for development from the top of bank in order to enhance environmental values and preserve water quality. The ‘River Road’ included in the Development Plan is set 50m from the top of the bank, with several minor incursions within this approved by Melbourne Water. Within the 50m setback, the southern 10m is developed as a vegetated buffer, where usable passive open space such as walking trails and seating can be provided. The ‘River Road’ separates from the river to intersect with Fisken Street to the south, in order to preserve two existing large old growth river red gums, and the Development Plan utilises this space between the “River Road’ and river to locate a super-lot with childcare or medium density residential potential.</w:t>
      </w:r>
    </w:p>
    <w:p w14:paraId="4ED07AF3" w14:textId="77777777" w:rsidR="00775662" w:rsidRDefault="00775662">
      <w:pPr>
        <w:spacing w:after="200" w:line="276" w:lineRule="auto"/>
        <w:jc w:val="left"/>
        <w:rPr>
          <w:b/>
        </w:rPr>
      </w:pPr>
      <w:r>
        <w:rPr>
          <w:b/>
        </w:rPr>
        <w:br w:type="page"/>
      </w:r>
    </w:p>
    <w:p w14:paraId="2F098A5B" w14:textId="77777777" w:rsidR="00B0781F" w:rsidRPr="004D5556" w:rsidRDefault="00B0781F" w:rsidP="00B0781F">
      <w:pPr>
        <w:rPr>
          <w:b/>
        </w:rPr>
      </w:pPr>
      <w:r w:rsidRPr="004D5556">
        <w:rPr>
          <w:b/>
        </w:rPr>
        <w:t>Heritage Osage Orange Avenue and Windbreak</w:t>
      </w:r>
    </w:p>
    <w:p w14:paraId="1C0D99E1" w14:textId="77777777" w:rsidR="00B0781F" w:rsidRPr="004D5556" w:rsidRDefault="00B0781F" w:rsidP="00B0781F">
      <w:r w:rsidRPr="004D5556">
        <w:t xml:space="preserve">Heritage Overlay HO170 applies to 22 Taverner Street, with the citation referencing the </w:t>
      </w:r>
      <w:r>
        <w:t>O</w:t>
      </w:r>
      <w:r w:rsidRPr="004D5556">
        <w:t xml:space="preserve">sage Orange Avenue and Windbreak as being of regional historical significance as a landscaping practice and of local significance due to their aesthetic appearance and function as a local landmark, documented in postcards and photographs of early Bacchus Marsh. The plantings of Osage Oranges originally bounded small paddocks, with the plantings encompassing all the properties included in the Development Plan (20-26 Taverner Street). Remnants of the boundary plantings remain along the Werribee River boundary, along the northern corner of the site on Fisken Street, and particularly on 22 </w:t>
      </w:r>
      <w:r>
        <w:t>T</w:t>
      </w:r>
      <w:r w:rsidRPr="004D5556">
        <w:t>averner Street. The most visually striking and complete plantings are known as the Avenue and Windbreak and are clearly visible from Taverner Street and the surrounding area. The earliest reference to the trees was in the Melbourne Leader (1876) making them at least 144 years old (and potentially 155 years old according to other accounts)</w:t>
      </w:r>
      <w:r>
        <w:t>.</w:t>
      </w:r>
    </w:p>
    <w:p w14:paraId="50D517E4" w14:textId="77777777" w:rsidR="00B0781F" w:rsidRPr="004D5556" w:rsidRDefault="00B0781F" w:rsidP="00B0781F">
      <w:r w:rsidRPr="004D5556">
        <w:rPr>
          <w:i/>
        </w:rPr>
        <w:t xml:space="preserve">…One of the neatest and most compact little farms I have met with anywhere in the Colony is situated close to the township and belongs to Mr. A.C. Symons (sic). It contains in all twenty six acres and is divided into seven fields by strong </w:t>
      </w:r>
      <w:proofErr w:type="spellStart"/>
      <w:r w:rsidRPr="004D5556">
        <w:rPr>
          <w:i/>
        </w:rPr>
        <w:t>osage</w:t>
      </w:r>
      <w:proofErr w:type="spellEnd"/>
      <w:r w:rsidRPr="004D5556">
        <w:rPr>
          <w:i/>
        </w:rPr>
        <w:t xml:space="preserve"> orange hedges.</w:t>
      </w:r>
    </w:p>
    <w:p w14:paraId="1A0266CA" w14:textId="77777777" w:rsidR="00B0781F" w:rsidRPr="004D5556" w:rsidRDefault="00B0781F" w:rsidP="00B0781F">
      <w:r w:rsidRPr="004D5556">
        <w:t>The use of hedges, and in particular Osage Orange hedges for fencing on Australian farms, was a short-lived practice (c.1860s), connected with English concepts of farm management and aesthetics, and rapidly replaced by post and wire fencing.</w:t>
      </w:r>
    </w:p>
    <w:p w14:paraId="692E0881" w14:textId="77777777" w:rsidR="00B0781F" w:rsidRPr="004D5556" w:rsidRDefault="00B0781F" w:rsidP="00B0781F">
      <w:r w:rsidRPr="004D5556">
        <w:t>The Development Plan ensures the retention and improvement of the most visually striking remaining plantings within a heritage park, with interpretative signage and landscaping.</w:t>
      </w:r>
    </w:p>
    <w:p w14:paraId="260934C0" w14:textId="77777777" w:rsidR="00B0781F" w:rsidRPr="004D5556" w:rsidRDefault="00B0781F" w:rsidP="00B0781F">
      <w:pPr>
        <w:rPr>
          <w:b/>
        </w:rPr>
      </w:pPr>
      <w:r w:rsidRPr="004D5556">
        <w:rPr>
          <w:b/>
        </w:rPr>
        <w:t>Flood and inundation issues</w:t>
      </w:r>
    </w:p>
    <w:p w14:paraId="4A397534" w14:textId="77777777" w:rsidR="00B0781F" w:rsidRPr="004D5556" w:rsidRDefault="00B0781F" w:rsidP="00B0781F">
      <w:r w:rsidRPr="004D5556">
        <w:t>The property is subject to flooding from Werribee River. The applicable 1% Annual Exceedance Probability (AEP) flood level is 100.64m to Australian Height Datum (AHD) at south western property boundary down to 97.5m to AHD at the south eastern property boundary. Figure 3 shows the extent of potential flooding</w:t>
      </w:r>
      <w:r w:rsidRPr="0068187F">
        <w:t xml:space="preserve"> </w:t>
      </w:r>
      <w:r>
        <w:t>to the site</w:t>
      </w:r>
      <w:r w:rsidRPr="004D5556">
        <w:t xml:space="preserve"> in a 1 in 100 year flood event, as identified in C91 Planning Scheme Amendment </w:t>
      </w:r>
      <w:r>
        <w:t xml:space="preserve">which seeks to introduce a </w:t>
      </w:r>
      <w:r w:rsidRPr="004D5556">
        <w:t>Land Subject to Inundation Overlay.</w:t>
      </w:r>
      <w:r>
        <w:t xml:space="preserve"> </w:t>
      </w:r>
      <w:r w:rsidRPr="00432BCF">
        <w:t>It is noted that a portion of the flood area extends well into 22 Taverner Street. This area varies from the surrounding surface level by 0.25m in the southern end to 1.1m in the northern end. This will be addressed with earthworks following detailed engineering design.</w:t>
      </w:r>
    </w:p>
    <w:p w14:paraId="1952225C" w14:textId="77777777" w:rsidR="00B0781F" w:rsidRPr="004D5556" w:rsidRDefault="00B0781F" w:rsidP="00B0781F">
      <w:r>
        <w:rPr>
          <w:noProof/>
        </w:rPr>
        <w:drawing>
          <wp:inline distT="0" distB="0" distL="0" distR="0" wp14:anchorId="3681F4CD" wp14:editId="32992FB8">
            <wp:extent cx="6120765" cy="5628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5628640"/>
                    </a:xfrm>
                    <a:prstGeom prst="rect">
                      <a:avLst/>
                    </a:prstGeom>
                  </pic:spPr>
                </pic:pic>
              </a:graphicData>
            </a:graphic>
          </wp:inline>
        </w:drawing>
      </w:r>
    </w:p>
    <w:p w14:paraId="7EFCEE6C" w14:textId="77777777" w:rsidR="00B0781F" w:rsidRPr="004D5556" w:rsidRDefault="00B0781F" w:rsidP="00B0781F">
      <w:pPr>
        <w:rPr>
          <w:i/>
        </w:rPr>
      </w:pPr>
      <w:r w:rsidRPr="004D5556">
        <w:rPr>
          <w:i/>
        </w:rPr>
        <w:t>Figure 3. Areas of Development Plan Area subject to inundation</w:t>
      </w:r>
      <w:r>
        <w:rPr>
          <w:i/>
        </w:rPr>
        <w:t xml:space="preserve"> with annotation showing 22 Taverner St</w:t>
      </w:r>
    </w:p>
    <w:p w14:paraId="48539E9E" w14:textId="77777777" w:rsidR="00B0781F" w:rsidRPr="004D5556" w:rsidRDefault="00B0781F" w:rsidP="00B0781F">
      <w:r w:rsidRPr="004D5556">
        <w:t>The Development Plan addresses all requirements of Melbourne Water to mitigate flood risk to dwellings and infrastructure, including that dwellings be constructed 600mm or greater above flood level, and all flood water storage capacity of the site be maintained in order to limit impact on downstream properties. The location of the wetlands and heritage park along the Taverner Street frontage in an inundation area assists in maintaining the flood water storage capacity.</w:t>
      </w:r>
    </w:p>
    <w:p w14:paraId="4AF8F721" w14:textId="77777777" w:rsidR="00B0781F" w:rsidRPr="004D5556" w:rsidRDefault="00B0781F" w:rsidP="00B0781F">
      <w:pPr>
        <w:rPr>
          <w:b/>
        </w:rPr>
      </w:pPr>
      <w:r w:rsidRPr="004D5556">
        <w:rPr>
          <w:b/>
        </w:rPr>
        <w:t>Site Contamination</w:t>
      </w:r>
    </w:p>
    <w:p w14:paraId="4C2D7DC3" w14:textId="77777777" w:rsidR="00B0781F" w:rsidRPr="004D5556" w:rsidRDefault="00B0781F" w:rsidP="00B0781F">
      <w:r w:rsidRPr="004D5556">
        <w:t xml:space="preserve">The site is encumbered by an Environmental Audit Overlay, as contamination was suspected as a result of its past agricultural uses. A Preliminary Site Investigation has been conducted, with a detailed remediation plan developed to remove sources or hotspots of soil contamination. This includes pesticides, hydrocarbons, septic tanks, asbestos fragments and buried waste across numerous properties. The requirements within DPO4 for the identification of contamination and proposed treatment have been met. In order to satisfy the requirements of the Environmental Audit Overlay and allow the site to be developed, the works detailed in the Remediation Action Plan are required to be completed </w:t>
      </w:r>
      <w:r>
        <w:t>before</w:t>
      </w:r>
      <w:r w:rsidRPr="004D5556">
        <w:t xml:space="preserve"> works or development associated with a sensitive use.</w:t>
      </w:r>
    </w:p>
    <w:p w14:paraId="083E7457" w14:textId="77777777" w:rsidR="00B0781F" w:rsidRPr="004D5556" w:rsidRDefault="00B0781F" w:rsidP="00B0781F">
      <w:pPr>
        <w:rPr>
          <w:b/>
        </w:rPr>
      </w:pPr>
      <w:r w:rsidRPr="004D5556">
        <w:rPr>
          <w:b/>
        </w:rPr>
        <w:t>Dwelling Density</w:t>
      </w:r>
    </w:p>
    <w:p w14:paraId="5F01E08E" w14:textId="77777777" w:rsidR="00B0781F" w:rsidRPr="004D5556" w:rsidRDefault="00B0781F" w:rsidP="00B0781F">
      <w:r w:rsidRPr="004D5556">
        <w:t>The Development Plan shows residential densities approaching 24 dwelling</w:t>
      </w:r>
      <w:r>
        <w:t>s</w:t>
      </w:r>
      <w:r w:rsidRPr="004D5556">
        <w:t xml:space="preserve"> per hectare (net). Inclusion of the open space and wetlands included on the site results in a figure of approximately 13 dwellings per hectare (gross) which better represents the experience of built form at human scale.</w:t>
      </w:r>
    </w:p>
    <w:p w14:paraId="66109534" w14:textId="77777777" w:rsidR="00B0781F" w:rsidRPr="004D5556" w:rsidRDefault="00B0781F" w:rsidP="00B0781F">
      <w:r w:rsidRPr="00432BCF">
        <w:t>It is acknowledged that the lots represented are smaller than the average lot size within other greenfield development areas within Bacchus Marsh. In the</w:t>
      </w:r>
      <w:r w:rsidRPr="004D5556">
        <w:t xml:space="preserve"> case of Taverner Street, the sizes are considered </w:t>
      </w:r>
      <w:r>
        <w:t>acceptable</w:t>
      </w:r>
      <w:r w:rsidRPr="004D5556">
        <w:t xml:space="preserve"> for the reasons following:</w:t>
      </w:r>
    </w:p>
    <w:p w14:paraId="2538E221"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Location in relationship to services, employment and daily needs is excellent with all sites located:</w:t>
      </w:r>
    </w:p>
    <w:p w14:paraId="1247D798"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Adjacent to existing recreation facilities at Maddingley Park;</w:t>
      </w:r>
    </w:p>
    <w:p w14:paraId="6926A042"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Adjacent to the Werribee River open space corridor;</w:t>
      </w:r>
    </w:p>
    <w:p w14:paraId="09DEED1B"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Adjacent to a proposed Bacchus Marsh Indoor Sports and Aquatic Centre.;</w:t>
      </w:r>
    </w:p>
    <w:p w14:paraId="483AD237"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350m walking distance from the Bacchus Marsh Railway Station;</w:t>
      </w:r>
    </w:p>
    <w:p w14:paraId="139F64AB"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570m walking distance to Bacchus Marsh Secondary College;</w:t>
      </w:r>
    </w:p>
    <w:p w14:paraId="64E5C20B"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900m walking distance to Main Street;</w:t>
      </w:r>
    </w:p>
    <w:p w14:paraId="5D521C9A"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1,000m walking distance to Bacchus Marsh Hospital Precinct;</w:t>
      </w:r>
    </w:p>
    <w:p w14:paraId="32201C68"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200m walking distance from the Park Street Industrial Estate; and</w:t>
      </w:r>
    </w:p>
    <w:p w14:paraId="14EEA12B"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Connected to these locations by off-street open space networks and footpaths that have plenty of safe pedestrian crossing opportunities.</w:t>
      </w:r>
    </w:p>
    <w:p w14:paraId="21A9AADE"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The Development Plan has the potential to support a ’20 minute neighbourhood’ as envisioned in Plan Melbourne – where residents have the ability to meet most of their everyday needs within a 20-minute walk, cycle or local public transport trip of their home.</w:t>
      </w:r>
    </w:p>
    <w:p w14:paraId="050CBBA0"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The Bacchus Marsh Housing Strategy considered the site well located but encumbered by flooding issues. It stated that dwelling intensification would be appropriate but would need to be considered on a site by site basis. The Development Plan has addressed the requirements of Melbourne Water to mitigate flood risk and therefore increased densities should be supported. It should be noted that had the site not been subject to flood risk, the Housing Strategy assessment would have supported an increased Residential Growth Designation, rather than the Natural Residential Growth which was applied.</w:t>
      </w:r>
    </w:p>
    <w:p w14:paraId="5486ACB6"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The Bacchus Marsh Housing Strategy analysed expected future housing demand, as well as current supply. Projections show that lone person and couples without dependents will make up more than 50% of the area’s growth from 2016 to 2041. Together with the ageing population, smaller, affordable and low-maintenance dwellings may see increasing demand. Of the 6,840 (Sept 2015) residential dwellings within Bacchus marsh, the majority (58%) are on lots between 500sqm to 1,000sqm, with a further 22% on lots greater than 1,000sqm. 18% of dwellings are on lots less than 500sqm which indicates there is limited diversity in the existing housing stock. Guiding Principle 3 of the Strategy, “Housing for everyone’ supports Council’s facilitation of smaller dwellings (villa units/townhouses) across the established urban area. The Development Plan Area is a significant site from this respect, due to its access to the existing road network, limited impact on existing neighbourhood</w:t>
      </w:r>
      <w:r>
        <w:t>s</w:t>
      </w:r>
      <w:r w:rsidRPr="004D5556">
        <w:t>, and centralised location.</w:t>
      </w:r>
    </w:p>
    <w:p w14:paraId="4D9C95D0" w14:textId="77777777" w:rsidR="00B0781F" w:rsidRPr="00432BCF" w:rsidRDefault="00B0781F" w:rsidP="00B0781F">
      <w:pPr>
        <w:rPr>
          <w:b/>
        </w:rPr>
      </w:pPr>
      <w:r w:rsidRPr="00432BCF">
        <w:rPr>
          <w:b/>
        </w:rPr>
        <w:t>Active Transport Network</w:t>
      </w:r>
    </w:p>
    <w:p w14:paraId="0B2C2249" w14:textId="77777777" w:rsidR="00B0781F" w:rsidRPr="004D5556" w:rsidRDefault="00B0781F" w:rsidP="00B0781F">
      <w:r w:rsidRPr="004D5556">
        <w:t xml:space="preserve">The Development Plan illustrates a significant number of shared paths providing a walking and cycling friendly neighbourhood, while extending existing shared paths along the Werribee River. The </w:t>
      </w:r>
      <w:proofErr w:type="spellStart"/>
      <w:r w:rsidRPr="004D5556">
        <w:t>Boyes</w:t>
      </w:r>
      <w:proofErr w:type="spellEnd"/>
      <w:r w:rsidRPr="004D5556">
        <w:t xml:space="preserve"> Close path is a missing link between the Werribee river footbridge and Maddingley Park which was identified as a priority path in the Moorabool Hike and Bike Strategy (2014). Any future development of the Provenzano property south of Main Street would also be required to include a ‘Greenway’ extending to this path along </w:t>
      </w:r>
      <w:proofErr w:type="spellStart"/>
      <w:r w:rsidRPr="004D5556">
        <w:t>Boyes</w:t>
      </w:r>
      <w:proofErr w:type="spellEnd"/>
      <w:r w:rsidRPr="004D5556">
        <w:t xml:space="preserve"> Close and would function as a safe pedestrian and cycle route between the Town Centre and Railway Station.</w:t>
      </w:r>
    </w:p>
    <w:p w14:paraId="372BF634" w14:textId="77777777" w:rsidR="00B0781F" w:rsidRPr="004D5556" w:rsidRDefault="00B0781F" w:rsidP="00B0781F">
      <w:pPr>
        <w:rPr>
          <w:b/>
        </w:rPr>
      </w:pPr>
      <w:r w:rsidRPr="004D5556">
        <w:rPr>
          <w:b/>
        </w:rPr>
        <w:t>Southern Rural Water Irrigation Infrastructure</w:t>
      </w:r>
    </w:p>
    <w:p w14:paraId="2C90FEC3" w14:textId="77777777" w:rsidR="00B0781F" w:rsidRPr="004D5556" w:rsidRDefault="00B0781F" w:rsidP="00B0781F">
      <w:r w:rsidRPr="004D5556">
        <w:t xml:space="preserve">An above ground open irrigation channel runs north-south along the east side of </w:t>
      </w:r>
      <w:proofErr w:type="spellStart"/>
      <w:r w:rsidRPr="004D5556">
        <w:t>Boyes</w:t>
      </w:r>
      <w:proofErr w:type="spellEnd"/>
      <w:r w:rsidRPr="004D5556">
        <w:t xml:space="preserve"> Close along the site boundary. Dependent on the future requirements of Southern Rural Water, the </w:t>
      </w:r>
      <w:proofErr w:type="spellStart"/>
      <w:r w:rsidRPr="004D5556">
        <w:t>Boyes</w:t>
      </w:r>
      <w:proofErr w:type="spellEnd"/>
      <w:r w:rsidRPr="004D5556">
        <w:t xml:space="preserve"> Close irrigation channel can be removed or piped underground in order to allow site access and shared path construction. It is likely that a Council development of the proposed Indoor Sports and Aquatic Centre site would also require removal of the irrigation infrastructure on that site to the south, in which case a new pipeline alignment alongside Fisken Street would be logical to continue to service Southern Rural Water customers. The existing easement and underground pipeline following the Werribee River alignment across the top of the site will remain in place undisturbed.</w:t>
      </w:r>
    </w:p>
    <w:p w14:paraId="518A3875" w14:textId="77777777" w:rsidR="00B0781F" w:rsidRPr="004D5556" w:rsidRDefault="00B0781F" w:rsidP="00B0781F">
      <w:pPr>
        <w:rPr>
          <w:b/>
        </w:rPr>
      </w:pPr>
      <w:r w:rsidRPr="004D5556">
        <w:rPr>
          <w:b/>
        </w:rPr>
        <w:t>Development Plan Assessment</w:t>
      </w:r>
    </w:p>
    <w:p w14:paraId="3EA4D47E" w14:textId="77777777" w:rsidR="00B0781F" w:rsidRPr="004D5556" w:rsidRDefault="00B0781F" w:rsidP="00B0781F">
      <w:r w:rsidRPr="004D5556">
        <w:t>The following has been taken into account when assessing the Development Plan:</w:t>
      </w:r>
    </w:p>
    <w:p w14:paraId="5478C681"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The submitted information including the Development Plan – Taverner Street (Urban Terrain</w:t>
      </w:r>
      <w:r w:rsidRPr="00432BCF">
        <w:t>; October 2020) and associate</w:t>
      </w:r>
      <w:r>
        <w:t>d</w:t>
      </w:r>
      <w:r w:rsidRPr="004D5556">
        <w:t xml:space="preserve"> technical reports, as follows:</w:t>
      </w:r>
    </w:p>
    <w:p w14:paraId="38642FCF"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Site Features and Levels Survey (Benchmark Land Surveyors)</w:t>
      </w:r>
    </w:p>
    <w:p w14:paraId="768AF615"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Geotechnical – Feasibility Assessment (Ground Science)</w:t>
      </w:r>
    </w:p>
    <w:p w14:paraId="4C0F7452"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proofErr w:type="spellStart"/>
      <w:r w:rsidRPr="004D5556">
        <w:t>Arboricultural</w:t>
      </w:r>
      <w:proofErr w:type="spellEnd"/>
      <w:r w:rsidRPr="004D5556">
        <w:t xml:space="preserve"> Assessments (Homewood Consulting and ENSPEC)</w:t>
      </w:r>
    </w:p>
    <w:p w14:paraId="07EE4ED3"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Flora and Fauna Assessment, Native Vegetation Impact Assessment and Management Plan (Practical Ecology)</w:t>
      </w:r>
    </w:p>
    <w:p w14:paraId="5C52B0BE"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Preliminary Site Investigation (</w:t>
      </w:r>
      <w:proofErr w:type="spellStart"/>
      <w:r w:rsidRPr="004D5556">
        <w:t>Atma</w:t>
      </w:r>
      <w:proofErr w:type="spellEnd"/>
      <w:r w:rsidRPr="004D5556">
        <w:t xml:space="preserve"> Environmental)</w:t>
      </w:r>
    </w:p>
    <w:p w14:paraId="6B535CC9"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Remediation Action Plan (</w:t>
      </w:r>
      <w:proofErr w:type="spellStart"/>
      <w:r w:rsidRPr="004D5556">
        <w:t>Atma</w:t>
      </w:r>
      <w:proofErr w:type="spellEnd"/>
      <w:r w:rsidRPr="004D5556">
        <w:t xml:space="preserve"> Environmental)</w:t>
      </w:r>
    </w:p>
    <w:p w14:paraId="781B7D35"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Civil Engineering Servicing Report (Cardno)</w:t>
      </w:r>
    </w:p>
    <w:p w14:paraId="519F5390"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Traffic and Transport Assessment (Cardno)</w:t>
      </w:r>
    </w:p>
    <w:p w14:paraId="68559826"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Stormwater Management Plan (</w:t>
      </w:r>
      <w:proofErr w:type="spellStart"/>
      <w:r w:rsidRPr="004D5556">
        <w:t>LDEng</w:t>
      </w:r>
      <w:proofErr w:type="spellEnd"/>
      <w:r w:rsidRPr="004D5556">
        <w:t>)</w:t>
      </w:r>
    </w:p>
    <w:p w14:paraId="36BAC5AB" w14:textId="77777777" w:rsidR="00B0781F" w:rsidRPr="004D5556" w:rsidRDefault="00B0781F" w:rsidP="00B0781F">
      <w:pPr>
        <w:pStyle w:val="ICBulletList2"/>
        <w:numPr>
          <w:ilvl w:val="0"/>
          <w:numId w:val="0"/>
        </w:numPr>
        <w:ind w:left="1134" w:hanging="567"/>
      </w:pPr>
      <w:r w:rsidRPr="004D5556">
        <w:rPr>
          <w:rFonts w:ascii="Symbol" w:hAnsi="Symbol"/>
        </w:rPr>
        <w:t></w:t>
      </w:r>
      <w:r w:rsidRPr="004D5556">
        <w:rPr>
          <w:rFonts w:ascii="Symbol" w:hAnsi="Symbol"/>
        </w:rPr>
        <w:tab/>
      </w:r>
      <w:r w:rsidRPr="004D5556">
        <w:t>Cultural Heritage Management Plan (Benchmark Heritage);</w:t>
      </w:r>
    </w:p>
    <w:p w14:paraId="363DFF1F"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responses received from Council Departments and government agencies, including Melbourne Water and Southern Rural Water;</w:t>
      </w:r>
    </w:p>
    <w:p w14:paraId="0371257A"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 xml:space="preserve">Council commissioned </w:t>
      </w:r>
      <w:proofErr w:type="spellStart"/>
      <w:r w:rsidRPr="004D5556">
        <w:t>Arboricultural</w:t>
      </w:r>
      <w:proofErr w:type="spellEnd"/>
      <w:r w:rsidRPr="004D5556">
        <w:t xml:space="preserve"> and Heritage assessments of the Osage Orange trees located on 22 Taverner Street;</w:t>
      </w:r>
    </w:p>
    <w:p w14:paraId="26B76B4D"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compliance with the requirements included in DP</w:t>
      </w:r>
      <w:r>
        <w:t>O</w:t>
      </w:r>
      <w:r w:rsidRPr="004D5556">
        <w:t>4; and</w:t>
      </w:r>
    </w:p>
    <w:p w14:paraId="659C225E" w14:textId="77777777" w:rsidR="00B0781F" w:rsidRDefault="00B0781F" w:rsidP="00F17BBE">
      <w:pPr>
        <w:pStyle w:val="ICBulletList1"/>
        <w:numPr>
          <w:ilvl w:val="0"/>
          <w:numId w:val="0"/>
        </w:numPr>
        <w:tabs>
          <w:tab w:val="left" w:pos="567"/>
        </w:tabs>
        <w:ind w:left="567" w:hanging="567"/>
        <w:rPr>
          <w:b/>
        </w:rPr>
      </w:pPr>
      <w:r w:rsidRPr="004D5556">
        <w:rPr>
          <w:rFonts w:ascii="Symbol" w:hAnsi="Symbol"/>
        </w:rPr>
        <w:t></w:t>
      </w:r>
      <w:r w:rsidRPr="004D5556">
        <w:rPr>
          <w:rFonts w:ascii="Symbol" w:hAnsi="Symbol"/>
        </w:rPr>
        <w:tab/>
      </w:r>
      <w:r w:rsidRPr="004D5556">
        <w:t>any other relevant planning policies and controls.</w:t>
      </w:r>
    </w:p>
    <w:p w14:paraId="31DF4F3C" w14:textId="77777777" w:rsidR="00775662" w:rsidRDefault="00775662">
      <w:pPr>
        <w:spacing w:after="200" w:line="276" w:lineRule="auto"/>
        <w:jc w:val="left"/>
        <w:rPr>
          <w:b/>
        </w:rPr>
      </w:pPr>
      <w:r>
        <w:rPr>
          <w:b/>
        </w:rPr>
        <w:br w:type="page"/>
      </w:r>
    </w:p>
    <w:p w14:paraId="5EEF7787" w14:textId="77777777" w:rsidR="00B0781F" w:rsidRPr="004D5556" w:rsidRDefault="00B0781F" w:rsidP="00B0781F">
      <w:pPr>
        <w:rPr>
          <w:b/>
        </w:rPr>
      </w:pPr>
      <w:r w:rsidRPr="004D5556">
        <w:rPr>
          <w:b/>
        </w:rPr>
        <w:t>Planning Controls</w:t>
      </w:r>
    </w:p>
    <w:p w14:paraId="23C961DE" w14:textId="77777777" w:rsidR="00B0781F" w:rsidRPr="004D5556" w:rsidRDefault="00B0781F" w:rsidP="00B0781F">
      <w:r w:rsidRPr="004D5556">
        <w:t>The subject site is located in the General Residential Zone (GRZ) Schedule 2.</w:t>
      </w:r>
    </w:p>
    <w:p w14:paraId="7FBC43BB" w14:textId="77777777" w:rsidR="00B0781F" w:rsidRPr="004D5556" w:rsidRDefault="00B0781F" w:rsidP="00B0781F">
      <w:r w:rsidRPr="004D5556">
        <w:t>The site is affected by DPO4 which states that:</w:t>
      </w:r>
    </w:p>
    <w:p w14:paraId="747F6513"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the Taverner Residential Development Area has an opportunity to provide housing choices within a five minute walk to the Bacchus Marsh Railway Station.</w:t>
      </w:r>
    </w:p>
    <w:p w14:paraId="56558BC1"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The overall design of the site needs to incorporate the important site features including the locally significant Osage Orange Avenue and Windbreak, and the Werribee River.</w:t>
      </w:r>
    </w:p>
    <w:p w14:paraId="2ADF3CB6" w14:textId="77777777" w:rsidR="00B0781F" w:rsidRPr="004D5556" w:rsidRDefault="00B0781F" w:rsidP="00B0781F">
      <w:r w:rsidRPr="004D5556">
        <w:t>The site is affected by DDO13.</w:t>
      </w:r>
    </w:p>
    <w:p w14:paraId="5128E48A" w14:textId="77777777" w:rsidR="00B0781F" w:rsidRPr="004D5556" w:rsidRDefault="00B0781F" w:rsidP="00B0781F">
      <w:r w:rsidRPr="004D5556">
        <w:t>The purpose of application of a Design and Development Overlay is to identify areas which are affected by specific requirements relating to the design and build form of new development.</w:t>
      </w:r>
    </w:p>
    <w:p w14:paraId="28D4547B" w14:textId="77777777" w:rsidR="00B0781F" w:rsidRPr="004D5556" w:rsidRDefault="00B0781F" w:rsidP="00B0781F">
      <w:r w:rsidRPr="004D5556">
        <w:t>The specific objectives of the DDO13 are:</w:t>
      </w:r>
    </w:p>
    <w:p w14:paraId="74B9BE0F"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To encourage a new mixed density residential neighbourhood that responds to the characteristics and context of the locality and is respectful to the historic Osage Orange Avenue and Windbreak.</w:t>
      </w:r>
    </w:p>
    <w:p w14:paraId="14BD3B50"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To encourage high quality, innovative and sustainable development that is contextually relevant and responds to the ‘country town’ character and protects the Osage Orange Avenue and Windbreak which is of historical significance for its association with orcharding in the Bacchus Marsh area.</w:t>
      </w:r>
    </w:p>
    <w:p w14:paraId="3A993B43"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To ensure new residential development is oriented towards the Werribee River corridor to promote public safety in the public and private realm.</w:t>
      </w:r>
    </w:p>
    <w:p w14:paraId="238352F5"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To ensure residential development abutting Fisken Street is set back so as to provide a buffer from nearby horticultural activities.</w:t>
      </w:r>
    </w:p>
    <w:p w14:paraId="00123DC6"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 xml:space="preserve">To encourage increased density development oriented towards </w:t>
      </w:r>
      <w:proofErr w:type="spellStart"/>
      <w:r w:rsidRPr="004D5556">
        <w:t>Boyes</w:t>
      </w:r>
      <w:proofErr w:type="spellEnd"/>
      <w:r w:rsidRPr="004D5556">
        <w:t xml:space="preserve"> Close.</w:t>
      </w:r>
    </w:p>
    <w:p w14:paraId="56D89451"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To design an internal street network that provides permeable, accessible and safe neighbourhood system for pedestrians, cyclists and motor vehicles.</w:t>
      </w:r>
    </w:p>
    <w:p w14:paraId="4DBEDAE4" w14:textId="77777777" w:rsidR="00B0781F" w:rsidRPr="004D5556" w:rsidRDefault="00B0781F" w:rsidP="00B0781F">
      <w:r w:rsidRPr="004D5556">
        <w:t>The site is also affected by:</w:t>
      </w:r>
    </w:p>
    <w:p w14:paraId="2DE040C9"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Heritage Overlay HO170 which applies tree controls to 22 Taverner Street.</w:t>
      </w:r>
    </w:p>
    <w:p w14:paraId="0F221E56"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An Environmental Audit Overlay requiring an environmental audit to be completed before a sensitive use commences, or before construction or works in association with a sensitive use commence.</w:t>
      </w:r>
    </w:p>
    <w:p w14:paraId="2AF28F60"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Environmental Significance Overlay Schedule 2 relating to proclaimed waterway catchments including the Werribee River.</w:t>
      </w:r>
    </w:p>
    <w:p w14:paraId="36733050"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Environmental Significance Overlay Schedule 8 relating to River Red Gums in the Bacchus Marsh valley.</w:t>
      </w:r>
    </w:p>
    <w:p w14:paraId="7C11501D" w14:textId="77777777" w:rsidR="00B0781F" w:rsidRPr="004D5556" w:rsidRDefault="00B0781F" w:rsidP="00B0781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The proposed Land Subject to Inundation Overlay advertised as part of Amendment C91.</w:t>
      </w:r>
    </w:p>
    <w:p w14:paraId="3F3B6DAF" w14:textId="77777777" w:rsidR="00DE27A4" w:rsidRDefault="00DE27A4">
      <w:pPr>
        <w:spacing w:after="200" w:line="276" w:lineRule="auto"/>
        <w:jc w:val="left"/>
      </w:pPr>
      <w:r>
        <w:br w:type="page"/>
      </w:r>
    </w:p>
    <w:p w14:paraId="65EBA3DF" w14:textId="77777777" w:rsidR="00B0781F" w:rsidRPr="004D5556" w:rsidRDefault="00B0781F" w:rsidP="00B0781F">
      <w:r w:rsidRPr="004D5556">
        <w:t>The Development Plan has been prepared to address these planning controls and their requirements, and approval of the Development Plan will not conflict with these. Any future permit application for subdivision and development will also be assessed against applicable planning controls as listed above. Where appropriate or possible, the Development Plan has directly addressed requirements of these planning controls through a design response and detailed guidance and requirements for development contained within the Development Plan.</w:t>
      </w:r>
    </w:p>
    <w:p w14:paraId="1BFA7EED" w14:textId="77777777" w:rsidR="00B0781F" w:rsidRPr="004D5556" w:rsidRDefault="00B0781F" w:rsidP="00B0781F">
      <w:pPr>
        <w:rPr>
          <w:b/>
        </w:rPr>
      </w:pPr>
      <w:r w:rsidRPr="004D5556">
        <w:rPr>
          <w:b/>
        </w:rPr>
        <w:t>Development Plan Overly Schedule 4 Assessment</w:t>
      </w:r>
    </w:p>
    <w:p w14:paraId="73E40690" w14:textId="77777777" w:rsidR="00B0781F" w:rsidRPr="004D5556" w:rsidRDefault="00B0781F" w:rsidP="00B0781F">
      <w:r w:rsidRPr="004D5556">
        <w:t>An assessment has been conducted against the requirements outlined in the DPO4 (Attachment 2). It is noted that several of the specific requirements of the DPO4 will need to be addressed at the permit application stage, given the desired practical and flexible nature of Development Plans. The Development Plan does not prevent or otherwise limit the ability to meet these requirements at a planning permit application stage.</w:t>
      </w:r>
    </w:p>
    <w:p w14:paraId="0DDCB28F" w14:textId="77777777" w:rsidR="00B0781F" w:rsidRPr="004D5556" w:rsidRDefault="00B0781F" w:rsidP="00B0781F">
      <w:r w:rsidRPr="004D5556">
        <w:t>Based on the attached assessment of the Development Plan it is current and entire form it is considered that the Development Plan (Attachment 1) meets the requirements of DPO4 and the Moorabool Planning Scheme more broadly and is considered satisfactory. Importantly, it includes an appropriate level of detail to inform future planning decisions.</w:t>
      </w:r>
    </w:p>
    <w:p w14:paraId="66BACF52" w14:textId="77777777" w:rsidR="00B0781F" w:rsidRPr="004D5556" w:rsidRDefault="00B0781F" w:rsidP="00B0781F">
      <w:pPr>
        <w:pStyle w:val="ICHeading3"/>
      </w:pPr>
      <w:r w:rsidRPr="004D5556">
        <w:t>Council Plan</w:t>
      </w:r>
    </w:p>
    <w:p w14:paraId="27B05F8C" w14:textId="77777777" w:rsidR="00B0781F" w:rsidRPr="004D5556" w:rsidRDefault="00B0781F" w:rsidP="00B0781F">
      <w:r w:rsidRPr="004D5556">
        <w:t>The Council Plan 2017-2021 provides as follows:</w:t>
      </w:r>
    </w:p>
    <w:p w14:paraId="344E40C5" w14:textId="77777777" w:rsidR="00B0781F" w:rsidRPr="004D5556" w:rsidRDefault="00B0781F" w:rsidP="00B0781F">
      <w:pPr>
        <w:spacing w:before="120" w:after="0"/>
        <w:rPr>
          <w:b/>
        </w:rPr>
      </w:pPr>
      <w:r w:rsidRPr="004D5556">
        <w:rPr>
          <w:b/>
        </w:rPr>
        <w:t>Strategic Objective 3: Stimulating Economic Development</w:t>
      </w:r>
    </w:p>
    <w:p w14:paraId="3917A746" w14:textId="77777777" w:rsidR="00B0781F" w:rsidRPr="004D5556" w:rsidRDefault="00B0781F" w:rsidP="00B0781F">
      <w:pPr>
        <w:spacing w:before="60"/>
        <w:rPr>
          <w:b/>
        </w:rPr>
      </w:pPr>
      <w:r w:rsidRPr="004D5556">
        <w:rPr>
          <w:b/>
        </w:rPr>
        <w:t>Context 3A: Land Use Planning</w:t>
      </w:r>
    </w:p>
    <w:p w14:paraId="5B78FCDF" w14:textId="77777777" w:rsidR="00B0781F" w:rsidRPr="004D5556" w:rsidRDefault="00B0781F" w:rsidP="00B0781F">
      <w:r w:rsidRPr="004D5556">
        <w:t>The proposal is consistent with the Council Plan goal to guide the amenity of our communities. The proposal to approve the Taverner Street Development Plan is consistent with the Council Plan 2017-2021.</w:t>
      </w:r>
    </w:p>
    <w:p w14:paraId="4B89EC0D" w14:textId="77777777" w:rsidR="00B0781F" w:rsidRPr="004D5556" w:rsidRDefault="00B0781F" w:rsidP="00B0781F">
      <w:pPr>
        <w:pStyle w:val="ICHeading3"/>
      </w:pPr>
      <w:r w:rsidRPr="004D5556">
        <w:t>Financial Implications</w:t>
      </w:r>
    </w:p>
    <w:p w14:paraId="05317DED" w14:textId="77777777" w:rsidR="00B0781F" w:rsidRPr="004D5556" w:rsidRDefault="00B0781F" w:rsidP="00B0781F">
      <w:r w:rsidRPr="004D5556">
        <w:t>The Development Plan identifies land at the intersection of Fisken Street and Taverner Street, which may be required for the future construction of a roundabout. This land may be provided to Council as part of a future permit process, subject to discussion. The roundabout is not a traffic management requirement specifically arising from the development proposed within this Development Plan, however has been identified as a likely future need based on existing traffic volumes and the likely future traffic volumes associated with the proposed Bacchus Marsh Indoor Sports and Aquatic Centre.</w:t>
      </w:r>
    </w:p>
    <w:p w14:paraId="56B8A059" w14:textId="77777777" w:rsidR="00B0781F" w:rsidRPr="004D5556" w:rsidRDefault="00B0781F" w:rsidP="00B0781F">
      <w:r w:rsidRPr="004D5556">
        <w:t>The Development Plan indicates an increased area of open space w</w:t>
      </w:r>
      <w:r>
        <w:t>hich</w:t>
      </w:r>
      <w:r w:rsidRPr="004D5556">
        <w:t xml:space="preserve"> will be the ultimate responsibility of Council to maintain and manage. This includes land along the Werribee River Corridor, River Red Gum tree reserves on the east and west sides and the heritage park and wetlands which includes a significant number of mature Osage Orange trees of heritage significance. The requirements of the Development Plan and any subsequent permits granted will require areas to be developed to Council standard to minimise any immediate maintenance costs, prior to handover to Council.</w:t>
      </w:r>
    </w:p>
    <w:p w14:paraId="03EC5977" w14:textId="77777777" w:rsidR="00B0781F" w:rsidRPr="004D5556" w:rsidRDefault="00B0781F" w:rsidP="00B0781F">
      <w:pPr>
        <w:pStyle w:val="ICHeading3"/>
      </w:pPr>
      <w:r w:rsidRPr="004D5556">
        <w:t>Risk &amp; Occupational Health &amp; Safety Issues</w:t>
      </w:r>
    </w:p>
    <w:p w14:paraId="1D30E99F" w14:textId="77777777" w:rsidR="00B0781F" w:rsidRPr="004D5556" w:rsidRDefault="00B0781F" w:rsidP="00B0781F">
      <w:r w:rsidRPr="004D5556">
        <w:t>There are no identified risks associated with approving the Taverner Street Development Plan.</w:t>
      </w:r>
    </w:p>
    <w:p w14:paraId="787F45DC" w14:textId="77777777" w:rsidR="00B0781F" w:rsidRPr="004D5556" w:rsidRDefault="00B0781F" w:rsidP="00B0781F">
      <w:pPr>
        <w:pStyle w:val="ICHeading3"/>
      </w:pPr>
      <w:r w:rsidRPr="004D5556">
        <w:t>Communications &amp; Consultation Strategy</w:t>
      </w:r>
    </w:p>
    <w:p w14:paraId="45A8059A" w14:textId="77777777" w:rsidR="00B0781F" w:rsidRPr="004D5556" w:rsidRDefault="00B0781F" w:rsidP="00B0781F">
      <w:r w:rsidRPr="004D5556">
        <w:t xml:space="preserve">There is no requirement for exhibition of Development Plans under the </w:t>
      </w:r>
      <w:r w:rsidRPr="004D5556">
        <w:rPr>
          <w:i/>
        </w:rPr>
        <w:t>Planning and Environment Act 1987</w:t>
      </w:r>
      <w:r w:rsidRPr="004D5556">
        <w:t xml:space="preserve">, and a permit for subdivision is exempt from public notification if in accordance with an approved Development Plan. Prior to the application of the existing DPO4 and DDO13 planning scheme overlays, the community, neighbours and landowners were consulted as part of the C51 Bacchus Marsh Activity Centre planning scheme amendment process, where the community had the opportunity to suggest changes to the Development Plan Overlay requirements which the current application has been reviewed against. Submissions to the independent planning panel were received relating to the ‘Taverner Street Development Area’ from the EPA and Southern Rural Water. Two submissions were also received </w:t>
      </w:r>
      <w:r>
        <w:t>f</w:t>
      </w:r>
      <w:r w:rsidRPr="004D5556">
        <w:t>rom landowners, with one in support of the rezoning, and one relating to a separate heritage planning scheme amendment (C6 Part 2) which has already been completed and which was unable to be considered. The submissions from the EPA and Southern Rural Water were resolved through the panel process.</w:t>
      </w:r>
    </w:p>
    <w:p w14:paraId="59EBC860" w14:textId="77777777" w:rsidR="00B0781F" w:rsidRPr="004D5556" w:rsidRDefault="00B0781F" w:rsidP="00B0781F">
      <w:r w:rsidRPr="004D5556">
        <w:t xml:space="preserve">Noting that the applicant only owns three of the five properties included in the Development Plan, landowners of all five properties subject to the </w:t>
      </w:r>
      <w:r>
        <w:t>DPO</w:t>
      </w:r>
      <w:r w:rsidRPr="004D5556">
        <w:t>4 were mailed a copy of the draft Development Plan prepared by Urban Terrain in March 2020, to advise them of the application. Two meetings were held with a planner representing the owners of 20 Taverner Street (not the applicant landowner). The owners of this property expressed concerns relating to the area allocated to wetlands, large sizing of the lots, extent of roads, staging and the impacts of indicated infrastructure and layout on total developable are</w:t>
      </w:r>
      <w:r>
        <w:t>a</w:t>
      </w:r>
      <w:r w:rsidRPr="004D5556">
        <w:t xml:space="preserve"> on their property. They indicated an intention to develop their site in the future. Urban Terrain has responded to several of these concerns through reducing the area of the drainage reserves and noting within the Development Plan that 20 Taverner Street can be developed independently of other properties, at any stage. The general layout of roads and reserves across 20 Taverner Street in the Development Plan is considered to represent an appropriate response to the numerous site constraints, and requirements of Melbourne Water. The owners of 20 Taverner Street are able to submit a revision to the Development Plan to Council for approval at a later stage if they desire.</w:t>
      </w:r>
    </w:p>
    <w:p w14:paraId="4572E623" w14:textId="77777777" w:rsidR="00B0781F" w:rsidRPr="004D5556" w:rsidRDefault="00B0781F" w:rsidP="00B0781F">
      <w:r w:rsidRPr="004D5556">
        <w:t>Melbourne Water have provided ongoing feedback to Council and the applicant, and the Development Plan has been prepared in accordance with their guidance with relation to the Werribee River corridor, and inundation management across the site.</w:t>
      </w:r>
    </w:p>
    <w:p w14:paraId="63F3AFB1" w14:textId="77777777" w:rsidR="00B0781F" w:rsidRPr="004D5556" w:rsidRDefault="00B0781F" w:rsidP="00B0781F">
      <w:pPr>
        <w:pStyle w:val="ICHeading3"/>
      </w:pPr>
      <w:r w:rsidRPr="004D5556">
        <w:t>Victorian Charter of Human Rights &amp; Responsibilities Act 2006</w:t>
      </w:r>
    </w:p>
    <w:p w14:paraId="16A8177C" w14:textId="77777777" w:rsidR="00B0781F" w:rsidRPr="004D5556" w:rsidRDefault="00B0781F" w:rsidP="00B0781F">
      <w:r w:rsidRPr="004D5556">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9999F07" w14:textId="77777777" w:rsidR="00775662" w:rsidRDefault="00775662">
      <w:pPr>
        <w:spacing w:after="200" w:line="276" w:lineRule="auto"/>
        <w:jc w:val="left"/>
        <w:rPr>
          <w:b/>
          <w:caps/>
          <w:szCs w:val="20"/>
        </w:rPr>
      </w:pPr>
      <w:r>
        <w:br w:type="page"/>
      </w:r>
    </w:p>
    <w:p w14:paraId="2576A51D" w14:textId="77777777" w:rsidR="00B0781F" w:rsidRPr="004D5556" w:rsidRDefault="00B0781F" w:rsidP="00B0781F">
      <w:pPr>
        <w:pStyle w:val="ICHeading3"/>
      </w:pPr>
      <w:r w:rsidRPr="004D5556">
        <w:t>Officer’s Declaration of Conflict of Interests</w:t>
      </w:r>
    </w:p>
    <w:p w14:paraId="53A90DA5" w14:textId="77777777" w:rsidR="00B0781F" w:rsidRPr="004D5556" w:rsidRDefault="00B0781F" w:rsidP="00B0781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177D510E" w14:textId="77777777" w:rsidR="00B0781F" w:rsidRPr="004D5556" w:rsidRDefault="00B0781F" w:rsidP="00B0781F">
      <w:pPr>
        <w:rPr>
          <w:i/>
        </w:rPr>
      </w:pPr>
      <w:r w:rsidRPr="004D5556">
        <w:rPr>
          <w:i/>
        </w:rPr>
        <w:t>General Manager – Henry Bezuidenhout</w:t>
      </w:r>
    </w:p>
    <w:p w14:paraId="3D9B3EF5" w14:textId="77777777" w:rsidR="00B0781F" w:rsidRPr="004D5556" w:rsidRDefault="00B0781F" w:rsidP="00B0781F">
      <w:r w:rsidRPr="004D5556">
        <w:t>In providing this advice to Council as the Executive Manager, I have no interests to disclose in this report.</w:t>
      </w:r>
    </w:p>
    <w:p w14:paraId="07CB11AD" w14:textId="77777777" w:rsidR="00B0781F" w:rsidRPr="004D5556" w:rsidRDefault="00B0781F" w:rsidP="00B0781F">
      <w:pPr>
        <w:rPr>
          <w:i/>
        </w:rPr>
      </w:pPr>
      <w:r w:rsidRPr="004D5556">
        <w:rPr>
          <w:i/>
        </w:rPr>
        <w:t>Author – Liam Prescott</w:t>
      </w:r>
    </w:p>
    <w:p w14:paraId="1471D711" w14:textId="77777777" w:rsidR="00B0781F" w:rsidRPr="004D5556" w:rsidRDefault="00B0781F" w:rsidP="00B0781F">
      <w:r w:rsidRPr="004D5556">
        <w:t xml:space="preserve">In providing this advice to Council as the Author, I have no interests to disclose in this report. </w:t>
      </w:r>
    </w:p>
    <w:p w14:paraId="6E546A02" w14:textId="77777777" w:rsidR="00B0781F" w:rsidRPr="004D5556" w:rsidRDefault="00B0781F" w:rsidP="00B0781F">
      <w:pPr>
        <w:pStyle w:val="ICHeading3"/>
      </w:pPr>
      <w:r w:rsidRPr="004D5556">
        <w:t>Conclusion</w:t>
      </w:r>
    </w:p>
    <w:p w14:paraId="3773CFD4" w14:textId="77777777" w:rsidR="00B0781F" w:rsidRPr="004D5556" w:rsidRDefault="00B0781F" w:rsidP="00B0781F">
      <w:r w:rsidRPr="004D5556">
        <w:t xml:space="preserve">Council has received an application for the approval of the Taverner Street Development Plan. Approval of this Development Plan will support a subdivision development of approximately </w:t>
      </w:r>
      <w:r w:rsidRPr="00432BCF">
        <w:t>140 dwel</w:t>
      </w:r>
      <w:r w:rsidRPr="004D5556">
        <w:t>lings, a super-lot for future childcare or residential, along with a ‘heritage park’ interfacing with Council owned land to the south, and the extension of shared paths within the riparian corridor along the Werribee River. The land will be developed in a manner responsive to the surrounding land uses and site constraints and incorporates the Werribee River and Osage Orange Avenue and Windbreak in accordance with the DPO4 requirements.</w:t>
      </w:r>
    </w:p>
    <w:p w14:paraId="70F8D0A7" w14:textId="77777777" w:rsidR="00B0781F" w:rsidRPr="004D5556" w:rsidRDefault="00B0781F" w:rsidP="00B0781F">
      <w:r w:rsidRPr="004D5556">
        <w:t>In</w:t>
      </w:r>
      <w:r>
        <w:t xml:space="preserve"> </w:t>
      </w:r>
      <w:r w:rsidRPr="004D5556">
        <w:t>conclusion, the Taverner Street Development Plan is considered to comply with the DPO4 in the Moorabool Planning Scheme and satisfies the other relevant requirements of the planning scheme.</w:t>
      </w:r>
    </w:p>
    <w:p w14:paraId="1469924D" w14:textId="77777777" w:rsidR="00B0781F" w:rsidRDefault="00B0781F" w:rsidP="00B0781F">
      <w:pPr>
        <w:spacing w:after="0"/>
        <w:rPr>
          <w:noProof/>
        </w:rPr>
      </w:pPr>
      <w:r>
        <w:rPr>
          <w:noProof/>
        </w:rPr>
        <w:t xml:space="preserve"> </w:t>
      </w:r>
      <w:bookmarkStart w:id="42" w:name="PageSet_Report_9646"/>
      <w:bookmarkEnd w:id="42"/>
    </w:p>
    <w:p w14:paraId="311E62B9" w14:textId="77777777" w:rsidR="00B0781F" w:rsidRDefault="00B0781F" w:rsidP="00B0781F">
      <w:pPr>
        <w:spacing w:after="0"/>
        <w:rPr>
          <w:noProof/>
        </w:rPr>
        <w:sectPr w:rsidR="00B0781F" w:rsidSect="00B0781F">
          <w:headerReference w:type="even" r:id="rId27"/>
          <w:headerReference w:type="default" r:id="rId28"/>
          <w:footerReference w:type="even" r:id="rId29"/>
          <w:footerReference w:type="default" r:id="rId30"/>
          <w:headerReference w:type="first" r:id="rId31"/>
          <w:footerReference w:type="first" r:id="rId32"/>
          <w:pgSz w:w="11907" w:h="16839" w:code="9"/>
          <w:pgMar w:top="1134" w:right="1134" w:bottom="1134" w:left="1134" w:header="567" w:footer="567" w:gutter="0"/>
          <w:cols w:space="720"/>
          <w:formProt w:val="0"/>
          <w:docGrid w:linePitch="326"/>
        </w:sectPr>
      </w:pPr>
    </w:p>
    <w:p w14:paraId="75BE295F" w14:textId="77777777" w:rsidR="00B0781F" w:rsidRDefault="00B0781F" w:rsidP="00F17BBE">
      <w:pPr>
        <w:pStyle w:val="ICTOC2MINS"/>
        <w:tabs>
          <w:tab w:val="left" w:pos="1985"/>
        </w:tabs>
        <w:ind w:left="1985" w:hanging="1985"/>
      </w:pPr>
      <w:bookmarkStart w:id="43" w:name="PDF2_ReportName_9670"/>
      <w:bookmarkStart w:id="44" w:name="_Toc57980197"/>
      <w:bookmarkEnd w:id="43"/>
      <w:r>
        <w:t>12.2</w:t>
      </w:r>
      <w:r>
        <w:tab/>
      </w:r>
      <w:r w:rsidR="00F17BBE">
        <w:tab/>
      </w:r>
      <w:r>
        <w:t>Appointment of members to the Local Business Advisory Committee</w:t>
      </w:r>
      <w:bookmarkEnd w:id="44"/>
    </w:p>
    <w:p w14:paraId="1B461D5F" w14:textId="77777777" w:rsidR="00B0781F" w:rsidRDefault="00B0781F" w:rsidP="00B0781F">
      <w:pPr>
        <w:tabs>
          <w:tab w:val="left" w:pos="1985"/>
        </w:tabs>
        <w:ind w:left="1985" w:hanging="1985"/>
        <w:rPr>
          <w:b/>
          <w:szCs w:val="24"/>
        </w:rPr>
      </w:pPr>
      <w:r w:rsidRPr="00C52EA9">
        <w:rPr>
          <w:b/>
          <w:szCs w:val="24"/>
        </w:rPr>
        <w:t>Author:</w:t>
      </w:r>
      <w:r w:rsidRPr="00C52EA9">
        <w:rPr>
          <w:b/>
          <w:szCs w:val="24"/>
        </w:rPr>
        <w:tab/>
      </w:r>
      <w:r>
        <w:rPr>
          <w:b/>
          <w:szCs w:val="24"/>
        </w:rPr>
        <w:t>Andy Waugh</w:t>
      </w:r>
      <w:r w:rsidRPr="00C52EA9">
        <w:rPr>
          <w:b/>
          <w:szCs w:val="24"/>
        </w:rPr>
        <w:t xml:space="preserve">, </w:t>
      </w:r>
      <w:r>
        <w:rPr>
          <w:b/>
          <w:szCs w:val="24"/>
        </w:rPr>
        <w:t>Co-ordinator Economic Development &amp; Activation</w:t>
      </w:r>
    </w:p>
    <w:p w14:paraId="6BE182BA" w14:textId="77777777" w:rsidR="00B0781F" w:rsidRPr="00C52EA9" w:rsidRDefault="00B0781F" w:rsidP="00B0781F">
      <w:pPr>
        <w:tabs>
          <w:tab w:val="left" w:pos="1985"/>
        </w:tabs>
        <w:ind w:left="1985" w:hanging="1985"/>
        <w:rPr>
          <w:b/>
          <w:szCs w:val="24"/>
        </w:rPr>
      </w:pPr>
      <w:r>
        <w:rPr>
          <w:b/>
          <w:szCs w:val="24"/>
        </w:rPr>
        <w:t>Authoriser</w:t>
      </w:r>
      <w:r w:rsidRPr="00C52EA9">
        <w:rPr>
          <w:b/>
          <w:szCs w:val="24"/>
        </w:rPr>
        <w:t>:</w:t>
      </w:r>
      <w:r w:rsidRPr="00C52EA9">
        <w:rPr>
          <w:b/>
          <w:szCs w:val="24"/>
        </w:rPr>
        <w:tab/>
      </w:r>
      <w:r w:rsidRPr="007D44AF">
        <w:rPr>
          <w:rFonts w:cs="Calibri"/>
          <w:b/>
          <w:szCs w:val="24"/>
        </w:rPr>
        <w:t>Henry Bezuidenhout, Executive Manager Community Planning &amp; Economic Development</w:t>
      </w:r>
      <w:r>
        <w:rPr>
          <w:b/>
          <w:szCs w:val="24"/>
        </w:rPr>
        <w:t xml:space="preserve"> </w:t>
      </w:r>
    </w:p>
    <w:p w14:paraId="456102C5" w14:textId="77777777" w:rsidR="00B0781F" w:rsidRPr="00C52EA9" w:rsidRDefault="00B0781F" w:rsidP="00B0781F">
      <w:pPr>
        <w:tabs>
          <w:tab w:val="left" w:pos="1984"/>
        </w:tabs>
        <w:spacing w:before="120" w:after="0"/>
        <w:ind w:left="2551" w:hanging="2551"/>
        <w:rPr>
          <w:b/>
          <w:szCs w:val="24"/>
        </w:rPr>
      </w:pPr>
      <w:bookmarkStart w:id="45" w:name="PDF2_Attachments_9670"/>
      <w:r w:rsidRPr="00C52EA9">
        <w:rPr>
          <w:b/>
          <w:szCs w:val="24"/>
        </w:rPr>
        <w:t>Attachments:</w:t>
      </w:r>
      <w:r w:rsidRPr="00C52EA9">
        <w:rPr>
          <w:b/>
          <w:szCs w:val="24"/>
        </w:rPr>
        <w:tab/>
      </w:r>
      <w:r w:rsidRPr="00F11F53">
        <w:rPr>
          <w:rFonts w:cs="Calibri"/>
          <w:b/>
          <w:szCs w:val="24"/>
        </w:rPr>
        <w:t>1.</w:t>
      </w:r>
      <w:r w:rsidRPr="00F11F53">
        <w:rPr>
          <w:rFonts w:cs="Calibri"/>
          <w:b/>
          <w:szCs w:val="24"/>
        </w:rPr>
        <w:tab/>
        <w:t xml:space="preserve">Local Business Advisory Committee Terms of Reference (under separate cover) </w:t>
      </w:r>
      <w:bookmarkStart w:id="46" w:name="PDFA_9670_1"/>
      <w:r w:rsidRPr="00F11F53">
        <w:rPr>
          <w:rFonts w:cs="Calibri"/>
          <w:b/>
          <w:szCs w:val="24"/>
        </w:rPr>
        <w:t xml:space="preserve"> </w:t>
      </w:r>
      <w:bookmarkEnd w:id="46"/>
      <w:r>
        <w:rPr>
          <w:b/>
          <w:szCs w:val="24"/>
        </w:rPr>
        <w:t xml:space="preserve"> </w:t>
      </w:r>
      <w:bookmarkEnd w:id="45"/>
    </w:p>
    <w:p w14:paraId="35B41A4E" w14:textId="77777777" w:rsidR="00B0781F" w:rsidRDefault="00B0781F" w:rsidP="00B0781F">
      <w:pPr>
        <w:tabs>
          <w:tab w:val="left" w:pos="2268"/>
        </w:tabs>
        <w:spacing w:after="0"/>
        <w:rPr>
          <w:szCs w:val="24"/>
        </w:rPr>
      </w:pPr>
      <w:r w:rsidRPr="00612D6E">
        <w:rPr>
          <w:szCs w:val="24"/>
        </w:rPr>
        <w:t xml:space="preserve"> </w:t>
      </w:r>
    </w:p>
    <w:p w14:paraId="5961FAE6" w14:textId="77777777" w:rsidR="00B0781F" w:rsidRDefault="00B0781F" w:rsidP="00B0781F">
      <w:pPr>
        <w:pStyle w:val="ICHeading3"/>
        <w:spacing w:before="0"/>
      </w:pPr>
      <w:r>
        <w:t>Purpose</w:t>
      </w:r>
    </w:p>
    <w:p w14:paraId="1EE33E38" w14:textId="77777777" w:rsidR="00B0781F" w:rsidRDefault="00B0781F" w:rsidP="00B0781F">
      <w:r>
        <w:t>The purpose of the report is to recommend that Council appoints members to the Local Business Advisory Committee, as nominated in the officer’s recommendation.</w:t>
      </w:r>
    </w:p>
    <w:p w14:paraId="0ED6BD11" w14:textId="77777777" w:rsidR="00B0781F" w:rsidRDefault="00B0781F" w:rsidP="00B0781F">
      <w:pPr>
        <w:pStyle w:val="ICHeading3"/>
      </w:pPr>
      <w:r>
        <w:t>Executive Summary</w:t>
      </w:r>
    </w:p>
    <w:p w14:paraId="5F1FFD08"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The Local Business Advisory Committee is a new committee passed by Council Resolution on 1 July 2020.</w:t>
      </w:r>
    </w:p>
    <w:p w14:paraId="693AFD29" w14:textId="77777777" w:rsidR="00B0781F" w:rsidRPr="002922E7" w:rsidRDefault="00B0781F" w:rsidP="00B0781F">
      <w:pPr>
        <w:pStyle w:val="ICBulletList1"/>
        <w:numPr>
          <w:ilvl w:val="0"/>
          <w:numId w:val="0"/>
        </w:numPr>
        <w:tabs>
          <w:tab w:val="left" w:pos="567"/>
        </w:tabs>
        <w:ind w:left="567" w:hanging="567"/>
      </w:pPr>
      <w:r w:rsidRPr="002922E7">
        <w:rPr>
          <w:rFonts w:ascii="Symbol" w:hAnsi="Symbol"/>
        </w:rPr>
        <w:t></w:t>
      </w:r>
      <w:r w:rsidRPr="002922E7">
        <w:rPr>
          <w:rFonts w:ascii="Symbol" w:hAnsi="Symbol"/>
        </w:rPr>
        <w:tab/>
      </w:r>
      <w:r>
        <w:t xml:space="preserve">The </w:t>
      </w:r>
      <w:r w:rsidRPr="00ED4625">
        <w:t>Terms of Reference (Attachment) were adopted</w:t>
      </w:r>
      <w:r w:rsidRPr="002922E7">
        <w:t xml:space="preserve"> by Council on 1 July 2020.</w:t>
      </w:r>
    </w:p>
    <w:p w14:paraId="170F0542" w14:textId="77777777" w:rsidR="00B0781F" w:rsidRPr="00D3784A" w:rsidRDefault="00B0781F" w:rsidP="00B0781F">
      <w:pPr>
        <w:pStyle w:val="ICBulletList1"/>
        <w:numPr>
          <w:ilvl w:val="0"/>
          <w:numId w:val="0"/>
        </w:numPr>
        <w:tabs>
          <w:tab w:val="left" w:pos="567"/>
        </w:tabs>
        <w:ind w:left="567" w:hanging="567"/>
      </w:pPr>
      <w:r w:rsidRPr="00D3784A">
        <w:rPr>
          <w:rFonts w:ascii="Symbol" w:hAnsi="Symbol"/>
        </w:rPr>
        <w:t></w:t>
      </w:r>
      <w:r w:rsidRPr="00D3784A">
        <w:rPr>
          <w:rFonts w:ascii="Symbol" w:hAnsi="Symbol"/>
        </w:rPr>
        <w:tab/>
      </w:r>
      <w:r w:rsidRPr="00D3784A">
        <w:t>Establishing a Local Business Advisory Committee will use the knowledge and experience of local residents and industry leaders to advise on economic related matters.</w:t>
      </w:r>
    </w:p>
    <w:p w14:paraId="36497604"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Community member positions were advertised, for which nine applications were received for eight positions. One application was ruled invalid due to not meeting the selection criteria of residing within the Shire.</w:t>
      </w:r>
    </w:p>
    <w:p w14:paraId="3B414468"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After completing an evaluation process, the eight eligible applicants are recommended for inclusion on the committee.</w:t>
      </w:r>
    </w:p>
    <w:p w14:paraId="51EA1229"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 xml:space="preserve">The Terms of Reference also provide for professional based membership as a committee member. Two professional based positions were offered and accepted by the current President of the Ballan and District Chamber of Commerce (or nominated person) and the current President of </w:t>
      </w:r>
      <w:proofErr w:type="spellStart"/>
      <w:r>
        <w:t>Bizconnect</w:t>
      </w:r>
      <w:proofErr w:type="spellEnd"/>
      <w:r>
        <w:t xml:space="preserve"> (or nominated person). </w:t>
      </w:r>
    </w:p>
    <w:p w14:paraId="1BC79A92" w14:textId="77777777" w:rsidR="00DE27A4" w:rsidRDefault="00DE27A4">
      <w:bookmarkStart w:id="47" w:name="PDF2_Recommendations_9670"/>
      <w:bookmarkStart w:id="48" w:name="MoverSeconder_9670"/>
      <w:bookmarkEnd w:id="47"/>
      <w:r>
        <w:rPr>
          <w:b/>
          <w:caps/>
        </w:rPr>
        <w:br w:type="page"/>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14:paraId="684F6687" w14:textId="77777777" w:rsidTr="00F17BBE">
        <w:tc>
          <w:tcPr>
            <w:tcW w:w="9855" w:type="dxa"/>
          </w:tcPr>
          <w:p w14:paraId="53818730" w14:textId="77777777" w:rsidR="00B0781F" w:rsidRDefault="00DE27A4" w:rsidP="00DE27A4">
            <w:pPr>
              <w:pStyle w:val="ICHeading3"/>
              <w:keepNext w:val="0"/>
              <w:rPr>
                <w:rFonts w:cs="Calibri"/>
              </w:rPr>
            </w:pPr>
            <w:r w:rsidRPr="00DE27A4">
              <w:rPr>
                <w:rFonts w:cs="Calibri"/>
              </w:rPr>
              <w:t xml:space="preserve">Resolution  </w:t>
            </w:r>
          </w:p>
          <w:p w14:paraId="2B2C2676" w14:textId="77777777" w:rsidR="00DE27A4" w:rsidRDefault="00DE27A4" w:rsidP="00DE27A4">
            <w:pPr>
              <w:tabs>
                <w:tab w:val="left" w:pos="1134"/>
              </w:tabs>
              <w:spacing w:after="0"/>
              <w:jc w:val="left"/>
              <w:rPr>
                <w:rFonts w:cs="Calibri"/>
              </w:rPr>
            </w:pPr>
            <w:r w:rsidRPr="00DE27A4">
              <w:rPr>
                <w:rFonts w:cs="Calibri"/>
                <w:b/>
              </w:rPr>
              <w:t>Moved:</w:t>
            </w:r>
            <w:r w:rsidRPr="00DE27A4">
              <w:rPr>
                <w:rFonts w:cs="Calibri"/>
              </w:rPr>
              <w:tab/>
              <w:t>Cr David Edwards</w:t>
            </w:r>
          </w:p>
          <w:p w14:paraId="57CC5787" w14:textId="77777777" w:rsidR="00DE27A4" w:rsidRPr="00DE27A4" w:rsidRDefault="00DE27A4" w:rsidP="00DE27A4">
            <w:pPr>
              <w:tabs>
                <w:tab w:val="left" w:pos="1134"/>
              </w:tabs>
              <w:jc w:val="left"/>
            </w:pPr>
            <w:r w:rsidRPr="00DE27A4">
              <w:rPr>
                <w:rFonts w:cs="Calibri"/>
                <w:b/>
              </w:rPr>
              <w:t>Seconded:</w:t>
            </w:r>
            <w:r w:rsidRPr="00DE27A4">
              <w:rPr>
                <w:rFonts w:cs="Calibri"/>
              </w:rPr>
              <w:tab/>
              <w:t>Cr Paul Tatchell</w:t>
            </w:r>
            <w:bookmarkEnd w:id="48"/>
          </w:p>
          <w:p w14:paraId="5546CE01" w14:textId="77777777" w:rsidR="00B0781F" w:rsidRPr="00DE27A4" w:rsidRDefault="00B0781F" w:rsidP="00F17BBE">
            <w:r w:rsidRPr="00DE27A4">
              <w:t>That Council:</w:t>
            </w:r>
          </w:p>
          <w:p w14:paraId="1859CECA" w14:textId="77777777" w:rsidR="00B0781F" w:rsidRPr="00DE27A4" w:rsidRDefault="00B0781F" w:rsidP="00F17BBE">
            <w:pPr>
              <w:pStyle w:val="ICRecList1"/>
              <w:numPr>
                <w:ilvl w:val="0"/>
                <w:numId w:val="0"/>
              </w:numPr>
              <w:ind w:left="567" w:hanging="567"/>
            </w:pPr>
            <w:r w:rsidRPr="00DE27A4">
              <w:t>1.</w:t>
            </w:r>
            <w:r w:rsidRPr="00DE27A4">
              <w:tab/>
              <w:t xml:space="preserve"> Appoints the following nominees as members of the Local Business Advisory Committee: </w:t>
            </w:r>
          </w:p>
          <w:p w14:paraId="485EC75E" w14:textId="77777777" w:rsidR="00B0781F" w:rsidRPr="00DE27A4" w:rsidRDefault="00B0781F" w:rsidP="00F17BBE">
            <w:pPr>
              <w:pStyle w:val="ICRecList2"/>
              <w:numPr>
                <w:ilvl w:val="0"/>
                <w:numId w:val="0"/>
              </w:numPr>
              <w:ind w:left="1134" w:hanging="567"/>
            </w:pPr>
            <w:r w:rsidRPr="00DE27A4">
              <w:t>(a)</w:t>
            </w:r>
            <w:r w:rsidRPr="00DE27A4">
              <w:tab/>
              <w:t xml:space="preserve">Stephen </w:t>
            </w:r>
            <w:proofErr w:type="spellStart"/>
            <w:r w:rsidRPr="00DE27A4">
              <w:t>Marett</w:t>
            </w:r>
            <w:proofErr w:type="spellEnd"/>
          </w:p>
          <w:p w14:paraId="77132C86" w14:textId="77777777" w:rsidR="00B0781F" w:rsidRPr="00DE27A4" w:rsidRDefault="00B0781F" w:rsidP="00F17BBE">
            <w:pPr>
              <w:pStyle w:val="ICRecList2"/>
              <w:numPr>
                <w:ilvl w:val="0"/>
                <w:numId w:val="0"/>
              </w:numPr>
              <w:ind w:left="1134" w:hanging="567"/>
            </w:pPr>
            <w:r w:rsidRPr="00DE27A4">
              <w:t>(b)</w:t>
            </w:r>
            <w:r w:rsidRPr="00DE27A4">
              <w:tab/>
              <w:t>Rebecca Treadwell</w:t>
            </w:r>
          </w:p>
          <w:p w14:paraId="35A0068B" w14:textId="77777777" w:rsidR="00B0781F" w:rsidRPr="00DE27A4" w:rsidRDefault="00B0781F" w:rsidP="00F17BBE">
            <w:pPr>
              <w:pStyle w:val="ICRecList2"/>
              <w:numPr>
                <w:ilvl w:val="0"/>
                <w:numId w:val="0"/>
              </w:numPr>
              <w:ind w:left="1134" w:hanging="567"/>
            </w:pPr>
            <w:r w:rsidRPr="00DE27A4">
              <w:t>(c)</w:t>
            </w:r>
            <w:r w:rsidRPr="00DE27A4">
              <w:tab/>
              <w:t>Antoinette Grace</w:t>
            </w:r>
          </w:p>
          <w:p w14:paraId="5727D1B2" w14:textId="77777777" w:rsidR="00B0781F" w:rsidRPr="00DE27A4" w:rsidRDefault="00B0781F" w:rsidP="00F17BBE">
            <w:pPr>
              <w:pStyle w:val="ICRecList2"/>
              <w:numPr>
                <w:ilvl w:val="0"/>
                <w:numId w:val="0"/>
              </w:numPr>
              <w:ind w:left="1134" w:hanging="567"/>
            </w:pPr>
            <w:r w:rsidRPr="00DE27A4">
              <w:t>(d)</w:t>
            </w:r>
            <w:r w:rsidRPr="00DE27A4">
              <w:tab/>
              <w:t>Darren Rix</w:t>
            </w:r>
          </w:p>
          <w:p w14:paraId="2DA47348" w14:textId="77777777" w:rsidR="00B0781F" w:rsidRPr="00DE27A4" w:rsidRDefault="00B0781F" w:rsidP="00F17BBE">
            <w:pPr>
              <w:pStyle w:val="ICRecList2"/>
              <w:numPr>
                <w:ilvl w:val="0"/>
                <w:numId w:val="0"/>
              </w:numPr>
              <w:ind w:left="1134" w:hanging="567"/>
            </w:pPr>
            <w:r w:rsidRPr="00DE27A4">
              <w:t>(e)</w:t>
            </w:r>
            <w:r w:rsidRPr="00DE27A4">
              <w:tab/>
              <w:t>Kim Porter</w:t>
            </w:r>
          </w:p>
          <w:p w14:paraId="18E74DED" w14:textId="77777777" w:rsidR="00B0781F" w:rsidRPr="00DE27A4" w:rsidRDefault="00B0781F" w:rsidP="00F17BBE">
            <w:pPr>
              <w:pStyle w:val="ICRecList2"/>
              <w:numPr>
                <w:ilvl w:val="0"/>
                <w:numId w:val="0"/>
              </w:numPr>
              <w:ind w:left="1134" w:hanging="567"/>
            </w:pPr>
            <w:r w:rsidRPr="00DE27A4">
              <w:t>(f)</w:t>
            </w:r>
            <w:r w:rsidRPr="00DE27A4">
              <w:tab/>
              <w:t>Susanna McPherson</w:t>
            </w:r>
          </w:p>
          <w:p w14:paraId="7CA53C7C" w14:textId="77777777" w:rsidR="00B0781F" w:rsidRPr="00DE27A4" w:rsidRDefault="00B0781F" w:rsidP="00F17BBE">
            <w:pPr>
              <w:pStyle w:val="ICRecList2"/>
              <w:numPr>
                <w:ilvl w:val="0"/>
                <w:numId w:val="0"/>
              </w:numPr>
              <w:ind w:left="1134" w:hanging="567"/>
            </w:pPr>
            <w:r w:rsidRPr="00DE27A4">
              <w:t>(g)</w:t>
            </w:r>
            <w:r w:rsidRPr="00DE27A4">
              <w:tab/>
              <w:t>Peter Johnson</w:t>
            </w:r>
          </w:p>
          <w:p w14:paraId="6A0E5482" w14:textId="77777777" w:rsidR="00B0781F" w:rsidRPr="00DE27A4" w:rsidRDefault="00B0781F" w:rsidP="00F17BBE">
            <w:pPr>
              <w:pStyle w:val="ICRecList2"/>
              <w:numPr>
                <w:ilvl w:val="0"/>
                <w:numId w:val="0"/>
              </w:numPr>
              <w:ind w:left="1134" w:hanging="567"/>
            </w:pPr>
            <w:r w:rsidRPr="00DE27A4">
              <w:t>(h)</w:t>
            </w:r>
            <w:r w:rsidRPr="00DE27A4">
              <w:tab/>
              <w:t>John McCann</w:t>
            </w:r>
          </w:p>
          <w:p w14:paraId="42CCFBFB" w14:textId="77777777" w:rsidR="00B0781F" w:rsidRPr="00DE27A4" w:rsidRDefault="00B0781F" w:rsidP="00F17BBE">
            <w:pPr>
              <w:pStyle w:val="ICRecList2"/>
              <w:numPr>
                <w:ilvl w:val="0"/>
                <w:numId w:val="0"/>
              </w:numPr>
              <w:ind w:left="1134" w:hanging="567"/>
            </w:pPr>
            <w:r w:rsidRPr="00DE27A4">
              <w:t>(</w:t>
            </w:r>
            <w:proofErr w:type="spellStart"/>
            <w:r w:rsidRPr="00DE27A4">
              <w:t>i</w:t>
            </w:r>
            <w:proofErr w:type="spellEnd"/>
            <w:r w:rsidRPr="00DE27A4">
              <w:t>)</w:t>
            </w:r>
            <w:r w:rsidRPr="00DE27A4">
              <w:tab/>
              <w:t>The President of the Ballan and District Chamber of Commerce (or nominated person)</w:t>
            </w:r>
          </w:p>
          <w:p w14:paraId="4CEBB695" w14:textId="77777777" w:rsidR="00B0781F" w:rsidRPr="00DE27A4" w:rsidRDefault="00B0781F" w:rsidP="00F17BBE">
            <w:pPr>
              <w:pStyle w:val="ICRecList2"/>
              <w:numPr>
                <w:ilvl w:val="0"/>
                <w:numId w:val="0"/>
              </w:numPr>
              <w:ind w:left="1134" w:hanging="567"/>
            </w:pPr>
            <w:r w:rsidRPr="00DE27A4">
              <w:t>(j)</w:t>
            </w:r>
            <w:r w:rsidRPr="00DE27A4">
              <w:tab/>
              <w:t xml:space="preserve">The President of </w:t>
            </w:r>
            <w:proofErr w:type="spellStart"/>
            <w:r w:rsidRPr="00DE27A4">
              <w:t>BizConnect</w:t>
            </w:r>
            <w:proofErr w:type="spellEnd"/>
            <w:r w:rsidRPr="00DE27A4">
              <w:t xml:space="preserve"> (or nominated person)</w:t>
            </w:r>
          </w:p>
          <w:p w14:paraId="09C84946" w14:textId="77777777" w:rsidR="00DE27A4" w:rsidRDefault="00B0781F" w:rsidP="0035758D">
            <w:pPr>
              <w:pStyle w:val="ICRecList1"/>
              <w:numPr>
                <w:ilvl w:val="0"/>
                <w:numId w:val="0"/>
              </w:numPr>
              <w:ind w:left="567" w:hanging="567"/>
            </w:pPr>
            <w:r w:rsidRPr="00DE27A4">
              <w:t>2.</w:t>
            </w:r>
            <w:r w:rsidR="00DE27A4">
              <w:tab/>
            </w:r>
            <w:r w:rsidRPr="00DE27A4">
              <w:t>Writes to the newly appointed members and unsuccessful nominee, advising of Council’s</w:t>
            </w:r>
            <w:r w:rsidR="00DE27A4">
              <w:t xml:space="preserve"> </w:t>
            </w:r>
            <w:r w:rsidRPr="00DE27A4">
              <w:t>decision.</w:t>
            </w:r>
            <w:bookmarkStart w:id="49" w:name="Carried_9670"/>
          </w:p>
          <w:p w14:paraId="63AFBF6B" w14:textId="77777777" w:rsidR="00B0781F" w:rsidRDefault="00DE27A4" w:rsidP="00DE27A4">
            <w:pPr>
              <w:pStyle w:val="ICRecList2"/>
              <w:numPr>
                <w:ilvl w:val="0"/>
                <w:numId w:val="0"/>
              </w:numPr>
              <w:tabs>
                <w:tab w:val="clear" w:pos="1134"/>
              </w:tabs>
              <w:jc w:val="right"/>
            </w:pPr>
            <w:r w:rsidRPr="00DE27A4">
              <w:rPr>
                <w:rFonts w:cs="Calibri"/>
                <w:b/>
                <w:caps/>
              </w:rPr>
              <w:t>Carried</w:t>
            </w:r>
            <w:bookmarkEnd w:id="49"/>
          </w:p>
        </w:tc>
      </w:tr>
    </w:tbl>
    <w:p w14:paraId="491D3025" w14:textId="77777777" w:rsidR="00B0781F" w:rsidRDefault="00B0781F" w:rsidP="00B0781F">
      <w:pPr>
        <w:spacing w:after="0"/>
        <w:rPr>
          <w:b/>
        </w:rPr>
      </w:pPr>
    </w:p>
    <w:p w14:paraId="7FCCD2E1" w14:textId="77777777" w:rsidR="00B0781F" w:rsidRDefault="00B0781F" w:rsidP="00B0781F">
      <w:pPr>
        <w:pStyle w:val="ICHeading3"/>
        <w:spacing w:before="0"/>
      </w:pPr>
      <w:r>
        <w:t>Background</w:t>
      </w:r>
    </w:p>
    <w:p w14:paraId="6FC300F7" w14:textId="77777777" w:rsidR="00B0781F" w:rsidRDefault="00B0781F" w:rsidP="00B0781F">
      <w:r w:rsidRPr="00800ABE">
        <w:t xml:space="preserve">The Local Business Advisory Committee is a new committee passed by Council </w:t>
      </w:r>
      <w:r>
        <w:t>R</w:t>
      </w:r>
      <w:r w:rsidRPr="00800ABE">
        <w:t>esolution on 1 July 2020</w:t>
      </w:r>
      <w:r>
        <w:t xml:space="preserve"> with the purpose of </w:t>
      </w:r>
      <w:r w:rsidRPr="00800ABE">
        <w:t>provid</w:t>
      </w:r>
      <w:r>
        <w:t>ing</w:t>
      </w:r>
      <w:r w:rsidRPr="00800ABE">
        <w:t xml:space="preserve"> advice to Council in relation to the growth of the Moorabool Shire economy and the generation of local employment opportunities through increased levels of investment and business development</w:t>
      </w:r>
      <w:r>
        <w:t>.</w:t>
      </w:r>
    </w:p>
    <w:p w14:paraId="2708EE0E" w14:textId="77777777" w:rsidR="00B0781F" w:rsidRDefault="00B0781F" w:rsidP="00B0781F">
      <w:pPr>
        <w:rPr>
          <w:lang w:val="en-US"/>
        </w:rPr>
      </w:pPr>
      <w:r w:rsidRPr="00800ABE">
        <w:t xml:space="preserve"> Nominations </w:t>
      </w:r>
      <w:r>
        <w:t>were</w:t>
      </w:r>
      <w:r w:rsidRPr="00800ABE">
        <w:t xml:space="preserve"> invited through public advertis</w:t>
      </w:r>
      <w:r>
        <w:t xml:space="preserve">ing during August and September 2020. The opportunity was promoted through the Moorabool News, email and on Council’s webpage and Facebook platforms. At the completion of the advertising period, a total of nine nominations were received of which one </w:t>
      </w:r>
      <w:r w:rsidRPr="005523BE">
        <w:t>was ruled invalid due to not meeting the selection criteria of residing within the Shire.</w:t>
      </w:r>
      <w:r w:rsidRPr="00B94155">
        <w:rPr>
          <w:lang w:val="en-US"/>
        </w:rPr>
        <w:t xml:space="preserve"> </w:t>
      </w:r>
    </w:p>
    <w:p w14:paraId="1CA15F56" w14:textId="77777777" w:rsidR="00B0781F" w:rsidRDefault="00B0781F" w:rsidP="00B0781F">
      <w:r w:rsidRPr="00155E12">
        <w:t>The Terms of Reference provide for professional based membership</w:t>
      </w:r>
      <w:r>
        <w:t xml:space="preserve"> to be included</w:t>
      </w:r>
      <w:r w:rsidRPr="00155E12">
        <w:t xml:space="preserve"> as a committee member. Two professional based positions were offered and accepted by the current President of the Ballan and District Chamber of Commerce </w:t>
      </w:r>
      <w:r>
        <w:t xml:space="preserve">(or nominated person) </w:t>
      </w:r>
      <w:r w:rsidRPr="00155E12">
        <w:t xml:space="preserve">and the current President of </w:t>
      </w:r>
      <w:proofErr w:type="spellStart"/>
      <w:r w:rsidRPr="00155E12">
        <w:t>Bizconnect</w:t>
      </w:r>
      <w:proofErr w:type="spellEnd"/>
      <w:r w:rsidRPr="00155E12">
        <w:t xml:space="preserve"> (</w:t>
      </w:r>
      <w:r>
        <w:t xml:space="preserve">or nominated person). The nomination is offered to the position of President of each of these organisations as opposed to the person incumbent in the position. Therefore, any changes to the person who holds the post within the respective organisation will be reflected in representation on the </w:t>
      </w:r>
      <w:r w:rsidRPr="00800ABE">
        <w:t>Local Business Advisory Committee</w:t>
      </w:r>
      <w:r>
        <w:t xml:space="preserve">. </w:t>
      </w:r>
    </w:p>
    <w:p w14:paraId="75D32E52" w14:textId="77777777" w:rsidR="00B0781F" w:rsidRPr="002922E7" w:rsidRDefault="00B0781F" w:rsidP="00B0781F">
      <w:pPr>
        <w:rPr>
          <w:lang w:val="en-US"/>
        </w:rPr>
      </w:pPr>
      <w:r>
        <w:t>T</w:t>
      </w:r>
      <w:r w:rsidRPr="00997F90">
        <w:t>he Terms of Reference provide for Councillor inclusion on the committee</w:t>
      </w:r>
      <w:r>
        <w:t>.</w:t>
      </w:r>
      <w:r w:rsidRPr="000E1724">
        <w:t xml:space="preserve"> Councillor members shall be appointed each year at the Statutory Meeting of Council.</w:t>
      </w:r>
    </w:p>
    <w:p w14:paraId="41A4F5F4" w14:textId="77777777" w:rsidR="00DE27A4" w:rsidRDefault="00DE27A4">
      <w:pPr>
        <w:spacing w:after="200" w:line="276" w:lineRule="auto"/>
        <w:jc w:val="left"/>
        <w:rPr>
          <w:u w:val="single"/>
        </w:rPr>
      </w:pPr>
      <w:r>
        <w:rPr>
          <w:u w:val="single"/>
        </w:rPr>
        <w:br w:type="page"/>
      </w:r>
    </w:p>
    <w:p w14:paraId="707C5659" w14:textId="77777777" w:rsidR="00B0781F" w:rsidRPr="008F0836" w:rsidRDefault="00B0781F" w:rsidP="00B0781F">
      <w:pPr>
        <w:rPr>
          <w:u w:val="single"/>
        </w:rPr>
      </w:pPr>
      <w:r w:rsidRPr="008F0836">
        <w:rPr>
          <w:u w:val="single"/>
        </w:rPr>
        <w:t>Applicant review</w:t>
      </w:r>
    </w:p>
    <w:p w14:paraId="6D0983D3" w14:textId="77777777" w:rsidR="00B0781F" w:rsidRDefault="00B0781F" w:rsidP="00B0781F">
      <w:pPr>
        <w:rPr>
          <w:lang w:val="en-US"/>
        </w:rPr>
      </w:pPr>
      <w:r>
        <w:rPr>
          <w:lang w:val="en-US"/>
        </w:rPr>
        <w:t xml:space="preserve">Officers undertook an evaluation process to determine suitability of the applicants matching their skills and experience against the purpose of the committee. Selection criteria included; </w:t>
      </w:r>
    </w:p>
    <w:p w14:paraId="21131A49" w14:textId="77777777" w:rsidR="00B0781F" w:rsidRDefault="00B0781F" w:rsidP="00B0781F">
      <w:pPr>
        <w:pStyle w:val="ICBulletList1"/>
        <w:numPr>
          <w:ilvl w:val="0"/>
          <w:numId w:val="0"/>
        </w:numPr>
        <w:tabs>
          <w:tab w:val="left" w:pos="567"/>
        </w:tabs>
        <w:ind w:left="567" w:hanging="567"/>
        <w:rPr>
          <w:lang w:val="en-US"/>
        </w:rPr>
      </w:pPr>
      <w:r>
        <w:rPr>
          <w:rFonts w:ascii="Symbol" w:hAnsi="Symbol"/>
          <w:lang w:val="en-US"/>
        </w:rPr>
        <w:t></w:t>
      </w:r>
      <w:r>
        <w:rPr>
          <w:rFonts w:ascii="Symbol" w:hAnsi="Symbol"/>
          <w:lang w:val="en-US"/>
        </w:rPr>
        <w:tab/>
      </w:r>
      <w:r>
        <w:rPr>
          <w:lang w:val="en-US"/>
        </w:rPr>
        <w:t xml:space="preserve">Primary industry sector majority of experience is in and the value of this; </w:t>
      </w:r>
    </w:p>
    <w:p w14:paraId="74E413E5" w14:textId="77777777" w:rsidR="00B0781F" w:rsidRDefault="00B0781F" w:rsidP="00B0781F">
      <w:pPr>
        <w:pStyle w:val="ICBulletList1"/>
        <w:numPr>
          <w:ilvl w:val="0"/>
          <w:numId w:val="0"/>
        </w:numPr>
        <w:tabs>
          <w:tab w:val="left" w:pos="567"/>
        </w:tabs>
        <w:ind w:left="567" w:hanging="567"/>
        <w:rPr>
          <w:lang w:val="en-US"/>
        </w:rPr>
      </w:pPr>
      <w:r>
        <w:rPr>
          <w:rFonts w:ascii="Symbol" w:hAnsi="Symbol"/>
          <w:lang w:val="en-US"/>
        </w:rPr>
        <w:t></w:t>
      </w:r>
      <w:r>
        <w:rPr>
          <w:rFonts w:ascii="Symbol" w:hAnsi="Symbol"/>
          <w:lang w:val="en-US"/>
        </w:rPr>
        <w:tab/>
      </w:r>
      <w:r>
        <w:rPr>
          <w:lang w:val="en-US"/>
        </w:rPr>
        <w:t>Participation in other advisory groups, committees or boards;</w:t>
      </w:r>
    </w:p>
    <w:p w14:paraId="6CDC2CED" w14:textId="77777777" w:rsidR="00B0781F" w:rsidRDefault="00B0781F" w:rsidP="00B0781F">
      <w:pPr>
        <w:pStyle w:val="ICBulletList1"/>
        <w:numPr>
          <w:ilvl w:val="0"/>
          <w:numId w:val="0"/>
        </w:numPr>
        <w:tabs>
          <w:tab w:val="left" w:pos="567"/>
        </w:tabs>
        <w:ind w:left="567" w:hanging="567"/>
        <w:rPr>
          <w:lang w:val="en-US"/>
        </w:rPr>
      </w:pPr>
      <w:r>
        <w:rPr>
          <w:rFonts w:ascii="Symbol" w:hAnsi="Symbol"/>
          <w:lang w:val="en-US"/>
        </w:rPr>
        <w:t></w:t>
      </w:r>
      <w:r>
        <w:rPr>
          <w:rFonts w:ascii="Symbol" w:hAnsi="Symbol"/>
          <w:lang w:val="en-US"/>
        </w:rPr>
        <w:tab/>
      </w:r>
      <w:r>
        <w:rPr>
          <w:lang w:val="en-US"/>
        </w:rPr>
        <w:t>Why time and experience are being contributed towards the objectives of the committee;</w:t>
      </w:r>
    </w:p>
    <w:p w14:paraId="55B4804D" w14:textId="77777777" w:rsidR="00B0781F" w:rsidRDefault="00B0781F" w:rsidP="00B0781F">
      <w:pPr>
        <w:pStyle w:val="ICBulletList1"/>
        <w:numPr>
          <w:ilvl w:val="0"/>
          <w:numId w:val="0"/>
        </w:numPr>
        <w:tabs>
          <w:tab w:val="left" w:pos="567"/>
        </w:tabs>
        <w:ind w:left="567" w:hanging="567"/>
        <w:rPr>
          <w:lang w:val="en-US"/>
        </w:rPr>
      </w:pPr>
      <w:r>
        <w:rPr>
          <w:rFonts w:ascii="Symbol" w:hAnsi="Symbol"/>
          <w:lang w:val="en-US"/>
        </w:rPr>
        <w:t></w:t>
      </w:r>
      <w:r>
        <w:rPr>
          <w:rFonts w:ascii="Symbol" w:hAnsi="Symbol"/>
          <w:lang w:val="en-US"/>
        </w:rPr>
        <w:tab/>
      </w:r>
      <w:r w:rsidRPr="000E1724">
        <w:rPr>
          <w:lang w:val="en-US"/>
        </w:rPr>
        <w:t>Professional networks and the value they can bring</w:t>
      </w:r>
      <w:r>
        <w:rPr>
          <w:lang w:val="en-US"/>
        </w:rPr>
        <w:t xml:space="preserve"> to the committee;</w:t>
      </w:r>
    </w:p>
    <w:p w14:paraId="08AADBB9" w14:textId="77777777" w:rsidR="00B0781F" w:rsidRPr="000E1724" w:rsidRDefault="00B0781F" w:rsidP="00B0781F">
      <w:pPr>
        <w:pStyle w:val="ICBulletList1"/>
        <w:numPr>
          <w:ilvl w:val="0"/>
          <w:numId w:val="0"/>
        </w:numPr>
        <w:tabs>
          <w:tab w:val="left" w:pos="567"/>
        </w:tabs>
        <w:ind w:left="567" w:hanging="567"/>
        <w:rPr>
          <w:lang w:val="en-US"/>
        </w:rPr>
      </w:pPr>
      <w:r w:rsidRPr="000E1724">
        <w:rPr>
          <w:rFonts w:ascii="Symbol" w:hAnsi="Symbol"/>
          <w:lang w:val="en-US"/>
        </w:rPr>
        <w:t></w:t>
      </w:r>
      <w:r w:rsidRPr="000E1724">
        <w:rPr>
          <w:rFonts w:ascii="Symbol" w:hAnsi="Symbol"/>
          <w:lang w:val="en-US"/>
        </w:rPr>
        <w:tab/>
      </w:r>
      <w:r w:rsidRPr="000E1724">
        <w:rPr>
          <w:lang w:val="en-US"/>
        </w:rPr>
        <w:t>Providing a game changing opportunity that could propel business, investment and job creation</w:t>
      </w:r>
      <w:r>
        <w:rPr>
          <w:lang w:val="en-US"/>
        </w:rPr>
        <w:t>; and</w:t>
      </w:r>
    </w:p>
    <w:p w14:paraId="1DBC0234" w14:textId="77777777" w:rsidR="00B0781F" w:rsidRPr="003251F0" w:rsidRDefault="00B0781F" w:rsidP="00B0781F">
      <w:pPr>
        <w:pStyle w:val="ICBulletList1"/>
        <w:numPr>
          <w:ilvl w:val="0"/>
          <w:numId w:val="0"/>
        </w:numPr>
        <w:tabs>
          <w:tab w:val="left" w:pos="567"/>
        </w:tabs>
        <w:ind w:left="567" w:hanging="567"/>
        <w:rPr>
          <w:lang w:val="en-US"/>
        </w:rPr>
      </w:pPr>
      <w:r w:rsidRPr="003251F0">
        <w:rPr>
          <w:rFonts w:ascii="Symbol" w:hAnsi="Symbol"/>
          <w:lang w:val="en-US"/>
        </w:rPr>
        <w:t></w:t>
      </w:r>
      <w:r w:rsidRPr="003251F0">
        <w:rPr>
          <w:rFonts w:ascii="Symbol" w:hAnsi="Symbol"/>
          <w:lang w:val="en-US"/>
        </w:rPr>
        <w:tab/>
      </w:r>
      <w:r>
        <w:rPr>
          <w:lang w:val="en-US"/>
        </w:rPr>
        <w:t>Summary of knowledge and experience.</w:t>
      </w:r>
    </w:p>
    <w:p w14:paraId="50AD4EFE" w14:textId="77777777" w:rsidR="00B0781F" w:rsidRDefault="00B0781F" w:rsidP="00B0781F">
      <w:pPr>
        <w:rPr>
          <w:lang w:val="en-US"/>
        </w:rPr>
      </w:pPr>
      <w:r>
        <w:rPr>
          <w:lang w:val="en-US"/>
        </w:rPr>
        <w:t>At the completion of the process, the eight eligible applicants have all been recommended for inclusion on the committee.</w:t>
      </w:r>
      <w:r w:rsidRPr="00632BA8">
        <w:rPr>
          <w:lang w:val="en-US"/>
        </w:rPr>
        <w:t xml:space="preserve"> </w:t>
      </w:r>
      <w:r w:rsidRPr="00800ABE">
        <w:rPr>
          <w:lang w:val="en-US"/>
        </w:rPr>
        <w:t>The period of appointment shall be for the duration of the existing Council term.</w:t>
      </w:r>
    </w:p>
    <w:p w14:paraId="23BC58C4" w14:textId="77777777" w:rsidR="00B0781F" w:rsidRDefault="00B0781F" w:rsidP="00B0781F">
      <w:r>
        <w:t>The eight eligible applicants provide both a wealth of experience and diversity. They reside across the Shire in the following locations;</w:t>
      </w:r>
    </w:p>
    <w:p w14:paraId="0BA61FAA"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Bacchus Marsh (2)</w:t>
      </w:r>
    </w:p>
    <w:p w14:paraId="7F1962AB"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Ballan</w:t>
      </w:r>
    </w:p>
    <w:p w14:paraId="0BEB36E1"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Bungaree</w:t>
      </w:r>
    </w:p>
    <w:p w14:paraId="59A519D9"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Darley</w:t>
      </w:r>
    </w:p>
    <w:p w14:paraId="2DDD77F2"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Maddingley</w:t>
      </w:r>
    </w:p>
    <w:p w14:paraId="244F37C9"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Millbrook</w:t>
      </w:r>
    </w:p>
    <w:p w14:paraId="0E1BEEB1"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Myrniong</w:t>
      </w:r>
    </w:p>
    <w:p w14:paraId="60A0B984" w14:textId="77777777" w:rsidR="00B0781F" w:rsidRDefault="00B0781F" w:rsidP="00B0781F">
      <w:r>
        <w:t xml:space="preserve">There is an even gender split providing equal levels of representation. The eligible applicants offer a range of expertise across industry types as shown in </w:t>
      </w:r>
      <w:r>
        <w:rPr>
          <w:b/>
        </w:rPr>
        <w:t>Figure 1</w:t>
      </w:r>
      <w:r>
        <w:t>.</w:t>
      </w:r>
    </w:p>
    <w:tbl>
      <w:tblPr>
        <w:tblStyle w:val="TableGrid"/>
        <w:tblW w:w="10036" w:type="dxa"/>
        <w:tblLook w:val="04A0" w:firstRow="1" w:lastRow="0" w:firstColumn="1" w:lastColumn="0" w:noHBand="0" w:noVBand="1"/>
      </w:tblPr>
      <w:tblGrid>
        <w:gridCol w:w="1168"/>
        <w:gridCol w:w="3165"/>
        <w:gridCol w:w="5703"/>
      </w:tblGrid>
      <w:tr w:rsidR="00B0781F" w14:paraId="0C4A3F23" w14:textId="77777777" w:rsidTr="00F17BBE">
        <w:tc>
          <w:tcPr>
            <w:tcW w:w="1168" w:type="dxa"/>
          </w:tcPr>
          <w:p w14:paraId="10F9E628" w14:textId="77777777" w:rsidR="00B0781F" w:rsidRPr="00621104" w:rsidRDefault="00B0781F" w:rsidP="00F17BBE">
            <w:pPr>
              <w:jc w:val="center"/>
              <w:rPr>
                <w:b/>
              </w:rPr>
            </w:pPr>
            <w:r w:rsidRPr="00621104">
              <w:rPr>
                <w:b/>
              </w:rPr>
              <w:t>Applicant</w:t>
            </w:r>
          </w:p>
        </w:tc>
        <w:tc>
          <w:tcPr>
            <w:tcW w:w="3165" w:type="dxa"/>
          </w:tcPr>
          <w:p w14:paraId="5DFF40E8" w14:textId="77777777" w:rsidR="00B0781F" w:rsidRPr="00621104" w:rsidRDefault="00B0781F" w:rsidP="00F17BBE">
            <w:pPr>
              <w:jc w:val="center"/>
              <w:rPr>
                <w:b/>
              </w:rPr>
            </w:pPr>
            <w:r w:rsidRPr="00621104">
              <w:rPr>
                <w:b/>
              </w:rPr>
              <w:t>Current role</w:t>
            </w:r>
          </w:p>
        </w:tc>
        <w:tc>
          <w:tcPr>
            <w:tcW w:w="5703" w:type="dxa"/>
          </w:tcPr>
          <w:p w14:paraId="2469DCD9" w14:textId="77777777" w:rsidR="00B0781F" w:rsidRPr="00621104" w:rsidRDefault="00B0781F" w:rsidP="00F17BBE">
            <w:pPr>
              <w:jc w:val="center"/>
              <w:rPr>
                <w:b/>
              </w:rPr>
            </w:pPr>
            <w:r w:rsidRPr="00621104">
              <w:rPr>
                <w:b/>
              </w:rPr>
              <w:t>Dominant industry</w:t>
            </w:r>
          </w:p>
        </w:tc>
      </w:tr>
      <w:tr w:rsidR="00B0781F" w14:paraId="5BC4EA4B" w14:textId="77777777" w:rsidTr="00F17BBE">
        <w:tc>
          <w:tcPr>
            <w:tcW w:w="1168" w:type="dxa"/>
          </w:tcPr>
          <w:p w14:paraId="1764CE13" w14:textId="77777777" w:rsidR="00B0781F" w:rsidRDefault="00B0781F" w:rsidP="00F17BBE">
            <w:pPr>
              <w:jc w:val="center"/>
            </w:pPr>
            <w:r>
              <w:t>1</w:t>
            </w:r>
          </w:p>
        </w:tc>
        <w:tc>
          <w:tcPr>
            <w:tcW w:w="3165" w:type="dxa"/>
          </w:tcPr>
          <w:p w14:paraId="114276C3" w14:textId="77777777" w:rsidR="00B0781F" w:rsidRDefault="00B0781F" w:rsidP="00F17BBE">
            <w:pPr>
              <w:jc w:val="center"/>
            </w:pPr>
            <w:r>
              <w:t>Self-employed – Director</w:t>
            </w:r>
          </w:p>
        </w:tc>
        <w:tc>
          <w:tcPr>
            <w:tcW w:w="5703" w:type="dxa"/>
          </w:tcPr>
          <w:p w14:paraId="3DD2D1BC" w14:textId="77777777" w:rsidR="00B0781F" w:rsidRDefault="00B0781F" w:rsidP="00F17BBE">
            <w:pPr>
              <w:jc w:val="center"/>
            </w:pPr>
            <w:r>
              <w:t>Extractive industry/Industrial services</w:t>
            </w:r>
          </w:p>
        </w:tc>
      </w:tr>
      <w:tr w:rsidR="00B0781F" w14:paraId="79AE9DBA" w14:textId="77777777" w:rsidTr="00F17BBE">
        <w:tc>
          <w:tcPr>
            <w:tcW w:w="1168" w:type="dxa"/>
          </w:tcPr>
          <w:p w14:paraId="2C5D26A6" w14:textId="77777777" w:rsidR="00B0781F" w:rsidRDefault="00B0781F" w:rsidP="00F17BBE">
            <w:pPr>
              <w:jc w:val="center"/>
            </w:pPr>
            <w:r>
              <w:t>2</w:t>
            </w:r>
          </w:p>
        </w:tc>
        <w:tc>
          <w:tcPr>
            <w:tcW w:w="3165" w:type="dxa"/>
          </w:tcPr>
          <w:p w14:paraId="0CA07B42" w14:textId="77777777" w:rsidR="00B0781F" w:rsidRDefault="00B0781F" w:rsidP="00F17BBE">
            <w:pPr>
              <w:jc w:val="center"/>
            </w:pPr>
            <w:r>
              <w:t>Business owner-operator</w:t>
            </w:r>
          </w:p>
        </w:tc>
        <w:tc>
          <w:tcPr>
            <w:tcW w:w="5703" w:type="dxa"/>
          </w:tcPr>
          <w:p w14:paraId="03A55B5C" w14:textId="77777777" w:rsidR="00B0781F" w:rsidRDefault="00B0781F" w:rsidP="00F17BBE">
            <w:pPr>
              <w:jc w:val="center"/>
            </w:pPr>
            <w:r>
              <w:t>Service/Retail – vehicle maintenance and service</w:t>
            </w:r>
          </w:p>
        </w:tc>
      </w:tr>
      <w:tr w:rsidR="00B0781F" w14:paraId="5B66494A" w14:textId="77777777" w:rsidTr="00F17BBE">
        <w:tc>
          <w:tcPr>
            <w:tcW w:w="1168" w:type="dxa"/>
          </w:tcPr>
          <w:p w14:paraId="3AE5E973" w14:textId="77777777" w:rsidR="00B0781F" w:rsidRDefault="00B0781F" w:rsidP="00F17BBE">
            <w:pPr>
              <w:jc w:val="center"/>
            </w:pPr>
            <w:r>
              <w:t>3</w:t>
            </w:r>
          </w:p>
        </w:tc>
        <w:tc>
          <w:tcPr>
            <w:tcW w:w="3165" w:type="dxa"/>
          </w:tcPr>
          <w:p w14:paraId="2139A471" w14:textId="77777777" w:rsidR="00B0781F" w:rsidRDefault="00B0781F" w:rsidP="00F17BBE">
            <w:pPr>
              <w:jc w:val="center"/>
            </w:pPr>
            <w:r>
              <w:t>Self-employed</w:t>
            </w:r>
          </w:p>
        </w:tc>
        <w:tc>
          <w:tcPr>
            <w:tcW w:w="5703" w:type="dxa"/>
          </w:tcPr>
          <w:p w14:paraId="3B66375A" w14:textId="77777777" w:rsidR="00B0781F" w:rsidRDefault="00B0781F" w:rsidP="00F17BBE">
            <w:pPr>
              <w:jc w:val="center"/>
            </w:pPr>
            <w:r>
              <w:t>ICT/Wholesale trade/ Tourism/ Local and State Government – human resources</w:t>
            </w:r>
          </w:p>
        </w:tc>
      </w:tr>
      <w:tr w:rsidR="00B0781F" w14:paraId="5E3153D3" w14:textId="77777777" w:rsidTr="00F17BBE">
        <w:tc>
          <w:tcPr>
            <w:tcW w:w="1168" w:type="dxa"/>
          </w:tcPr>
          <w:p w14:paraId="7E1694AA" w14:textId="77777777" w:rsidR="00B0781F" w:rsidRDefault="00B0781F" w:rsidP="00F17BBE">
            <w:pPr>
              <w:jc w:val="center"/>
            </w:pPr>
            <w:r>
              <w:t>4</w:t>
            </w:r>
          </w:p>
        </w:tc>
        <w:tc>
          <w:tcPr>
            <w:tcW w:w="3165" w:type="dxa"/>
          </w:tcPr>
          <w:p w14:paraId="43523678" w14:textId="77777777" w:rsidR="00B0781F" w:rsidRDefault="00B0781F" w:rsidP="00F17BBE">
            <w:pPr>
              <w:jc w:val="center"/>
            </w:pPr>
            <w:r>
              <w:t>Business owner-operator</w:t>
            </w:r>
          </w:p>
        </w:tc>
        <w:tc>
          <w:tcPr>
            <w:tcW w:w="5703" w:type="dxa"/>
          </w:tcPr>
          <w:p w14:paraId="4400650C" w14:textId="77777777" w:rsidR="00B0781F" w:rsidRDefault="00B0781F" w:rsidP="00F17BBE">
            <w:pPr>
              <w:jc w:val="center"/>
            </w:pPr>
            <w:r>
              <w:t>Auto/Service – vehicle rental</w:t>
            </w:r>
          </w:p>
        </w:tc>
      </w:tr>
      <w:tr w:rsidR="00B0781F" w14:paraId="7E4C28BA" w14:textId="77777777" w:rsidTr="00F17BBE">
        <w:tc>
          <w:tcPr>
            <w:tcW w:w="1168" w:type="dxa"/>
          </w:tcPr>
          <w:p w14:paraId="2569B705" w14:textId="77777777" w:rsidR="00B0781F" w:rsidRDefault="00B0781F" w:rsidP="00F17BBE">
            <w:pPr>
              <w:jc w:val="center"/>
            </w:pPr>
            <w:r>
              <w:t>5</w:t>
            </w:r>
          </w:p>
        </w:tc>
        <w:tc>
          <w:tcPr>
            <w:tcW w:w="3165" w:type="dxa"/>
          </w:tcPr>
          <w:p w14:paraId="639F0DD6" w14:textId="77777777" w:rsidR="00B0781F" w:rsidRDefault="00B0781F" w:rsidP="00F17BBE">
            <w:pPr>
              <w:jc w:val="center"/>
            </w:pPr>
            <w:r>
              <w:t>Director</w:t>
            </w:r>
          </w:p>
        </w:tc>
        <w:tc>
          <w:tcPr>
            <w:tcW w:w="5703" w:type="dxa"/>
          </w:tcPr>
          <w:p w14:paraId="67E2AE78" w14:textId="77777777" w:rsidR="00B0781F" w:rsidRDefault="00B0781F" w:rsidP="00F17BBE">
            <w:pPr>
              <w:jc w:val="center"/>
            </w:pPr>
            <w:r>
              <w:t>Education/Professional services – Department of Education and private industry</w:t>
            </w:r>
          </w:p>
        </w:tc>
      </w:tr>
      <w:tr w:rsidR="00B0781F" w14:paraId="7052A87C" w14:textId="77777777" w:rsidTr="00F17BBE">
        <w:tc>
          <w:tcPr>
            <w:tcW w:w="1168" w:type="dxa"/>
          </w:tcPr>
          <w:p w14:paraId="4AC3606E" w14:textId="77777777" w:rsidR="00B0781F" w:rsidRDefault="00B0781F" w:rsidP="00F17BBE">
            <w:pPr>
              <w:jc w:val="center"/>
            </w:pPr>
            <w:r>
              <w:t>6</w:t>
            </w:r>
          </w:p>
        </w:tc>
        <w:tc>
          <w:tcPr>
            <w:tcW w:w="3165" w:type="dxa"/>
          </w:tcPr>
          <w:p w14:paraId="4457355A" w14:textId="77777777" w:rsidR="00B0781F" w:rsidRDefault="00B0781F" w:rsidP="00F17BBE">
            <w:pPr>
              <w:jc w:val="center"/>
            </w:pPr>
            <w:r>
              <w:t>Team leader/Business owner</w:t>
            </w:r>
          </w:p>
        </w:tc>
        <w:tc>
          <w:tcPr>
            <w:tcW w:w="5703" w:type="dxa"/>
          </w:tcPr>
          <w:p w14:paraId="60A68BEB" w14:textId="77777777" w:rsidR="00B0781F" w:rsidRDefault="00B0781F" w:rsidP="00F17BBE">
            <w:pPr>
              <w:jc w:val="center"/>
            </w:pPr>
            <w:r>
              <w:t xml:space="preserve">Finance/Retail – </w:t>
            </w:r>
            <w:r w:rsidRPr="005639E4">
              <w:t>Certified Public Accountant</w:t>
            </w:r>
            <w:r>
              <w:t xml:space="preserve"> </w:t>
            </w:r>
          </w:p>
        </w:tc>
      </w:tr>
      <w:tr w:rsidR="00B0781F" w14:paraId="7D9F2C1E" w14:textId="77777777" w:rsidTr="00F17BBE">
        <w:tc>
          <w:tcPr>
            <w:tcW w:w="1168" w:type="dxa"/>
          </w:tcPr>
          <w:p w14:paraId="2E168F64" w14:textId="77777777" w:rsidR="00B0781F" w:rsidRDefault="00B0781F" w:rsidP="00F17BBE">
            <w:pPr>
              <w:jc w:val="center"/>
            </w:pPr>
            <w:r>
              <w:t>7</w:t>
            </w:r>
          </w:p>
        </w:tc>
        <w:tc>
          <w:tcPr>
            <w:tcW w:w="3165" w:type="dxa"/>
          </w:tcPr>
          <w:p w14:paraId="3287AA00" w14:textId="77777777" w:rsidR="00B0781F" w:rsidRDefault="00B0781F" w:rsidP="00F17BBE">
            <w:pPr>
              <w:jc w:val="center"/>
            </w:pPr>
            <w:r>
              <w:t>General Manager</w:t>
            </w:r>
          </w:p>
        </w:tc>
        <w:tc>
          <w:tcPr>
            <w:tcW w:w="5703" w:type="dxa"/>
          </w:tcPr>
          <w:p w14:paraId="19917E18" w14:textId="77777777" w:rsidR="00B0781F" w:rsidRDefault="00B0781F" w:rsidP="00F17BBE">
            <w:pPr>
              <w:jc w:val="center"/>
            </w:pPr>
            <w:r>
              <w:t>Agriculture – asset management of cropping properties</w:t>
            </w:r>
          </w:p>
        </w:tc>
      </w:tr>
      <w:tr w:rsidR="00B0781F" w14:paraId="34275D31" w14:textId="77777777" w:rsidTr="00F17BBE">
        <w:tc>
          <w:tcPr>
            <w:tcW w:w="1168" w:type="dxa"/>
          </w:tcPr>
          <w:p w14:paraId="5E6C6D16" w14:textId="77777777" w:rsidR="00B0781F" w:rsidRDefault="00B0781F" w:rsidP="00F17BBE">
            <w:pPr>
              <w:jc w:val="center"/>
            </w:pPr>
            <w:r>
              <w:t>8</w:t>
            </w:r>
          </w:p>
        </w:tc>
        <w:tc>
          <w:tcPr>
            <w:tcW w:w="3165" w:type="dxa"/>
          </w:tcPr>
          <w:p w14:paraId="00A1DE4E" w14:textId="77777777" w:rsidR="00B0781F" w:rsidRDefault="00B0781F" w:rsidP="00F17BBE">
            <w:pPr>
              <w:jc w:val="center"/>
            </w:pPr>
            <w:r w:rsidRPr="00DA2758">
              <w:t>Business owner-operator</w:t>
            </w:r>
          </w:p>
        </w:tc>
        <w:tc>
          <w:tcPr>
            <w:tcW w:w="5703" w:type="dxa"/>
          </w:tcPr>
          <w:p w14:paraId="5CDA0CBC" w14:textId="77777777" w:rsidR="00B0781F" w:rsidRDefault="00B0781F" w:rsidP="00F17BBE">
            <w:pPr>
              <w:jc w:val="center"/>
            </w:pPr>
            <w:r>
              <w:t>Hospitality - restaurants</w:t>
            </w:r>
          </w:p>
        </w:tc>
      </w:tr>
    </w:tbl>
    <w:p w14:paraId="652EFE62" w14:textId="77777777" w:rsidR="00B0781F" w:rsidRPr="00DA2758" w:rsidRDefault="00B0781F" w:rsidP="00B0781F">
      <w:r>
        <w:rPr>
          <w:b/>
        </w:rPr>
        <w:t>Figure 1:</w:t>
      </w:r>
      <w:r>
        <w:t xml:space="preserve"> Local Business Advisory Committee eligible applicants</w:t>
      </w:r>
    </w:p>
    <w:p w14:paraId="56E1F0C8" w14:textId="77777777" w:rsidR="00B0781F" w:rsidRPr="00800ABE" w:rsidRDefault="00B0781F" w:rsidP="00B0781F">
      <w:pPr>
        <w:rPr>
          <w:u w:val="single"/>
        </w:rPr>
      </w:pPr>
      <w:r>
        <w:rPr>
          <w:u w:val="single"/>
        </w:rPr>
        <w:t>Role and functioning of the committee</w:t>
      </w:r>
    </w:p>
    <w:p w14:paraId="34DF1A2C" w14:textId="77777777" w:rsidR="00B0781F" w:rsidRPr="00800ABE" w:rsidRDefault="00B0781F" w:rsidP="00B0781F">
      <w:r w:rsidRPr="00800ABE">
        <w:t>The Local Business Advisory Committee will provide advice to Council in relation to the growth of the Moorabool Shire economy and the generation of local employment opportunities through increased levels of investment and business development. This will provide an opportunity for informed discussion on issues impacting upon business and the economy through collaboration and consultation. The Local Business Advisory Committee will assist in shaping and creating a strong local economy by utilising the knowledge and experience of local residents and industry leaders with the objective to;</w:t>
      </w:r>
    </w:p>
    <w:p w14:paraId="6DFBEAF0" w14:textId="77777777" w:rsidR="00B0781F" w:rsidRPr="00800ABE" w:rsidRDefault="00B0781F" w:rsidP="00B0781F">
      <w:pPr>
        <w:pStyle w:val="ICBulletList1"/>
        <w:numPr>
          <w:ilvl w:val="0"/>
          <w:numId w:val="0"/>
        </w:numPr>
        <w:tabs>
          <w:tab w:val="left" w:pos="567"/>
        </w:tabs>
        <w:ind w:left="567" w:hanging="567"/>
      </w:pPr>
      <w:bookmarkStart w:id="50" w:name="_Hlk39848539"/>
      <w:r w:rsidRPr="00800ABE">
        <w:rPr>
          <w:rFonts w:ascii="Symbol" w:hAnsi="Symbol"/>
        </w:rPr>
        <w:t></w:t>
      </w:r>
      <w:r w:rsidRPr="00800ABE">
        <w:rPr>
          <w:rFonts w:ascii="Symbol" w:hAnsi="Symbol"/>
        </w:rPr>
        <w:tab/>
      </w:r>
      <w:r w:rsidRPr="00800ABE">
        <w:t>Review and provide input in terms of the development and implementation of strategies and policies, such as the Economic Development Strategy;</w:t>
      </w:r>
    </w:p>
    <w:p w14:paraId="7470FB09" w14:textId="77777777" w:rsidR="00B0781F" w:rsidRPr="00800ABE" w:rsidRDefault="00B0781F" w:rsidP="00B0781F">
      <w:pPr>
        <w:pStyle w:val="ICBulletList1"/>
        <w:numPr>
          <w:ilvl w:val="0"/>
          <w:numId w:val="0"/>
        </w:numPr>
        <w:tabs>
          <w:tab w:val="left" w:pos="567"/>
        </w:tabs>
        <w:ind w:left="567" w:hanging="567"/>
      </w:pPr>
      <w:r w:rsidRPr="00800ABE">
        <w:rPr>
          <w:rFonts w:ascii="Symbol" w:hAnsi="Symbol"/>
        </w:rPr>
        <w:t></w:t>
      </w:r>
      <w:r w:rsidRPr="00800ABE">
        <w:rPr>
          <w:rFonts w:ascii="Symbol" w:hAnsi="Symbol"/>
        </w:rPr>
        <w:tab/>
      </w:r>
      <w:r w:rsidRPr="00800ABE">
        <w:t xml:space="preserve">Identify issues impacting on the business community within Moorabool Shire; </w:t>
      </w:r>
    </w:p>
    <w:p w14:paraId="2D5B803B" w14:textId="77777777" w:rsidR="00B0781F" w:rsidRPr="00800ABE" w:rsidRDefault="00B0781F" w:rsidP="00B0781F">
      <w:pPr>
        <w:pStyle w:val="ICBulletList1"/>
        <w:numPr>
          <w:ilvl w:val="0"/>
          <w:numId w:val="0"/>
        </w:numPr>
        <w:tabs>
          <w:tab w:val="left" w:pos="567"/>
        </w:tabs>
        <w:ind w:left="567" w:hanging="567"/>
      </w:pPr>
      <w:r w:rsidRPr="00800ABE">
        <w:rPr>
          <w:rFonts w:ascii="Symbol" w:hAnsi="Symbol"/>
        </w:rPr>
        <w:t></w:t>
      </w:r>
      <w:r w:rsidRPr="00800ABE">
        <w:rPr>
          <w:rFonts w:ascii="Symbol" w:hAnsi="Symbol"/>
        </w:rPr>
        <w:tab/>
      </w:r>
      <w:r w:rsidRPr="00800ABE">
        <w:t>Discuss and inform Council decisions on key business strategies, projects and programs;</w:t>
      </w:r>
    </w:p>
    <w:p w14:paraId="2A5329EE" w14:textId="77777777" w:rsidR="00B0781F" w:rsidRPr="00800ABE" w:rsidRDefault="00B0781F" w:rsidP="00B0781F">
      <w:pPr>
        <w:pStyle w:val="ICBulletList1"/>
        <w:numPr>
          <w:ilvl w:val="0"/>
          <w:numId w:val="0"/>
        </w:numPr>
        <w:tabs>
          <w:tab w:val="left" w:pos="567"/>
        </w:tabs>
        <w:ind w:left="567" w:hanging="567"/>
      </w:pPr>
      <w:r w:rsidRPr="00800ABE">
        <w:rPr>
          <w:rFonts w:ascii="Symbol" w:hAnsi="Symbol"/>
        </w:rPr>
        <w:t></w:t>
      </w:r>
      <w:r w:rsidRPr="00800ABE">
        <w:rPr>
          <w:rFonts w:ascii="Symbol" w:hAnsi="Symbol"/>
        </w:rPr>
        <w:tab/>
      </w:r>
      <w:r w:rsidRPr="00800ABE">
        <w:t>Assist in understanding the challenges facing business both locally and within a regional context;</w:t>
      </w:r>
    </w:p>
    <w:p w14:paraId="537C68C6" w14:textId="77777777" w:rsidR="00B0781F" w:rsidRPr="00800ABE" w:rsidRDefault="00B0781F" w:rsidP="00B0781F">
      <w:pPr>
        <w:pStyle w:val="ICBulletList1"/>
        <w:numPr>
          <w:ilvl w:val="0"/>
          <w:numId w:val="0"/>
        </w:numPr>
        <w:tabs>
          <w:tab w:val="left" w:pos="567"/>
        </w:tabs>
        <w:ind w:left="567" w:hanging="567"/>
      </w:pPr>
      <w:r w:rsidRPr="00800ABE">
        <w:rPr>
          <w:rFonts w:ascii="Symbol" w:hAnsi="Symbol"/>
        </w:rPr>
        <w:t></w:t>
      </w:r>
      <w:r w:rsidRPr="00800ABE">
        <w:rPr>
          <w:rFonts w:ascii="Symbol" w:hAnsi="Symbol"/>
        </w:rPr>
        <w:tab/>
      </w:r>
      <w:r w:rsidRPr="00800ABE">
        <w:t>Provide an opportunity for creative ideas, positive contributions and solutions to business issues impacting upon the economy;</w:t>
      </w:r>
    </w:p>
    <w:p w14:paraId="66CC618C" w14:textId="77777777" w:rsidR="00B0781F" w:rsidRPr="00800ABE" w:rsidRDefault="00B0781F" w:rsidP="00B0781F">
      <w:pPr>
        <w:pStyle w:val="ICBulletList1"/>
        <w:numPr>
          <w:ilvl w:val="0"/>
          <w:numId w:val="0"/>
        </w:numPr>
        <w:tabs>
          <w:tab w:val="left" w:pos="567"/>
        </w:tabs>
        <w:ind w:left="567" w:hanging="567"/>
      </w:pPr>
      <w:r w:rsidRPr="00800ABE">
        <w:rPr>
          <w:rFonts w:ascii="Symbol" w:hAnsi="Symbol"/>
        </w:rPr>
        <w:t></w:t>
      </w:r>
      <w:r w:rsidRPr="00800ABE">
        <w:rPr>
          <w:rFonts w:ascii="Symbol" w:hAnsi="Symbol"/>
        </w:rPr>
        <w:tab/>
      </w:r>
      <w:r w:rsidRPr="00800ABE">
        <w:t>Participate in business events and training; and</w:t>
      </w:r>
    </w:p>
    <w:p w14:paraId="49C72E19"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rsidRPr="00800ABE">
        <w:t>Contribute to discussions and activities within meetings.</w:t>
      </w:r>
      <w:bookmarkEnd w:id="50"/>
    </w:p>
    <w:p w14:paraId="794040AE" w14:textId="77777777" w:rsidR="00B0781F" w:rsidRPr="00800ABE" w:rsidRDefault="00B0781F" w:rsidP="00B0781F">
      <w:r>
        <w:t>The Local Business Advisory Committee</w:t>
      </w:r>
      <w:r w:rsidRPr="00B25E44">
        <w:t xml:space="preserve"> has no budgetary responsibilities, decision-making powers or delegated authority but serves to make recommendations for Council’s consideration</w:t>
      </w:r>
      <w:r>
        <w:t>. A</w:t>
      </w:r>
      <w:r w:rsidRPr="00B25E44">
        <w:t xml:space="preserve"> Councillor or </w:t>
      </w:r>
      <w:r>
        <w:t>s</w:t>
      </w:r>
      <w:r w:rsidRPr="00B25E44">
        <w:t xml:space="preserve">enior </w:t>
      </w:r>
      <w:r>
        <w:t>o</w:t>
      </w:r>
      <w:r w:rsidRPr="00B25E44">
        <w:t xml:space="preserve">fficer of Council </w:t>
      </w:r>
      <w:r>
        <w:t>s</w:t>
      </w:r>
      <w:r w:rsidRPr="00B25E44">
        <w:t>taff appointed to support the Committee</w:t>
      </w:r>
      <w:r>
        <w:t xml:space="preserve"> will Chair the meetings. A</w:t>
      </w:r>
      <w:r w:rsidRPr="00B25E44">
        <w:t xml:space="preserve"> minimum of five meetings </w:t>
      </w:r>
      <w:r>
        <w:t xml:space="preserve">will be conducted </w:t>
      </w:r>
      <w:r w:rsidRPr="00B25E44">
        <w:t>over the period February – November</w:t>
      </w:r>
      <w:r>
        <w:t xml:space="preserve">. </w:t>
      </w:r>
      <w:r w:rsidRPr="00B25E44">
        <w:t>Times and dates of meetings of shall be at the discretion of the Chairperson, after seeking the views of members of the Committee</w:t>
      </w:r>
      <w:r>
        <w:t>. It is proposed that the first meeting takes place in February 2021.</w:t>
      </w:r>
    </w:p>
    <w:p w14:paraId="30FE5DFB" w14:textId="77777777" w:rsidR="00B0781F" w:rsidRPr="00B12A0F" w:rsidRDefault="00B0781F" w:rsidP="00B0781F">
      <w:pPr>
        <w:pStyle w:val="ICHeading3"/>
      </w:pPr>
      <w:r>
        <w:t>Proposal</w:t>
      </w:r>
    </w:p>
    <w:p w14:paraId="296828F2" w14:textId="77777777" w:rsidR="00B0781F" w:rsidRDefault="00B0781F" w:rsidP="00B0781F">
      <w:r>
        <w:t>The proposal is to appoint eight community members nominated through a public advertising process and two members through professional membership to the Local Business Advisory Committee.</w:t>
      </w:r>
    </w:p>
    <w:p w14:paraId="1BF79FB0" w14:textId="77777777" w:rsidR="00B0781F" w:rsidRPr="00B12A0F" w:rsidRDefault="00B0781F" w:rsidP="00B0781F">
      <w:pPr>
        <w:pStyle w:val="ICHeading3"/>
      </w:pPr>
      <w:r>
        <w:t>Council Plan</w:t>
      </w:r>
    </w:p>
    <w:p w14:paraId="05B5D944" w14:textId="77777777" w:rsidR="00B0781F" w:rsidRDefault="00B0781F" w:rsidP="00B0781F">
      <w:r>
        <w:t>The Council Plan 2017-2021 provides as follows:</w:t>
      </w:r>
    </w:p>
    <w:p w14:paraId="2C5CAD44" w14:textId="77777777" w:rsidR="00B0781F" w:rsidRPr="00E559B8" w:rsidRDefault="00B0781F" w:rsidP="00B0781F">
      <w:pPr>
        <w:spacing w:before="120" w:after="0"/>
        <w:rPr>
          <w:b/>
        </w:rPr>
      </w:pPr>
      <w:r>
        <w:rPr>
          <w:b/>
        </w:rPr>
        <w:t>Strategic Objective 3: Stimulating Economic Development</w:t>
      </w:r>
    </w:p>
    <w:p w14:paraId="7A6FDFF1" w14:textId="77777777" w:rsidR="00B0781F" w:rsidRPr="00E559B8" w:rsidRDefault="00B0781F" w:rsidP="00B0781F">
      <w:pPr>
        <w:spacing w:before="60" w:after="0"/>
        <w:rPr>
          <w:b/>
        </w:rPr>
      </w:pPr>
      <w:r>
        <w:rPr>
          <w:b/>
        </w:rPr>
        <w:t>Context 3B: Investment &amp; Employment</w:t>
      </w:r>
    </w:p>
    <w:p w14:paraId="30EF2360" w14:textId="77777777" w:rsidR="00B0781F" w:rsidRDefault="00B0781F" w:rsidP="00B0781F"/>
    <w:p w14:paraId="612CF968" w14:textId="77777777" w:rsidR="00B0781F" w:rsidRDefault="00B0781F" w:rsidP="00B0781F">
      <w:r>
        <w:t xml:space="preserve">The proposal </w:t>
      </w:r>
      <w:r w:rsidRPr="00B905B1">
        <w:t xml:space="preserve">to </w:t>
      </w:r>
      <w:r>
        <w:t xml:space="preserve">establish a </w:t>
      </w:r>
      <w:r w:rsidRPr="00B905B1">
        <w:t>Local Business Advisory Committee</w:t>
      </w:r>
      <w:r>
        <w:t xml:space="preserve"> is consistent with the Council Plan 2017 – 2021.</w:t>
      </w:r>
    </w:p>
    <w:p w14:paraId="1568FB54" w14:textId="77777777" w:rsidR="00B0781F" w:rsidRPr="00B12A0F" w:rsidRDefault="00B0781F" w:rsidP="00B0781F">
      <w:pPr>
        <w:pStyle w:val="ICHeading3"/>
      </w:pPr>
      <w:r>
        <w:t>Financial Implications</w:t>
      </w:r>
    </w:p>
    <w:p w14:paraId="777E723F" w14:textId="77777777" w:rsidR="00B0781F" w:rsidRDefault="00B0781F" w:rsidP="00B0781F">
      <w:pPr>
        <w:pStyle w:val="ICHeading3"/>
        <w:rPr>
          <w:b w:val="0"/>
          <w:caps w:val="0"/>
          <w:szCs w:val="22"/>
        </w:rPr>
      </w:pPr>
      <w:r w:rsidRPr="004F5A41">
        <w:rPr>
          <w:b w:val="0"/>
          <w:caps w:val="0"/>
          <w:szCs w:val="22"/>
        </w:rPr>
        <w:t>There are no financial implications associated with the recommendation contained in this report.</w:t>
      </w:r>
    </w:p>
    <w:p w14:paraId="48F1C596" w14:textId="77777777" w:rsidR="00B0781F" w:rsidRPr="00B12A0F" w:rsidRDefault="00B0781F" w:rsidP="00B0781F">
      <w:pPr>
        <w:pStyle w:val="ICHeading3"/>
      </w:pPr>
      <w:r>
        <w:t>Risk &amp; Occupational Health &amp; Safety Issues</w:t>
      </w:r>
    </w:p>
    <w:tbl>
      <w:tblPr>
        <w:tblStyle w:val="TableGrid"/>
        <w:tblW w:w="0" w:type="auto"/>
        <w:tblLayout w:type="fixed"/>
        <w:tblLook w:val="04A0" w:firstRow="1" w:lastRow="0" w:firstColumn="1" w:lastColumn="0" w:noHBand="0" w:noVBand="1"/>
      </w:tblPr>
      <w:tblGrid>
        <w:gridCol w:w="2308"/>
        <w:gridCol w:w="2761"/>
        <w:gridCol w:w="1860"/>
        <w:gridCol w:w="2818"/>
      </w:tblGrid>
      <w:tr w:rsidR="00B0781F" w14:paraId="74B55ECC" w14:textId="77777777" w:rsidTr="00F17BBE">
        <w:tc>
          <w:tcPr>
            <w:tcW w:w="2308" w:type="dxa"/>
            <w:tcBorders>
              <w:top w:val="single" w:sz="4" w:space="0" w:color="auto"/>
              <w:left w:val="single" w:sz="4" w:space="0" w:color="auto"/>
              <w:bottom w:val="single" w:sz="4" w:space="0" w:color="auto"/>
              <w:right w:val="single" w:sz="4" w:space="0" w:color="auto"/>
            </w:tcBorders>
          </w:tcPr>
          <w:p w14:paraId="7E35D824" w14:textId="77777777" w:rsidR="00B0781F" w:rsidRDefault="00B0781F" w:rsidP="00F17BBE">
            <w:pPr>
              <w:spacing w:before="60" w:after="60"/>
              <w:jc w:val="center"/>
              <w:rPr>
                <w:b/>
              </w:rPr>
            </w:pPr>
            <w:r>
              <w:rPr>
                <w:b/>
              </w:rPr>
              <w:t>Risk Identifier</w:t>
            </w:r>
          </w:p>
        </w:tc>
        <w:tc>
          <w:tcPr>
            <w:tcW w:w="2761" w:type="dxa"/>
            <w:tcBorders>
              <w:top w:val="single" w:sz="4" w:space="0" w:color="auto"/>
              <w:left w:val="single" w:sz="4" w:space="0" w:color="auto"/>
              <w:bottom w:val="single" w:sz="4" w:space="0" w:color="auto"/>
              <w:right w:val="single" w:sz="4" w:space="0" w:color="auto"/>
            </w:tcBorders>
          </w:tcPr>
          <w:p w14:paraId="72B1D64F" w14:textId="77777777" w:rsidR="00B0781F" w:rsidRDefault="00B0781F" w:rsidP="00F17BBE">
            <w:pPr>
              <w:spacing w:before="60" w:after="60"/>
              <w:jc w:val="center"/>
              <w:rPr>
                <w:b/>
              </w:rPr>
            </w:pPr>
            <w:r>
              <w:rPr>
                <w:b/>
              </w:rPr>
              <w:t>Detail of Risk</w:t>
            </w:r>
          </w:p>
        </w:tc>
        <w:tc>
          <w:tcPr>
            <w:tcW w:w="1860" w:type="dxa"/>
            <w:tcBorders>
              <w:top w:val="single" w:sz="4" w:space="0" w:color="auto"/>
              <w:left w:val="single" w:sz="4" w:space="0" w:color="auto"/>
              <w:bottom w:val="single" w:sz="4" w:space="0" w:color="auto"/>
              <w:right w:val="single" w:sz="4" w:space="0" w:color="auto"/>
            </w:tcBorders>
          </w:tcPr>
          <w:p w14:paraId="2B779102" w14:textId="77777777" w:rsidR="00B0781F" w:rsidRDefault="00B0781F" w:rsidP="00F17BBE">
            <w:pPr>
              <w:spacing w:before="60" w:after="60"/>
              <w:jc w:val="center"/>
              <w:rPr>
                <w:b/>
              </w:rPr>
            </w:pPr>
            <w:r>
              <w:rPr>
                <w:b/>
              </w:rPr>
              <w:t>Risk Rating</w:t>
            </w:r>
          </w:p>
        </w:tc>
        <w:tc>
          <w:tcPr>
            <w:tcW w:w="2818" w:type="dxa"/>
            <w:tcBorders>
              <w:top w:val="single" w:sz="4" w:space="0" w:color="auto"/>
              <w:left w:val="single" w:sz="4" w:space="0" w:color="auto"/>
              <w:bottom w:val="single" w:sz="4" w:space="0" w:color="auto"/>
              <w:right w:val="single" w:sz="4" w:space="0" w:color="auto"/>
            </w:tcBorders>
          </w:tcPr>
          <w:p w14:paraId="2502BA64" w14:textId="77777777" w:rsidR="00B0781F" w:rsidRDefault="00B0781F" w:rsidP="00F17BBE">
            <w:pPr>
              <w:spacing w:before="60" w:after="60"/>
              <w:jc w:val="center"/>
              <w:rPr>
                <w:b/>
              </w:rPr>
            </w:pPr>
            <w:r>
              <w:rPr>
                <w:b/>
              </w:rPr>
              <w:t>Control/s</w:t>
            </w:r>
          </w:p>
        </w:tc>
      </w:tr>
      <w:tr w:rsidR="00B0781F" w14:paraId="71AB0799" w14:textId="77777777" w:rsidTr="00F17BBE">
        <w:tc>
          <w:tcPr>
            <w:tcW w:w="2308" w:type="dxa"/>
            <w:tcBorders>
              <w:top w:val="single" w:sz="4" w:space="0" w:color="auto"/>
              <w:left w:val="single" w:sz="4" w:space="0" w:color="auto"/>
              <w:bottom w:val="single" w:sz="4" w:space="0" w:color="auto"/>
              <w:right w:val="single" w:sz="4" w:space="0" w:color="auto"/>
            </w:tcBorders>
          </w:tcPr>
          <w:p w14:paraId="6D02BB75" w14:textId="77777777" w:rsidR="00B0781F" w:rsidRDefault="00B0781F" w:rsidP="00F17BBE">
            <w:pPr>
              <w:spacing w:after="160" w:line="256" w:lineRule="auto"/>
              <w:jc w:val="center"/>
            </w:pPr>
            <w:r>
              <w:t>No Business Advisory Committee</w:t>
            </w:r>
          </w:p>
        </w:tc>
        <w:tc>
          <w:tcPr>
            <w:tcW w:w="2761" w:type="dxa"/>
            <w:tcBorders>
              <w:top w:val="single" w:sz="4" w:space="0" w:color="auto"/>
              <w:left w:val="single" w:sz="4" w:space="0" w:color="auto"/>
              <w:bottom w:val="single" w:sz="4" w:space="0" w:color="auto"/>
              <w:right w:val="single" w:sz="4" w:space="0" w:color="auto"/>
            </w:tcBorders>
          </w:tcPr>
          <w:p w14:paraId="1CDE6161" w14:textId="77777777" w:rsidR="00B0781F" w:rsidRDefault="00B0781F" w:rsidP="00F17BBE">
            <w:pPr>
              <w:spacing w:after="160" w:line="256" w:lineRule="auto"/>
              <w:jc w:val="center"/>
            </w:pPr>
            <w:r>
              <w:t>Lost opportunity to use the knowledge and experience available within the community</w:t>
            </w:r>
          </w:p>
        </w:tc>
        <w:tc>
          <w:tcPr>
            <w:tcW w:w="1860" w:type="dxa"/>
            <w:tcBorders>
              <w:top w:val="single" w:sz="4" w:space="0" w:color="auto"/>
              <w:left w:val="single" w:sz="4" w:space="0" w:color="auto"/>
              <w:bottom w:val="single" w:sz="4" w:space="0" w:color="auto"/>
              <w:right w:val="single" w:sz="4" w:space="0" w:color="auto"/>
            </w:tcBorders>
          </w:tcPr>
          <w:p w14:paraId="1A4A930B" w14:textId="77777777" w:rsidR="00B0781F" w:rsidRDefault="00B0781F" w:rsidP="00F17BBE">
            <w:pPr>
              <w:spacing w:after="160" w:line="256" w:lineRule="auto"/>
              <w:jc w:val="center"/>
            </w:pPr>
            <w:r>
              <w:t>Low</w:t>
            </w:r>
          </w:p>
        </w:tc>
        <w:tc>
          <w:tcPr>
            <w:tcW w:w="2818" w:type="dxa"/>
            <w:tcBorders>
              <w:top w:val="single" w:sz="4" w:space="0" w:color="auto"/>
              <w:left w:val="single" w:sz="4" w:space="0" w:color="auto"/>
              <w:bottom w:val="single" w:sz="4" w:space="0" w:color="auto"/>
              <w:right w:val="single" w:sz="4" w:space="0" w:color="auto"/>
            </w:tcBorders>
          </w:tcPr>
          <w:p w14:paraId="39F7C771" w14:textId="77777777" w:rsidR="00B0781F" w:rsidRDefault="00B0781F" w:rsidP="00F17BBE">
            <w:pPr>
              <w:spacing w:after="160" w:line="256" w:lineRule="auto"/>
              <w:jc w:val="center"/>
            </w:pPr>
            <w:r>
              <w:t>Establish Committee and appointment members</w:t>
            </w:r>
          </w:p>
        </w:tc>
      </w:tr>
      <w:tr w:rsidR="00B0781F" w14:paraId="496692D5" w14:textId="77777777" w:rsidTr="00F17BBE">
        <w:tc>
          <w:tcPr>
            <w:tcW w:w="2308" w:type="dxa"/>
            <w:tcBorders>
              <w:top w:val="single" w:sz="4" w:space="0" w:color="auto"/>
              <w:left w:val="single" w:sz="4" w:space="0" w:color="auto"/>
              <w:bottom w:val="single" w:sz="4" w:space="0" w:color="auto"/>
              <w:right w:val="single" w:sz="4" w:space="0" w:color="auto"/>
            </w:tcBorders>
          </w:tcPr>
          <w:p w14:paraId="494F78B6" w14:textId="77777777" w:rsidR="00B0781F" w:rsidRDefault="00B0781F" w:rsidP="00F17BBE">
            <w:pPr>
              <w:spacing w:after="160" w:line="256" w:lineRule="auto"/>
              <w:jc w:val="center"/>
            </w:pPr>
            <w:r>
              <w:t>Breach of confidentiality</w:t>
            </w:r>
          </w:p>
        </w:tc>
        <w:tc>
          <w:tcPr>
            <w:tcW w:w="2761" w:type="dxa"/>
            <w:tcBorders>
              <w:top w:val="single" w:sz="4" w:space="0" w:color="auto"/>
              <w:left w:val="single" w:sz="4" w:space="0" w:color="auto"/>
              <w:bottom w:val="single" w:sz="4" w:space="0" w:color="auto"/>
              <w:right w:val="single" w:sz="4" w:space="0" w:color="auto"/>
            </w:tcBorders>
          </w:tcPr>
          <w:p w14:paraId="08D6A8F9" w14:textId="77777777" w:rsidR="00B0781F" w:rsidRDefault="00B0781F" w:rsidP="00F17BBE">
            <w:pPr>
              <w:spacing w:after="160" w:line="256" w:lineRule="auto"/>
              <w:jc w:val="center"/>
            </w:pPr>
            <w:r>
              <w:t>Breach of confidentiality by Committee members</w:t>
            </w:r>
          </w:p>
        </w:tc>
        <w:tc>
          <w:tcPr>
            <w:tcW w:w="1860" w:type="dxa"/>
            <w:tcBorders>
              <w:top w:val="single" w:sz="4" w:space="0" w:color="auto"/>
              <w:left w:val="single" w:sz="4" w:space="0" w:color="auto"/>
              <w:bottom w:val="single" w:sz="4" w:space="0" w:color="auto"/>
              <w:right w:val="single" w:sz="4" w:space="0" w:color="auto"/>
            </w:tcBorders>
          </w:tcPr>
          <w:p w14:paraId="2E1D1D8B" w14:textId="77777777" w:rsidR="00B0781F" w:rsidRDefault="00B0781F" w:rsidP="00F17BBE">
            <w:pPr>
              <w:spacing w:after="160" w:line="256" w:lineRule="auto"/>
              <w:jc w:val="center"/>
            </w:pPr>
            <w:r>
              <w:t>Medium</w:t>
            </w:r>
          </w:p>
        </w:tc>
        <w:tc>
          <w:tcPr>
            <w:tcW w:w="2818" w:type="dxa"/>
            <w:tcBorders>
              <w:top w:val="single" w:sz="4" w:space="0" w:color="auto"/>
              <w:left w:val="single" w:sz="4" w:space="0" w:color="auto"/>
              <w:bottom w:val="single" w:sz="4" w:space="0" w:color="auto"/>
              <w:right w:val="single" w:sz="4" w:space="0" w:color="auto"/>
            </w:tcBorders>
          </w:tcPr>
          <w:p w14:paraId="2E03231B" w14:textId="77777777" w:rsidR="00B0781F" w:rsidRDefault="00B0781F" w:rsidP="00F17BBE">
            <w:pPr>
              <w:spacing w:after="160" w:line="256" w:lineRule="auto"/>
              <w:jc w:val="center"/>
            </w:pPr>
            <w:r>
              <w:t>Each Committee member to undertake an induction program that includes signing a pledge of confidentiality agreement</w:t>
            </w:r>
          </w:p>
        </w:tc>
      </w:tr>
    </w:tbl>
    <w:p w14:paraId="7F1BCEEA" w14:textId="77777777" w:rsidR="00B0781F" w:rsidRPr="00B12A0F" w:rsidRDefault="00B0781F" w:rsidP="00B0781F">
      <w:pPr>
        <w:pStyle w:val="ICHeading3"/>
      </w:pPr>
      <w:r>
        <w:t>Communications &amp; Consultation Strategy</w:t>
      </w:r>
    </w:p>
    <w:tbl>
      <w:tblPr>
        <w:tblStyle w:val="TableGrid"/>
        <w:tblW w:w="0" w:type="auto"/>
        <w:tblLook w:val="04A0" w:firstRow="1" w:lastRow="0" w:firstColumn="1" w:lastColumn="0" w:noHBand="0" w:noVBand="1"/>
      </w:tblPr>
      <w:tblGrid>
        <w:gridCol w:w="1766"/>
        <w:gridCol w:w="1545"/>
        <w:gridCol w:w="1674"/>
        <w:gridCol w:w="1533"/>
        <w:gridCol w:w="1349"/>
        <w:gridCol w:w="1988"/>
      </w:tblGrid>
      <w:tr w:rsidR="00B0781F" w14:paraId="54B84732" w14:textId="77777777" w:rsidTr="00F17BBE">
        <w:tc>
          <w:tcPr>
            <w:tcW w:w="1525" w:type="dxa"/>
          </w:tcPr>
          <w:p w14:paraId="68DDE988" w14:textId="77777777" w:rsidR="00B0781F" w:rsidRPr="00E559B8" w:rsidRDefault="00B0781F" w:rsidP="00F17BBE">
            <w:pPr>
              <w:spacing w:before="60" w:after="60"/>
              <w:jc w:val="center"/>
              <w:rPr>
                <w:b/>
              </w:rPr>
            </w:pPr>
            <w:r>
              <w:rPr>
                <w:b/>
              </w:rPr>
              <w:t>Level of Engagement</w:t>
            </w:r>
          </w:p>
        </w:tc>
        <w:tc>
          <w:tcPr>
            <w:tcW w:w="1559" w:type="dxa"/>
          </w:tcPr>
          <w:p w14:paraId="2454F06F" w14:textId="77777777" w:rsidR="00B0781F" w:rsidRPr="00E559B8" w:rsidRDefault="00B0781F" w:rsidP="00F17BBE">
            <w:pPr>
              <w:spacing w:before="60" w:after="60"/>
              <w:jc w:val="center"/>
              <w:rPr>
                <w:b/>
              </w:rPr>
            </w:pPr>
            <w:r>
              <w:rPr>
                <w:b/>
              </w:rPr>
              <w:t>Stakeholder</w:t>
            </w:r>
          </w:p>
        </w:tc>
        <w:tc>
          <w:tcPr>
            <w:tcW w:w="1701" w:type="dxa"/>
          </w:tcPr>
          <w:p w14:paraId="6998869F" w14:textId="77777777" w:rsidR="00B0781F" w:rsidRPr="00E559B8" w:rsidRDefault="00B0781F" w:rsidP="00F17BBE">
            <w:pPr>
              <w:spacing w:before="60" w:after="60"/>
              <w:jc w:val="center"/>
              <w:rPr>
                <w:b/>
              </w:rPr>
            </w:pPr>
            <w:r>
              <w:rPr>
                <w:b/>
              </w:rPr>
              <w:t>Activities</w:t>
            </w:r>
          </w:p>
        </w:tc>
        <w:tc>
          <w:tcPr>
            <w:tcW w:w="1559" w:type="dxa"/>
          </w:tcPr>
          <w:p w14:paraId="1B7179B9" w14:textId="77777777" w:rsidR="00B0781F" w:rsidRPr="00E559B8" w:rsidRDefault="00B0781F" w:rsidP="00F17BBE">
            <w:pPr>
              <w:spacing w:before="60" w:after="60"/>
              <w:jc w:val="center"/>
              <w:rPr>
                <w:b/>
              </w:rPr>
            </w:pPr>
            <w:r>
              <w:rPr>
                <w:b/>
              </w:rPr>
              <w:t>Location</w:t>
            </w:r>
          </w:p>
        </w:tc>
        <w:tc>
          <w:tcPr>
            <w:tcW w:w="1355" w:type="dxa"/>
          </w:tcPr>
          <w:p w14:paraId="6B5780A0" w14:textId="77777777" w:rsidR="00B0781F" w:rsidRPr="00E559B8" w:rsidRDefault="00B0781F" w:rsidP="00F17BBE">
            <w:pPr>
              <w:spacing w:before="60" w:after="60"/>
              <w:jc w:val="center"/>
              <w:rPr>
                <w:b/>
              </w:rPr>
            </w:pPr>
            <w:r>
              <w:rPr>
                <w:b/>
              </w:rPr>
              <w:t>Date</w:t>
            </w:r>
          </w:p>
        </w:tc>
        <w:tc>
          <w:tcPr>
            <w:tcW w:w="2047" w:type="dxa"/>
          </w:tcPr>
          <w:p w14:paraId="16EE72D6" w14:textId="77777777" w:rsidR="00B0781F" w:rsidRPr="00E559B8" w:rsidRDefault="00B0781F" w:rsidP="00F17BBE">
            <w:pPr>
              <w:spacing w:before="60" w:after="60"/>
              <w:jc w:val="center"/>
              <w:rPr>
                <w:b/>
              </w:rPr>
            </w:pPr>
            <w:r>
              <w:rPr>
                <w:b/>
              </w:rPr>
              <w:t>Outcome</w:t>
            </w:r>
          </w:p>
        </w:tc>
      </w:tr>
      <w:tr w:rsidR="00B0781F" w14:paraId="3241C5F4" w14:textId="77777777" w:rsidTr="00F17BBE">
        <w:tc>
          <w:tcPr>
            <w:tcW w:w="1525" w:type="dxa"/>
          </w:tcPr>
          <w:p w14:paraId="3C901FA2" w14:textId="77777777" w:rsidR="00B0781F" w:rsidRDefault="00B0781F" w:rsidP="00F17BBE">
            <w:pPr>
              <w:spacing w:before="60" w:after="60"/>
              <w:jc w:val="center"/>
            </w:pPr>
            <w:r w:rsidRPr="00E752B6">
              <w:t>Communication of nomination process</w:t>
            </w:r>
          </w:p>
        </w:tc>
        <w:tc>
          <w:tcPr>
            <w:tcW w:w="1559" w:type="dxa"/>
          </w:tcPr>
          <w:p w14:paraId="001A54DC" w14:textId="77777777" w:rsidR="00B0781F" w:rsidRDefault="00B0781F" w:rsidP="00F17BBE">
            <w:pPr>
              <w:spacing w:before="60" w:after="60"/>
              <w:jc w:val="center"/>
            </w:pPr>
            <w:r>
              <w:t>Community</w:t>
            </w:r>
          </w:p>
        </w:tc>
        <w:tc>
          <w:tcPr>
            <w:tcW w:w="1701" w:type="dxa"/>
          </w:tcPr>
          <w:p w14:paraId="0D362895" w14:textId="77777777" w:rsidR="00B0781F" w:rsidRDefault="00B0781F" w:rsidP="00F17BBE">
            <w:pPr>
              <w:spacing w:before="60" w:after="60"/>
              <w:jc w:val="center"/>
            </w:pPr>
            <w:r w:rsidRPr="005C5806">
              <w:t>To call for nominations for members</w:t>
            </w:r>
          </w:p>
        </w:tc>
        <w:tc>
          <w:tcPr>
            <w:tcW w:w="1559" w:type="dxa"/>
          </w:tcPr>
          <w:p w14:paraId="71BF997E" w14:textId="77777777" w:rsidR="00B0781F" w:rsidRDefault="00B0781F" w:rsidP="00F17BBE">
            <w:pPr>
              <w:spacing w:before="60" w:after="60"/>
              <w:jc w:val="center"/>
            </w:pPr>
            <w:r w:rsidRPr="00FB1B72">
              <w:t>Moorabool News, email</w:t>
            </w:r>
            <w:r>
              <w:t>,</w:t>
            </w:r>
            <w:r w:rsidRPr="00FB1B72">
              <w:t xml:space="preserve"> Council’s webpage and Facebook platforms</w:t>
            </w:r>
          </w:p>
        </w:tc>
        <w:tc>
          <w:tcPr>
            <w:tcW w:w="1355" w:type="dxa"/>
          </w:tcPr>
          <w:p w14:paraId="5E707C49" w14:textId="77777777" w:rsidR="00B0781F" w:rsidRDefault="00B0781F" w:rsidP="00F17BBE">
            <w:pPr>
              <w:spacing w:before="60" w:after="60"/>
              <w:jc w:val="center"/>
            </w:pPr>
            <w:r w:rsidRPr="00800ABE">
              <w:t>August -September 2020</w:t>
            </w:r>
          </w:p>
        </w:tc>
        <w:tc>
          <w:tcPr>
            <w:tcW w:w="2047" w:type="dxa"/>
          </w:tcPr>
          <w:p w14:paraId="1C5CE173" w14:textId="77777777" w:rsidR="00B0781F" w:rsidRDefault="00B0781F" w:rsidP="00F17BBE">
            <w:pPr>
              <w:spacing w:before="60" w:after="60"/>
              <w:jc w:val="center"/>
            </w:pPr>
            <w:r>
              <w:t>Nominations were received</w:t>
            </w:r>
          </w:p>
        </w:tc>
      </w:tr>
    </w:tbl>
    <w:p w14:paraId="2053FEEE" w14:textId="77777777" w:rsidR="00B0781F" w:rsidRDefault="00B0781F" w:rsidP="00B0781F"/>
    <w:p w14:paraId="5167A968" w14:textId="77777777" w:rsidR="00B0781F" w:rsidRPr="00B12A0F" w:rsidRDefault="00B0781F" w:rsidP="00B0781F">
      <w:pPr>
        <w:pStyle w:val="ICHeading3"/>
      </w:pPr>
      <w:r>
        <w:t>Victorian Charter of Human Rights &amp; Responsibilities Act 2006</w:t>
      </w:r>
    </w:p>
    <w:p w14:paraId="10DAD66C" w14:textId="77777777" w:rsidR="00B0781F" w:rsidRDefault="00B0781F" w:rsidP="00B0781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3660A655" w14:textId="77777777" w:rsidR="00B0781F" w:rsidRPr="00B12A0F" w:rsidRDefault="00B0781F" w:rsidP="00B0781F">
      <w:pPr>
        <w:pStyle w:val="ICHeading3"/>
      </w:pPr>
      <w:r>
        <w:t>Officer’s Declaration of Conflict of Interests</w:t>
      </w:r>
    </w:p>
    <w:p w14:paraId="34D9CE17" w14:textId="77777777" w:rsidR="00B0781F" w:rsidRPr="004D5556" w:rsidRDefault="00B0781F" w:rsidP="00B0781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22C41F93" w14:textId="77777777" w:rsidR="00B0781F" w:rsidRPr="00E36B2C" w:rsidRDefault="00B0781F" w:rsidP="00B0781F">
      <w:pPr>
        <w:rPr>
          <w:i/>
        </w:rPr>
      </w:pPr>
      <w:r>
        <w:rPr>
          <w:i/>
        </w:rPr>
        <w:t>Executive</w:t>
      </w:r>
      <w:r w:rsidRPr="00E36B2C">
        <w:rPr>
          <w:i/>
        </w:rPr>
        <w:t xml:space="preserve"> Manager – </w:t>
      </w:r>
      <w:r>
        <w:rPr>
          <w:i/>
        </w:rPr>
        <w:t>Henry Bezuidenhout</w:t>
      </w:r>
    </w:p>
    <w:p w14:paraId="58FC0E5C" w14:textId="77777777" w:rsidR="00B0781F" w:rsidRDefault="00B0781F" w:rsidP="00B0781F">
      <w:r>
        <w:t>In providing this advice to Council as the Executive Manager, I have no interests to disclose in this report.</w:t>
      </w:r>
    </w:p>
    <w:p w14:paraId="58BFD5F5" w14:textId="77777777" w:rsidR="00B0781F" w:rsidRPr="00E36B2C" w:rsidRDefault="00B0781F" w:rsidP="00B0781F">
      <w:pPr>
        <w:rPr>
          <w:i/>
        </w:rPr>
      </w:pPr>
      <w:r w:rsidRPr="00E36B2C">
        <w:rPr>
          <w:i/>
        </w:rPr>
        <w:t xml:space="preserve">Author – </w:t>
      </w:r>
      <w:r>
        <w:rPr>
          <w:i/>
        </w:rPr>
        <w:t>Andy Waugh</w:t>
      </w:r>
    </w:p>
    <w:p w14:paraId="527FFF7B" w14:textId="77777777" w:rsidR="00B0781F" w:rsidRDefault="00B0781F" w:rsidP="00B0781F">
      <w:r>
        <w:t xml:space="preserve">In providing this advice to Council as the Author, I have no interests to disclose in this report. </w:t>
      </w:r>
    </w:p>
    <w:p w14:paraId="1378E59B" w14:textId="77777777" w:rsidR="00B0781F" w:rsidRPr="00B12A0F" w:rsidRDefault="00B0781F" w:rsidP="00B0781F">
      <w:pPr>
        <w:pStyle w:val="ICHeading3"/>
      </w:pPr>
      <w:r>
        <w:t>Conclusion</w:t>
      </w:r>
    </w:p>
    <w:p w14:paraId="200D2F92" w14:textId="77777777" w:rsidR="00B0781F" w:rsidRDefault="00B0781F" w:rsidP="00B0781F">
      <w:pPr>
        <w:rPr>
          <w:noProof/>
        </w:rPr>
      </w:pPr>
      <w:r w:rsidRPr="00B905B1">
        <w:t xml:space="preserve">The Local Business Advisory Committee is a new committee passed by Council </w:t>
      </w:r>
      <w:r>
        <w:t>R</w:t>
      </w:r>
      <w:r w:rsidRPr="00B905B1">
        <w:t>esolution on 1 July 2020.</w:t>
      </w:r>
      <w:r w:rsidRPr="00155E12">
        <w:t xml:space="preserve"> </w:t>
      </w:r>
      <w:r w:rsidRPr="00800ABE">
        <w:t>The Local Business Advisory Committee will provide advice to Council in relation to the growth of the Moorabool Shire economy and the generation of local employment opportunities through increased levels of investment and business development.</w:t>
      </w:r>
      <w:r>
        <w:t xml:space="preserve"> Eight community-based nominations and two professional based nominations have been recommended for inclusion on the committee. </w:t>
      </w:r>
      <w:r>
        <w:rPr>
          <w:noProof/>
        </w:rPr>
        <w:t xml:space="preserve"> </w:t>
      </w:r>
      <w:bookmarkStart w:id="51" w:name="PageSet_Report_9670"/>
      <w:bookmarkEnd w:id="51"/>
      <w:r w:rsidRPr="00B0781F">
        <w:rPr>
          <w:noProof/>
        </w:rPr>
        <w:t xml:space="preserve"> </w:t>
      </w:r>
    </w:p>
    <w:p w14:paraId="34E6B9B9" w14:textId="77777777" w:rsidR="00B0781F" w:rsidRDefault="00B0781F" w:rsidP="00B0781F">
      <w:pPr>
        <w:pStyle w:val="ICTOC1MINS"/>
        <w:rPr>
          <w:noProof/>
        </w:rPr>
        <w:sectPr w:rsidR="00B0781F" w:rsidSect="00B0781F">
          <w:headerReference w:type="even" r:id="rId33"/>
          <w:headerReference w:type="default" r:id="rId34"/>
          <w:footerReference w:type="even" r:id="rId35"/>
          <w:footerReference w:type="default" r:id="rId36"/>
          <w:headerReference w:type="first" r:id="rId37"/>
          <w:footerReference w:type="first" r:id="rId38"/>
          <w:pgSz w:w="11907" w:h="16839" w:code="9"/>
          <w:pgMar w:top="1134" w:right="1134" w:bottom="1134" w:left="1134" w:header="567" w:footer="567" w:gutter="0"/>
          <w:cols w:space="720"/>
          <w:formProt w:val="0"/>
          <w:docGrid w:linePitch="326"/>
        </w:sectPr>
      </w:pPr>
    </w:p>
    <w:p w14:paraId="126FC534"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52" w:name="PDF1_CommunityStrengthening"/>
      <w:bookmarkStart w:id="53" w:name="_Toc57980198"/>
      <w:r w:rsidRPr="00F17BBE">
        <w:rPr>
          <w:caps w:val="0"/>
        </w:rPr>
        <w:t>Community Strengthening Reports</w:t>
      </w:r>
      <w:bookmarkEnd w:id="52"/>
      <w:bookmarkEnd w:id="53"/>
    </w:p>
    <w:p w14:paraId="64ED0AF2" w14:textId="77777777" w:rsidR="00B0781F" w:rsidRDefault="00B0781F" w:rsidP="00F17BBE">
      <w:pPr>
        <w:pStyle w:val="ICTOC2MINS"/>
        <w:tabs>
          <w:tab w:val="left" w:pos="1985"/>
        </w:tabs>
      </w:pPr>
      <w:bookmarkStart w:id="54" w:name="PDF2_ReportName_9634"/>
      <w:bookmarkStart w:id="55" w:name="_Toc57980199"/>
      <w:bookmarkEnd w:id="54"/>
      <w:r>
        <w:t>13.1</w:t>
      </w:r>
      <w:r>
        <w:tab/>
      </w:r>
      <w:r w:rsidR="00F17BBE">
        <w:tab/>
      </w:r>
      <w:r>
        <w:t>Cat Curfew</w:t>
      </w:r>
      <w:bookmarkEnd w:id="55"/>
    </w:p>
    <w:p w14:paraId="74C9C273" w14:textId="77777777" w:rsidR="00B0781F" w:rsidRDefault="00B0781F" w:rsidP="00B0781F">
      <w:pPr>
        <w:tabs>
          <w:tab w:val="left" w:pos="1985"/>
        </w:tabs>
        <w:ind w:left="1985" w:hanging="1985"/>
        <w:rPr>
          <w:b/>
          <w:szCs w:val="24"/>
        </w:rPr>
      </w:pPr>
      <w:r w:rsidRPr="00C52EA9">
        <w:rPr>
          <w:b/>
          <w:szCs w:val="24"/>
        </w:rPr>
        <w:t>Author:</w:t>
      </w:r>
      <w:r w:rsidRPr="00C52EA9">
        <w:rPr>
          <w:b/>
          <w:szCs w:val="24"/>
        </w:rPr>
        <w:tab/>
      </w:r>
      <w:r>
        <w:rPr>
          <w:b/>
          <w:szCs w:val="24"/>
        </w:rPr>
        <w:t>Andy Gaze</w:t>
      </w:r>
      <w:r w:rsidRPr="00C52EA9">
        <w:rPr>
          <w:b/>
          <w:szCs w:val="24"/>
        </w:rPr>
        <w:t xml:space="preserve">, </w:t>
      </w:r>
      <w:r>
        <w:rPr>
          <w:b/>
          <w:szCs w:val="24"/>
        </w:rPr>
        <w:t>Co-ordinator Community Health &amp; Safety</w:t>
      </w:r>
    </w:p>
    <w:p w14:paraId="7B359C20" w14:textId="77777777" w:rsidR="00B0781F" w:rsidRPr="00C52EA9" w:rsidRDefault="00B0781F" w:rsidP="00B0781F">
      <w:pPr>
        <w:tabs>
          <w:tab w:val="left" w:pos="1985"/>
        </w:tabs>
        <w:ind w:left="1985" w:hanging="1985"/>
        <w:rPr>
          <w:b/>
          <w:szCs w:val="24"/>
        </w:rPr>
      </w:pPr>
      <w:r>
        <w:rPr>
          <w:b/>
          <w:szCs w:val="24"/>
        </w:rPr>
        <w:t>Authoriser</w:t>
      </w:r>
      <w:r w:rsidRPr="00C52EA9">
        <w:rPr>
          <w:b/>
          <w:szCs w:val="24"/>
        </w:rPr>
        <w:t>:</w:t>
      </w:r>
      <w:r w:rsidRPr="00C52EA9">
        <w:rPr>
          <w:b/>
          <w:szCs w:val="24"/>
        </w:rPr>
        <w:tab/>
      </w:r>
      <w:r w:rsidRPr="008447D2">
        <w:rPr>
          <w:rFonts w:cs="Calibri"/>
          <w:b/>
          <w:szCs w:val="24"/>
        </w:rPr>
        <w:t>Sally Jones, General Manager Community Strengthening</w:t>
      </w:r>
      <w:r>
        <w:rPr>
          <w:b/>
          <w:szCs w:val="24"/>
        </w:rPr>
        <w:t xml:space="preserve">  </w:t>
      </w:r>
    </w:p>
    <w:p w14:paraId="52B37C9F" w14:textId="77777777" w:rsidR="00B0781F" w:rsidRDefault="00B0781F" w:rsidP="00B0781F">
      <w:pPr>
        <w:tabs>
          <w:tab w:val="left" w:pos="1984"/>
        </w:tabs>
        <w:spacing w:before="120" w:after="0"/>
        <w:ind w:left="2551" w:hanging="2551"/>
        <w:rPr>
          <w:rFonts w:cs="Calibri"/>
          <w:b/>
          <w:szCs w:val="24"/>
        </w:rPr>
      </w:pPr>
      <w:bookmarkStart w:id="56" w:name="PDF2_Attachments_9634"/>
      <w:r w:rsidRPr="00C52EA9">
        <w:rPr>
          <w:b/>
          <w:szCs w:val="24"/>
        </w:rPr>
        <w:t>Attachments:</w:t>
      </w:r>
      <w:r w:rsidRPr="00C52EA9">
        <w:rPr>
          <w:b/>
          <w:szCs w:val="24"/>
        </w:rPr>
        <w:tab/>
      </w:r>
      <w:r w:rsidRPr="000F5C83">
        <w:rPr>
          <w:rFonts w:cs="Calibri"/>
          <w:b/>
          <w:szCs w:val="24"/>
        </w:rPr>
        <w:t>1.</w:t>
      </w:r>
      <w:r w:rsidRPr="000F5C83">
        <w:rPr>
          <w:rFonts w:cs="Calibri"/>
          <w:b/>
          <w:szCs w:val="24"/>
        </w:rPr>
        <w:tab/>
        <w:t xml:space="preserve">Short Statistical Analysis of the 2020 Community Consultation (under separate cover) </w:t>
      </w:r>
      <w:bookmarkStart w:id="57" w:name="PDFA_9634_1"/>
      <w:r w:rsidRPr="000F5C83">
        <w:rPr>
          <w:rFonts w:cs="Calibri"/>
          <w:b/>
          <w:szCs w:val="24"/>
        </w:rPr>
        <w:t xml:space="preserve"> </w:t>
      </w:r>
      <w:bookmarkEnd w:id="57"/>
    </w:p>
    <w:p w14:paraId="4AC0C97C" w14:textId="77777777" w:rsidR="00B0781F" w:rsidRPr="00C52EA9" w:rsidRDefault="00B0781F" w:rsidP="00B0781F">
      <w:pPr>
        <w:tabs>
          <w:tab w:val="left" w:pos="2551"/>
        </w:tabs>
        <w:spacing w:after="0"/>
        <w:ind w:left="2551" w:hanging="567"/>
        <w:rPr>
          <w:b/>
          <w:szCs w:val="24"/>
        </w:rPr>
      </w:pPr>
      <w:r w:rsidRPr="000F5C83">
        <w:rPr>
          <w:rFonts w:cs="Calibri"/>
          <w:b/>
          <w:szCs w:val="24"/>
        </w:rPr>
        <w:t>2.</w:t>
      </w:r>
      <w:r w:rsidRPr="000F5C83">
        <w:rPr>
          <w:rFonts w:cs="Calibri"/>
          <w:b/>
          <w:szCs w:val="24"/>
        </w:rPr>
        <w:tab/>
        <w:t xml:space="preserve">Cat Control Order 2021 (under separate cover) </w:t>
      </w:r>
      <w:bookmarkStart w:id="58" w:name="PDFA_9634_2"/>
      <w:r w:rsidRPr="000F5C83">
        <w:rPr>
          <w:rFonts w:cs="Calibri"/>
          <w:b/>
          <w:szCs w:val="24"/>
        </w:rPr>
        <w:t xml:space="preserve"> </w:t>
      </w:r>
      <w:bookmarkEnd w:id="58"/>
      <w:r>
        <w:rPr>
          <w:b/>
          <w:szCs w:val="24"/>
        </w:rPr>
        <w:t xml:space="preserve"> </w:t>
      </w:r>
      <w:bookmarkEnd w:id="56"/>
    </w:p>
    <w:p w14:paraId="60FE7F33" w14:textId="77777777" w:rsidR="00B0781F" w:rsidRDefault="00B0781F" w:rsidP="00B0781F">
      <w:pPr>
        <w:tabs>
          <w:tab w:val="left" w:pos="2268"/>
        </w:tabs>
        <w:spacing w:after="0"/>
        <w:rPr>
          <w:szCs w:val="24"/>
        </w:rPr>
      </w:pPr>
      <w:r w:rsidRPr="00612D6E">
        <w:rPr>
          <w:szCs w:val="24"/>
        </w:rPr>
        <w:t xml:space="preserve"> </w:t>
      </w:r>
    </w:p>
    <w:p w14:paraId="1E62A99C" w14:textId="77777777" w:rsidR="00B0781F" w:rsidRPr="004615FE" w:rsidRDefault="00B0781F" w:rsidP="00B0781F">
      <w:pPr>
        <w:pStyle w:val="ICHeading3"/>
        <w:spacing w:before="0"/>
        <w:rPr>
          <w:rFonts w:asciiTheme="minorHAnsi" w:hAnsiTheme="minorHAnsi" w:cstheme="minorHAnsi"/>
          <w:szCs w:val="24"/>
        </w:rPr>
      </w:pPr>
      <w:r w:rsidRPr="004615FE">
        <w:rPr>
          <w:rFonts w:asciiTheme="minorHAnsi" w:hAnsiTheme="minorHAnsi" w:cstheme="minorHAnsi"/>
          <w:szCs w:val="24"/>
        </w:rPr>
        <w:t>Purpose</w:t>
      </w:r>
    </w:p>
    <w:p w14:paraId="4A119698" w14:textId="77777777" w:rsidR="00B0781F" w:rsidRPr="004615FE" w:rsidRDefault="00B0781F" w:rsidP="00B0781F">
      <w:pPr>
        <w:spacing w:after="0"/>
        <w:rPr>
          <w:rFonts w:asciiTheme="minorHAnsi" w:hAnsiTheme="minorHAnsi" w:cstheme="minorHAnsi"/>
          <w:szCs w:val="24"/>
        </w:rPr>
      </w:pPr>
      <w:r w:rsidRPr="004615FE">
        <w:rPr>
          <w:rFonts w:asciiTheme="minorHAnsi" w:hAnsiTheme="minorHAnsi" w:cstheme="minorHAnsi"/>
          <w:szCs w:val="24"/>
        </w:rPr>
        <w:t xml:space="preserve">One of the key actions from the Council’s Domestic Animal Management Plan (DAMP) </w:t>
      </w:r>
      <w:r>
        <w:rPr>
          <w:rFonts w:asciiTheme="minorHAnsi" w:hAnsiTheme="minorHAnsi" w:cstheme="minorHAnsi"/>
          <w:szCs w:val="24"/>
        </w:rPr>
        <w:t>is</w:t>
      </w:r>
      <w:r w:rsidRPr="004615FE">
        <w:rPr>
          <w:rFonts w:asciiTheme="minorHAnsi" w:hAnsiTheme="minorHAnsi" w:cstheme="minorHAnsi"/>
          <w:szCs w:val="24"/>
        </w:rPr>
        <w:t xml:space="preserve"> to consider and report back upon the feasibility of the introduction of a cat curfew within the Shire.  Public </w:t>
      </w:r>
      <w:r>
        <w:rPr>
          <w:rFonts w:asciiTheme="minorHAnsi" w:hAnsiTheme="minorHAnsi" w:cstheme="minorHAnsi"/>
          <w:szCs w:val="24"/>
        </w:rPr>
        <w:t>c</w:t>
      </w:r>
      <w:r w:rsidRPr="004615FE">
        <w:rPr>
          <w:rFonts w:asciiTheme="minorHAnsi" w:hAnsiTheme="minorHAnsi" w:cstheme="minorHAnsi"/>
          <w:szCs w:val="24"/>
        </w:rPr>
        <w:t xml:space="preserve">onsultation through the ‘Have Your Say’ portal was undertaken in 2019 on the concept of a cat curfew and in 2020 </w:t>
      </w:r>
      <w:r>
        <w:rPr>
          <w:rFonts w:asciiTheme="minorHAnsi" w:hAnsiTheme="minorHAnsi" w:cstheme="minorHAnsi"/>
          <w:szCs w:val="24"/>
        </w:rPr>
        <w:t xml:space="preserve">a further consultation was undertaken </w:t>
      </w:r>
      <w:r w:rsidRPr="004615FE">
        <w:rPr>
          <w:rFonts w:asciiTheme="minorHAnsi" w:hAnsiTheme="minorHAnsi" w:cstheme="minorHAnsi"/>
          <w:szCs w:val="24"/>
        </w:rPr>
        <w:t xml:space="preserve">on a </w:t>
      </w:r>
      <w:r>
        <w:rPr>
          <w:rFonts w:asciiTheme="minorHAnsi" w:hAnsiTheme="minorHAnsi" w:cstheme="minorHAnsi"/>
          <w:szCs w:val="24"/>
        </w:rPr>
        <w:t xml:space="preserve">specific </w:t>
      </w:r>
      <w:r w:rsidRPr="004615FE">
        <w:rPr>
          <w:rFonts w:asciiTheme="minorHAnsi" w:hAnsiTheme="minorHAnsi" w:cstheme="minorHAnsi"/>
          <w:szCs w:val="24"/>
        </w:rPr>
        <w:t xml:space="preserve">proposal to have </w:t>
      </w:r>
      <w:r>
        <w:rPr>
          <w:rFonts w:asciiTheme="minorHAnsi" w:hAnsiTheme="minorHAnsi" w:cstheme="minorHAnsi"/>
          <w:szCs w:val="24"/>
        </w:rPr>
        <w:t xml:space="preserve">a </w:t>
      </w:r>
      <w:r w:rsidRPr="004615FE">
        <w:rPr>
          <w:rFonts w:asciiTheme="minorHAnsi" w:hAnsiTheme="minorHAnsi" w:cstheme="minorHAnsi"/>
          <w:szCs w:val="24"/>
        </w:rPr>
        <w:t xml:space="preserve">sunset to sunrise curfew. This report details the findings of these </w:t>
      </w:r>
      <w:r>
        <w:rPr>
          <w:rFonts w:asciiTheme="minorHAnsi" w:hAnsiTheme="minorHAnsi" w:cstheme="minorHAnsi"/>
          <w:szCs w:val="24"/>
        </w:rPr>
        <w:t>consultation</w:t>
      </w:r>
      <w:r w:rsidRPr="004615FE">
        <w:rPr>
          <w:rFonts w:asciiTheme="minorHAnsi" w:hAnsiTheme="minorHAnsi" w:cstheme="minorHAnsi"/>
          <w:szCs w:val="24"/>
        </w:rPr>
        <w:t>s and seeks Council’s direction on the way forward.</w:t>
      </w:r>
    </w:p>
    <w:p w14:paraId="1FCB25A7" w14:textId="77777777" w:rsidR="00B0781F" w:rsidRPr="004615FE" w:rsidRDefault="00B0781F" w:rsidP="00B0781F">
      <w:pPr>
        <w:spacing w:after="0"/>
        <w:rPr>
          <w:rFonts w:asciiTheme="minorHAnsi" w:hAnsiTheme="minorHAnsi" w:cstheme="minorHAnsi"/>
          <w:szCs w:val="24"/>
        </w:rPr>
      </w:pPr>
    </w:p>
    <w:p w14:paraId="4F7048BD" w14:textId="77777777" w:rsidR="00B0781F" w:rsidRPr="004615FE" w:rsidRDefault="00B0781F" w:rsidP="00B0781F">
      <w:pPr>
        <w:pStyle w:val="ICHeading3"/>
        <w:spacing w:before="0"/>
        <w:rPr>
          <w:rFonts w:asciiTheme="minorHAnsi" w:hAnsiTheme="minorHAnsi" w:cstheme="minorHAnsi"/>
          <w:szCs w:val="24"/>
        </w:rPr>
      </w:pPr>
      <w:r w:rsidRPr="004615FE">
        <w:rPr>
          <w:rFonts w:asciiTheme="minorHAnsi" w:hAnsiTheme="minorHAnsi" w:cstheme="minorHAnsi"/>
          <w:szCs w:val="24"/>
        </w:rPr>
        <w:t>Executive Summary</w:t>
      </w:r>
    </w:p>
    <w:p w14:paraId="21A36908" w14:textId="77777777" w:rsidR="00B0781F" w:rsidRPr="004615FE" w:rsidRDefault="00B0781F" w:rsidP="00B0781F">
      <w:pPr>
        <w:pStyle w:val="ICBulletList1"/>
        <w:numPr>
          <w:ilvl w:val="0"/>
          <w:numId w:val="0"/>
        </w:numPr>
        <w:tabs>
          <w:tab w:val="left" w:pos="567"/>
        </w:tabs>
        <w:ind w:left="567" w:hanging="567"/>
      </w:pPr>
      <w:r w:rsidRPr="004615FE">
        <w:rPr>
          <w:rFonts w:ascii="Symbol" w:hAnsi="Symbol"/>
        </w:rPr>
        <w:t></w:t>
      </w:r>
      <w:r w:rsidRPr="004615FE">
        <w:rPr>
          <w:rFonts w:ascii="Symbol" w:hAnsi="Symbol"/>
        </w:rPr>
        <w:tab/>
      </w:r>
      <w:r w:rsidRPr="004615FE">
        <w:t>Key action from the Domestic Animal Management Plan</w:t>
      </w:r>
    </w:p>
    <w:p w14:paraId="150120BD" w14:textId="77777777" w:rsidR="00B0781F" w:rsidRPr="004615FE" w:rsidRDefault="00B0781F" w:rsidP="00B0781F">
      <w:pPr>
        <w:pStyle w:val="ICBulletList1"/>
        <w:numPr>
          <w:ilvl w:val="0"/>
          <w:numId w:val="0"/>
        </w:numPr>
        <w:tabs>
          <w:tab w:val="left" w:pos="567"/>
        </w:tabs>
        <w:ind w:left="567" w:hanging="567"/>
      </w:pPr>
      <w:r w:rsidRPr="004615FE">
        <w:rPr>
          <w:rFonts w:ascii="Symbol" w:hAnsi="Symbol"/>
        </w:rPr>
        <w:t></w:t>
      </w:r>
      <w:r w:rsidRPr="004615FE">
        <w:rPr>
          <w:rFonts w:ascii="Symbol" w:hAnsi="Symbol"/>
        </w:rPr>
        <w:tab/>
      </w:r>
      <w:r w:rsidRPr="004615FE">
        <w:t>Extensive consultation has been undertaken through the Have Your Say portal</w:t>
      </w:r>
    </w:p>
    <w:p w14:paraId="6751BB6A" w14:textId="77777777" w:rsidR="00B0781F" w:rsidRPr="007960E7" w:rsidRDefault="00B0781F" w:rsidP="00B0781F">
      <w:pPr>
        <w:pStyle w:val="ICBulletList1"/>
        <w:numPr>
          <w:ilvl w:val="0"/>
          <w:numId w:val="0"/>
        </w:numPr>
        <w:tabs>
          <w:tab w:val="left" w:pos="567"/>
        </w:tabs>
        <w:ind w:left="567" w:hanging="567"/>
      </w:pPr>
      <w:r w:rsidRPr="007960E7">
        <w:rPr>
          <w:rFonts w:ascii="Symbol" w:hAnsi="Symbol"/>
        </w:rPr>
        <w:t></w:t>
      </w:r>
      <w:r w:rsidRPr="007960E7">
        <w:rPr>
          <w:rFonts w:ascii="Symbol" w:hAnsi="Symbol"/>
        </w:rPr>
        <w:tab/>
      </w:r>
      <w:r w:rsidRPr="004615FE">
        <w:t>Budget will have to be allocated if the curfew is to be implemented.</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rsidRPr="004615FE" w14:paraId="6C3912DB" w14:textId="77777777" w:rsidTr="00F17BBE">
        <w:tc>
          <w:tcPr>
            <w:tcW w:w="9855" w:type="dxa"/>
          </w:tcPr>
          <w:p w14:paraId="458FB9A8" w14:textId="77777777" w:rsidR="00B0781F" w:rsidRDefault="00DE27A4" w:rsidP="00DE27A4">
            <w:pPr>
              <w:pStyle w:val="ICHeading3"/>
              <w:keepNext w:val="0"/>
              <w:rPr>
                <w:rFonts w:cs="Calibri"/>
              </w:rPr>
            </w:pPr>
            <w:bookmarkStart w:id="59" w:name="PDF2_Recommendations_9634"/>
            <w:bookmarkStart w:id="60" w:name="MoverSeconder_9634"/>
            <w:bookmarkEnd w:id="59"/>
            <w:r w:rsidRPr="00DE27A4">
              <w:rPr>
                <w:rFonts w:cs="Calibri"/>
              </w:rPr>
              <w:t xml:space="preserve">Resolution  </w:t>
            </w:r>
          </w:p>
          <w:p w14:paraId="35D24E4E" w14:textId="77777777" w:rsidR="00DE27A4" w:rsidRDefault="00DE27A4" w:rsidP="00DE27A4">
            <w:pPr>
              <w:tabs>
                <w:tab w:val="left" w:pos="1134"/>
              </w:tabs>
              <w:spacing w:after="0"/>
              <w:jc w:val="left"/>
              <w:rPr>
                <w:rFonts w:cs="Calibri"/>
              </w:rPr>
            </w:pPr>
            <w:r w:rsidRPr="00ED4625">
              <w:rPr>
                <w:rFonts w:cs="Calibri"/>
                <w:b/>
              </w:rPr>
              <w:t>Moved:</w:t>
            </w:r>
            <w:r w:rsidRPr="00DE27A4">
              <w:rPr>
                <w:rFonts w:cs="Calibri"/>
              </w:rPr>
              <w:tab/>
              <w:t>Cr David Edwards</w:t>
            </w:r>
          </w:p>
          <w:p w14:paraId="6012CBDE" w14:textId="77777777" w:rsidR="00DE27A4" w:rsidRPr="00DE27A4" w:rsidRDefault="00DE27A4" w:rsidP="00DE27A4">
            <w:pPr>
              <w:tabs>
                <w:tab w:val="left" w:pos="1134"/>
              </w:tabs>
              <w:jc w:val="left"/>
            </w:pPr>
            <w:r w:rsidRPr="00ED4625">
              <w:rPr>
                <w:rFonts w:cs="Calibri"/>
                <w:b/>
              </w:rPr>
              <w:t>Seconded:</w:t>
            </w:r>
            <w:r w:rsidRPr="00ED4625">
              <w:rPr>
                <w:rFonts w:cs="Calibri"/>
                <w:b/>
              </w:rPr>
              <w:tab/>
            </w:r>
            <w:r w:rsidRPr="00DE27A4">
              <w:rPr>
                <w:rFonts w:cs="Calibri"/>
              </w:rPr>
              <w:t xml:space="preserve">Cr </w:t>
            </w:r>
            <w:bookmarkEnd w:id="60"/>
            <w:r>
              <w:rPr>
                <w:rFonts w:cs="Calibri"/>
              </w:rPr>
              <w:t>Rod Ward</w:t>
            </w:r>
          </w:p>
          <w:p w14:paraId="4C23F311" w14:textId="77777777" w:rsidR="00B0781F" w:rsidRPr="00DE27A4" w:rsidRDefault="00B0781F" w:rsidP="00F17BBE">
            <w:pPr>
              <w:pStyle w:val="ICRecList1"/>
              <w:numPr>
                <w:ilvl w:val="0"/>
                <w:numId w:val="0"/>
              </w:numPr>
              <w:ind w:left="567" w:hanging="567"/>
            </w:pPr>
            <w:r w:rsidRPr="00DE27A4">
              <w:t>That Council resolves to:</w:t>
            </w:r>
          </w:p>
          <w:p w14:paraId="1A30B0D7" w14:textId="77777777" w:rsidR="00B0781F" w:rsidRPr="00DE27A4" w:rsidRDefault="00B0781F" w:rsidP="00F17BBE">
            <w:pPr>
              <w:pStyle w:val="ICRecList1"/>
              <w:numPr>
                <w:ilvl w:val="0"/>
                <w:numId w:val="0"/>
              </w:numPr>
              <w:ind w:left="567" w:hanging="567"/>
            </w:pPr>
            <w:r w:rsidRPr="00DE27A4">
              <w:t>1.</w:t>
            </w:r>
            <w:r w:rsidRPr="00DE27A4">
              <w:tab/>
            </w:r>
            <w:r w:rsidR="00DE27A4">
              <w:t>M</w:t>
            </w:r>
            <w:r w:rsidRPr="00DE27A4">
              <w:t xml:space="preserve">ake an order under Section 25 of the </w:t>
            </w:r>
            <w:r w:rsidRPr="00DE27A4">
              <w:rPr>
                <w:i/>
              </w:rPr>
              <w:t>Domestic Animal Act 1994</w:t>
            </w:r>
            <w:r w:rsidRPr="00DE27A4">
              <w:t xml:space="preserve"> for a sunset to sunrise cat curfew, with this curfew commencing on 1 July 2021; </w:t>
            </w:r>
          </w:p>
          <w:p w14:paraId="58FCDD87" w14:textId="77777777" w:rsidR="00B0781F" w:rsidRPr="00DE27A4" w:rsidRDefault="00B0781F" w:rsidP="00F17BBE">
            <w:pPr>
              <w:pStyle w:val="ICRecList1"/>
              <w:numPr>
                <w:ilvl w:val="0"/>
                <w:numId w:val="0"/>
              </w:numPr>
              <w:ind w:left="567" w:hanging="567"/>
            </w:pPr>
            <w:r w:rsidRPr="00DE27A4">
              <w:t>2.</w:t>
            </w:r>
            <w:r w:rsidRPr="00DE27A4">
              <w:tab/>
            </w:r>
            <w:r w:rsidR="00DE27A4">
              <w:t>A</w:t>
            </w:r>
            <w:r w:rsidRPr="00DE27A4">
              <w:t xml:space="preserve">dopt the Council Cat Control Order 2021 (attachment 2); </w:t>
            </w:r>
          </w:p>
          <w:p w14:paraId="77CB716F" w14:textId="77777777" w:rsidR="00DE27A4" w:rsidRPr="00DE27A4" w:rsidRDefault="00B0781F" w:rsidP="00DE27A4">
            <w:pPr>
              <w:pStyle w:val="ICRecList1"/>
              <w:numPr>
                <w:ilvl w:val="0"/>
                <w:numId w:val="0"/>
              </w:numPr>
              <w:ind w:left="567" w:hanging="567"/>
              <w:jc w:val="left"/>
            </w:pPr>
            <w:r w:rsidRPr="00DE27A4">
              <w:t>3.</w:t>
            </w:r>
            <w:r w:rsidRPr="00DE27A4">
              <w:tab/>
            </w:r>
            <w:r w:rsidR="00DE27A4">
              <w:t>P</w:t>
            </w:r>
            <w:r w:rsidRPr="00DE27A4">
              <w:t>ublish the order in the Government Gazette and in a newspaper circulating in the municipal district.</w:t>
            </w:r>
            <w:bookmarkStart w:id="61" w:name="Carried_9634"/>
          </w:p>
          <w:p w14:paraId="52CBB705" w14:textId="77777777" w:rsidR="00B0781F" w:rsidRPr="000F5C83" w:rsidRDefault="00DE27A4" w:rsidP="00DE27A4">
            <w:pPr>
              <w:pStyle w:val="ICRecList1"/>
              <w:numPr>
                <w:ilvl w:val="0"/>
                <w:numId w:val="0"/>
              </w:numPr>
              <w:ind w:left="567" w:hanging="567"/>
              <w:jc w:val="right"/>
              <w:rPr>
                <w:b/>
              </w:rPr>
            </w:pPr>
            <w:r w:rsidRPr="00DE27A4">
              <w:rPr>
                <w:rFonts w:cs="Calibri"/>
                <w:b/>
                <w:caps/>
              </w:rPr>
              <w:t>Carried</w:t>
            </w:r>
            <w:bookmarkEnd w:id="61"/>
          </w:p>
        </w:tc>
      </w:tr>
    </w:tbl>
    <w:p w14:paraId="649545CE" w14:textId="77777777" w:rsidR="00B0781F" w:rsidRPr="004615FE" w:rsidRDefault="00B0781F" w:rsidP="00B0781F">
      <w:pPr>
        <w:spacing w:after="0"/>
        <w:rPr>
          <w:rFonts w:asciiTheme="minorHAnsi" w:hAnsiTheme="minorHAnsi" w:cstheme="minorHAnsi"/>
          <w:b/>
        </w:rPr>
      </w:pPr>
    </w:p>
    <w:p w14:paraId="4DA3DF8E" w14:textId="77777777" w:rsidR="00B0781F" w:rsidRPr="004615FE" w:rsidRDefault="00B0781F" w:rsidP="00B0781F">
      <w:pPr>
        <w:pStyle w:val="ICHeading3"/>
        <w:spacing w:before="0"/>
        <w:rPr>
          <w:rFonts w:asciiTheme="minorHAnsi" w:hAnsiTheme="minorHAnsi" w:cstheme="minorHAnsi"/>
          <w:szCs w:val="24"/>
        </w:rPr>
      </w:pPr>
      <w:r w:rsidRPr="004615FE">
        <w:rPr>
          <w:rFonts w:asciiTheme="minorHAnsi" w:hAnsiTheme="minorHAnsi" w:cstheme="minorHAnsi"/>
          <w:szCs w:val="24"/>
        </w:rPr>
        <w:t>Background</w:t>
      </w:r>
    </w:p>
    <w:p w14:paraId="22C41DC2" w14:textId="77777777" w:rsidR="00B0781F" w:rsidRPr="004615FE" w:rsidRDefault="00B0781F" w:rsidP="00B0781F">
      <w:pPr>
        <w:rPr>
          <w:rFonts w:asciiTheme="minorHAnsi" w:eastAsia="Times New Roman" w:hAnsiTheme="minorHAnsi" w:cstheme="minorHAnsi"/>
          <w:szCs w:val="24"/>
          <w:lang w:eastAsia="en-AU"/>
        </w:rPr>
      </w:pPr>
      <w:r w:rsidRPr="004615FE">
        <w:rPr>
          <w:rFonts w:asciiTheme="minorHAnsi" w:eastAsia="Times New Roman" w:hAnsiTheme="minorHAnsi" w:cstheme="minorHAnsi"/>
          <w:szCs w:val="24"/>
          <w:lang w:eastAsia="en-AU"/>
        </w:rPr>
        <w:t>The following is the background to the proposed Council Report on this issue.</w:t>
      </w:r>
    </w:p>
    <w:p w14:paraId="58B666C7" w14:textId="77777777" w:rsidR="00B0781F" w:rsidRPr="004615FE" w:rsidRDefault="00B0781F" w:rsidP="00B0781F">
      <w:pPr>
        <w:rPr>
          <w:rFonts w:asciiTheme="minorHAnsi" w:hAnsiTheme="minorHAnsi" w:cstheme="minorHAnsi"/>
          <w:szCs w:val="24"/>
        </w:rPr>
      </w:pPr>
      <w:r w:rsidRPr="004615FE">
        <w:rPr>
          <w:rFonts w:asciiTheme="minorHAnsi" w:hAnsiTheme="minorHAnsi" w:cstheme="minorHAnsi"/>
          <w:szCs w:val="24"/>
        </w:rPr>
        <w:t xml:space="preserve">Under Council’s Domestic Animal Management Plan (DAMP) one of the key actions for 2019/20 was to: </w:t>
      </w:r>
    </w:p>
    <w:p w14:paraId="6891CF2F" w14:textId="77777777" w:rsidR="00B0781F" w:rsidRPr="004615FE" w:rsidRDefault="00B0781F" w:rsidP="00B0781F">
      <w:pPr>
        <w:ind w:left="567"/>
        <w:rPr>
          <w:rFonts w:asciiTheme="minorHAnsi" w:hAnsiTheme="minorHAnsi" w:cstheme="minorHAnsi"/>
          <w:i/>
          <w:szCs w:val="24"/>
        </w:rPr>
      </w:pPr>
      <w:r w:rsidRPr="004615FE">
        <w:rPr>
          <w:rFonts w:asciiTheme="minorHAnsi" w:hAnsiTheme="minorHAnsi" w:cstheme="minorHAnsi"/>
          <w:i/>
          <w:szCs w:val="24"/>
        </w:rPr>
        <w:t>undertake a feasibility study for the introduction of a cat confinement/curfew order</w:t>
      </w:r>
    </w:p>
    <w:p w14:paraId="3CC637AF" w14:textId="77777777" w:rsidR="00B0781F" w:rsidRPr="004615FE" w:rsidRDefault="00B0781F" w:rsidP="00B0781F">
      <w:pPr>
        <w:rPr>
          <w:rFonts w:asciiTheme="minorHAnsi" w:hAnsiTheme="minorHAnsi" w:cstheme="minorHAnsi"/>
          <w:szCs w:val="24"/>
        </w:rPr>
      </w:pPr>
      <w:r w:rsidRPr="004615FE">
        <w:rPr>
          <w:rFonts w:asciiTheme="minorHAnsi" w:hAnsiTheme="minorHAnsi" w:cstheme="minorHAnsi"/>
          <w:szCs w:val="24"/>
        </w:rPr>
        <w:t>A feasibility study has been undertaken and this report provides options for Council to consider.</w:t>
      </w:r>
    </w:p>
    <w:p w14:paraId="1B5306D9" w14:textId="77777777" w:rsidR="00DE27A4" w:rsidRDefault="00DE27A4">
      <w:pPr>
        <w:spacing w:after="200" w:line="276" w:lineRule="auto"/>
        <w:jc w:val="left"/>
        <w:rPr>
          <w:rFonts w:asciiTheme="minorHAnsi" w:hAnsiTheme="minorHAnsi" w:cstheme="minorHAnsi"/>
          <w:szCs w:val="24"/>
        </w:rPr>
      </w:pPr>
      <w:r>
        <w:rPr>
          <w:rFonts w:asciiTheme="minorHAnsi" w:hAnsiTheme="minorHAnsi" w:cstheme="minorHAnsi"/>
          <w:szCs w:val="24"/>
        </w:rPr>
        <w:br w:type="page"/>
      </w:r>
    </w:p>
    <w:p w14:paraId="5B3A773D" w14:textId="77777777" w:rsidR="00B0781F" w:rsidRPr="004615FE" w:rsidRDefault="00B0781F" w:rsidP="00B0781F">
      <w:pPr>
        <w:rPr>
          <w:rFonts w:asciiTheme="minorHAnsi" w:hAnsiTheme="minorHAnsi" w:cstheme="minorHAnsi"/>
          <w:szCs w:val="24"/>
        </w:rPr>
      </w:pPr>
      <w:r w:rsidRPr="004615FE">
        <w:rPr>
          <w:rFonts w:asciiTheme="minorHAnsi" w:hAnsiTheme="minorHAnsi" w:cstheme="minorHAnsi"/>
          <w:szCs w:val="24"/>
        </w:rPr>
        <w:t xml:space="preserve">Under section 25 Domestic Animals Act 1994, Council may by resolution make an order stating times (if appropriate or all day) that restricts cats from being at large outside: </w:t>
      </w:r>
    </w:p>
    <w:p w14:paraId="6CFD5924" w14:textId="77777777" w:rsidR="00B0781F" w:rsidRPr="00AA73ED" w:rsidRDefault="00B0781F" w:rsidP="00B0781F">
      <w:pPr>
        <w:ind w:left="1140" w:hanging="573"/>
        <w:rPr>
          <w:rFonts w:asciiTheme="minorHAnsi" w:hAnsiTheme="minorHAnsi" w:cstheme="minorHAnsi"/>
          <w:i/>
          <w:szCs w:val="24"/>
        </w:rPr>
      </w:pPr>
      <w:r w:rsidRPr="004615FE">
        <w:rPr>
          <w:rFonts w:asciiTheme="minorHAnsi" w:eastAsia="Calibri" w:hAnsiTheme="minorHAnsi" w:cstheme="minorHAnsi"/>
          <w:i/>
          <w:szCs w:val="24"/>
        </w:rPr>
        <w:t>(1)</w:t>
      </w:r>
      <w:r w:rsidRPr="004615FE">
        <w:rPr>
          <w:rFonts w:asciiTheme="minorHAnsi" w:eastAsia="Calibri" w:hAnsiTheme="minorHAnsi" w:cstheme="minorHAnsi"/>
          <w:i/>
          <w:szCs w:val="24"/>
        </w:rPr>
        <w:tab/>
      </w:r>
      <w:r w:rsidRPr="00AA73ED">
        <w:rPr>
          <w:rFonts w:asciiTheme="minorHAnsi" w:hAnsiTheme="minorHAnsi" w:cstheme="minorHAnsi"/>
          <w:i/>
          <w:szCs w:val="24"/>
        </w:rPr>
        <w:t>If a cat is found at large outside the premises of the owner or not securely confined to the owner's premises, in a municipal district or a specified part of a municipal district in respect of which an order under this section has been made, during the hours specified in the order, the owner is guilty of an offence and liable to a penalty of not more than 1 penalty unit for a first offence and 3 penalty units for a second or subsequent offence.</w:t>
      </w:r>
    </w:p>
    <w:p w14:paraId="4E51AF31" w14:textId="77777777" w:rsidR="00B0781F" w:rsidRPr="004615FE" w:rsidRDefault="00B0781F" w:rsidP="00B0781F">
      <w:pPr>
        <w:rPr>
          <w:rFonts w:asciiTheme="minorHAnsi" w:hAnsiTheme="minorHAnsi" w:cstheme="minorHAnsi"/>
          <w:szCs w:val="24"/>
        </w:rPr>
      </w:pPr>
      <w:r w:rsidRPr="004615FE">
        <w:rPr>
          <w:rFonts w:asciiTheme="minorHAnsi" w:hAnsiTheme="minorHAnsi" w:cstheme="minorHAnsi"/>
          <w:szCs w:val="24"/>
        </w:rPr>
        <w:t>Once an order has come into force a cat owner found to not be complying with the requirements is guilty of an offence and liable to a penalty of not more than one (1) penalty unit for a first offence and three (3) penalty units for a second or subsequent offence. A penalty unit is currently $165.22.</w:t>
      </w:r>
    </w:p>
    <w:p w14:paraId="2EBAC10B" w14:textId="77777777" w:rsidR="00B0781F" w:rsidRPr="004615FE" w:rsidRDefault="00B0781F" w:rsidP="00B0781F">
      <w:pPr>
        <w:autoSpaceDE w:val="0"/>
        <w:autoSpaceDN w:val="0"/>
        <w:adjustRightInd w:val="0"/>
        <w:rPr>
          <w:rFonts w:asciiTheme="minorHAnsi" w:hAnsiTheme="minorHAnsi" w:cstheme="minorHAnsi"/>
          <w:color w:val="333333"/>
          <w:szCs w:val="24"/>
        </w:rPr>
      </w:pPr>
      <w:r w:rsidRPr="004615FE">
        <w:rPr>
          <w:rFonts w:asciiTheme="minorHAnsi" w:eastAsia="Times New Roman" w:hAnsiTheme="minorHAnsi" w:cstheme="minorHAnsi"/>
          <w:szCs w:val="24"/>
          <w:lang w:eastAsia="en-AU"/>
        </w:rPr>
        <w:t xml:space="preserve">There is considerable evidence that cats are a major threat to native wildlife and are </w:t>
      </w:r>
      <w:r>
        <w:rPr>
          <w:rFonts w:asciiTheme="minorHAnsi" w:eastAsia="Times New Roman" w:hAnsiTheme="minorHAnsi" w:cstheme="minorHAnsi"/>
          <w:szCs w:val="24"/>
          <w:lang w:eastAsia="en-AU"/>
        </w:rPr>
        <w:t xml:space="preserve">also </w:t>
      </w:r>
      <w:r w:rsidRPr="004615FE">
        <w:rPr>
          <w:rFonts w:asciiTheme="minorHAnsi" w:eastAsia="Times New Roman" w:hAnsiTheme="minorHAnsi" w:cstheme="minorHAnsi"/>
          <w:szCs w:val="24"/>
          <w:lang w:eastAsia="en-AU"/>
        </w:rPr>
        <w:t xml:space="preserve">at significant danger at night due to traffic. Contrary to </w:t>
      </w:r>
      <w:r w:rsidRPr="004615FE">
        <w:rPr>
          <w:rFonts w:asciiTheme="minorHAnsi" w:hAnsiTheme="minorHAnsi" w:cstheme="minorHAnsi"/>
          <w:color w:val="333333"/>
          <w:szCs w:val="24"/>
        </w:rPr>
        <w:t>popular belief, cats do not have to roam. Providing their basic needs are met, cats can enjoy longer and healthier lives when safely contained within the property.</w:t>
      </w:r>
    </w:p>
    <w:p w14:paraId="4D8C9F75" w14:textId="77777777" w:rsidR="00B0781F" w:rsidRPr="004615FE" w:rsidRDefault="00B0781F" w:rsidP="00B0781F">
      <w:pPr>
        <w:autoSpaceDE w:val="0"/>
        <w:autoSpaceDN w:val="0"/>
        <w:adjustRightInd w:val="0"/>
        <w:rPr>
          <w:rFonts w:asciiTheme="minorHAnsi" w:eastAsia="Times New Roman" w:hAnsiTheme="minorHAnsi" w:cstheme="minorHAnsi"/>
          <w:szCs w:val="24"/>
          <w:lang w:eastAsia="en-AU"/>
        </w:rPr>
      </w:pPr>
      <w:r w:rsidRPr="004615FE">
        <w:rPr>
          <w:rFonts w:asciiTheme="minorHAnsi" w:eastAsia="Times New Roman" w:hAnsiTheme="minorHAnsi" w:cstheme="minorHAnsi"/>
          <w:szCs w:val="24"/>
          <w:lang w:eastAsia="en-AU"/>
        </w:rPr>
        <w:t xml:space="preserve">A survey through the ‘Have Your Say’ portal was undertaken in 2019 to </w:t>
      </w:r>
      <w:r>
        <w:rPr>
          <w:rFonts w:asciiTheme="minorHAnsi" w:eastAsia="Times New Roman" w:hAnsiTheme="minorHAnsi" w:cstheme="minorHAnsi"/>
          <w:szCs w:val="24"/>
          <w:lang w:eastAsia="en-AU"/>
        </w:rPr>
        <w:t>assess</w:t>
      </w:r>
      <w:r w:rsidRPr="004615FE">
        <w:rPr>
          <w:rFonts w:asciiTheme="minorHAnsi" w:eastAsia="Times New Roman" w:hAnsiTheme="minorHAnsi" w:cstheme="minorHAnsi"/>
          <w:szCs w:val="24"/>
          <w:lang w:eastAsia="en-AU"/>
        </w:rPr>
        <w:t xml:space="preserve"> public opinion on this issue. Council received over 300 responses. In summary, of the people who responded, over 41% were cat owners and of these, 74% currently allow their cats outside. The majority of responde</w:t>
      </w:r>
      <w:r>
        <w:rPr>
          <w:rFonts w:asciiTheme="minorHAnsi" w:eastAsia="Times New Roman" w:hAnsiTheme="minorHAnsi" w:cstheme="minorHAnsi"/>
          <w:szCs w:val="24"/>
          <w:lang w:eastAsia="en-AU"/>
        </w:rPr>
        <w:t>nts</w:t>
      </w:r>
      <w:r w:rsidRPr="004615FE">
        <w:rPr>
          <w:rFonts w:asciiTheme="minorHAnsi" w:eastAsia="Times New Roman" w:hAnsiTheme="minorHAnsi" w:cstheme="minorHAnsi"/>
          <w:szCs w:val="24"/>
          <w:lang w:eastAsia="en-AU"/>
        </w:rPr>
        <w:t xml:space="preserve"> (78%) were in favour of a cat curfew and 64% of those were in favour of a 24 hour curfew. </w:t>
      </w:r>
      <w:r>
        <w:rPr>
          <w:rFonts w:asciiTheme="minorHAnsi" w:eastAsia="Times New Roman" w:hAnsiTheme="minorHAnsi" w:cstheme="minorHAnsi"/>
          <w:szCs w:val="24"/>
          <w:lang w:eastAsia="en-AU"/>
        </w:rPr>
        <w:t xml:space="preserve"> </w:t>
      </w:r>
      <w:r w:rsidRPr="004615FE">
        <w:rPr>
          <w:rFonts w:asciiTheme="minorHAnsi" w:eastAsia="Times New Roman" w:hAnsiTheme="minorHAnsi" w:cstheme="minorHAnsi"/>
          <w:szCs w:val="24"/>
          <w:lang w:eastAsia="en-AU"/>
        </w:rPr>
        <w:t>Interestingly however, 75% of the cat owners said they would be unlikely to comply with a 24 hour curfew and 39%</w:t>
      </w:r>
      <w:r>
        <w:rPr>
          <w:rFonts w:asciiTheme="minorHAnsi" w:eastAsia="Times New Roman" w:hAnsiTheme="minorHAnsi" w:cstheme="minorHAnsi"/>
          <w:szCs w:val="24"/>
          <w:lang w:eastAsia="en-AU"/>
        </w:rPr>
        <w:t xml:space="preserve"> </w:t>
      </w:r>
      <w:r w:rsidRPr="004615FE">
        <w:rPr>
          <w:rFonts w:asciiTheme="minorHAnsi" w:eastAsia="Times New Roman" w:hAnsiTheme="minorHAnsi" w:cstheme="minorHAnsi"/>
          <w:szCs w:val="24"/>
          <w:lang w:eastAsia="en-AU"/>
        </w:rPr>
        <w:t>a night time curfew. Those who responded supported a curfew principally to protect native wildlife.</w:t>
      </w:r>
    </w:p>
    <w:p w14:paraId="26CE2AE4" w14:textId="77777777" w:rsidR="00B0781F" w:rsidRPr="004615FE" w:rsidRDefault="00B0781F" w:rsidP="00B0781F">
      <w:pPr>
        <w:autoSpaceDE w:val="0"/>
        <w:autoSpaceDN w:val="0"/>
        <w:adjustRightInd w:val="0"/>
        <w:rPr>
          <w:rFonts w:asciiTheme="minorHAnsi" w:eastAsia="Times New Roman" w:hAnsiTheme="minorHAnsi" w:cstheme="minorHAnsi"/>
          <w:color w:val="000000"/>
          <w:szCs w:val="24"/>
          <w:lang w:eastAsia="en-AU"/>
        </w:rPr>
      </w:pPr>
      <w:r w:rsidRPr="004615FE">
        <w:rPr>
          <w:rFonts w:asciiTheme="minorHAnsi" w:eastAsia="Times New Roman" w:hAnsiTheme="minorHAnsi" w:cstheme="minorHAnsi"/>
          <w:color w:val="000000"/>
          <w:szCs w:val="24"/>
          <w:lang w:eastAsia="en-AU"/>
        </w:rPr>
        <w:t>The results show there is considerable desire for a cat curfew however cat owners are unlikely to comply with it (especially a 24 hour curfew)</w:t>
      </w:r>
      <w:r>
        <w:rPr>
          <w:rFonts w:asciiTheme="minorHAnsi" w:eastAsia="Times New Roman" w:hAnsiTheme="minorHAnsi" w:cstheme="minorHAnsi"/>
          <w:color w:val="000000"/>
          <w:szCs w:val="24"/>
          <w:lang w:eastAsia="en-AU"/>
        </w:rPr>
        <w:t xml:space="preserve"> at all times. </w:t>
      </w:r>
      <w:r w:rsidRPr="004615FE">
        <w:rPr>
          <w:rFonts w:asciiTheme="minorHAnsi" w:eastAsia="Times New Roman" w:hAnsiTheme="minorHAnsi" w:cstheme="minorHAnsi"/>
          <w:color w:val="000000"/>
          <w:szCs w:val="24"/>
          <w:lang w:eastAsia="en-AU"/>
        </w:rPr>
        <w:t xml:space="preserve"> </w:t>
      </w:r>
    </w:p>
    <w:p w14:paraId="4E502912" w14:textId="77777777" w:rsidR="00B0781F" w:rsidRPr="004615FE" w:rsidRDefault="00B0781F" w:rsidP="00B0781F">
      <w:pPr>
        <w:autoSpaceDE w:val="0"/>
        <w:autoSpaceDN w:val="0"/>
        <w:adjustRightInd w:val="0"/>
        <w:rPr>
          <w:rFonts w:asciiTheme="minorHAnsi" w:eastAsia="Times New Roman" w:hAnsiTheme="minorHAnsi" w:cstheme="minorHAnsi"/>
          <w:color w:val="000000"/>
          <w:szCs w:val="24"/>
          <w:lang w:eastAsia="en-AU"/>
        </w:rPr>
      </w:pPr>
      <w:r w:rsidRPr="004615FE">
        <w:rPr>
          <w:rFonts w:asciiTheme="minorHAnsi" w:eastAsia="Times New Roman" w:hAnsiTheme="minorHAnsi" w:cstheme="minorHAnsi"/>
          <w:color w:val="000000"/>
          <w:szCs w:val="24"/>
          <w:lang w:eastAsia="en-AU"/>
        </w:rPr>
        <w:t xml:space="preserve">The second survey in 2020 received 351 responses. In summary, of the 351 responses, 45% (158) owned a cat, 80% (281) supported a sunset to sunrise curfew, however 34 % of all cat owners (53 out of 158) said they would not comply with a curfew (a more comprehensive breakdown of statistics can be seen in Attachment 1). </w:t>
      </w:r>
      <w:r>
        <w:rPr>
          <w:rFonts w:asciiTheme="minorHAnsi" w:eastAsia="Times New Roman" w:hAnsiTheme="minorHAnsi" w:cstheme="minorHAnsi"/>
          <w:color w:val="000000"/>
          <w:szCs w:val="24"/>
          <w:lang w:eastAsia="en-AU"/>
        </w:rPr>
        <w:t xml:space="preserve"> </w:t>
      </w:r>
      <w:r w:rsidRPr="004615FE">
        <w:rPr>
          <w:rFonts w:asciiTheme="minorHAnsi" w:eastAsia="Times New Roman" w:hAnsiTheme="minorHAnsi" w:cstheme="minorHAnsi"/>
          <w:color w:val="000000"/>
          <w:szCs w:val="24"/>
          <w:lang w:eastAsia="en-AU"/>
        </w:rPr>
        <w:t xml:space="preserve">The majority of neighbouring Councils currently do not have a cat curfew in place. The exceptions </w:t>
      </w:r>
      <w:r>
        <w:rPr>
          <w:rFonts w:asciiTheme="minorHAnsi" w:eastAsia="Times New Roman" w:hAnsiTheme="minorHAnsi" w:cstheme="minorHAnsi"/>
          <w:color w:val="000000"/>
          <w:szCs w:val="24"/>
          <w:lang w:eastAsia="en-AU"/>
        </w:rPr>
        <w:t>to this are</w:t>
      </w:r>
      <w:r w:rsidRPr="004615FE">
        <w:rPr>
          <w:rFonts w:asciiTheme="minorHAnsi" w:eastAsia="Times New Roman" w:hAnsiTheme="minorHAnsi" w:cstheme="minorHAnsi"/>
          <w:color w:val="000000"/>
          <w:szCs w:val="24"/>
          <w:lang w:eastAsia="en-AU"/>
        </w:rPr>
        <w:t xml:space="preserve"> Ballarat City Council which currently has </w:t>
      </w:r>
      <w:r>
        <w:rPr>
          <w:rFonts w:asciiTheme="minorHAnsi" w:eastAsia="Times New Roman" w:hAnsiTheme="minorHAnsi" w:cstheme="minorHAnsi"/>
          <w:color w:val="000000"/>
          <w:szCs w:val="24"/>
          <w:lang w:eastAsia="en-AU"/>
        </w:rPr>
        <w:t xml:space="preserve">a sunset to sunrise curfew </w:t>
      </w:r>
      <w:r w:rsidRPr="004615FE">
        <w:rPr>
          <w:rFonts w:asciiTheme="minorHAnsi" w:eastAsia="Times New Roman" w:hAnsiTheme="minorHAnsi" w:cstheme="minorHAnsi"/>
          <w:color w:val="000000"/>
          <w:szCs w:val="24"/>
          <w:lang w:eastAsia="en-AU"/>
        </w:rPr>
        <w:t xml:space="preserve">in place and Macedon Ranges Shire which </w:t>
      </w:r>
      <w:r>
        <w:rPr>
          <w:rFonts w:asciiTheme="minorHAnsi" w:eastAsia="Times New Roman" w:hAnsiTheme="minorHAnsi" w:cstheme="minorHAnsi"/>
          <w:color w:val="000000"/>
          <w:szCs w:val="24"/>
          <w:lang w:eastAsia="en-AU"/>
        </w:rPr>
        <w:t xml:space="preserve">also </w:t>
      </w:r>
      <w:r w:rsidRPr="004615FE">
        <w:rPr>
          <w:rFonts w:asciiTheme="minorHAnsi" w:eastAsia="Times New Roman" w:hAnsiTheme="minorHAnsi" w:cstheme="minorHAnsi"/>
          <w:color w:val="000000"/>
          <w:szCs w:val="24"/>
          <w:lang w:eastAsia="en-AU"/>
        </w:rPr>
        <w:t xml:space="preserve">commenced </w:t>
      </w:r>
      <w:r>
        <w:rPr>
          <w:rFonts w:asciiTheme="minorHAnsi" w:eastAsia="Times New Roman" w:hAnsiTheme="minorHAnsi" w:cstheme="minorHAnsi"/>
          <w:color w:val="000000"/>
          <w:szCs w:val="24"/>
          <w:lang w:eastAsia="en-AU"/>
        </w:rPr>
        <w:t xml:space="preserve">a sunset to sunrise </w:t>
      </w:r>
      <w:r w:rsidRPr="004615FE">
        <w:rPr>
          <w:rFonts w:asciiTheme="minorHAnsi" w:eastAsia="Times New Roman" w:hAnsiTheme="minorHAnsi" w:cstheme="minorHAnsi"/>
          <w:color w:val="000000"/>
          <w:szCs w:val="24"/>
          <w:lang w:eastAsia="en-AU"/>
        </w:rPr>
        <w:t>curfew on 1 July 2020.</w:t>
      </w:r>
    </w:p>
    <w:p w14:paraId="744472E0" w14:textId="77777777" w:rsidR="00B0781F" w:rsidRPr="004615FE" w:rsidRDefault="00B0781F" w:rsidP="00B0781F">
      <w:pPr>
        <w:autoSpaceDE w:val="0"/>
        <w:autoSpaceDN w:val="0"/>
        <w:adjustRightInd w:val="0"/>
        <w:rPr>
          <w:rFonts w:asciiTheme="minorHAnsi" w:eastAsia="Times New Roman" w:hAnsiTheme="minorHAnsi" w:cstheme="minorHAnsi"/>
          <w:color w:val="000000"/>
          <w:szCs w:val="24"/>
          <w:lang w:eastAsia="en-AU"/>
        </w:rPr>
      </w:pPr>
      <w:r w:rsidRPr="004615FE">
        <w:rPr>
          <w:rFonts w:asciiTheme="minorHAnsi" w:eastAsia="Times New Roman" w:hAnsiTheme="minorHAnsi" w:cstheme="minorHAnsi"/>
          <w:color w:val="000000"/>
          <w:szCs w:val="24"/>
          <w:lang w:eastAsia="en-AU"/>
        </w:rPr>
        <w:t xml:space="preserve">Officers have held discussions with several Councils that have curfews in place with the majority in support of the initiative as it promotes positive animal ownership whilst protecting native wildlife. The majority of Councils with curfews however do not actively enforce the curfew </w:t>
      </w:r>
      <w:r>
        <w:rPr>
          <w:rFonts w:asciiTheme="minorHAnsi" w:eastAsia="Times New Roman" w:hAnsiTheme="minorHAnsi" w:cstheme="minorHAnsi"/>
          <w:color w:val="000000"/>
          <w:szCs w:val="24"/>
          <w:lang w:eastAsia="en-AU"/>
        </w:rPr>
        <w:t xml:space="preserve">during the night </w:t>
      </w:r>
      <w:r w:rsidRPr="004615FE">
        <w:rPr>
          <w:rFonts w:asciiTheme="minorHAnsi" w:eastAsia="Times New Roman" w:hAnsiTheme="minorHAnsi" w:cstheme="minorHAnsi"/>
          <w:color w:val="000000"/>
          <w:szCs w:val="24"/>
          <w:lang w:eastAsia="en-AU"/>
        </w:rPr>
        <w:t>and use it as an educative tool and have continued their programs of responding to complaints and cat trapping programs. Most Councils have confirmed that after an initial rise in complaints due to the high-profile nature of such an initiative, complaints often reduce over time.</w:t>
      </w:r>
    </w:p>
    <w:p w14:paraId="00F7E554" w14:textId="77777777" w:rsidR="00B0781F" w:rsidRPr="004615FE" w:rsidRDefault="00B0781F" w:rsidP="00B0781F">
      <w:pPr>
        <w:autoSpaceDE w:val="0"/>
        <w:autoSpaceDN w:val="0"/>
        <w:adjustRightInd w:val="0"/>
        <w:rPr>
          <w:rFonts w:asciiTheme="minorHAnsi" w:eastAsia="Times New Roman" w:hAnsiTheme="minorHAnsi" w:cstheme="minorHAnsi"/>
          <w:color w:val="000000"/>
          <w:szCs w:val="24"/>
          <w:lang w:eastAsia="en-AU"/>
        </w:rPr>
      </w:pPr>
      <w:r w:rsidRPr="004615FE">
        <w:rPr>
          <w:rFonts w:asciiTheme="minorHAnsi" w:eastAsia="Times New Roman" w:hAnsiTheme="minorHAnsi" w:cstheme="minorHAnsi"/>
          <w:color w:val="000000"/>
          <w:szCs w:val="24"/>
          <w:lang w:eastAsia="en-AU"/>
        </w:rPr>
        <w:t xml:space="preserve">If Moorabool Shire Council </w:t>
      </w:r>
      <w:r>
        <w:rPr>
          <w:rFonts w:asciiTheme="minorHAnsi" w:eastAsia="Times New Roman" w:hAnsiTheme="minorHAnsi" w:cstheme="minorHAnsi"/>
          <w:color w:val="000000"/>
          <w:szCs w:val="24"/>
          <w:lang w:eastAsia="en-AU"/>
        </w:rPr>
        <w:t xml:space="preserve">undertakes to introduce </w:t>
      </w:r>
      <w:r w:rsidRPr="004615FE">
        <w:rPr>
          <w:rFonts w:asciiTheme="minorHAnsi" w:eastAsia="Times New Roman" w:hAnsiTheme="minorHAnsi" w:cstheme="minorHAnsi"/>
          <w:color w:val="000000"/>
          <w:szCs w:val="24"/>
          <w:lang w:eastAsia="en-AU"/>
        </w:rPr>
        <w:t>a cat curfew, a number of areas would require upgrad</w:t>
      </w:r>
      <w:r>
        <w:rPr>
          <w:rFonts w:asciiTheme="minorHAnsi" w:eastAsia="Times New Roman" w:hAnsiTheme="minorHAnsi" w:cstheme="minorHAnsi"/>
          <w:color w:val="000000"/>
          <w:szCs w:val="24"/>
          <w:lang w:eastAsia="en-AU"/>
        </w:rPr>
        <w:t>es</w:t>
      </w:r>
      <w:r w:rsidRPr="004615FE">
        <w:rPr>
          <w:rFonts w:asciiTheme="minorHAnsi" w:eastAsia="Times New Roman" w:hAnsiTheme="minorHAnsi" w:cstheme="minorHAnsi"/>
          <w:color w:val="000000"/>
          <w:szCs w:val="24"/>
          <w:lang w:eastAsia="en-AU"/>
        </w:rPr>
        <w:t xml:space="preserve"> to respond to any increase in complaints and animal impoundments. Budget implications have been considered which may include the purchase of additional cat traps</w:t>
      </w:r>
      <w:r>
        <w:rPr>
          <w:rFonts w:asciiTheme="minorHAnsi" w:eastAsia="Times New Roman" w:hAnsiTheme="minorHAnsi" w:cstheme="minorHAnsi"/>
          <w:color w:val="000000"/>
          <w:szCs w:val="24"/>
          <w:lang w:eastAsia="en-AU"/>
        </w:rPr>
        <w:t>,</w:t>
      </w:r>
      <w:r w:rsidRPr="004615FE">
        <w:rPr>
          <w:rFonts w:asciiTheme="minorHAnsi" w:eastAsia="Times New Roman" w:hAnsiTheme="minorHAnsi" w:cstheme="minorHAnsi"/>
          <w:color w:val="000000"/>
          <w:szCs w:val="24"/>
          <w:lang w:eastAsia="en-AU"/>
        </w:rPr>
        <w:t xml:space="preserve"> an increase in vet fees due to the potential increase in cat impound numbers</w:t>
      </w:r>
      <w:r>
        <w:rPr>
          <w:rFonts w:asciiTheme="minorHAnsi" w:eastAsia="Times New Roman" w:hAnsiTheme="minorHAnsi" w:cstheme="minorHAnsi"/>
          <w:color w:val="000000"/>
          <w:szCs w:val="24"/>
          <w:lang w:eastAsia="en-AU"/>
        </w:rPr>
        <w:t xml:space="preserve"> and the introduction of an education campaign across the Shire</w:t>
      </w:r>
      <w:r w:rsidRPr="004615FE">
        <w:rPr>
          <w:rFonts w:asciiTheme="minorHAnsi" w:eastAsia="Times New Roman" w:hAnsiTheme="minorHAnsi" w:cstheme="minorHAnsi"/>
          <w:color w:val="000000"/>
          <w:szCs w:val="24"/>
          <w:lang w:eastAsia="en-AU"/>
        </w:rPr>
        <w:t>.</w:t>
      </w:r>
      <w:r>
        <w:rPr>
          <w:rFonts w:asciiTheme="minorHAnsi" w:eastAsia="Times New Roman" w:hAnsiTheme="minorHAnsi" w:cstheme="minorHAnsi"/>
          <w:color w:val="000000"/>
          <w:szCs w:val="24"/>
          <w:lang w:eastAsia="en-AU"/>
        </w:rPr>
        <w:t xml:space="preserve">  </w:t>
      </w:r>
      <w:r w:rsidRPr="004615FE">
        <w:rPr>
          <w:rFonts w:asciiTheme="minorHAnsi" w:eastAsia="Times New Roman" w:hAnsiTheme="minorHAnsi" w:cstheme="minorHAnsi"/>
          <w:color w:val="000000"/>
          <w:szCs w:val="24"/>
          <w:lang w:eastAsia="en-AU"/>
        </w:rPr>
        <w:t>These costs may be offset by increased registration numbers and infringement revenue</w:t>
      </w:r>
      <w:r>
        <w:rPr>
          <w:rFonts w:asciiTheme="minorHAnsi" w:eastAsia="Times New Roman" w:hAnsiTheme="minorHAnsi" w:cstheme="minorHAnsi"/>
          <w:color w:val="000000"/>
          <w:szCs w:val="24"/>
          <w:lang w:eastAsia="en-AU"/>
        </w:rPr>
        <w:t>,</w:t>
      </w:r>
      <w:r w:rsidRPr="004615FE">
        <w:rPr>
          <w:rFonts w:asciiTheme="minorHAnsi" w:eastAsia="Times New Roman" w:hAnsiTheme="minorHAnsi" w:cstheme="minorHAnsi"/>
          <w:color w:val="000000"/>
          <w:szCs w:val="24"/>
          <w:lang w:eastAsia="en-AU"/>
        </w:rPr>
        <w:t xml:space="preserve"> however on discussion with other Councils it seems that many cats </w:t>
      </w:r>
      <w:r>
        <w:rPr>
          <w:rFonts w:asciiTheme="minorHAnsi" w:eastAsia="Times New Roman" w:hAnsiTheme="minorHAnsi" w:cstheme="minorHAnsi"/>
          <w:color w:val="000000"/>
          <w:szCs w:val="24"/>
          <w:lang w:eastAsia="en-AU"/>
        </w:rPr>
        <w:t>which are</w:t>
      </w:r>
      <w:r w:rsidRPr="004615FE">
        <w:rPr>
          <w:rFonts w:asciiTheme="minorHAnsi" w:eastAsia="Times New Roman" w:hAnsiTheme="minorHAnsi" w:cstheme="minorHAnsi"/>
          <w:color w:val="000000"/>
          <w:szCs w:val="24"/>
          <w:lang w:eastAsia="en-AU"/>
        </w:rPr>
        <w:t xml:space="preserve"> trapped are not reclaimed (</w:t>
      </w:r>
      <w:r>
        <w:rPr>
          <w:rFonts w:asciiTheme="minorHAnsi" w:eastAsia="Times New Roman" w:hAnsiTheme="minorHAnsi" w:cstheme="minorHAnsi"/>
          <w:color w:val="000000"/>
          <w:szCs w:val="24"/>
          <w:lang w:eastAsia="en-AU"/>
        </w:rPr>
        <w:t xml:space="preserve">due to lack of </w:t>
      </w:r>
      <w:r w:rsidRPr="004615FE">
        <w:rPr>
          <w:rFonts w:asciiTheme="minorHAnsi" w:eastAsia="Times New Roman" w:hAnsiTheme="minorHAnsi" w:cstheme="minorHAnsi"/>
          <w:color w:val="000000"/>
          <w:szCs w:val="24"/>
          <w:lang w:eastAsia="en-AU"/>
        </w:rPr>
        <w:t>microchipp</w:t>
      </w:r>
      <w:r>
        <w:rPr>
          <w:rFonts w:asciiTheme="minorHAnsi" w:eastAsia="Times New Roman" w:hAnsiTheme="minorHAnsi" w:cstheme="minorHAnsi"/>
          <w:color w:val="000000"/>
          <w:szCs w:val="24"/>
          <w:lang w:eastAsia="en-AU"/>
        </w:rPr>
        <w:t>ing</w:t>
      </w:r>
      <w:r w:rsidRPr="004615FE">
        <w:rPr>
          <w:rFonts w:asciiTheme="minorHAnsi" w:eastAsia="Times New Roman" w:hAnsiTheme="minorHAnsi" w:cstheme="minorHAnsi"/>
          <w:color w:val="000000"/>
          <w:szCs w:val="24"/>
          <w:lang w:eastAsia="en-AU"/>
        </w:rPr>
        <w:t xml:space="preserve"> or regist</w:t>
      </w:r>
      <w:r>
        <w:rPr>
          <w:rFonts w:asciiTheme="minorHAnsi" w:eastAsia="Times New Roman" w:hAnsiTheme="minorHAnsi" w:cstheme="minorHAnsi"/>
          <w:color w:val="000000"/>
          <w:szCs w:val="24"/>
          <w:lang w:eastAsia="en-AU"/>
        </w:rPr>
        <w:t>ration)</w:t>
      </w:r>
      <w:r w:rsidRPr="004615FE">
        <w:rPr>
          <w:rFonts w:asciiTheme="minorHAnsi" w:eastAsia="Times New Roman" w:hAnsiTheme="minorHAnsi" w:cstheme="minorHAnsi"/>
          <w:color w:val="000000"/>
          <w:szCs w:val="24"/>
          <w:lang w:eastAsia="en-AU"/>
        </w:rPr>
        <w:t xml:space="preserve"> and as such </w:t>
      </w:r>
      <w:r>
        <w:rPr>
          <w:rFonts w:asciiTheme="minorHAnsi" w:eastAsia="Times New Roman" w:hAnsiTheme="minorHAnsi" w:cstheme="minorHAnsi"/>
          <w:color w:val="000000"/>
          <w:szCs w:val="24"/>
          <w:lang w:eastAsia="en-AU"/>
        </w:rPr>
        <w:t xml:space="preserve">these animals need to join </w:t>
      </w:r>
      <w:r w:rsidRPr="004615FE">
        <w:rPr>
          <w:rFonts w:asciiTheme="minorHAnsi" w:eastAsia="Times New Roman" w:hAnsiTheme="minorHAnsi" w:cstheme="minorHAnsi"/>
          <w:color w:val="000000"/>
          <w:szCs w:val="24"/>
          <w:lang w:eastAsia="en-AU"/>
        </w:rPr>
        <w:t xml:space="preserve">adoption </w:t>
      </w:r>
      <w:r>
        <w:rPr>
          <w:rFonts w:asciiTheme="minorHAnsi" w:eastAsia="Times New Roman" w:hAnsiTheme="minorHAnsi" w:cstheme="minorHAnsi"/>
          <w:color w:val="000000"/>
          <w:szCs w:val="24"/>
          <w:lang w:eastAsia="en-AU"/>
        </w:rPr>
        <w:t xml:space="preserve">and re-homing </w:t>
      </w:r>
      <w:r w:rsidRPr="004615FE">
        <w:rPr>
          <w:rFonts w:asciiTheme="minorHAnsi" w:eastAsia="Times New Roman" w:hAnsiTheme="minorHAnsi" w:cstheme="minorHAnsi"/>
          <w:color w:val="000000"/>
          <w:szCs w:val="24"/>
          <w:lang w:eastAsia="en-AU"/>
        </w:rPr>
        <w:t>programs.</w:t>
      </w:r>
    </w:p>
    <w:p w14:paraId="412574FF" w14:textId="77777777" w:rsidR="00B0781F" w:rsidRPr="004615FE" w:rsidRDefault="00B0781F" w:rsidP="00B0781F">
      <w:pPr>
        <w:autoSpaceDE w:val="0"/>
        <w:autoSpaceDN w:val="0"/>
        <w:adjustRightInd w:val="0"/>
        <w:rPr>
          <w:rFonts w:asciiTheme="minorHAnsi" w:eastAsia="Times New Roman" w:hAnsiTheme="minorHAnsi" w:cstheme="minorHAnsi"/>
          <w:color w:val="000000"/>
          <w:szCs w:val="24"/>
          <w:lang w:eastAsia="en-AU"/>
        </w:rPr>
      </w:pPr>
      <w:r w:rsidRPr="004615FE">
        <w:rPr>
          <w:rFonts w:asciiTheme="minorHAnsi" w:eastAsia="Times New Roman" w:hAnsiTheme="minorHAnsi" w:cstheme="minorHAnsi"/>
          <w:color w:val="000000"/>
          <w:szCs w:val="24"/>
          <w:lang w:eastAsia="en-AU"/>
        </w:rPr>
        <w:t>Council specifically consulted on a sunset to sunrise curfew</w:t>
      </w:r>
      <w:r>
        <w:rPr>
          <w:rFonts w:asciiTheme="minorHAnsi" w:eastAsia="Times New Roman" w:hAnsiTheme="minorHAnsi" w:cstheme="minorHAnsi"/>
          <w:color w:val="000000"/>
          <w:szCs w:val="24"/>
          <w:lang w:eastAsia="en-AU"/>
        </w:rPr>
        <w:t xml:space="preserve">. Feedback from consultation included </w:t>
      </w:r>
      <w:r w:rsidRPr="004615FE">
        <w:rPr>
          <w:rFonts w:asciiTheme="minorHAnsi" w:eastAsia="Times New Roman" w:hAnsiTheme="minorHAnsi" w:cstheme="minorHAnsi"/>
          <w:color w:val="000000"/>
          <w:szCs w:val="24"/>
          <w:lang w:eastAsia="en-AU"/>
        </w:rPr>
        <w:t xml:space="preserve"> </w:t>
      </w:r>
      <w:r>
        <w:rPr>
          <w:rFonts w:asciiTheme="minorHAnsi" w:eastAsia="Times New Roman" w:hAnsiTheme="minorHAnsi" w:cstheme="minorHAnsi"/>
          <w:color w:val="000000"/>
          <w:szCs w:val="24"/>
          <w:lang w:eastAsia="en-AU"/>
        </w:rPr>
        <w:t>10% of</w:t>
      </w:r>
      <w:r w:rsidRPr="004615FE">
        <w:rPr>
          <w:rFonts w:asciiTheme="minorHAnsi" w:eastAsia="Times New Roman" w:hAnsiTheme="minorHAnsi" w:cstheme="minorHAnsi"/>
          <w:color w:val="000000"/>
          <w:szCs w:val="24"/>
          <w:lang w:eastAsia="en-AU"/>
        </w:rPr>
        <w:t xml:space="preserve"> respondents </w:t>
      </w:r>
      <w:r>
        <w:rPr>
          <w:rFonts w:asciiTheme="minorHAnsi" w:eastAsia="Times New Roman" w:hAnsiTheme="minorHAnsi" w:cstheme="minorHAnsi"/>
          <w:color w:val="000000"/>
          <w:szCs w:val="24"/>
          <w:lang w:eastAsia="en-AU"/>
        </w:rPr>
        <w:t>who suggested</w:t>
      </w:r>
      <w:r w:rsidRPr="004615FE">
        <w:rPr>
          <w:rFonts w:asciiTheme="minorHAnsi" w:eastAsia="Times New Roman" w:hAnsiTheme="minorHAnsi" w:cstheme="minorHAnsi"/>
          <w:color w:val="000000"/>
          <w:szCs w:val="24"/>
          <w:lang w:eastAsia="en-AU"/>
        </w:rPr>
        <w:t xml:space="preserve"> that a 24 hour curfew would be preferable</w:t>
      </w:r>
      <w:r>
        <w:rPr>
          <w:rFonts w:asciiTheme="minorHAnsi" w:eastAsia="Times New Roman" w:hAnsiTheme="minorHAnsi" w:cstheme="minorHAnsi"/>
          <w:color w:val="000000"/>
          <w:szCs w:val="24"/>
          <w:lang w:eastAsia="en-AU"/>
        </w:rPr>
        <w:t xml:space="preserve">.  </w:t>
      </w:r>
      <w:r w:rsidRPr="004615FE">
        <w:rPr>
          <w:rFonts w:asciiTheme="minorHAnsi" w:eastAsia="Times New Roman" w:hAnsiTheme="minorHAnsi" w:cstheme="minorHAnsi"/>
          <w:color w:val="000000"/>
          <w:szCs w:val="24"/>
          <w:lang w:eastAsia="en-AU"/>
        </w:rPr>
        <w:t xml:space="preserve">If a 24 hour curfew </w:t>
      </w:r>
      <w:r>
        <w:rPr>
          <w:rFonts w:asciiTheme="minorHAnsi" w:eastAsia="Times New Roman" w:hAnsiTheme="minorHAnsi" w:cstheme="minorHAnsi"/>
          <w:color w:val="000000"/>
          <w:szCs w:val="24"/>
          <w:lang w:eastAsia="en-AU"/>
        </w:rPr>
        <w:t>is</w:t>
      </w:r>
      <w:r w:rsidRPr="004615FE">
        <w:rPr>
          <w:rFonts w:asciiTheme="minorHAnsi" w:eastAsia="Times New Roman" w:hAnsiTheme="minorHAnsi" w:cstheme="minorHAnsi"/>
          <w:color w:val="000000"/>
          <w:szCs w:val="24"/>
          <w:lang w:eastAsia="en-AU"/>
        </w:rPr>
        <w:t xml:space="preserve"> to be introduced rather than a sunset to sunrise </w:t>
      </w:r>
      <w:r>
        <w:rPr>
          <w:rFonts w:asciiTheme="minorHAnsi" w:eastAsia="Times New Roman" w:hAnsiTheme="minorHAnsi" w:cstheme="minorHAnsi"/>
          <w:color w:val="000000"/>
          <w:szCs w:val="24"/>
          <w:lang w:eastAsia="en-AU"/>
        </w:rPr>
        <w:t>curfew,</w:t>
      </w:r>
      <w:r w:rsidRPr="004615FE">
        <w:rPr>
          <w:rFonts w:asciiTheme="minorHAnsi" w:eastAsia="Times New Roman" w:hAnsiTheme="minorHAnsi" w:cstheme="minorHAnsi"/>
          <w:color w:val="000000"/>
          <w:szCs w:val="24"/>
          <w:lang w:eastAsia="en-AU"/>
        </w:rPr>
        <w:t xml:space="preserve"> it is likely that cat owners would incur additional costs as many </w:t>
      </w:r>
      <w:r>
        <w:rPr>
          <w:rFonts w:asciiTheme="minorHAnsi" w:eastAsia="Times New Roman" w:hAnsiTheme="minorHAnsi" w:cstheme="minorHAnsi"/>
          <w:color w:val="000000"/>
          <w:szCs w:val="24"/>
          <w:lang w:eastAsia="en-AU"/>
        </w:rPr>
        <w:t>may</w:t>
      </w:r>
      <w:r w:rsidRPr="004615FE">
        <w:rPr>
          <w:rFonts w:asciiTheme="minorHAnsi" w:eastAsia="Times New Roman" w:hAnsiTheme="minorHAnsi" w:cstheme="minorHAnsi"/>
          <w:color w:val="000000"/>
          <w:szCs w:val="24"/>
          <w:lang w:eastAsia="en-AU"/>
        </w:rPr>
        <w:t xml:space="preserve"> see the need to construct a cat run or erect cat proof fencing </w:t>
      </w:r>
      <w:r>
        <w:rPr>
          <w:rFonts w:asciiTheme="minorHAnsi" w:eastAsia="Times New Roman" w:hAnsiTheme="minorHAnsi" w:cstheme="minorHAnsi"/>
          <w:color w:val="000000"/>
          <w:szCs w:val="24"/>
          <w:lang w:eastAsia="en-AU"/>
        </w:rPr>
        <w:t>so</w:t>
      </w:r>
      <w:r w:rsidRPr="004615FE">
        <w:rPr>
          <w:rFonts w:asciiTheme="minorHAnsi" w:eastAsia="Times New Roman" w:hAnsiTheme="minorHAnsi" w:cstheme="minorHAnsi"/>
          <w:color w:val="000000"/>
          <w:szCs w:val="24"/>
          <w:lang w:eastAsia="en-AU"/>
        </w:rPr>
        <w:t xml:space="preserve"> their cats </w:t>
      </w:r>
      <w:r>
        <w:rPr>
          <w:rFonts w:asciiTheme="minorHAnsi" w:eastAsia="Times New Roman" w:hAnsiTheme="minorHAnsi" w:cstheme="minorHAnsi"/>
          <w:color w:val="000000"/>
          <w:szCs w:val="24"/>
          <w:lang w:eastAsia="en-AU"/>
        </w:rPr>
        <w:t>could continue to</w:t>
      </w:r>
      <w:r w:rsidRPr="004615FE">
        <w:rPr>
          <w:rFonts w:asciiTheme="minorHAnsi" w:eastAsia="Times New Roman" w:hAnsiTheme="minorHAnsi" w:cstheme="minorHAnsi"/>
          <w:color w:val="000000"/>
          <w:szCs w:val="24"/>
          <w:lang w:eastAsia="en-AU"/>
        </w:rPr>
        <w:t xml:space="preserve"> spend time outside. These potential additional costs for cat owners </w:t>
      </w:r>
      <w:r>
        <w:rPr>
          <w:rFonts w:asciiTheme="minorHAnsi" w:eastAsia="Times New Roman" w:hAnsiTheme="minorHAnsi" w:cstheme="minorHAnsi"/>
          <w:color w:val="000000"/>
          <w:szCs w:val="24"/>
          <w:lang w:eastAsia="en-AU"/>
        </w:rPr>
        <w:t>should</w:t>
      </w:r>
      <w:r w:rsidRPr="004615FE">
        <w:rPr>
          <w:rFonts w:asciiTheme="minorHAnsi" w:eastAsia="Times New Roman" w:hAnsiTheme="minorHAnsi" w:cstheme="minorHAnsi"/>
          <w:color w:val="000000"/>
          <w:szCs w:val="24"/>
          <w:lang w:eastAsia="en-AU"/>
        </w:rPr>
        <w:t xml:space="preserve"> be considered as part of the overall decision. </w:t>
      </w:r>
    </w:p>
    <w:p w14:paraId="55063E4B" w14:textId="77777777" w:rsidR="00B0781F" w:rsidRPr="004615FE" w:rsidRDefault="00B0781F" w:rsidP="00B0781F">
      <w:pPr>
        <w:pStyle w:val="ICHeading3"/>
        <w:rPr>
          <w:rFonts w:asciiTheme="minorHAnsi" w:hAnsiTheme="minorHAnsi" w:cstheme="minorHAnsi"/>
          <w:szCs w:val="24"/>
        </w:rPr>
      </w:pPr>
      <w:r w:rsidRPr="004615FE">
        <w:rPr>
          <w:rFonts w:asciiTheme="minorHAnsi" w:hAnsiTheme="minorHAnsi" w:cstheme="minorHAnsi"/>
          <w:szCs w:val="24"/>
        </w:rPr>
        <w:t>Proposal</w:t>
      </w:r>
    </w:p>
    <w:p w14:paraId="6B909883" w14:textId="77777777" w:rsidR="00B0781F" w:rsidRPr="004615FE" w:rsidRDefault="00B0781F" w:rsidP="00B0781F">
      <w:pPr>
        <w:rPr>
          <w:rFonts w:asciiTheme="minorHAnsi" w:hAnsiTheme="minorHAnsi" w:cstheme="minorHAnsi"/>
          <w:szCs w:val="24"/>
        </w:rPr>
      </w:pPr>
      <w:r w:rsidRPr="004615FE">
        <w:rPr>
          <w:rFonts w:asciiTheme="minorHAnsi" w:hAnsiTheme="minorHAnsi" w:cstheme="minorHAnsi"/>
          <w:szCs w:val="24"/>
        </w:rPr>
        <w:t xml:space="preserve">That Council consider the community consultation outcomes and the contents of this report. If Councillors propose that Council should make an order under Section 25 Domestic Animal Act 1994 it is recommended that: </w:t>
      </w:r>
    </w:p>
    <w:p w14:paraId="2537CE8E" w14:textId="77777777" w:rsidR="00B0781F" w:rsidRPr="004615FE" w:rsidRDefault="00B0781F" w:rsidP="00B0781F">
      <w:pPr>
        <w:pStyle w:val="ICBulletList1"/>
        <w:numPr>
          <w:ilvl w:val="0"/>
          <w:numId w:val="0"/>
        </w:numPr>
        <w:tabs>
          <w:tab w:val="left" w:pos="567"/>
        </w:tabs>
        <w:ind w:left="567" w:hanging="567"/>
      </w:pPr>
      <w:r w:rsidRPr="004615FE">
        <w:rPr>
          <w:rFonts w:ascii="Symbol" w:hAnsi="Symbol"/>
        </w:rPr>
        <w:t></w:t>
      </w:r>
      <w:r w:rsidRPr="004615FE">
        <w:rPr>
          <w:rFonts w:ascii="Symbol" w:hAnsi="Symbol"/>
        </w:rPr>
        <w:tab/>
      </w:r>
      <w:r>
        <w:t>a</w:t>
      </w:r>
      <w:r w:rsidRPr="004615FE">
        <w:t xml:space="preserve"> sunset to sunrise curfew</w:t>
      </w:r>
      <w:r>
        <w:t xml:space="preserve"> is endorsed</w:t>
      </w:r>
    </w:p>
    <w:p w14:paraId="68FBE5E4" w14:textId="77777777" w:rsidR="00B0781F" w:rsidRPr="004615FE" w:rsidRDefault="00B0781F" w:rsidP="00B0781F">
      <w:pPr>
        <w:pStyle w:val="ICBulletList1"/>
        <w:numPr>
          <w:ilvl w:val="0"/>
          <w:numId w:val="0"/>
        </w:numPr>
        <w:tabs>
          <w:tab w:val="left" w:pos="567"/>
        </w:tabs>
        <w:ind w:left="567" w:hanging="567"/>
      </w:pPr>
      <w:r w:rsidRPr="004615FE">
        <w:rPr>
          <w:rFonts w:ascii="Symbol" w:hAnsi="Symbol"/>
        </w:rPr>
        <w:t></w:t>
      </w:r>
      <w:r w:rsidRPr="004615FE">
        <w:rPr>
          <w:rFonts w:ascii="Symbol" w:hAnsi="Symbol"/>
        </w:rPr>
        <w:tab/>
      </w:r>
      <w:r>
        <w:t>any curfew not</w:t>
      </w:r>
      <w:r w:rsidRPr="004615FE">
        <w:t xml:space="preserve"> be implemented until at least 1 July 2021 to allow cat owners to undertake additional works and </w:t>
      </w:r>
    </w:p>
    <w:p w14:paraId="22AF4089" w14:textId="77777777" w:rsidR="00B0781F" w:rsidRPr="004615FE" w:rsidRDefault="00B0781F" w:rsidP="00B0781F">
      <w:pPr>
        <w:pStyle w:val="ICBulletList1"/>
        <w:numPr>
          <w:ilvl w:val="0"/>
          <w:numId w:val="0"/>
        </w:numPr>
        <w:tabs>
          <w:tab w:val="left" w:pos="567"/>
        </w:tabs>
        <w:ind w:left="567" w:hanging="567"/>
      </w:pPr>
      <w:r w:rsidRPr="004615FE">
        <w:rPr>
          <w:rFonts w:ascii="Symbol" w:hAnsi="Symbol"/>
        </w:rPr>
        <w:t></w:t>
      </w:r>
      <w:r w:rsidRPr="004615FE">
        <w:rPr>
          <w:rFonts w:ascii="Symbol" w:hAnsi="Symbol"/>
        </w:rPr>
        <w:tab/>
      </w:r>
      <w:r w:rsidRPr="004615FE">
        <w:t xml:space="preserve">budget is allocated to meet the potential future costs as specified within this report. </w:t>
      </w:r>
    </w:p>
    <w:p w14:paraId="384B800B" w14:textId="77777777" w:rsidR="00B0781F" w:rsidRPr="004615FE" w:rsidRDefault="00B0781F" w:rsidP="00B0781F">
      <w:pPr>
        <w:jc w:val="left"/>
        <w:rPr>
          <w:rFonts w:asciiTheme="minorHAnsi" w:hAnsiTheme="minorHAnsi" w:cstheme="minorHAnsi"/>
          <w:szCs w:val="24"/>
        </w:rPr>
      </w:pPr>
      <w:r w:rsidRPr="004615FE">
        <w:rPr>
          <w:rFonts w:asciiTheme="minorHAnsi" w:hAnsiTheme="minorHAnsi" w:cstheme="minorHAnsi"/>
          <w:szCs w:val="24"/>
        </w:rPr>
        <w:t>A proposed order under section 25 Domestic Animals Act 1994 can be seen in attachment 2.</w:t>
      </w:r>
    </w:p>
    <w:p w14:paraId="437BE948" w14:textId="77777777" w:rsidR="00B0781F" w:rsidRPr="004615FE" w:rsidRDefault="00B0781F" w:rsidP="00B0781F">
      <w:pPr>
        <w:pStyle w:val="ICHeading3"/>
        <w:rPr>
          <w:rFonts w:asciiTheme="minorHAnsi" w:hAnsiTheme="minorHAnsi" w:cstheme="minorHAnsi"/>
          <w:szCs w:val="24"/>
        </w:rPr>
      </w:pPr>
      <w:r w:rsidRPr="004615FE">
        <w:rPr>
          <w:rFonts w:asciiTheme="minorHAnsi" w:hAnsiTheme="minorHAnsi" w:cstheme="minorHAnsi"/>
          <w:szCs w:val="24"/>
        </w:rPr>
        <w:t>Council Plan</w:t>
      </w:r>
    </w:p>
    <w:p w14:paraId="03B14D58" w14:textId="77777777" w:rsidR="00B0781F" w:rsidRPr="004615FE" w:rsidRDefault="00B0781F" w:rsidP="00B0781F">
      <w:pPr>
        <w:rPr>
          <w:rFonts w:asciiTheme="minorHAnsi" w:hAnsiTheme="minorHAnsi" w:cstheme="minorHAnsi"/>
          <w:szCs w:val="24"/>
        </w:rPr>
      </w:pPr>
      <w:r w:rsidRPr="004615FE">
        <w:rPr>
          <w:rFonts w:asciiTheme="minorHAnsi" w:hAnsiTheme="minorHAnsi" w:cstheme="minorHAnsi"/>
          <w:szCs w:val="24"/>
        </w:rPr>
        <w:t>The proposal is not provided for in the Council Plan 2017-2021 and can be actioned by meeting our obligations under the Moorabool Domestic Animal Management Plan.</w:t>
      </w:r>
    </w:p>
    <w:p w14:paraId="43F0E8CF" w14:textId="77777777" w:rsidR="00B0781F" w:rsidRPr="004615FE" w:rsidRDefault="00B0781F" w:rsidP="00B0781F">
      <w:pPr>
        <w:pStyle w:val="ICHeading3"/>
        <w:rPr>
          <w:rFonts w:asciiTheme="minorHAnsi" w:hAnsiTheme="minorHAnsi" w:cstheme="minorHAnsi"/>
          <w:szCs w:val="24"/>
        </w:rPr>
      </w:pPr>
      <w:r w:rsidRPr="004615FE">
        <w:rPr>
          <w:rFonts w:asciiTheme="minorHAnsi" w:hAnsiTheme="minorHAnsi" w:cstheme="minorHAnsi"/>
          <w:szCs w:val="24"/>
        </w:rPr>
        <w:t>Financial Implications</w:t>
      </w:r>
    </w:p>
    <w:p w14:paraId="0C201DC0" w14:textId="77777777" w:rsidR="00B0781F" w:rsidRPr="00FF5031" w:rsidRDefault="00B0781F" w:rsidP="00B0781F">
      <w:pPr>
        <w:rPr>
          <w:rFonts w:asciiTheme="minorHAnsi" w:hAnsiTheme="minorHAnsi" w:cstheme="minorHAnsi"/>
          <w:szCs w:val="24"/>
        </w:rPr>
      </w:pPr>
      <w:r>
        <w:rPr>
          <w:rFonts w:asciiTheme="minorHAnsi" w:hAnsiTheme="minorHAnsi" w:cstheme="minorHAnsi"/>
          <w:szCs w:val="24"/>
        </w:rPr>
        <w:t xml:space="preserve">The introduction of a cat curfew will incur financial implications. A financial allocation </w:t>
      </w:r>
      <w:r w:rsidRPr="00FF5031">
        <w:rPr>
          <w:rFonts w:asciiTheme="minorHAnsi" w:hAnsiTheme="minorHAnsi" w:cstheme="minorHAnsi"/>
          <w:szCs w:val="24"/>
        </w:rPr>
        <w:t xml:space="preserve">has not been made in the 2020/21 budget </w:t>
      </w:r>
      <w:r>
        <w:rPr>
          <w:rFonts w:asciiTheme="minorHAnsi" w:hAnsiTheme="minorHAnsi" w:cstheme="minorHAnsi"/>
          <w:szCs w:val="24"/>
        </w:rPr>
        <w:t>for a curfew</w:t>
      </w:r>
      <w:r w:rsidRPr="00FF5031">
        <w:rPr>
          <w:rFonts w:asciiTheme="minorHAnsi" w:hAnsiTheme="minorHAnsi" w:cstheme="minorHAnsi"/>
          <w:szCs w:val="24"/>
        </w:rPr>
        <w:t xml:space="preserve">. </w:t>
      </w:r>
      <w:r>
        <w:rPr>
          <w:rFonts w:asciiTheme="minorHAnsi" w:hAnsiTheme="minorHAnsi" w:cstheme="minorHAnsi"/>
          <w:szCs w:val="24"/>
        </w:rPr>
        <w:t xml:space="preserve"> Additional financial allocation will be required to resource the provision of </w:t>
      </w:r>
      <w:r w:rsidRPr="00FF5031">
        <w:rPr>
          <w:rFonts w:asciiTheme="minorHAnsi" w:hAnsiTheme="minorHAnsi" w:cstheme="minorHAnsi"/>
          <w:szCs w:val="24"/>
        </w:rPr>
        <w:t xml:space="preserve">a level of service that would </w:t>
      </w:r>
      <w:r>
        <w:rPr>
          <w:rFonts w:asciiTheme="minorHAnsi" w:hAnsiTheme="minorHAnsi" w:cstheme="minorHAnsi"/>
          <w:szCs w:val="24"/>
        </w:rPr>
        <w:t xml:space="preserve">support the curfew and </w:t>
      </w:r>
      <w:r w:rsidRPr="00FF5031">
        <w:rPr>
          <w:rFonts w:asciiTheme="minorHAnsi" w:hAnsiTheme="minorHAnsi" w:cstheme="minorHAnsi"/>
          <w:szCs w:val="24"/>
        </w:rPr>
        <w:t xml:space="preserve">meet the community’s expectations. It is considered </w:t>
      </w:r>
      <w:r>
        <w:rPr>
          <w:rFonts w:asciiTheme="minorHAnsi" w:hAnsiTheme="minorHAnsi" w:cstheme="minorHAnsi"/>
          <w:szCs w:val="24"/>
        </w:rPr>
        <w:t xml:space="preserve">the </w:t>
      </w:r>
      <w:r w:rsidRPr="00FF5031">
        <w:rPr>
          <w:rFonts w:asciiTheme="minorHAnsi" w:hAnsiTheme="minorHAnsi" w:cstheme="minorHAnsi"/>
          <w:szCs w:val="24"/>
        </w:rPr>
        <w:t>allocation of additional funds for</w:t>
      </w:r>
      <w:r>
        <w:rPr>
          <w:rFonts w:asciiTheme="minorHAnsi" w:hAnsiTheme="minorHAnsi" w:cstheme="minorHAnsi"/>
          <w:szCs w:val="24"/>
        </w:rPr>
        <w:t xml:space="preserve"> the implementation would include</w:t>
      </w:r>
      <w:r w:rsidRPr="00FF5031">
        <w:rPr>
          <w:rFonts w:asciiTheme="minorHAnsi" w:hAnsiTheme="minorHAnsi" w:cstheme="minorHAnsi"/>
          <w:szCs w:val="24"/>
        </w:rPr>
        <w:t>:</w:t>
      </w:r>
    </w:p>
    <w:p w14:paraId="47220C57" w14:textId="77777777" w:rsidR="00B0781F" w:rsidRPr="00FF5031" w:rsidRDefault="00B0781F" w:rsidP="00B0781F">
      <w:pPr>
        <w:pStyle w:val="ICBulletList1"/>
        <w:numPr>
          <w:ilvl w:val="0"/>
          <w:numId w:val="0"/>
        </w:numPr>
        <w:tabs>
          <w:tab w:val="left" w:pos="567"/>
        </w:tabs>
        <w:ind w:left="567" w:hanging="567"/>
      </w:pPr>
      <w:r w:rsidRPr="00FF5031">
        <w:rPr>
          <w:rFonts w:ascii="Symbol" w:hAnsi="Symbol"/>
        </w:rPr>
        <w:t></w:t>
      </w:r>
      <w:r w:rsidRPr="00FF5031">
        <w:rPr>
          <w:rFonts w:ascii="Symbol" w:hAnsi="Symbol"/>
        </w:rPr>
        <w:tab/>
      </w:r>
      <w:r>
        <w:t xml:space="preserve">a six month education program </w:t>
      </w:r>
      <w:r w:rsidRPr="00FF5031">
        <w:t xml:space="preserve">to provide advice and guidance to cat owners prior to the introduction of the curfew and </w:t>
      </w:r>
      <w:r>
        <w:t xml:space="preserve">may also support </w:t>
      </w:r>
      <w:r w:rsidRPr="00FF5031">
        <w:t>additional enforcement and trapping activities post the introduction of the curfew;</w:t>
      </w:r>
    </w:p>
    <w:p w14:paraId="00404B4A" w14:textId="77777777" w:rsidR="00B0781F" w:rsidRPr="00FF5031" w:rsidRDefault="00B0781F" w:rsidP="00B0781F">
      <w:pPr>
        <w:pStyle w:val="ICBulletList1"/>
        <w:numPr>
          <w:ilvl w:val="0"/>
          <w:numId w:val="0"/>
        </w:numPr>
        <w:tabs>
          <w:tab w:val="left" w:pos="567"/>
        </w:tabs>
        <w:ind w:left="567" w:hanging="567"/>
      </w:pPr>
      <w:r w:rsidRPr="00FF5031">
        <w:rPr>
          <w:rFonts w:ascii="Symbol" w:hAnsi="Symbol"/>
        </w:rPr>
        <w:t></w:t>
      </w:r>
      <w:r w:rsidRPr="00FF5031">
        <w:rPr>
          <w:rFonts w:ascii="Symbol" w:hAnsi="Symbol"/>
        </w:rPr>
        <w:tab/>
      </w:r>
      <w:r w:rsidRPr="00FF5031">
        <w:t xml:space="preserve">capital improvement </w:t>
      </w:r>
      <w:r>
        <w:t>at</w:t>
      </w:r>
      <w:r w:rsidRPr="00FF5031">
        <w:t xml:space="preserve"> the pound </w:t>
      </w:r>
      <w:r>
        <w:t xml:space="preserve">site </w:t>
      </w:r>
      <w:r w:rsidRPr="00FF5031">
        <w:t>to increase the number of available cat pens from six to 16; and</w:t>
      </w:r>
    </w:p>
    <w:p w14:paraId="3D94F5A7"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rsidRPr="00FF5031">
        <w:t>Purchase of additional 10 cat traps taking available traps to 20.</w:t>
      </w:r>
    </w:p>
    <w:tbl>
      <w:tblPr>
        <w:tblStyle w:val="TableGrid"/>
        <w:tblW w:w="0" w:type="auto"/>
        <w:tblLook w:val="04A0" w:firstRow="1" w:lastRow="0" w:firstColumn="1" w:lastColumn="0" w:noHBand="0" w:noVBand="1"/>
      </w:tblPr>
      <w:tblGrid>
        <w:gridCol w:w="4927"/>
        <w:gridCol w:w="4928"/>
      </w:tblGrid>
      <w:tr w:rsidR="00B0781F" w14:paraId="1EFBCC3E" w14:textId="77777777" w:rsidTr="00F17BBE">
        <w:tc>
          <w:tcPr>
            <w:tcW w:w="4927" w:type="dxa"/>
          </w:tcPr>
          <w:p w14:paraId="16A0E21C" w14:textId="77777777" w:rsidR="00B0781F" w:rsidRDefault="00B0781F" w:rsidP="00F17BBE">
            <w:pPr>
              <w:pStyle w:val="ICBulletList1"/>
              <w:numPr>
                <w:ilvl w:val="0"/>
                <w:numId w:val="0"/>
              </w:numPr>
            </w:pPr>
            <w:r w:rsidRPr="00FF5031">
              <w:rPr>
                <w:rFonts w:asciiTheme="minorHAnsi" w:hAnsiTheme="minorHAnsi" w:cstheme="minorHAnsi"/>
                <w:b/>
                <w:szCs w:val="24"/>
              </w:rPr>
              <w:t>Item</w:t>
            </w:r>
          </w:p>
        </w:tc>
        <w:tc>
          <w:tcPr>
            <w:tcW w:w="4928" w:type="dxa"/>
          </w:tcPr>
          <w:p w14:paraId="350F1740" w14:textId="77777777" w:rsidR="00B0781F" w:rsidRDefault="00B0781F" w:rsidP="00F17BBE">
            <w:pPr>
              <w:pStyle w:val="ICBulletList1"/>
              <w:numPr>
                <w:ilvl w:val="0"/>
                <w:numId w:val="0"/>
              </w:numPr>
            </w:pPr>
            <w:r w:rsidRPr="00FF5031">
              <w:rPr>
                <w:rFonts w:asciiTheme="minorHAnsi" w:hAnsiTheme="minorHAnsi" w:cstheme="minorHAnsi"/>
                <w:b/>
                <w:szCs w:val="24"/>
              </w:rPr>
              <w:t>Cost estimated $</w:t>
            </w:r>
          </w:p>
        </w:tc>
      </w:tr>
      <w:tr w:rsidR="00B0781F" w14:paraId="7A17D074" w14:textId="77777777" w:rsidTr="00F17BBE">
        <w:tc>
          <w:tcPr>
            <w:tcW w:w="4927" w:type="dxa"/>
          </w:tcPr>
          <w:p w14:paraId="3CD71FC5" w14:textId="77777777" w:rsidR="00B0781F" w:rsidRDefault="00B0781F" w:rsidP="00F17BBE">
            <w:pPr>
              <w:pStyle w:val="ICBulletList1"/>
              <w:numPr>
                <w:ilvl w:val="0"/>
                <w:numId w:val="0"/>
              </w:numPr>
            </w:pPr>
            <w:r>
              <w:rPr>
                <w:rFonts w:asciiTheme="minorHAnsi" w:hAnsiTheme="minorHAnsi" w:cstheme="minorHAnsi"/>
                <w:szCs w:val="24"/>
              </w:rPr>
              <w:t xml:space="preserve">6-month Education and Advice Program provided by </w:t>
            </w:r>
            <w:r w:rsidRPr="00FF5031">
              <w:rPr>
                <w:rFonts w:asciiTheme="minorHAnsi" w:hAnsiTheme="minorHAnsi" w:cstheme="minorHAnsi"/>
                <w:szCs w:val="24"/>
              </w:rPr>
              <w:t xml:space="preserve">Community Safety </w:t>
            </w:r>
            <w:r>
              <w:rPr>
                <w:rFonts w:asciiTheme="minorHAnsi" w:hAnsiTheme="minorHAnsi" w:cstheme="minorHAnsi"/>
                <w:szCs w:val="24"/>
              </w:rPr>
              <w:t>O</w:t>
            </w:r>
            <w:r w:rsidRPr="00FF5031">
              <w:rPr>
                <w:rFonts w:asciiTheme="minorHAnsi" w:hAnsiTheme="minorHAnsi" w:cstheme="minorHAnsi"/>
                <w:szCs w:val="24"/>
              </w:rPr>
              <w:t>fficer</w:t>
            </w:r>
          </w:p>
        </w:tc>
        <w:tc>
          <w:tcPr>
            <w:tcW w:w="4928" w:type="dxa"/>
          </w:tcPr>
          <w:p w14:paraId="23EA99B7" w14:textId="77777777" w:rsidR="00B0781F" w:rsidRDefault="00B0781F" w:rsidP="00F17BBE">
            <w:pPr>
              <w:pStyle w:val="ICBulletList1"/>
              <w:numPr>
                <w:ilvl w:val="0"/>
                <w:numId w:val="0"/>
              </w:numPr>
            </w:pPr>
            <w:r w:rsidRPr="00FF5031">
              <w:rPr>
                <w:rFonts w:asciiTheme="minorHAnsi" w:hAnsiTheme="minorHAnsi" w:cstheme="minorHAnsi"/>
                <w:szCs w:val="24"/>
              </w:rPr>
              <w:t>$42,000</w:t>
            </w:r>
          </w:p>
        </w:tc>
      </w:tr>
      <w:tr w:rsidR="00B0781F" w14:paraId="1A5C06C0" w14:textId="77777777" w:rsidTr="00F17BBE">
        <w:tc>
          <w:tcPr>
            <w:tcW w:w="4927" w:type="dxa"/>
          </w:tcPr>
          <w:p w14:paraId="7EA4DD36" w14:textId="77777777" w:rsidR="00B0781F" w:rsidRDefault="00B0781F" w:rsidP="00F17BBE">
            <w:pPr>
              <w:pStyle w:val="ICBulletList1"/>
              <w:numPr>
                <w:ilvl w:val="0"/>
                <w:numId w:val="0"/>
              </w:numPr>
            </w:pPr>
            <w:r w:rsidRPr="00FF5031">
              <w:rPr>
                <w:rFonts w:asciiTheme="minorHAnsi" w:hAnsiTheme="minorHAnsi" w:cstheme="minorHAnsi"/>
                <w:szCs w:val="24"/>
              </w:rPr>
              <w:t>Capital improvement at the pound</w:t>
            </w:r>
          </w:p>
        </w:tc>
        <w:tc>
          <w:tcPr>
            <w:tcW w:w="4928" w:type="dxa"/>
          </w:tcPr>
          <w:p w14:paraId="15C75030" w14:textId="77777777" w:rsidR="00B0781F" w:rsidRDefault="00B0781F" w:rsidP="00F17BBE">
            <w:pPr>
              <w:pStyle w:val="ICBulletList1"/>
              <w:numPr>
                <w:ilvl w:val="0"/>
                <w:numId w:val="0"/>
              </w:numPr>
            </w:pPr>
            <w:r w:rsidRPr="00FF5031">
              <w:rPr>
                <w:rFonts w:asciiTheme="minorHAnsi" w:hAnsiTheme="minorHAnsi" w:cstheme="minorHAnsi"/>
                <w:szCs w:val="24"/>
              </w:rPr>
              <w:t>$50,000</w:t>
            </w:r>
          </w:p>
        </w:tc>
      </w:tr>
      <w:tr w:rsidR="00B0781F" w14:paraId="1720646F" w14:textId="77777777" w:rsidTr="00F17BBE">
        <w:tc>
          <w:tcPr>
            <w:tcW w:w="4927" w:type="dxa"/>
          </w:tcPr>
          <w:p w14:paraId="577BA7E6" w14:textId="77777777" w:rsidR="00B0781F" w:rsidRDefault="00B0781F" w:rsidP="00F17BBE">
            <w:pPr>
              <w:pStyle w:val="ICBulletList1"/>
              <w:numPr>
                <w:ilvl w:val="0"/>
                <w:numId w:val="0"/>
              </w:numPr>
            </w:pPr>
            <w:r w:rsidRPr="00FF5031">
              <w:rPr>
                <w:rFonts w:asciiTheme="minorHAnsi" w:hAnsiTheme="minorHAnsi" w:cstheme="minorHAnsi"/>
                <w:szCs w:val="24"/>
              </w:rPr>
              <w:t>Additional cat traps and associated equipment</w:t>
            </w:r>
          </w:p>
        </w:tc>
        <w:tc>
          <w:tcPr>
            <w:tcW w:w="4928" w:type="dxa"/>
          </w:tcPr>
          <w:p w14:paraId="3DE50C94" w14:textId="77777777" w:rsidR="00B0781F" w:rsidRDefault="00B0781F" w:rsidP="00F17BBE">
            <w:pPr>
              <w:pStyle w:val="ICBulletList1"/>
              <w:numPr>
                <w:ilvl w:val="0"/>
                <w:numId w:val="0"/>
              </w:numPr>
            </w:pPr>
            <w:r w:rsidRPr="00FF5031">
              <w:rPr>
                <w:rFonts w:asciiTheme="minorHAnsi" w:hAnsiTheme="minorHAnsi" w:cstheme="minorHAnsi"/>
                <w:szCs w:val="24"/>
              </w:rPr>
              <w:t>$  2,500</w:t>
            </w:r>
          </w:p>
        </w:tc>
      </w:tr>
      <w:tr w:rsidR="00B0781F" w14:paraId="18A8B7DC" w14:textId="77777777" w:rsidTr="00F17BBE">
        <w:tc>
          <w:tcPr>
            <w:tcW w:w="4927" w:type="dxa"/>
          </w:tcPr>
          <w:p w14:paraId="50B9A18F" w14:textId="77777777" w:rsidR="00B0781F" w:rsidRDefault="00B0781F" w:rsidP="00F17BBE">
            <w:pPr>
              <w:pStyle w:val="ICBulletList1"/>
              <w:numPr>
                <w:ilvl w:val="0"/>
                <w:numId w:val="0"/>
              </w:numPr>
            </w:pPr>
            <w:r w:rsidRPr="00FF5031">
              <w:rPr>
                <w:rFonts w:asciiTheme="minorHAnsi" w:hAnsiTheme="minorHAnsi" w:cstheme="minorHAnsi"/>
                <w:szCs w:val="24"/>
              </w:rPr>
              <w:t>TOTAL:</w:t>
            </w:r>
          </w:p>
        </w:tc>
        <w:tc>
          <w:tcPr>
            <w:tcW w:w="4928" w:type="dxa"/>
          </w:tcPr>
          <w:p w14:paraId="7C77BD5E" w14:textId="77777777" w:rsidR="00B0781F" w:rsidRDefault="00B0781F" w:rsidP="00F17BBE">
            <w:pPr>
              <w:pStyle w:val="ICBulletList1"/>
              <w:numPr>
                <w:ilvl w:val="0"/>
                <w:numId w:val="0"/>
              </w:numPr>
            </w:pPr>
            <w:r w:rsidRPr="00FF5031">
              <w:rPr>
                <w:rFonts w:asciiTheme="minorHAnsi" w:hAnsiTheme="minorHAnsi" w:cstheme="minorHAnsi"/>
                <w:szCs w:val="24"/>
              </w:rPr>
              <w:t>$94,500</w:t>
            </w:r>
          </w:p>
        </w:tc>
      </w:tr>
    </w:tbl>
    <w:p w14:paraId="1BA23E61" w14:textId="77777777" w:rsidR="00B0781F" w:rsidRDefault="00B0781F" w:rsidP="00B0781F">
      <w:pPr>
        <w:pStyle w:val="ICBulletList1"/>
        <w:numPr>
          <w:ilvl w:val="0"/>
          <w:numId w:val="0"/>
        </w:numPr>
      </w:pPr>
    </w:p>
    <w:p w14:paraId="3A3FBF58" w14:textId="77777777" w:rsidR="00B0781F" w:rsidRPr="004615FE" w:rsidRDefault="00B0781F" w:rsidP="00B0781F">
      <w:pPr>
        <w:pStyle w:val="ICHeading3"/>
        <w:rPr>
          <w:rFonts w:asciiTheme="minorHAnsi" w:hAnsiTheme="minorHAnsi" w:cstheme="minorHAnsi"/>
          <w:szCs w:val="24"/>
        </w:rPr>
      </w:pPr>
      <w:r w:rsidRPr="004615FE">
        <w:rPr>
          <w:rFonts w:asciiTheme="minorHAnsi" w:hAnsiTheme="minorHAnsi" w:cstheme="minorHAnsi"/>
          <w:szCs w:val="24"/>
        </w:rPr>
        <w:t>Risk &amp; Occupational Health &amp; Safety Issues</w:t>
      </w:r>
    </w:p>
    <w:p w14:paraId="3A9C5DF9" w14:textId="77777777" w:rsidR="00B0781F" w:rsidRDefault="00B0781F" w:rsidP="00B0781F">
      <w:pPr>
        <w:rPr>
          <w:rFonts w:asciiTheme="minorHAnsi" w:hAnsiTheme="minorHAnsi" w:cstheme="minorHAnsi"/>
          <w:szCs w:val="24"/>
        </w:rPr>
      </w:pPr>
      <w:r w:rsidRPr="004615FE">
        <w:rPr>
          <w:rFonts w:asciiTheme="minorHAnsi" w:hAnsiTheme="minorHAnsi" w:cstheme="minorHAnsi"/>
          <w:szCs w:val="24"/>
        </w:rPr>
        <w:t>This is not considered to be a Risk or Occupational Health and Safety issue.</w:t>
      </w:r>
    </w:p>
    <w:p w14:paraId="1BCDEC7B" w14:textId="77777777" w:rsidR="00B0781F" w:rsidRPr="004615FE" w:rsidRDefault="00B0781F" w:rsidP="00B0781F">
      <w:pPr>
        <w:pStyle w:val="ICHeading3"/>
        <w:rPr>
          <w:rFonts w:asciiTheme="minorHAnsi" w:hAnsiTheme="minorHAnsi" w:cstheme="minorHAnsi"/>
          <w:szCs w:val="24"/>
        </w:rPr>
      </w:pPr>
      <w:r w:rsidRPr="004615FE">
        <w:rPr>
          <w:rFonts w:asciiTheme="minorHAnsi" w:hAnsiTheme="minorHAnsi" w:cstheme="minorHAnsi"/>
          <w:szCs w:val="24"/>
        </w:rPr>
        <w:t>Communications &amp; Consultation Strategy</w:t>
      </w:r>
    </w:p>
    <w:p w14:paraId="45F5E80D" w14:textId="77777777" w:rsidR="00B0781F" w:rsidRDefault="00B0781F" w:rsidP="00B0781F">
      <w:pPr>
        <w:rPr>
          <w:rFonts w:asciiTheme="minorHAnsi" w:hAnsiTheme="minorHAnsi" w:cstheme="minorHAnsi"/>
          <w:szCs w:val="24"/>
        </w:rPr>
      </w:pPr>
      <w:r w:rsidRPr="004615FE">
        <w:rPr>
          <w:rFonts w:asciiTheme="minorHAnsi" w:hAnsiTheme="minorHAnsi" w:cstheme="minorHAnsi"/>
          <w:szCs w:val="24"/>
        </w:rPr>
        <w:t>Comprehensive surveys through Council’s ‘Have Your Say’ portal were undertaken in May 2019 and May and June 2020. An analysis of the results from the 2020 survey are shown in Attachment</w:t>
      </w:r>
      <w:r>
        <w:rPr>
          <w:rFonts w:asciiTheme="minorHAnsi" w:hAnsiTheme="minorHAnsi" w:cstheme="minorHAnsi"/>
          <w:szCs w:val="24"/>
        </w:rPr>
        <w:t> </w:t>
      </w:r>
      <w:r w:rsidRPr="004615FE">
        <w:rPr>
          <w:rFonts w:asciiTheme="minorHAnsi" w:hAnsiTheme="minorHAnsi" w:cstheme="minorHAnsi"/>
          <w:szCs w:val="24"/>
        </w:rPr>
        <w:t xml:space="preserve">1. If it is decided that a cat curfew is the preferred </w:t>
      </w:r>
      <w:r>
        <w:rPr>
          <w:rFonts w:asciiTheme="minorHAnsi" w:hAnsiTheme="minorHAnsi" w:cstheme="minorHAnsi"/>
          <w:szCs w:val="24"/>
        </w:rPr>
        <w:t>outcome</w:t>
      </w:r>
      <w:r w:rsidRPr="004615FE">
        <w:rPr>
          <w:rFonts w:asciiTheme="minorHAnsi" w:hAnsiTheme="minorHAnsi" w:cstheme="minorHAnsi"/>
          <w:szCs w:val="24"/>
        </w:rPr>
        <w:t xml:space="preserve">, Council will further engage </w:t>
      </w:r>
      <w:r>
        <w:rPr>
          <w:rFonts w:asciiTheme="minorHAnsi" w:hAnsiTheme="minorHAnsi" w:cstheme="minorHAnsi"/>
          <w:szCs w:val="24"/>
        </w:rPr>
        <w:t xml:space="preserve">and communicate </w:t>
      </w:r>
      <w:r w:rsidRPr="004615FE">
        <w:rPr>
          <w:rFonts w:asciiTheme="minorHAnsi" w:hAnsiTheme="minorHAnsi" w:cstheme="minorHAnsi"/>
          <w:szCs w:val="24"/>
        </w:rPr>
        <w:t xml:space="preserve">with community on the curfew and provide </w:t>
      </w:r>
      <w:r>
        <w:rPr>
          <w:rFonts w:asciiTheme="minorHAnsi" w:hAnsiTheme="minorHAnsi" w:cstheme="minorHAnsi"/>
          <w:szCs w:val="24"/>
        </w:rPr>
        <w:t xml:space="preserve">appropriate </w:t>
      </w:r>
      <w:r w:rsidRPr="004615FE">
        <w:rPr>
          <w:rFonts w:asciiTheme="minorHAnsi" w:hAnsiTheme="minorHAnsi" w:cstheme="minorHAnsi"/>
          <w:szCs w:val="24"/>
        </w:rPr>
        <w:t xml:space="preserve">time for </w:t>
      </w:r>
      <w:r>
        <w:rPr>
          <w:rFonts w:asciiTheme="minorHAnsi" w:hAnsiTheme="minorHAnsi" w:cstheme="minorHAnsi"/>
          <w:szCs w:val="24"/>
        </w:rPr>
        <w:t>cat owners</w:t>
      </w:r>
      <w:r w:rsidRPr="004615FE">
        <w:rPr>
          <w:rFonts w:asciiTheme="minorHAnsi" w:hAnsiTheme="minorHAnsi" w:cstheme="minorHAnsi"/>
          <w:szCs w:val="24"/>
        </w:rPr>
        <w:t xml:space="preserve"> to become aware of the concepts and </w:t>
      </w:r>
      <w:r>
        <w:rPr>
          <w:rFonts w:asciiTheme="minorHAnsi" w:hAnsiTheme="minorHAnsi" w:cstheme="minorHAnsi"/>
          <w:szCs w:val="24"/>
        </w:rPr>
        <w:t>compliance requirements</w:t>
      </w:r>
      <w:r w:rsidRPr="004615FE">
        <w:rPr>
          <w:rFonts w:asciiTheme="minorHAnsi" w:hAnsiTheme="minorHAnsi" w:cstheme="minorHAnsi"/>
          <w:szCs w:val="24"/>
        </w:rPr>
        <w:t xml:space="preserve">.  </w:t>
      </w:r>
    </w:p>
    <w:p w14:paraId="05D40B80" w14:textId="77777777" w:rsidR="00B0781F" w:rsidRPr="004615FE" w:rsidRDefault="00B0781F" w:rsidP="00B0781F">
      <w:pPr>
        <w:pStyle w:val="ICHeading3"/>
        <w:rPr>
          <w:rFonts w:asciiTheme="minorHAnsi" w:hAnsiTheme="minorHAnsi" w:cstheme="minorHAnsi"/>
          <w:szCs w:val="24"/>
        </w:rPr>
      </w:pPr>
      <w:r w:rsidRPr="004615FE">
        <w:rPr>
          <w:rFonts w:asciiTheme="minorHAnsi" w:hAnsiTheme="minorHAnsi" w:cstheme="minorHAnsi"/>
          <w:szCs w:val="24"/>
        </w:rPr>
        <w:t>Victorian Charter of Human Rights &amp; Responsibilities Act 2006</w:t>
      </w:r>
    </w:p>
    <w:p w14:paraId="32C9D9A2" w14:textId="77777777" w:rsidR="00B0781F" w:rsidRDefault="00B0781F" w:rsidP="00B0781F">
      <w:pPr>
        <w:rPr>
          <w:rFonts w:asciiTheme="minorHAnsi" w:hAnsiTheme="minorHAnsi" w:cstheme="minorHAnsi"/>
          <w:szCs w:val="24"/>
        </w:rPr>
      </w:pPr>
      <w:r w:rsidRPr="004615FE">
        <w:rPr>
          <w:rFonts w:asciiTheme="minorHAnsi" w:hAnsiTheme="minorHAnsi" w:cstheme="minorHAnsi"/>
          <w:szCs w:val="24"/>
        </w:rPr>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4AEF52C" w14:textId="77777777" w:rsidR="00B0781F" w:rsidRPr="004615FE" w:rsidRDefault="00B0781F" w:rsidP="00B0781F">
      <w:pPr>
        <w:pStyle w:val="ICHeading3"/>
        <w:rPr>
          <w:rFonts w:asciiTheme="minorHAnsi" w:hAnsiTheme="minorHAnsi" w:cstheme="minorHAnsi"/>
          <w:szCs w:val="24"/>
        </w:rPr>
      </w:pPr>
      <w:r w:rsidRPr="004615FE">
        <w:rPr>
          <w:rFonts w:asciiTheme="minorHAnsi" w:hAnsiTheme="minorHAnsi" w:cstheme="minorHAnsi"/>
          <w:szCs w:val="24"/>
        </w:rPr>
        <w:t>Officer’s Declaration of Conflict of Interests</w:t>
      </w:r>
    </w:p>
    <w:p w14:paraId="470039E1" w14:textId="77777777" w:rsidR="00B0781F" w:rsidRPr="004D5556" w:rsidRDefault="00B0781F" w:rsidP="00B0781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6EB93C9C" w14:textId="77777777" w:rsidR="00B0781F" w:rsidRPr="004615FE" w:rsidRDefault="00B0781F" w:rsidP="00B0781F">
      <w:pPr>
        <w:rPr>
          <w:rFonts w:asciiTheme="minorHAnsi" w:hAnsiTheme="minorHAnsi" w:cstheme="minorHAnsi"/>
          <w:i/>
          <w:szCs w:val="24"/>
        </w:rPr>
      </w:pPr>
      <w:r w:rsidRPr="004615FE">
        <w:rPr>
          <w:rFonts w:asciiTheme="minorHAnsi" w:hAnsiTheme="minorHAnsi" w:cstheme="minorHAnsi"/>
          <w:i/>
          <w:szCs w:val="24"/>
        </w:rPr>
        <w:t>General Manager – Sally Jones</w:t>
      </w:r>
    </w:p>
    <w:p w14:paraId="53571EA3" w14:textId="77777777" w:rsidR="00B0781F" w:rsidRPr="004615FE" w:rsidRDefault="00B0781F" w:rsidP="00B0781F">
      <w:pPr>
        <w:rPr>
          <w:rFonts w:asciiTheme="minorHAnsi" w:hAnsiTheme="minorHAnsi" w:cstheme="minorHAnsi"/>
          <w:szCs w:val="24"/>
        </w:rPr>
      </w:pPr>
      <w:r w:rsidRPr="004615FE">
        <w:rPr>
          <w:rFonts w:asciiTheme="minorHAnsi" w:hAnsiTheme="minorHAnsi" w:cstheme="minorHAnsi"/>
          <w:szCs w:val="24"/>
        </w:rPr>
        <w:t>In providing this advice to Council as the General Manager, I have no interests to disclose in this report.</w:t>
      </w:r>
    </w:p>
    <w:p w14:paraId="503F37B1" w14:textId="77777777" w:rsidR="00B0781F" w:rsidRPr="004615FE" w:rsidRDefault="00B0781F" w:rsidP="00B0781F">
      <w:pPr>
        <w:rPr>
          <w:rFonts w:asciiTheme="minorHAnsi" w:hAnsiTheme="minorHAnsi" w:cstheme="minorHAnsi"/>
          <w:i/>
          <w:szCs w:val="24"/>
        </w:rPr>
      </w:pPr>
      <w:r w:rsidRPr="004615FE">
        <w:rPr>
          <w:rFonts w:asciiTheme="minorHAnsi" w:hAnsiTheme="minorHAnsi" w:cstheme="minorHAnsi"/>
          <w:i/>
          <w:szCs w:val="24"/>
        </w:rPr>
        <w:t>Author – Andy Gaze</w:t>
      </w:r>
    </w:p>
    <w:p w14:paraId="24487165" w14:textId="77777777" w:rsidR="00B0781F" w:rsidRDefault="00B0781F" w:rsidP="00B0781F">
      <w:pPr>
        <w:rPr>
          <w:rFonts w:asciiTheme="minorHAnsi" w:hAnsiTheme="minorHAnsi" w:cstheme="minorHAnsi"/>
          <w:szCs w:val="24"/>
        </w:rPr>
      </w:pPr>
      <w:r w:rsidRPr="004615FE">
        <w:rPr>
          <w:rFonts w:asciiTheme="minorHAnsi" w:hAnsiTheme="minorHAnsi" w:cstheme="minorHAnsi"/>
          <w:szCs w:val="24"/>
        </w:rPr>
        <w:t xml:space="preserve">In providing this advice to Council as the Author, I have no interests to disclose in this report. </w:t>
      </w:r>
    </w:p>
    <w:p w14:paraId="0A32FF58" w14:textId="77777777" w:rsidR="00B0781F" w:rsidRPr="004615FE" w:rsidRDefault="00B0781F" w:rsidP="00B0781F">
      <w:pPr>
        <w:pStyle w:val="ICHeading3"/>
        <w:rPr>
          <w:rFonts w:asciiTheme="minorHAnsi" w:hAnsiTheme="minorHAnsi" w:cstheme="minorHAnsi"/>
          <w:szCs w:val="24"/>
        </w:rPr>
      </w:pPr>
      <w:r w:rsidRPr="004615FE">
        <w:rPr>
          <w:rFonts w:asciiTheme="minorHAnsi" w:hAnsiTheme="minorHAnsi" w:cstheme="minorHAnsi"/>
          <w:szCs w:val="24"/>
        </w:rPr>
        <w:t>Conclusion</w:t>
      </w:r>
    </w:p>
    <w:p w14:paraId="617A89AA" w14:textId="77777777" w:rsidR="00B0781F" w:rsidRDefault="00B0781F" w:rsidP="00B0781F">
      <w:pPr>
        <w:rPr>
          <w:rFonts w:asciiTheme="minorHAnsi" w:eastAsia="Times New Roman" w:hAnsiTheme="minorHAnsi" w:cstheme="minorHAnsi"/>
          <w:szCs w:val="24"/>
          <w:lang w:eastAsia="en-AU"/>
        </w:rPr>
      </w:pPr>
      <w:r>
        <w:rPr>
          <w:rFonts w:asciiTheme="minorHAnsi" w:eastAsia="Times New Roman" w:hAnsiTheme="minorHAnsi" w:cstheme="minorHAnsi"/>
          <w:szCs w:val="24"/>
          <w:lang w:eastAsia="en-AU"/>
        </w:rPr>
        <w:t xml:space="preserve">The consideration of a cat curfew is an action from the Moorabool Domestic Animal Management Plan. There are a number of options available for Council to consider.  </w:t>
      </w:r>
    </w:p>
    <w:p w14:paraId="35002F87" w14:textId="77777777" w:rsidR="00B0781F" w:rsidRDefault="00B0781F" w:rsidP="00B0781F">
      <w:pPr>
        <w:rPr>
          <w:rFonts w:asciiTheme="minorHAnsi" w:eastAsia="Times New Roman" w:hAnsiTheme="minorHAnsi" w:cstheme="minorHAnsi"/>
          <w:szCs w:val="24"/>
          <w:lang w:eastAsia="en-AU"/>
        </w:rPr>
      </w:pPr>
      <w:r>
        <w:rPr>
          <w:rFonts w:asciiTheme="minorHAnsi" w:eastAsia="Times New Roman" w:hAnsiTheme="minorHAnsi" w:cstheme="minorHAnsi"/>
          <w:szCs w:val="24"/>
          <w:lang w:eastAsia="en-AU"/>
        </w:rPr>
        <w:t xml:space="preserve">While </w:t>
      </w:r>
      <w:r w:rsidRPr="004615FE">
        <w:rPr>
          <w:rFonts w:asciiTheme="minorHAnsi" w:eastAsia="Times New Roman" w:hAnsiTheme="minorHAnsi" w:cstheme="minorHAnsi"/>
          <w:szCs w:val="24"/>
          <w:lang w:eastAsia="en-AU"/>
        </w:rPr>
        <w:t xml:space="preserve">there was </w:t>
      </w:r>
      <w:r>
        <w:rPr>
          <w:rFonts w:asciiTheme="minorHAnsi" w:eastAsia="Times New Roman" w:hAnsiTheme="minorHAnsi" w:cstheme="minorHAnsi"/>
          <w:szCs w:val="24"/>
          <w:lang w:eastAsia="en-AU"/>
        </w:rPr>
        <w:t>some</w:t>
      </w:r>
      <w:r w:rsidRPr="004615FE">
        <w:rPr>
          <w:rFonts w:asciiTheme="minorHAnsi" w:eastAsia="Times New Roman" w:hAnsiTheme="minorHAnsi" w:cstheme="minorHAnsi"/>
          <w:szCs w:val="24"/>
          <w:lang w:eastAsia="en-AU"/>
        </w:rPr>
        <w:t xml:space="preserve"> </w:t>
      </w:r>
      <w:r>
        <w:rPr>
          <w:rFonts w:asciiTheme="minorHAnsi" w:eastAsia="Times New Roman" w:hAnsiTheme="minorHAnsi" w:cstheme="minorHAnsi"/>
          <w:szCs w:val="24"/>
          <w:lang w:eastAsia="en-AU"/>
        </w:rPr>
        <w:t xml:space="preserve">community </w:t>
      </w:r>
      <w:r w:rsidRPr="004615FE">
        <w:rPr>
          <w:rFonts w:asciiTheme="minorHAnsi" w:eastAsia="Times New Roman" w:hAnsiTheme="minorHAnsi" w:cstheme="minorHAnsi"/>
          <w:szCs w:val="24"/>
          <w:lang w:eastAsia="en-AU"/>
        </w:rPr>
        <w:t xml:space="preserve">support for a 24 hour curfew </w:t>
      </w:r>
      <w:r>
        <w:rPr>
          <w:rFonts w:asciiTheme="minorHAnsi" w:eastAsia="Times New Roman" w:hAnsiTheme="minorHAnsi" w:cstheme="minorHAnsi"/>
          <w:szCs w:val="24"/>
          <w:lang w:eastAsia="en-AU"/>
        </w:rPr>
        <w:t>as an outcome of the initial survey in 2019, the feedback also included data which suggested a high number of cat owners would not comply with such a curfew.  This indicates a 24 hour curfew may not be a viable option.</w:t>
      </w:r>
    </w:p>
    <w:p w14:paraId="632C0FAE" w14:textId="77777777" w:rsidR="00B0781F" w:rsidRPr="004615FE" w:rsidRDefault="00B0781F" w:rsidP="00B0781F">
      <w:pPr>
        <w:rPr>
          <w:rFonts w:asciiTheme="minorHAnsi" w:eastAsia="Times New Roman" w:hAnsiTheme="minorHAnsi" w:cstheme="minorHAnsi"/>
          <w:szCs w:val="24"/>
          <w:lang w:eastAsia="en-AU"/>
        </w:rPr>
      </w:pPr>
      <w:r w:rsidRPr="004615FE">
        <w:rPr>
          <w:rFonts w:asciiTheme="minorHAnsi" w:eastAsia="Times New Roman" w:hAnsiTheme="minorHAnsi" w:cstheme="minorHAnsi"/>
          <w:szCs w:val="24"/>
          <w:lang w:eastAsia="en-AU"/>
        </w:rPr>
        <w:t>It is recommended that Council continue with the introduction of a sunset to sunrise curfew.</w:t>
      </w:r>
    </w:p>
    <w:p w14:paraId="2C62648C" w14:textId="77777777" w:rsidR="00B0781F" w:rsidRPr="004615FE" w:rsidRDefault="00B0781F" w:rsidP="00B0781F">
      <w:pPr>
        <w:rPr>
          <w:rFonts w:asciiTheme="minorHAnsi" w:eastAsia="Times New Roman" w:hAnsiTheme="minorHAnsi" w:cstheme="minorHAnsi"/>
          <w:szCs w:val="24"/>
          <w:lang w:eastAsia="en-AU"/>
        </w:rPr>
      </w:pPr>
      <w:r w:rsidRPr="004615FE">
        <w:rPr>
          <w:rFonts w:asciiTheme="minorHAnsi" w:eastAsia="Times New Roman" w:hAnsiTheme="minorHAnsi" w:cstheme="minorHAnsi"/>
          <w:szCs w:val="24"/>
          <w:lang w:eastAsia="en-AU"/>
        </w:rPr>
        <w:t xml:space="preserve">It is further recommended that </w:t>
      </w:r>
      <w:r>
        <w:rPr>
          <w:rFonts w:asciiTheme="minorHAnsi" w:eastAsia="Times New Roman" w:hAnsiTheme="minorHAnsi" w:cstheme="minorHAnsi"/>
          <w:szCs w:val="24"/>
          <w:lang w:eastAsia="en-AU"/>
        </w:rPr>
        <w:t>the</w:t>
      </w:r>
      <w:r w:rsidRPr="004615FE">
        <w:rPr>
          <w:rFonts w:asciiTheme="minorHAnsi" w:eastAsia="Times New Roman" w:hAnsiTheme="minorHAnsi" w:cstheme="minorHAnsi"/>
          <w:szCs w:val="24"/>
          <w:lang w:eastAsia="en-AU"/>
        </w:rPr>
        <w:t xml:space="preserve"> sunset to sunrise curfew should not come into place before the end of the </w:t>
      </w:r>
      <w:r>
        <w:rPr>
          <w:rFonts w:asciiTheme="minorHAnsi" w:eastAsia="Times New Roman" w:hAnsiTheme="minorHAnsi" w:cstheme="minorHAnsi"/>
          <w:szCs w:val="24"/>
          <w:lang w:eastAsia="en-AU"/>
        </w:rPr>
        <w:t xml:space="preserve">2020/2021 </w:t>
      </w:r>
      <w:r w:rsidRPr="004615FE">
        <w:rPr>
          <w:rFonts w:asciiTheme="minorHAnsi" w:eastAsia="Times New Roman" w:hAnsiTheme="minorHAnsi" w:cstheme="minorHAnsi"/>
          <w:szCs w:val="24"/>
          <w:lang w:eastAsia="en-AU"/>
        </w:rPr>
        <w:t xml:space="preserve">financial year to allow </w:t>
      </w:r>
      <w:r>
        <w:rPr>
          <w:rFonts w:asciiTheme="minorHAnsi" w:eastAsia="Times New Roman" w:hAnsiTheme="minorHAnsi" w:cstheme="minorHAnsi"/>
          <w:szCs w:val="24"/>
          <w:lang w:eastAsia="en-AU"/>
        </w:rPr>
        <w:t>cat owners</w:t>
      </w:r>
      <w:r w:rsidRPr="004615FE">
        <w:rPr>
          <w:rFonts w:asciiTheme="minorHAnsi" w:eastAsia="Times New Roman" w:hAnsiTheme="minorHAnsi" w:cstheme="minorHAnsi"/>
          <w:szCs w:val="24"/>
          <w:lang w:eastAsia="en-AU"/>
        </w:rPr>
        <w:t xml:space="preserve"> time to prepare suitable enclosures or fencing if they choose to install such items</w:t>
      </w:r>
      <w:r>
        <w:rPr>
          <w:rFonts w:asciiTheme="minorHAnsi" w:eastAsia="Times New Roman" w:hAnsiTheme="minorHAnsi" w:cstheme="minorHAnsi"/>
          <w:szCs w:val="24"/>
          <w:lang w:eastAsia="en-AU"/>
        </w:rPr>
        <w:t xml:space="preserve">.  This will also </w:t>
      </w:r>
      <w:r w:rsidRPr="004615FE">
        <w:rPr>
          <w:rFonts w:asciiTheme="minorHAnsi" w:eastAsia="Times New Roman" w:hAnsiTheme="minorHAnsi" w:cstheme="minorHAnsi"/>
          <w:szCs w:val="24"/>
          <w:lang w:eastAsia="en-AU"/>
        </w:rPr>
        <w:t xml:space="preserve">ensure Council </w:t>
      </w:r>
      <w:r>
        <w:rPr>
          <w:rFonts w:asciiTheme="minorHAnsi" w:eastAsia="Times New Roman" w:hAnsiTheme="minorHAnsi" w:cstheme="minorHAnsi"/>
          <w:szCs w:val="24"/>
          <w:lang w:eastAsia="en-AU"/>
        </w:rPr>
        <w:t>is</w:t>
      </w:r>
      <w:r w:rsidRPr="004615FE">
        <w:rPr>
          <w:rFonts w:asciiTheme="minorHAnsi" w:eastAsia="Times New Roman" w:hAnsiTheme="minorHAnsi" w:cstheme="minorHAnsi"/>
          <w:szCs w:val="24"/>
          <w:lang w:eastAsia="en-AU"/>
        </w:rPr>
        <w:t xml:space="preserve"> in a position </w:t>
      </w:r>
      <w:r>
        <w:rPr>
          <w:rFonts w:asciiTheme="minorHAnsi" w:eastAsia="Times New Roman" w:hAnsiTheme="minorHAnsi" w:cstheme="minorHAnsi"/>
          <w:szCs w:val="24"/>
          <w:lang w:eastAsia="en-AU"/>
        </w:rPr>
        <w:t>to undertake a community education program</w:t>
      </w:r>
      <w:r w:rsidRPr="004615FE">
        <w:rPr>
          <w:rFonts w:asciiTheme="minorHAnsi" w:eastAsia="Times New Roman" w:hAnsiTheme="minorHAnsi" w:cstheme="minorHAnsi"/>
          <w:szCs w:val="24"/>
          <w:lang w:eastAsia="en-AU"/>
        </w:rPr>
        <w:t xml:space="preserve"> and provide advice and guidance on </w:t>
      </w:r>
      <w:r>
        <w:rPr>
          <w:rFonts w:asciiTheme="minorHAnsi" w:eastAsia="Times New Roman" w:hAnsiTheme="minorHAnsi" w:cstheme="minorHAnsi"/>
          <w:szCs w:val="24"/>
          <w:lang w:eastAsia="en-AU"/>
        </w:rPr>
        <w:t>compliance</w:t>
      </w:r>
      <w:r w:rsidRPr="004615FE">
        <w:rPr>
          <w:rFonts w:asciiTheme="minorHAnsi" w:eastAsia="Times New Roman" w:hAnsiTheme="minorHAnsi" w:cstheme="minorHAnsi"/>
          <w:szCs w:val="24"/>
          <w:lang w:eastAsia="en-AU"/>
        </w:rPr>
        <w:t xml:space="preserve"> with the requirements.  </w:t>
      </w:r>
    </w:p>
    <w:p w14:paraId="55B81CA2" w14:textId="77777777" w:rsidR="00B0781F" w:rsidRDefault="00B0781F" w:rsidP="00B0781F">
      <w:pPr>
        <w:rPr>
          <w:rFonts w:asciiTheme="minorHAnsi" w:hAnsiTheme="minorHAnsi" w:cstheme="minorHAnsi"/>
          <w:szCs w:val="24"/>
        </w:rPr>
      </w:pPr>
    </w:p>
    <w:p w14:paraId="132F6186" w14:textId="77777777" w:rsidR="00B0781F" w:rsidRDefault="00B0781F" w:rsidP="00B0781F">
      <w:pPr>
        <w:spacing w:after="0"/>
        <w:rPr>
          <w:noProof/>
        </w:rPr>
      </w:pPr>
      <w:r>
        <w:rPr>
          <w:noProof/>
        </w:rPr>
        <w:t xml:space="preserve"> </w:t>
      </w:r>
      <w:bookmarkStart w:id="62" w:name="PageSet_Report_9634"/>
      <w:bookmarkEnd w:id="62"/>
      <w:r w:rsidRPr="00B0781F">
        <w:rPr>
          <w:noProof/>
        </w:rPr>
        <w:t xml:space="preserve"> </w:t>
      </w:r>
    </w:p>
    <w:p w14:paraId="1BBD1006" w14:textId="77777777" w:rsidR="00B0781F" w:rsidRDefault="00B0781F" w:rsidP="00B0781F">
      <w:pPr>
        <w:pStyle w:val="ICTOC1MINS"/>
        <w:rPr>
          <w:noProof/>
        </w:rPr>
        <w:sectPr w:rsidR="00B0781F" w:rsidSect="00B0781F">
          <w:headerReference w:type="even" r:id="rId39"/>
          <w:headerReference w:type="default" r:id="rId40"/>
          <w:footerReference w:type="even" r:id="rId41"/>
          <w:footerReference w:type="default" r:id="rId42"/>
          <w:headerReference w:type="first" r:id="rId43"/>
          <w:footerReference w:type="first" r:id="rId44"/>
          <w:pgSz w:w="11907" w:h="16839" w:code="9"/>
          <w:pgMar w:top="1134" w:right="1134" w:bottom="1134" w:left="1134" w:header="567" w:footer="567" w:gutter="0"/>
          <w:cols w:space="720"/>
          <w:formProt w:val="0"/>
          <w:docGrid w:linePitch="326"/>
        </w:sectPr>
      </w:pPr>
    </w:p>
    <w:p w14:paraId="3F1C6E74"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63" w:name="PDF1_CustomerCare"/>
      <w:bookmarkStart w:id="64" w:name="_Toc57980200"/>
      <w:r w:rsidRPr="00F17BBE">
        <w:rPr>
          <w:caps w:val="0"/>
        </w:rPr>
        <w:t>Customer Care and Advocacy Reports</w:t>
      </w:r>
      <w:bookmarkEnd w:id="63"/>
      <w:bookmarkEnd w:id="64"/>
    </w:p>
    <w:p w14:paraId="40C61B6D" w14:textId="77777777" w:rsidR="00B0781F" w:rsidRDefault="00B0781F" w:rsidP="00F17BBE">
      <w:pPr>
        <w:pStyle w:val="ICTOC2MINS"/>
        <w:tabs>
          <w:tab w:val="left" w:pos="1985"/>
        </w:tabs>
      </w:pPr>
      <w:bookmarkStart w:id="65" w:name="PDF2_ReportName_9652"/>
      <w:bookmarkStart w:id="66" w:name="_Toc57980201"/>
      <w:bookmarkEnd w:id="65"/>
      <w:r>
        <w:t>14.1</w:t>
      </w:r>
      <w:r>
        <w:tab/>
      </w:r>
      <w:r w:rsidR="00F17BBE">
        <w:tab/>
      </w:r>
      <w:r>
        <w:t>2019/20 Moorabool Shire Council Annual Report</w:t>
      </w:r>
      <w:bookmarkEnd w:id="66"/>
    </w:p>
    <w:p w14:paraId="0B1702C9" w14:textId="77777777" w:rsidR="00B0781F" w:rsidRDefault="00B0781F" w:rsidP="00B0781F">
      <w:pPr>
        <w:tabs>
          <w:tab w:val="left" w:pos="1985"/>
        </w:tabs>
        <w:ind w:left="1985" w:hanging="1985"/>
        <w:rPr>
          <w:b/>
          <w:szCs w:val="24"/>
        </w:rPr>
      </w:pPr>
      <w:r w:rsidRPr="00C52EA9">
        <w:rPr>
          <w:b/>
          <w:szCs w:val="24"/>
        </w:rPr>
        <w:t>Author:</w:t>
      </w:r>
      <w:r w:rsidRPr="00C52EA9">
        <w:rPr>
          <w:b/>
          <w:szCs w:val="24"/>
        </w:rPr>
        <w:tab/>
      </w:r>
      <w:r>
        <w:rPr>
          <w:b/>
          <w:szCs w:val="24"/>
        </w:rPr>
        <w:t>Tom Laurie</w:t>
      </w:r>
      <w:r w:rsidRPr="00C52EA9">
        <w:rPr>
          <w:b/>
          <w:szCs w:val="24"/>
        </w:rPr>
        <w:t xml:space="preserve">, </w:t>
      </w:r>
      <w:r>
        <w:rPr>
          <w:b/>
          <w:szCs w:val="24"/>
        </w:rPr>
        <w:t>Manager Communication, Advocacy &amp; Government Relations</w:t>
      </w:r>
    </w:p>
    <w:p w14:paraId="0CD298DD" w14:textId="77777777" w:rsidR="00B0781F" w:rsidRPr="00C52EA9" w:rsidRDefault="00B0781F" w:rsidP="00B0781F">
      <w:pPr>
        <w:tabs>
          <w:tab w:val="left" w:pos="1985"/>
        </w:tabs>
        <w:ind w:left="1985" w:hanging="1985"/>
        <w:rPr>
          <w:b/>
          <w:szCs w:val="24"/>
        </w:rPr>
      </w:pPr>
      <w:r>
        <w:rPr>
          <w:b/>
          <w:szCs w:val="24"/>
        </w:rPr>
        <w:t>Authoriser</w:t>
      </w:r>
      <w:r w:rsidRPr="00C52EA9">
        <w:rPr>
          <w:b/>
          <w:szCs w:val="24"/>
        </w:rPr>
        <w:t>:</w:t>
      </w:r>
      <w:r w:rsidRPr="00C52EA9">
        <w:rPr>
          <w:b/>
          <w:szCs w:val="24"/>
        </w:rPr>
        <w:tab/>
      </w:r>
      <w:r w:rsidRPr="00BD3278">
        <w:rPr>
          <w:rFonts w:cs="Calibri"/>
          <w:b/>
          <w:szCs w:val="24"/>
        </w:rPr>
        <w:t>Caroline Buisson, General Manager Customer Care &amp; Advocacy</w:t>
      </w:r>
      <w:r>
        <w:rPr>
          <w:b/>
          <w:szCs w:val="24"/>
        </w:rPr>
        <w:t xml:space="preserve"> </w:t>
      </w:r>
    </w:p>
    <w:p w14:paraId="063F0079" w14:textId="77777777" w:rsidR="00B0781F" w:rsidRPr="00C52EA9" w:rsidRDefault="00B0781F" w:rsidP="00B0781F">
      <w:pPr>
        <w:tabs>
          <w:tab w:val="left" w:pos="1984"/>
        </w:tabs>
        <w:spacing w:before="120" w:after="0"/>
        <w:ind w:left="2551" w:hanging="2551"/>
        <w:rPr>
          <w:b/>
          <w:szCs w:val="24"/>
        </w:rPr>
      </w:pPr>
      <w:bookmarkStart w:id="67" w:name="PDF2_Attachments_9652"/>
      <w:r w:rsidRPr="00C52EA9">
        <w:rPr>
          <w:b/>
          <w:szCs w:val="24"/>
        </w:rPr>
        <w:t>Attachments:</w:t>
      </w:r>
      <w:r w:rsidRPr="00C52EA9">
        <w:rPr>
          <w:b/>
          <w:szCs w:val="24"/>
        </w:rPr>
        <w:tab/>
      </w:r>
      <w:r w:rsidRPr="00917B86">
        <w:rPr>
          <w:rFonts w:cs="Calibri"/>
          <w:b/>
          <w:szCs w:val="24"/>
        </w:rPr>
        <w:t>1.</w:t>
      </w:r>
      <w:r w:rsidRPr="00917B86">
        <w:rPr>
          <w:rFonts w:cs="Calibri"/>
          <w:b/>
          <w:szCs w:val="24"/>
        </w:rPr>
        <w:tab/>
        <w:t xml:space="preserve">Moorabool Shire Council Annual Report 2019/20 (under separate cover) </w:t>
      </w:r>
      <w:bookmarkStart w:id="68" w:name="PDFA_9652_1"/>
      <w:r w:rsidRPr="00917B86">
        <w:rPr>
          <w:rFonts w:cs="Calibri"/>
          <w:b/>
          <w:szCs w:val="24"/>
        </w:rPr>
        <w:t xml:space="preserve"> </w:t>
      </w:r>
      <w:bookmarkEnd w:id="68"/>
      <w:r>
        <w:rPr>
          <w:b/>
          <w:szCs w:val="24"/>
        </w:rPr>
        <w:t xml:space="preserve"> </w:t>
      </w:r>
      <w:bookmarkEnd w:id="67"/>
    </w:p>
    <w:p w14:paraId="3A01DF8C" w14:textId="77777777" w:rsidR="00B0781F" w:rsidRDefault="00B0781F" w:rsidP="00B0781F">
      <w:pPr>
        <w:tabs>
          <w:tab w:val="left" w:pos="2268"/>
        </w:tabs>
        <w:spacing w:after="0"/>
        <w:rPr>
          <w:szCs w:val="24"/>
        </w:rPr>
      </w:pPr>
      <w:r w:rsidRPr="00612D6E">
        <w:rPr>
          <w:szCs w:val="24"/>
        </w:rPr>
        <w:t xml:space="preserve"> </w:t>
      </w:r>
    </w:p>
    <w:p w14:paraId="74E9E389" w14:textId="77777777" w:rsidR="00B0781F" w:rsidRDefault="00B0781F" w:rsidP="00B0781F">
      <w:pPr>
        <w:pStyle w:val="ICHeading3"/>
        <w:spacing w:before="0"/>
      </w:pPr>
      <w:r>
        <w:t>Purpose</w:t>
      </w:r>
    </w:p>
    <w:p w14:paraId="4BCAEB44" w14:textId="77777777" w:rsidR="00B0781F" w:rsidRDefault="00B0781F" w:rsidP="00B0781F">
      <w:r>
        <w:t>The purpose of this report is to present the Annual Report to Councillors at the Ordinary Meeting of Council.</w:t>
      </w:r>
    </w:p>
    <w:p w14:paraId="42B06A24" w14:textId="77777777" w:rsidR="00B0781F" w:rsidRPr="00571BE8" w:rsidRDefault="00B0781F" w:rsidP="00B0781F">
      <w:pPr>
        <w:pStyle w:val="ICHeading3"/>
        <w:spacing w:before="0"/>
      </w:pPr>
      <w:r>
        <w:t>Executive SummarY</w:t>
      </w:r>
    </w:p>
    <w:p w14:paraId="04E4CA23" w14:textId="77777777" w:rsidR="00B0781F" w:rsidRPr="00862BFF" w:rsidRDefault="00B0781F" w:rsidP="00B0781F">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Under the Local Government Act 1989 Council is required to prepare an Annual Report.</w:t>
      </w:r>
    </w:p>
    <w:p w14:paraId="582B5922"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Council is required to hold a meeting to consider the report.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14:paraId="01477B2D" w14:textId="77777777" w:rsidTr="00F17BBE">
        <w:tc>
          <w:tcPr>
            <w:tcW w:w="9855" w:type="dxa"/>
          </w:tcPr>
          <w:p w14:paraId="120764F1" w14:textId="77777777" w:rsidR="00B0781F" w:rsidRDefault="006A1488" w:rsidP="006A1488">
            <w:pPr>
              <w:pStyle w:val="ICHeading3"/>
              <w:keepNext w:val="0"/>
              <w:rPr>
                <w:rFonts w:cs="Calibri"/>
              </w:rPr>
            </w:pPr>
            <w:bookmarkStart w:id="69" w:name="PDF2_Recommendations_9652"/>
            <w:bookmarkStart w:id="70" w:name="MoverSeconder_9652"/>
            <w:bookmarkEnd w:id="69"/>
            <w:r w:rsidRPr="006A1488">
              <w:rPr>
                <w:rFonts w:cs="Calibri"/>
              </w:rPr>
              <w:t xml:space="preserve">Resolution  </w:t>
            </w:r>
          </w:p>
          <w:p w14:paraId="40B82121" w14:textId="77777777" w:rsidR="006A1488" w:rsidRDefault="006A1488" w:rsidP="006A1488">
            <w:pPr>
              <w:tabs>
                <w:tab w:val="left" w:pos="1134"/>
              </w:tabs>
              <w:spacing w:after="0"/>
              <w:jc w:val="left"/>
              <w:rPr>
                <w:rFonts w:cs="Calibri"/>
              </w:rPr>
            </w:pPr>
            <w:r w:rsidRPr="00ED4625">
              <w:rPr>
                <w:rFonts w:cs="Calibri"/>
                <w:b/>
              </w:rPr>
              <w:t>Moved:</w:t>
            </w:r>
            <w:r w:rsidRPr="00ED4625">
              <w:rPr>
                <w:rFonts w:cs="Calibri"/>
                <w:b/>
              </w:rPr>
              <w:tab/>
            </w:r>
            <w:r w:rsidRPr="006A1488">
              <w:rPr>
                <w:rFonts w:cs="Calibri"/>
              </w:rPr>
              <w:t>Cr Tonia Dudzik</w:t>
            </w:r>
          </w:p>
          <w:p w14:paraId="72DBD5F0" w14:textId="77777777" w:rsidR="006A1488" w:rsidRPr="006A1488" w:rsidRDefault="006A1488" w:rsidP="006A1488">
            <w:pPr>
              <w:tabs>
                <w:tab w:val="left" w:pos="1134"/>
              </w:tabs>
              <w:jc w:val="left"/>
            </w:pPr>
            <w:r w:rsidRPr="00ED4625">
              <w:rPr>
                <w:rFonts w:cs="Calibri"/>
                <w:b/>
              </w:rPr>
              <w:t>Seconded:</w:t>
            </w:r>
            <w:r w:rsidRPr="00ED4625">
              <w:rPr>
                <w:rFonts w:cs="Calibri"/>
                <w:b/>
              </w:rPr>
              <w:tab/>
            </w:r>
            <w:r w:rsidRPr="006A1488">
              <w:rPr>
                <w:rFonts w:cs="Calibri"/>
              </w:rPr>
              <w:t xml:space="preserve">Cr </w:t>
            </w:r>
            <w:bookmarkEnd w:id="70"/>
            <w:r>
              <w:rPr>
                <w:rFonts w:cs="Calibri"/>
              </w:rPr>
              <w:t>Moira Berry</w:t>
            </w:r>
          </w:p>
          <w:p w14:paraId="76AB480D" w14:textId="77777777" w:rsidR="00B0781F" w:rsidRPr="006A1488" w:rsidRDefault="00B0781F" w:rsidP="00F17BBE">
            <w:r w:rsidRPr="006A1488">
              <w:t xml:space="preserve">That Council resolves to receive the 2019/20 Annual Report in accordance with section 134 of the </w:t>
            </w:r>
            <w:r w:rsidRPr="006A1488">
              <w:rPr>
                <w:i/>
              </w:rPr>
              <w:t>Local Government Act 1989</w:t>
            </w:r>
            <w:r w:rsidRPr="006A1488">
              <w:t>.</w:t>
            </w:r>
          </w:p>
          <w:p w14:paraId="23F82245" w14:textId="77777777" w:rsidR="00B0781F" w:rsidRDefault="006A1488" w:rsidP="006A1488">
            <w:pPr>
              <w:jc w:val="right"/>
            </w:pPr>
            <w:bookmarkStart w:id="71" w:name="Carried_9652"/>
            <w:r w:rsidRPr="006A1488">
              <w:rPr>
                <w:rFonts w:cs="Calibri"/>
                <w:b/>
                <w:caps/>
              </w:rPr>
              <w:t>Carried</w:t>
            </w:r>
            <w:bookmarkEnd w:id="71"/>
          </w:p>
        </w:tc>
      </w:tr>
    </w:tbl>
    <w:p w14:paraId="2E4D131D" w14:textId="77777777" w:rsidR="00B0781F" w:rsidRDefault="00B0781F" w:rsidP="00B0781F">
      <w:pPr>
        <w:spacing w:after="0"/>
        <w:rPr>
          <w:b/>
        </w:rPr>
      </w:pPr>
    </w:p>
    <w:p w14:paraId="5DE307FE" w14:textId="77777777" w:rsidR="00B0781F" w:rsidRDefault="00B0781F" w:rsidP="00B0781F">
      <w:pPr>
        <w:pStyle w:val="ICHeading3"/>
        <w:spacing w:before="0"/>
      </w:pPr>
      <w:r>
        <w:t>Background</w:t>
      </w:r>
    </w:p>
    <w:p w14:paraId="69B6730D" w14:textId="77777777" w:rsidR="00B0781F" w:rsidRPr="001064F4" w:rsidRDefault="00B0781F" w:rsidP="00B0781F">
      <w:pPr>
        <w:rPr>
          <w:rFonts w:cs="Arial"/>
        </w:rPr>
      </w:pPr>
      <w:r w:rsidRPr="001064F4">
        <w:rPr>
          <w:rFonts w:cs="Arial"/>
        </w:rPr>
        <w:t>Under Section 13</w:t>
      </w:r>
      <w:r>
        <w:rPr>
          <w:rFonts w:cs="Arial"/>
        </w:rPr>
        <w:t>4</w:t>
      </w:r>
      <w:r w:rsidRPr="001064F4">
        <w:rPr>
          <w:rFonts w:cs="Arial"/>
        </w:rPr>
        <w:t xml:space="preserve"> of the </w:t>
      </w:r>
      <w:r w:rsidRPr="0052556F">
        <w:rPr>
          <w:rFonts w:cs="Arial"/>
          <w:i/>
        </w:rPr>
        <w:t>Local Government Act 1989,</w:t>
      </w:r>
      <w:r w:rsidRPr="001064F4">
        <w:rPr>
          <w:rFonts w:cs="Arial"/>
        </w:rPr>
        <w:t xml:space="preserve"> Council is required to prepare an Annual Report and submit it to the Minister for Local Government </w:t>
      </w:r>
      <w:r>
        <w:rPr>
          <w:rFonts w:cs="Arial"/>
        </w:rPr>
        <w:t>within three months after the end of the financial year reported on.</w:t>
      </w:r>
      <w:r w:rsidRPr="001064F4">
        <w:rPr>
          <w:rFonts w:cs="Arial"/>
        </w:rPr>
        <w:t xml:space="preserve"> The Moorabool Shire Council Annual Report 201</w:t>
      </w:r>
      <w:r>
        <w:rPr>
          <w:rFonts w:cs="Arial"/>
        </w:rPr>
        <w:t>9</w:t>
      </w:r>
      <w:r w:rsidRPr="001064F4">
        <w:rPr>
          <w:rFonts w:cs="Arial"/>
        </w:rPr>
        <w:t>/</w:t>
      </w:r>
      <w:r>
        <w:rPr>
          <w:rFonts w:cs="Arial"/>
        </w:rPr>
        <w:t xml:space="preserve">20 </w:t>
      </w:r>
      <w:r w:rsidRPr="001064F4">
        <w:rPr>
          <w:rFonts w:cs="Arial"/>
        </w:rPr>
        <w:t>was submitted to the Minister for Local Government on</w:t>
      </w:r>
      <w:r>
        <w:rPr>
          <w:rFonts w:cs="Arial"/>
        </w:rPr>
        <w:t xml:space="preserve"> Friday 18 September 2020.</w:t>
      </w:r>
    </w:p>
    <w:p w14:paraId="17689EBB" w14:textId="77777777" w:rsidR="00B0781F" w:rsidRPr="001064F4" w:rsidRDefault="00B0781F" w:rsidP="00B0781F">
      <w:pPr>
        <w:rPr>
          <w:rFonts w:cs="Arial"/>
        </w:rPr>
      </w:pPr>
      <w:r w:rsidRPr="001064F4">
        <w:rPr>
          <w:rFonts w:cs="Arial"/>
        </w:rPr>
        <w:t>Under Clause 17 of the Local Government (Finance and Reporting) Regulations 2004 No. 30 of the Act, Council must hold a meeting to consider the Annual Report within one month of providing the Annual Report to the Minister pursuant to section 131(6) of the Act.</w:t>
      </w:r>
      <w:r>
        <w:rPr>
          <w:rFonts w:cs="Arial"/>
        </w:rPr>
        <w:t xml:space="preserve"> This was delayed due to caretaker period and Council elections. There are no penalties to Council resulting from this delay.</w:t>
      </w:r>
    </w:p>
    <w:p w14:paraId="239E19B8" w14:textId="77777777" w:rsidR="00B0781F" w:rsidRDefault="00B0781F" w:rsidP="00B0781F">
      <w:pPr>
        <w:rPr>
          <w:rFonts w:cs="Arial"/>
        </w:rPr>
      </w:pPr>
      <w:r w:rsidRPr="001064F4">
        <w:rPr>
          <w:rFonts w:cs="Arial"/>
        </w:rPr>
        <w:t xml:space="preserve">Council is </w:t>
      </w:r>
      <w:r>
        <w:rPr>
          <w:rFonts w:cs="Arial"/>
        </w:rPr>
        <w:t xml:space="preserve">also </w:t>
      </w:r>
      <w:r w:rsidRPr="001064F4">
        <w:rPr>
          <w:rFonts w:cs="Arial"/>
        </w:rPr>
        <w:t>required to advertise that the Annual Report will be presented to Council for consideration.</w:t>
      </w:r>
    </w:p>
    <w:p w14:paraId="034D5AA6" w14:textId="77777777" w:rsidR="00B0781F" w:rsidRDefault="00B0781F" w:rsidP="00B0781F">
      <w:pPr>
        <w:rPr>
          <w:rFonts w:cs="Arial"/>
        </w:rPr>
      </w:pPr>
      <w:r w:rsidRPr="001064F4">
        <w:rPr>
          <w:rFonts w:cs="Arial"/>
        </w:rPr>
        <w:t xml:space="preserve">Public notice </w:t>
      </w:r>
      <w:r>
        <w:rPr>
          <w:rFonts w:cs="Arial"/>
        </w:rPr>
        <w:t>was given via the Moorabool News on 6 October 2020 that the Annual Report was completed and available for inspection on our website.</w:t>
      </w:r>
    </w:p>
    <w:p w14:paraId="499B4BA0" w14:textId="77777777" w:rsidR="00B0781F" w:rsidRDefault="00B0781F" w:rsidP="00B0781F">
      <w:pPr>
        <w:rPr>
          <w:rFonts w:cs="Arial"/>
        </w:rPr>
      </w:pPr>
      <w:r>
        <w:rPr>
          <w:rFonts w:cs="Arial"/>
        </w:rPr>
        <w:t>A f</w:t>
      </w:r>
      <w:r w:rsidRPr="00525D8E">
        <w:rPr>
          <w:rFonts w:cs="Arial"/>
        </w:rPr>
        <w:t>urther advertisement ha</w:t>
      </w:r>
      <w:r>
        <w:rPr>
          <w:rFonts w:cs="Arial"/>
        </w:rPr>
        <w:t>s</w:t>
      </w:r>
      <w:r w:rsidRPr="00525D8E">
        <w:rPr>
          <w:rFonts w:cs="Arial"/>
        </w:rPr>
        <w:t xml:space="preserve"> been scheduled to appear in the Moorabool News (</w:t>
      </w:r>
      <w:r>
        <w:rPr>
          <w:rFonts w:cs="Arial"/>
        </w:rPr>
        <w:t>8</w:t>
      </w:r>
      <w:r w:rsidRPr="00525D8E">
        <w:rPr>
          <w:rFonts w:cs="Arial"/>
        </w:rPr>
        <w:t xml:space="preserve"> </w:t>
      </w:r>
      <w:r>
        <w:rPr>
          <w:rFonts w:cs="Arial"/>
        </w:rPr>
        <w:t>Decem</w:t>
      </w:r>
      <w:r w:rsidRPr="00525D8E">
        <w:rPr>
          <w:rFonts w:cs="Arial"/>
        </w:rPr>
        <w:t>ber 20</w:t>
      </w:r>
      <w:r>
        <w:rPr>
          <w:rFonts w:cs="Arial"/>
        </w:rPr>
        <w:t>20</w:t>
      </w:r>
      <w:r w:rsidRPr="00525D8E">
        <w:rPr>
          <w:rFonts w:cs="Arial"/>
        </w:rPr>
        <w:t xml:space="preserve">) stating that the report </w:t>
      </w:r>
      <w:r>
        <w:rPr>
          <w:rFonts w:cs="Arial"/>
        </w:rPr>
        <w:t>has been received by Council.</w:t>
      </w:r>
    </w:p>
    <w:p w14:paraId="65B1113E" w14:textId="77777777" w:rsidR="0035758D" w:rsidRDefault="0035758D">
      <w:pPr>
        <w:spacing w:after="200" w:line="276" w:lineRule="auto"/>
        <w:jc w:val="left"/>
        <w:rPr>
          <w:b/>
          <w:caps/>
          <w:szCs w:val="20"/>
        </w:rPr>
      </w:pPr>
      <w:r>
        <w:br w:type="page"/>
      </w:r>
    </w:p>
    <w:p w14:paraId="54EF5961" w14:textId="77777777" w:rsidR="00B0781F" w:rsidRPr="00B12A0F" w:rsidRDefault="00B0781F" w:rsidP="00B0781F">
      <w:pPr>
        <w:pStyle w:val="ICHeading3"/>
      </w:pPr>
      <w:r>
        <w:t>Proposal</w:t>
      </w:r>
    </w:p>
    <w:p w14:paraId="7D44C09E" w14:textId="77777777" w:rsidR="00B0781F" w:rsidRPr="001064F4" w:rsidRDefault="00B0781F" w:rsidP="00B0781F">
      <w:pPr>
        <w:rPr>
          <w:rFonts w:cs="Arial"/>
        </w:rPr>
      </w:pPr>
      <w:r w:rsidRPr="00525D8E">
        <w:rPr>
          <w:rFonts w:cs="Arial"/>
        </w:rPr>
        <w:t>In accordance with requirements of the Local Government Act (1989), the 201</w:t>
      </w:r>
      <w:r>
        <w:rPr>
          <w:rFonts w:cs="Arial"/>
        </w:rPr>
        <w:t>9</w:t>
      </w:r>
      <w:r w:rsidRPr="00525D8E">
        <w:rPr>
          <w:rFonts w:cs="Arial"/>
        </w:rPr>
        <w:t>/</w:t>
      </w:r>
      <w:r>
        <w:rPr>
          <w:rFonts w:cs="Arial"/>
        </w:rPr>
        <w:t>20</w:t>
      </w:r>
      <w:r w:rsidRPr="00525D8E">
        <w:rPr>
          <w:rFonts w:cs="Arial"/>
        </w:rPr>
        <w:t xml:space="preserve"> Annual Report has been advertised and is presented to Council to consider and receive the report.</w:t>
      </w:r>
    </w:p>
    <w:p w14:paraId="519E5A32" w14:textId="77777777" w:rsidR="00B0781F" w:rsidRPr="001064F4" w:rsidRDefault="00B0781F" w:rsidP="00B0781F">
      <w:pPr>
        <w:rPr>
          <w:rFonts w:cs="Arial"/>
        </w:rPr>
      </w:pPr>
      <w:r>
        <w:rPr>
          <w:rFonts w:cs="Arial"/>
        </w:rPr>
        <w:t>H</w:t>
      </w:r>
      <w:r w:rsidRPr="001064F4">
        <w:rPr>
          <w:rFonts w:cs="Arial"/>
        </w:rPr>
        <w:t>ard copies of the Annual Report</w:t>
      </w:r>
      <w:r>
        <w:rPr>
          <w:rFonts w:cs="Arial"/>
        </w:rPr>
        <w:t xml:space="preserve"> are</w:t>
      </w:r>
      <w:r w:rsidRPr="001064F4">
        <w:rPr>
          <w:rFonts w:cs="Arial"/>
        </w:rPr>
        <w:t xml:space="preserve"> available at Council offices for inspection and </w:t>
      </w:r>
      <w:r>
        <w:rPr>
          <w:rFonts w:cs="Arial"/>
        </w:rPr>
        <w:t xml:space="preserve">can be </w:t>
      </w:r>
      <w:r w:rsidRPr="001064F4">
        <w:rPr>
          <w:rFonts w:cs="Arial"/>
        </w:rPr>
        <w:t>supplied upon request.</w:t>
      </w:r>
      <w:r>
        <w:rPr>
          <w:rFonts w:cs="Arial"/>
        </w:rPr>
        <w:t xml:space="preserve"> The public can download a copy </w:t>
      </w:r>
      <w:r w:rsidRPr="001064F4">
        <w:rPr>
          <w:rFonts w:cs="Arial"/>
        </w:rPr>
        <w:t xml:space="preserve">of the Annual Report from </w:t>
      </w:r>
      <w:r>
        <w:rPr>
          <w:rFonts w:cs="Arial"/>
        </w:rPr>
        <w:t xml:space="preserve">the </w:t>
      </w:r>
      <w:r w:rsidRPr="001064F4">
        <w:rPr>
          <w:rFonts w:cs="Arial"/>
        </w:rPr>
        <w:t xml:space="preserve">Council </w:t>
      </w:r>
      <w:r>
        <w:rPr>
          <w:rFonts w:cs="Arial"/>
        </w:rPr>
        <w:t>website</w:t>
      </w:r>
      <w:r w:rsidRPr="001064F4">
        <w:rPr>
          <w:rFonts w:cs="Arial"/>
        </w:rPr>
        <w:t>.</w:t>
      </w:r>
    </w:p>
    <w:p w14:paraId="42F7001D" w14:textId="77777777" w:rsidR="00B0781F" w:rsidRDefault="00B0781F" w:rsidP="00B0781F">
      <w:r>
        <w:t xml:space="preserve">The Annual Report distributed with this Agenda has been produced to meet the requirements of the </w:t>
      </w:r>
      <w:r w:rsidRPr="0052556F">
        <w:rPr>
          <w:i/>
        </w:rPr>
        <w:t>Local Government Act 1989</w:t>
      </w:r>
      <w:r>
        <w:t>.</w:t>
      </w:r>
    </w:p>
    <w:p w14:paraId="18CC2B1C" w14:textId="77777777" w:rsidR="00B0781F" w:rsidRPr="00B12A0F" w:rsidRDefault="00B0781F" w:rsidP="00B0781F">
      <w:pPr>
        <w:pStyle w:val="ICHeading3"/>
      </w:pPr>
      <w:r>
        <w:t>Council Plan</w:t>
      </w:r>
    </w:p>
    <w:p w14:paraId="6B9E8B17" w14:textId="77777777" w:rsidR="00B0781F" w:rsidRDefault="00B0781F" w:rsidP="00B0781F">
      <w:r>
        <w:t>The Council Plan 2017-2021 provides as follows:</w:t>
      </w:r>
    </w:p>
    <w:p w14:paraId="3C4ADADB" w14:textId="77777777" w:rsidR="00B0781F" w:rsidRPr="00E559B8" w:rsidRDefault="00B0781F" w:rsidP="00B0781F">
      <w:pPr>
        <w:spacing w:before="120" w:after="0"/>
        <w:rPr>
          <w:b/>
        </w:rPr>
      </w:pPr>
      <w:r>
        <w:rPr>
          <w:b/>
        </w:rPr>
        <w:t>Strategic Objective 1: Providing Good Governance and Leadership</w:t>
      </w:r>
    </w:p>
    <w:p w14:paraId="1EBAD3CF" w14:textId="77777777" w:rsidR="00B0781F" w:rsidRDefault="00B0781F" w:rsidP="00B0781F">
      <w:pPr>
        <w:spacing w:before="60" w:after="0"/>
        <w:rPr>
          <w:b/>
        </w:rPr>
      </w:pPr>
      <w:r>
        <w:rPr>
          <w:b/>
        </w:rPr>
        <w:t>Context 1C: Our Business and Systems</w:t>
      </w:r>
    </w:p>
    <w:p w14:paraId="005C7449" w14:textId="77777777" w:rsidR="00B0781F" w:rsidRPr="00B17F1E" w:rsidRDefault="00B0781F" w:rsidP="00B0781F">
      <w:pPr>
        <w:spacing w:before="60" w:after="0"/>
        <w:rPr>
          <w:b/>
        </w:rPr>
      </w:pPr>
      <w:r>
        <w:t>The proposal to consider the 2019/20 Annual Report is consistent with the Council Plan 2017 – 2021.</w:t>
      </w:r>
    </w:p>
    <w:p w14:paraId="75E5BDF4" w14:textId="77777777" w:rsidR="00B0781F" w:rsidRPr="00B12A0F" w:rsidRDefault="00B0781F" w:rsidP="00B0781F">
      <w:pPr>
        <w:pStyle w:val="ICHeading3"/>
      </w:pPr>
      <w:r>
        <w:t>Financial Implications</w:t>
      </w:r>
    </w:p>
    <w:p w14:paraId="09B524A5" w14:textId="77777777" w:rsidR="00B0781F" w:rsidRDefault="00B0781F" w:rsidP="00B0781F">
      <w:r>
        <w:t>There are no financial implications in relation to this report.</w:t>
      </w:r>
    </w:p>
    <w:p w14:paraId="054B7821" w14:textId="77777777" w:rsidR="00B0781F" w:rsidRPr="00B12A0F" w:rsidRDefault="00B0781F" w:rsidP="00B0781F">
      <w:pPr>
        <w:pStyle w:val="ICHeading3"/>
      </w:pPr>
      <w:r>
        <w:t>Risk &amp; Occupational Health &amp; Safety Issues</w:t>
      </w:r>
    </w:p>
    <w:p w14:paraId="3B4C4794" w14:textId="77777777" w:rsidR="00B0781F" w:rsidRDefault="00B0781F" w:rsidP="00B0781F">
      <w:r>
        <w:t>There are no risk or occupational health and safety issues to consider in relation to this report.</w:t>
      </w:r>
    </w:p>
    <w:p w14:paraId="7862DE71" w14:textId="77777777" w:rsidR="00B0781F" w:rsidRPr="00B12A0F" w:rsidRDefault="00B0781F" w:rsidP="00B0781F">
      <w:pPr>
        <w:pStyle w:val="ICHeading3"/>
      </w:pPr>
      <w:r>
        <w:t>Communications &amp; Consultation Strategy</w:t>
      </w:r>
    </w:p>
    <w:tbl>
      <w:tblPr>
        <w:tblStyle w:val="TableGrid"/>
        <w:tblW w:w="0" w:type="auto"/>
        <w:tblLook w:val="04A0" w:firstRow="1" w:lastRow="0" w:firstColumn="1" w:lastColumn="0" w:noHBand="0" w:noVBand="1"/>
      </w:tblPr>
      <w:tblGrid>
        <w:gridCol w:w="1461"/>
        <w:gridCol w:w="1425"/>
        <w:gridCol w:w="2151"/>
        <w:gridCol w:w="1088"/>
        <w:gridCol w:w="2348"/>
        <w:gridCol w:w="1382"/>
      </w:tblGrid>
      <w:tr w:rsidR="00B0781F" w14:paraId="2D3602F9" w14:textId="77777777" w:rsidTr="00F17BBE">
        <w:tc>
          <w:tcPr>
            <w:tcW w:w="1525" w:type="dxa"/>
          </w:tcPr>
          <w:p w14:paraId="03FC818D" w14:textId="77777777" w:rsidR="00B0781F" w:rsidRPr="00E559B8" w:rsidRDefault="00B0781F" w:rsidP="00F17BBE">
            <w:pPr>
              <w:spacing w:before="60" w:after="60"/>
              <w:jc w:val="left"/>
              <w:rPr>
                <w:b/>
              </w:rPr>
            </w:pPr>
            <w:r>
              <w:rPr>
                <w:b/>
              </w:rPr>
              <w:t>Level of Engagement</w:t>
            </w:r>
          </w:p>
        </w:tc>
        <w:tc>
          <w:tcPr>
            <w:tcW w:w="1559" w:type="dxa"/>
          </w:tcPr>
          <w:p w14:paraId="0902B24D" w14:textId="77777777" w:rsidR="00B0781F" w:rsidRPr="00E559B8" w:rsidRDefault="00B0781F" w:rsidP="00F17BBE">
            <w:pPr>
              <w:spacing w:before="60" w:after="60"/>
              <w:jc w:val="left"/>
              <w:rPr>
                <w:b/>
              </w:rPr>
            </w:pPr>
            <w:r>
              <w:rPr>
                <w:b/>
              </w:rPr>
              <w:t>Stakeholder</w:t>
            </w:r>
          </w:p>
        </w:tc>
        <w:tc>
          <w:tcPr>
            <w:tcW w:w="1701" w:type="dxa"/>
          </w:tcPr>
          <w:p w14:paraId="477EF0AA" w14:textId="77777777" w:rsidR="00B0781F" w:rsidRPr="00E559B8" w:rsidRDefault="00B0781F" w:rsidP="00F17BBE">
            <w:pPr>
              <w:spacing w:before="60" w:after="60"/>
              <w:jc w:val="left"/>
              <w:rPr>
                <w:b/>
              </w:rPr>
            </w:pPr>
            <w:r>
              <w:rPr>
                <w:b/>
              </w:rPr>
              <w:t>Activities</w:t>
            </w:r>
          </w:p>
        </w:tc>
        <w:tc>
          <w:tcPr>
            <w:tcW w:w="1559" w:type="dxa"/>
          </w:tcPr>
          <w:p w14:paraId="6BE3888A" w14:textId="77777777" w:rsidR="00B0781F" w:rsidRPr="00E559B8" w:rsidRDefault="00B0781F" w:rsidP="00F17BBE">
            <w:pPr>
              <w:spacing w:before="60" w:after="60"/>
              <w:jc w:val="left"/>
              <w:rPr>
                <w:b/>
              </w:rPr>
            </w:pPr>
            <w:r>
              <w:rPr>
                <w:b/>
              </w:rPr>
              <w:t>Location</w:t>
            </w:r>
          </w:p>
        </w:tc>
        <w:tc>
          <w:tcPr>
            <w:tcW w:w="1355" w:type="dxa"/>
          </w:tcPr>
          <w:p w14:paraId="12FA0DB9" w14:textId="77777777" w:rsidR="00B0781F" w:rsidRPr="00E559B8" w:rsidRDefault="00B0781F" w:rsidP="00F17BBE">
            <w:pPr>
              <w:spacing w:before="60" w:after="60"/>
              <w:jc w:val="left"/>
              <w:rPr>
                <w:b/>
              </w:rPr>
            </w:pPr>
            <w:r>
              <w:rPr>
                <w:b/>
              </w:rPr>
              <w:t>Date</w:t>
            </w:r>
          </w:p>
        </w:tc>
        <w:tc>
          <w:tcPr>
            <w:tcW w:w="2047" w:type="dxa"/>
          </w:tcPr>
          <w:p w14:paraId="1DED21CA" w14:textId="77777777" w:rsidR="00B0781F" w:rsidRPr="00E559B8" w:rsidRDefault="00B0781F" w:rsidP="00F17BBE">
            <w:pPr>
              <w:spacing w:before="60" w:after="60"/>
              <w:jc w:val="left"/>
              <w:rPr>
                <w:b/>
              </w:rPr>
            </w:pPr>
            <w:r>
              <w:rPr>
                <w:b/>
              </w:rPr>
              <w:t>Outcome</w:t>
            </w:r>
          </w:p>
        </w:tc>
      </w:tr>
      <w:tr w:rsidR="00B0781F" w14:paraId="2FF371FF" w14:textId="77777777" w:rsidTr="00F17BBE">
        <w:tc>
          <w:tcPr>
            <w:tcW w:w="1525" w:type="dxa"/>
          </w:tcPr>
          <w:p w14:paraId="0C1CD3F7" w14:textId="77777777" w:rsidR="00B0781F" w:rsidRDefault="00B0781F" w:rsidP="00F17BBE">
            <w:pPr>
              <w:spacing w:before="60" w:after="60"/>
              <w:jc w:val="left"/>
            </w:pPr>
            <w:r>
              <w:t>Consult</w:t>
            </w:r>
          </w:p>
        </w:tc>
        <w:tc>
          <w:tcPr>
            <w:tcW w:w="1559" w:type="dxa"/>
          </w:tcPr>
          <w:p w14:paraId="48FC6579" w14:textId="77777777" w:rsidR="00B0781F" w:rsidRDefault="00B0781F" w:rsidP="00F17BBE">
            <w:pPr>
              <w:spacing w:before="60" w:after="60"/>
              <w:jc w:val="left"/>
            </w:pPr>
            <w:r>
              <w:t>Community</w:t>
            </w:r>
          </w:p>
        </w:tc>
        <w:tc>
          <w:tcPr>
            <w:tcW w:w="1701" w:type="dxa"/>
          </w:tcPr>
          <w:p w14:paraId="15CDBC62" w14:textId="77777777" w:rsidR="00B0781F" w:rsidRDefault="00B0781F" w:rsidP="00F17BBE">
            <w:pPr>
              <w:spacing w:before="60" w:after="60"/>
              <w:jc w:val="left"/>
            </w:pPr>
            <w:r>
              <w:t>Newspaper advertising/website</w:t>
            </w:r>
          </w:p>
        </w:tc>
        <w:tc>
          <w:tcPr>
            <w:tcW w:w="1559" w:type="dxa"/>
          </w:tcPr>
          <w:p w14:paraId="10C0C4E2" w14:textId="77777777" w:rsidR="00B0781F" w:rsidRDefault="00B0781F" w:rsidP="00F17BBE">
            <w:pPr>
              <w:spacing w:before="60" w:after="60"/>
              <w:jc w:val="left"/>
            </w:pPr>
            <w:r>
              <w:t>Various</w:t>
            </w:r>
          </w:p>
        </w:tc>
        <w:tc>
          <w:tcPr>
            <w:tcW w:w="1355" w:type="dxa"/>
          </w:tcPr>
          <w:p w14:paraId="4E4DDE4E" w14:textId="77777777" w:rsidR="00B0781F" w:rsidRDefault="00B0781F" w:rsidP="00F17BBE">
            <w:pPr>
              <w:spacing w:before="60" w:after="60"/>
              <w:jc w:val="left"/>
            </w:pPr>
            <w:r>
              <w:t>November/December</w:t>
            </w:r>
          </w:p>
        </w:tc>
        <w:tc>
          <w:tcPr>
            <w:tcW w:w="2047" w:type="dxa"/>
          </w:tcPr>
          <w:p w14:paraId="1C5625C3" w14:textId="77777777" w:rsidR="00B0781F" w:rsidRDefault="00B0781F" w:rsidP="00F17BBE">
            <w:pPr>
              <w:spacing w:before="60" w:after="60"/>
              <w:jc w:val="left"/>
            </w:pPr>
            <w:r>
              <w:t>Community is aware that the Annual Report is being presented to Council.</w:t>
            </w:r>
          </w:p>
        </w:tc>
      </w:tr>
    </w:tbl>
    <w:p w14:paraId="29691A68" w14:textId="77777777" w:rsidR="00B0781F" w:rsidRDefault="00B0781F" w:rsidP="00B0781F"/>
    <w:p w14:paraId="4026C84B" w14:textId="77777777" w:rsidR="00B0781F" w:rsidRPr="00B12A0F" w:rsidRDefault="00B0781F" w:rsidP="00B0781F">
      <w:pPr>
        <w:pStyle w:val="ICHeading3"/>
      </w:pPr>
      <w:r>
        <w:t>Victorian Charter of Human Rights &amp; Responsibilities Act 2006</w:t>
      </w:r>
    </w:p>
    <w:p w14:paraId="2ADECE26" w14:textId="77777777" w:rsidR="00B0781F" w:rsidRDefault="00B0781F" w:rsidP="00B0781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09746AB" w14:textId="77777777" w:rsidR="00B0781F" w:rsidRPr="00B12A0F" w:rsidRDefault="00B0781F" w:rsidP="00B0781F">
      <w:pPr>
        <w:pStyle w:val="ICHeading3"/>
      </w:pPr>
      <w:r>
        <w:t>Officer’s Declaration of Conflict of Interests</w:t>
      </w:r>
    </w:p>
    <w:p w14:paraId="067EF72D" w14:textId="77777777" w:rsidR="00B0781F" w:rsidRPr="004D5556" w:rsidRDefault="00B0781F" w:rsidP="00B0781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4FDD1FC9" w14:textId="77777777" w:rsidR="00B0781F" w:rsidRPr="00E36B2C" w:rsidRDefault="00B0781F" w:rsidP="00B0781F">
      <w:pPr>
        <w:rPr>
          <w:i/>
        </w:rPr>
      </w:pPr>
      <w:r>
        <w:rPr>
          <w:i/>
        </w:rPr>
        <w:t>General Manager</w:t>
      </w:r>
      <w:r w:rsidRPr="00E36B2C">
        <w:rPr>
          <w:i/>
        </w:rPr>
        <w:t xml:space="preserve"> – </w:t>
      </w:r>
      <w:r>
        <w:rPr>
          <w:i/>
        </w:rPr>
        <w:t>Caroline Buisson</w:t>
      </w:r>
    </w:p>
    <w:p w14:paraId="711942D3" w14:textId="77777777" w:rsidR="00B0781F" w:rsidRDefault="00B0781F" w:rsidP="00B0781F">
      <w:r>
        <w:t>In providing this advice to Council as the General Manager, I have no interests to disclose in this report.</w:t>
      </w:r>
    </w:p>
    <w:p w14:paraId="71258C90" w14:textId="77777777" w:rsidR="00B0781F" w:rsidRPr="00E36B2C" w:rsidRDefault="00B0781F" w:rsidP="00B0781F">
      <w:pPr>
        <w:rPr>
          <w:i/>
        </w:rPr>
      </w:pPr>
      <w:r w:rsidRPr="00E36B2C">
        <w:rPr>
          <w:i/>
        </w:rPr>
        <w:t xml:space="preserve">Author – </w:t>
      </w:r>
      <w:r>
        <w:rPr>
          <w:i/>
        </w:rPr>
        <w:t xml:space="preserve">Tom Laurie </w:t>
      </w:r>
    </w:p>
    <w:p w14:paraId="488E7084" w14:textId="77777777" w:rsidR="00B0781F" w:rsidRDefault="00B0781F" w:rsidP="00B0781F">
      <w:r>
        <w:t xml:space="preserve">In providing this advice to Council as the Author, I have no interests to disclose in this report. </w:t>
      </w:r>
    </w:p>
    <w:p w14:paraId="1B7F49B4" w14:textId="77777777" w:rsidR="00B0781F" w:rsidRPr="00B12A0F" w:rsidRDefault="00B0781F" w:rsidP="00B0781F">
      <w:pPr>
        <w:pStyle w:val="ICHeading3"/>
      </w:pPr>
      <w:r>
        <w:t>Conclusion</w:t>
      </w:r>
    </w:p>
    <w:p w14:paraId="7D3B3862" w14:textId="77777777" w:rsidR="00B0781F" w:rsidRDefault="00B0781F" w:rsidP="00B0781F">
      <w:r>
        <w:rPr>
          <w:rFonts w:cs="Arial"/>
        </w:rPr>
        <w:t xml:space="preserve">The </w:t>
      </w:r>
      <w:r w:rsidRPr="001064F4">
        <w:rPr>
          <w:rFonts w:cs="Arial"/>
        </w:rPr>
        <w:t>201</w:t>
      </w:r>
      <w:r>
        <w:rPr>
          <w:rFonts w:cs="Arial"/>
        </w:rPr>
        <w:t>9</w:t>
      </w:r>
      <w:r w:rsidRPr="001064F4">
        <w:rPr>
          <w:rFonts w:cs="Arial"/>
        </w:rPr>
        <w:t>/</w:t>
      </w:r>
      <w:r>
        <w:rPr>
          <w:rFonts w:cs="Arial"/>
        </w:rPr>
        <w:t>20</w:t>
      </w:r>
      <w:r w:rsidRPr="001064F4">
        <w:rPr>
          <w:rFonts w:cs="Arial"/>
        </w:rPr>
        <w:t xml:space="preserve"> Annual Report </w:t>
      </w:r>
      <w:r>
        <w:rPr>
          <w:rFonts w:cs="Arial"/>
        </w:rPr>
        <w:t>is</w:t>
      </w:r>
      <w:r w:rsidRPr="001064F4">
        <w:rPr>
          <w:rFonts w:cs="Arial"/>
        </w:rPr>
        <w:t xml:space="preserve"> </w:t>
      </w:r>
      <w:r>
        <w:rPr>
          <w:rFonts w:cs="Arial"/>
        </w:rPr>
        <w:t>now</w:t>
      </w:r>
      <w:r w:rsidRPr="001064F4">
        <w:rPr>
          <w:rFonts w:cs="Arial"/>
        </w:rPr>
        <w:t xml:space="preserve"> a public document </w:t>
      </w:r>
      <w:r>
        <w:rPr>
          <w:rFonts w:cs="Arial"/>
        </w:rPr>
        <w:t>that is on our website and can</w:t>
      </w:r>
      <w:r w:rsidRPr="001064F4">
        <w:rPr>
          <w:rFonts w:cs="Arial"/>
        </w:rPr>
        <w:t xml:space="preserve"> either</w:t>
      </w:r>
      <w:r>
        <w:rPr>
          <w:rFonts w:cs="Arial"/>
        </w:rPr>
        <w:t xml:space="preserve"> be</w:t>
      </w:r>
      <w:r w:rsidRPr="001064F4">
        <w:rPr>
          <w:rFonts w:cs="Arial"/>
        </w:rPr>
        <w:t xml:space="preserve"> distributed to stakeholders or made available for inspection on request.</w:t>
      </w:r>
      <w:r>
        <w:rPr>
          <w:rFonts w:cs="Arial"/>
        </w:rPr>
        <w:t xml:space="preserve"> In line with Local Government requirements, we ask Council to receive the 2019/20 Annual Report.</w:t>
      </w:r>
    </w:p>
    <w:p w14:paraId="63EEF811" w14:textId="77777777" w:rsidR="00B0781F" w:rsidRDefault="00B0781F" w:rsidP="00B0781F">
      <w:pPr>
        <w:spacing w:after="0"/>
        <w:rPr>
          <w:noProof/>
        </w:rPr>
      </w:pPr>
      <w:r>
        <w:rPr>
          <w:noProof/>
        </w:rPr>
        <w:t xml:space="preserve"> </w:t>
      </w:r>
      <w:bookmarkStart w:id="72" w:name="PageSet_Report_9652"/>
      <w:bookmarkEnd w:id="72"/>
    </w:p>
    <w:p w14:paraId="61AF96BD" w14:textId="77777777" w:rsidR="00B0781F" w:rsidRDefault="00B0781F" w:rsidP="00B0781F">
      <w:pPr>
        <w:spacing w:after="0"/>
        <w:rPr>
          <w:noProof/>
        </w:rPr>
        <w:sectPr w:rsidR="00B0781F" w:rsidSect="00B0781F">
          <w:headerReference w:type="even" r:id="rId45"/>
          <w:headerReference w:type="default" r:id="rId46"/>
          <w:footerReference w:type="even" r:id="rId47"/>
          <w:footerReference w:type="default" r:id="rId48"/>
          <w:headerReference w:type="first" r:id="rId49"/>
          <w:footerReference w:type="first" r:id="rId50"/>
          <w:pgSz w:w="11907" w:h="16839" w:code="9"/>
          <w:pgMar w:top="1134" w:right="1134" w:bottom="1134" w:left="1134" w:header="567" w:footer="567" w:gutter="0"/>
          <w:cols w:space="720"/>
          <w:formProt w:val="0"/>
          <w:docGrid w:linePitch="326"/>
        </w:sectPr>
      </w:pPr>
    </w:p>
    <w:p w14:paraId="2836C673" w14:textId="77777777" w:rsidR="00B0781F" w:rsidRDefault="00B0781F" w:rsidP="00F17BBE">
      <w:pPr>
        <w:pStyle w:val="ICTOC2MINS"/>
        <w:tabs>
          <w:tab w:val="left" w:pos="1985"/>
        </w:tabs>
      </w:pPr>
      <w:bookmarkStart w:id="73" w:name="PDF2_ReportName_9662"/>
      <w:bookmarkStart w:id="74" w:name="_Toc57980202"/>
      <w:bookmarkEnd w:id="73"/>
      <w:r>
        <w:t>14.2</w:t>
      </w:r>
      <w:r>
        <w:tab/>
      </w:r>
      <w:r w:rsidR="00F17BBE">
        <w:tab/>
      </w:r>
      <w:r>
        <w:t>September 2020 Quarterly Financial Report</w:t>
      </w:r>
      <w:bookmarkEnd w:id="74"/>
    </w:p>
    <w:p w14:paraId="5867F1EF" w14:textId="77777777" w:rsidR="00B0781F" w:rsidRDefault="00B0781F" w:rsidP="00B0781F">
      <w:pPr>
        <w:tabs>
          <w:tab w:val="left" w:pos="1985"/>
        </w:tabs>
        <w:ind w:left="1985" w:hanging="1985"/>
        <w:rPr>
          <w:b/>
          <w:szCs w:val="24"/>
        </w:rPr>
      </w:pPr>
      <w:r w:rsidRPr="00C52EA9">
        <w:rPr>
          <w:b/>
          <w:szCs w:val="24"/>
        </w:rPr>
        <w:t>Author:</w:t>
      </w:r>
      <w:r w:rsidRPr="00C52EA9">
        <w:rPr>
          <w:b/>
          <w:szCs w:val="24"/>
        </w:rPr>
        <w:tab/>
      </w:r>
      <w:r>
        <w:rPr>
          <w:b/>
          <w:szCs w:val="24"/>
        </w:rPr>
        <w:t>Aaron Light</w:t>
      </w:r>
      <w:r w:rsidRPr="00C52EA9">
        <w:rPr>
          <w:b/>
          <w:szCs w:val="24"/>
        </w:rPr>
        <w:t xml:space="preserve">, </w:t>
      </w:r>
      <w:r>
        <w:rPr>
          <w:b/>
          <w:szCs w:val="24"/>
        </w:rPr>
        <w:t>Senior Accountant</w:t>
      </w:r>
    </w:p>
    <w:p w14:paraId="26B93498" w14:textId="77777777" w:rsidR="00B0781F" w:rsidRPr="00C52EA9" w:rsidRDefault="00B0781F" w:rsidP="00B0781F">
      <w:pPr>
        <w:tabs>
          <w:tab w:val="left" w:pos="1985"/>
        </w:tabs>
        <w:ind w:left="1985" w:hanging="1985"/>
        <w:rPr>
          <w:b/>
          <w:szCs w:val="24"/>
        </w:rPr>
      </w:pPr>
      <w:r>
        <w:rPr>
          <w:b/>
          <w:szCs w:val="24"/>
        </w:rPr>
        <w:t>Authoriser</w:t>
      </w:r>
      <w:r w:rsidRPr="00C52EA9">
        <w:rPr>
          <w:b/>
          <w:szCs w:val="24"/>
        </w:rPr>
        <w:t>:</w:t>
      </w:r>
      <w:r w:rsidRPr="00C52EA9">
        <w:rPr>
          <w:b/>
          <w:szCs w:val="24"/>
        </w:rPr>
        <w:tab/>
      </w:r>
      <w:r w:rsidRPr="00756588">
        <w:rPr>
          <w:rFonts w:cs="Calibri"/>
          <w:b/>
          <w:szCs w:val="24"/>
        </w:rPr>
        <w:t>Caroline Buisson, General Manager Customer Care &amp; Advocacy</w:t>
      </w:r>
      <w:r>
        <w:rPr>
          <w:b/>
          <w:szCs w:val="24"/>
        </w:rPr>
        <w:t xml:space="preserve"> </w:t>
      </w:r>
    </w:p>
    <w:p w14:paraId="2A236BBC" w14:textId="77777777" w:rsidR="00B0781F" w:rsidRPr="00C52EA9" w:rsidRDefault="00B0781F" w:rsidP="00B0781F">
      <w:pPr>
        <w:tabs>
          <w:tab w:val="left" w:pos="1984"/>
        </w:tabs>
        <w:spacing w:before="120" w:after="0"/>
        <w:ind w:left="2551" w:hanging="2551"/>
        <w:rPr>
          <w:b/>
          <w:szCs w:val="24"/>
        </w:rPr>
      </w:pPr>
      <w:bookmarkStart w:id="75" w:name="PDF2_Attachments_9662"/>
      <w:r w:rsidRPr="00C52EA9">
        <w:rPr>
          <w:b/>
          <w:szCs w:val="24"/>
        </w:rPr>
        <w:t>Attachments:</w:t>
      </w:r>
      <w:r w:rsidRPr="00C52EA9">
        <w:rPr>
          <w:b/>
          <w:szCs w:val="24"/>
        </w:rPr>
        <w:tab/>
      </w:r>
      <w:r w:rsidRPr="006838AF">
        <w:rPr>
          <w:rFonts w:cs="Calibri"/>
          <w:b/>
          <w:szCs w:val="24"/>
        </w:rPr>
        <w:t>1.</w:t>
      </w:r>
      <w:r w:rsidRPr="006838AF">
        <w:rPr>
          <w:rFonts w:cs="Calibri"/>
          <w:b/>
          <w:szCs w:val="24"/>
        </w:rPr>
        <w:tab/>
        <w:t xml:space="preserve">September 2020 Quarterly Financial Report (under separate cover) </w:t>
      </w:r>
      <w:bookmarkStart w:id="76" w:name="PDFA_9662_1"/>
      <w:r w:rsidRPr="006838AF">
        <w:rPr>
          <w:rFonts w:cs="Calibri"/>
          <w:b/>
          <w:szCs w:val="24"/>
        </w:rPr>
        <w:t xml:space="preserve"> </w:t>
      </w:r>
      <w:bookmarkEnd w:id="76"/>
      <w:r>
        <w:rPr>
          <w:b/>
          <w:szCs w:val="24"/>
        </w:rPr>
        <w:t xml:space="preserve"> </w:t>
      </w:r>
      <w:bookmarkEnd w:id="75"/>
    </w:p>
    <w:p w14:paraId="2BE8CDD6" w14:textId="77777777" w:rsidR="00B0781F" w:rsidRDefault="00B0781F" w:rsidP="00B0781F">
      <w:pPr>
        <w:tabs>
          <w:tab w:val="left" w:pos="2268"/>
        </w:tabs>
        <w:spacing w:after="0"/>
        <w:rPr>
          <w:szCs w:val="24"/>
        </w:rPr>
      </w:pPr>
      <w:r w:rsidRPr="00612D6E">
        <w:rPr>
          <w:szCs w:val="24"/>
        </w:rPr>
        <w:t xml:space="preserve"> </w:t>
      </w:r>
    </w:p>
    <w:p w14:paraId="1D2D499C" w14:textId="77777777" w:rsidR="00B0781F" w:rsidRDefault="00B0781F" w:rsidP="00B0781F">
      <w:pPr>
        <w:pStyle w:val="ICHeading3"/>
        <w:spacing w:before="0"/>
      </w:pPr>
      <w:r>
        <w:t>Purpose</w:t>
      </w:r>
    </w:p>
    <w:p w14:paraId="6D6DA85B" w14:textId="77777777" w:rsidR="00B0781F" w:rsidRDefault="00B0781F" w:rsidP="00B0781F">
      <w:pPr>
        <w:spacing w:after="0"/>
        <w:rPr>
          <w:rFonts w:cs="Calibri"/>
          <w:szCs w:val="24"/>
        </w:rPr>
      </w:pPr>
      <w:r w:rsidRPr="006168D2">
        <w:rPr>
          <w:rFonts w:cs="Calibri"/>
          <w:szCs w:val="24"/>
        </w:rPr>
        <w:t>The purpose of this report is to inform</w:t>
      </w:r>
      <w:r>
        <w:rPr>
          <w:rFonts w:cs="Calibri"/>
          <w:szCs w:val="24"/>
        </w:rPr>
        <w:t xml:space="preserve"> Council of</w:t>
      </w:r>
      <w:r w:rsidRPr="006168D2">
        <w:rPr>
          <w:rFonts w:cs="Calibri"/>
          <w:szCs w:val="24"/>
        </w:rPr>
        <w:t xml:space="preserve"> the financial performance for the </w:t>
      </w:r>
      <w:r>
        <w:rPr>
          <w:rFonts w:cs="Calibri"/>
          <w:szCs w:val="24"/>
        </w:rPr>
        <w:t>first</w:t>
      </w:r>
      <w:r w:rsidRPr="006168D2">
        <w:rPr>
          <w:rFonts w:cs="Calibri"/>
          <w:szCs w:val="24"/>
        </w:rPr>
        <w:t xml:space="preserve"> quarter ending </w:t>
      </w:r>
      <w:r>
        <w:rPr>
          <w:rFonts w:cs="Calibri"/>
          <w:szCs w:val="24"/>
        </w:rPr>
        <w:t>30 September 2020</w:t>
      </w:r>
      <w:r w:rsidRPr="006168D2">
        <w:rPr>
          <w:rFonts w:cs="Calibri"/>
          <w:szCs w:val="24"/>
        </w:rPr>
        <w:t xml:space="preserve">, in accordance with </w:t>
      </w:r>
      <w:r>
        <w:rPr>
          <w:rFonts w:cs="Calibri"/>
          <w:szCs w:val="24"/>
        </w:rPr>
        <w:t xml:space="preserve">Section 97 of </w:t>
      </w:r>
      <w:r w:rsidRPr="006168D2">
        <w:rPr>
          <w:rFonts w:cs="Calibri"/>
          <w:szCs w:val="24"/>
        </w:rPr>
        <w:t>the Local Government</w:t>
      </w:r>
      <w:r>
        <w:rPr>
          <w:rFonts w:cs="Calibri"/>
          <w:szCs w:val="24"/>
        </w:rPr>
        <w:t xml:space="preserve"> </w:t>
      </w:r>
      <w:r w:rsidRPr="006168D2">
        <w:rPr>
          <w:rFonts w:cs="Calibri"/>
          <w:szCs w:val="24"/>
        </w:rPr>
        <w:t xml:space="preserve">Act </w:t>
      </w:r>
      <w:r>
        <w:rPr>
          <w:rFonts w:cs="Calibri"/>
          <w:szCs w:val="24"/>
        </w:rPr>
        <w:t>2020.</w:t>
      </w:r>
    </w:p>
    <w:p w14:paraId="22E09E3A" w14:textId="77777777" w:rsidR="00B0781F" w:rsidRDefault="00B0781F" w:rsidP="00B0781F">
      <w:pPr>
        <w:rPr>
          <w:b/>
          <w:caps/>
          <w:szCs w:val="20"/>
        </w:rPr>
      </w:pPr>
    </w:p>
    <w:p w14:paraId="1E22D197" w14:textId="77777777" w:rsidR="00B0781F" w:rsidRDefault="00B0781F" w:rsidP="00B0781F">
      <w:pPr>
        <w:pStyle w:val="ICHeading3"/>
        <w:spacing w:before="0"/>
      </w:pPr>
      <w:r>
        <w:t>Executive Summary</w:t>
      </w:r>
    </w:p>
    <w:p w14:paraId="38CF6260" w14:textId="77777777" w:rsidR="00B0781F" w:rsidRDefault="00B0781F" w:rsidP="00B0781F">
      <w:pPr>
        <w:spacing w:after="0"/>
        <w:rPr>
          <w:rFonts w:cs="Calibri"/>
          <w:szCs w:val="24"/>
        </w:rPr>
      </w:pPr>
      <w:r w:rsidRPr="00FA391F">
        <w:rPr>
          <w:rFonts w:cs="Calibri"/>
          <w:szCs w:val="24"/>
        </w:rPr>
        <w:t xml:space="preserve">This Quarterly Report </w:t>
      </w:r>
      <w:r>
        <w:rPr>
          <w:rFonts w:cs="Calibri"/>
          <w:szCs w:val="24"/>
        </w:rPr>
        <w:t xml:space="preserve">provided </w:t>
      </w:r>
      <w:r w:rsidRPr="009D6B39">
        <w:rPr>
          <w:rFonts w:cs="Calibri"/>
          <w:szCs w:val="24"/>
        </w:rPr>
        <w:t>in Attachment 1 outlines</w:t>
      </w:r>
      <w:r w:rsidRPr="00FA391F">
        <w:rPr>
          <w:rFonts w:cs="Calibri"/>
          <w:szCs w:val="24"/>
        </w:rPr>
        <w:t xml:space="preserve"> the year to date financial position of Council </w:t>
      </w:r>
      <w:r>
        <w:rPr>
          <w:rFonts w:cs="Calibri"/>
          <w:szCs w:val="24"/>
        </w:rPr>
        <w:t xml:space="preserve">for the period from 1 July 2020 to 30 September 2020. </w:t>
      </w:r>
    </w:p>
    <w:p w14:paraId="06FDD286" w14:textId="77777777" w:rsidR="00B0781F" w:rsidRPr="008D1B79" w:rsidRDefault="00B0781F" w:rsidP="00B0781F">
      <w:pPr>
        <w:spacing w:after="0"/>
        <w:rPr>
          <w:rFonts w:cs="Calibri"/>
          <w:szCs w:val="24"/>
        </w:rPr>
      </w:pPr>
    </w:p>
    <w:p w14:paraId="52820365" w14:textId="77777777" w:rsidR="00B0781F" w:rsidRDefault="00B0781F" w:rsidP="00B0781F">
      <w:pPr>
        <w:spacing w:after="0"/>
        <w:rPr>
          <w:rFonts w:cs="Calibri"/>
          <w:szCs w:val="24"/>
        </w:rPr>
      </w:pPr>
      <w:r>
        <w:rPr>
          <w:rFonts w:cs="Calibri"/>
          <w:szCs w:val="24"/>
        </w:rPr>
        <w:t>The Income Statement reports the</w:t>
      </w:r>
      <w:r w:rsidRPr="00BC185C">
        <w:rPr>
          <w:rFonts w:cs="Calibri"/>
          <w:szCs w:val="24"/>
        </w:rPr>
        <w:t xml:space="preserve"> year to date </w:t>
      </w:r>
      <w:r>
        <w:rPr>
          <w:rFonts w:cs="Calibri"/>
          <w:szCs w:val="24"/>
        </w:rPr>
        <w:t xml:space="preserve">adjusted underlying result is a </w:t>
      </w:r>
      <w:r w:rsidRPr="00BC185C">
        <w:rPr>
          <w:rFonts w:cs="Calibri"/>
          <w:szCs w:val="24"/>
        </w:rPr>
        <w:t>surplus</w:t>
      </w:r>
      <w:r>
        <w:rPr>
          <w:rFonts w:cs="Calibri"/>
          <w:szCs w:val="24"/>
        </w:rPr>
        <w:t xml:space="preserve"> of $28.114 </w:t>
      </w:r>
      <w:r w:rsidRPr="00BC185C">
        <w:rPr>
          <w:rFonts w:cs="Calibri"/>
          <w:szCs w:val="24"/>
        </w:rPr>
        <w:t xml:space="preserve">million that is a </w:t>
      </w:r>
      <w:r>
        <w:rPr>
          <w:rFonts w:cs="Calibri"/>
          <w:szCs w:val="24"/>
        </w:rPr>
        <w:t>$0.320</w:t>
      </w:r>
      <w:r w:rsidRPr="00BC185C">
        <w:rPr>
          <w:rFonts w:cs="Calibri"/>
          <w:szCs w:val="24"/>
        </w:rPr>
        <w:t xml:space="preserve"> million</w:t>
      </w:r>
      <w:r>
        <w:rPr>
          <w:rFonts w:cs="Calibri"/>
          <w:szCs w:val="24"/>
        </w:rPr>
        <w:t xml:space="preserve"> </w:t>
      </w:r>
      <w:r w:rsidRPr="00BC185C">
        <w:rPr>
          <w:rFonts w:cs="Calibri"/>
          <w:szCs w:val="24"/>
        </w:rPr>
        <w:t>favourable</w:t>
      </w:r>
      <w:r>
        <w:rPr>
          <w:rFonts w:cs="Calibri"/>
          <w:szCs w:val="24"/>
        </w:rPr>
        <w:t xml:space="preserve"> </w:t>
      </w:r>
      <w:r w:rsidRPr="00BC185C">
        <w:rPr>
          <w:rFonts w:cs="Calibri"/>
          <w:szCs w:val="24"/>
        </w:rPr>
        <w:t>when compared to the amended budget (adopted budget plus</w:t>
      </w:r>
      <w:r>
        <w:rPr>
          <w:rFonts w:cs="Calibri"/>
          <w:szCs w:val="24"/>
        </w:rPr>
        <w:t xml:space="preserve"> </w:t>
      </w:r>
      <w:r w:rsidRPr="00BC185C">
        <w:rPr>
          <w:rFonts w:cs="Calibri"/>
          <w:szCs w:val="24"/>
        </w:rPr>
        <w:t>carryover</w:t>
      </w:r>
      <w:r>
        <w:rPr>
          <w:rFonts w:cs="Calibri"/>
          <w:szCs w:val="24"/>
        </w:rPr>
        <w:t xml:space="preserve"> adjustments</w:t>
      </w:r>
      <w:r w:rsidRPr="00BC185C">
        <w:rPr>
          <w:rFonts w:cs="Calibri"/>
          <w:szCs w:val="24"/>
        </w:rPr>
        <w:t xml:space="preserve">). </w:t>
      </w:r>
      <w:r>
        <w:rPr>
          <w:rFonts w:cs="Calibri"/>
          <w:szCs w:val="24"/>
        </w:rPr>
        <w:t>The Adjusted underlying result extracts the impact of the non-recurrent capital income items, including one-off capital grants, donated assets from subdivisions, and developer contributions.</w:t>
      </w:r>
      <w:r w:rsidRPr="00BC185C">
        <w:rPr>
          <w:rFonts w:cs="Calibri"/>
          <w:szCs w:val="24"/>
        </w:rPr>
        <w:t xml:space="preserve"> </w:t>
      </w:r>
      <w:r>
        <w:rPr>
          <w:rFonts w:cs="Calibri"/>
          <w:szCs w:val="24"/>
        </w:rPr>
        <w:t>It also excludes the impact of the ‘Working for Victoria’ initiative. The main reason for the favourable variance is an increase in Grants – Operating ($0.089 million), and a timing variance in Materials and Services ($0.215 million).</w:t>
      </w:r>
    </w:p>
    <w:p w14:paraId="60C913AE" w14:textId="77777777" w:rsidR="00B0781F" w:rsidRDefault="00B0781F" w:rsidP="00B0781F">
      <w:pPr>
        <w:spacing w:after="0"/>
        <w:rPr>
          <w:rFonts w:cs="Calibri"/>
          <w:szCs w:val="24"/>
        </w:rPr>
      </w:pPr>
    </w:p>
    <w:p w14:paraId="1D04D9D2" w14:textId="77777777" w:rsidR="00B0781F" w:rsidRDefault="00B0781F" w:rsidP="00B0781F">
      <w:pPr>
        <w:spacing w:after="0"/>
        <w:rPr>
          <w:rFonts w:cs="Calibri"/>
          <w:szCs w:val="24"/>
        </w:rPr>
      </w:pPr>
      <w:r w:rsidRPr="00AD4C74">
        <w:rPr>
          <w:rFonts w:cs="Calibri"/>
          <w:szCs w:val="24"/>
        </w:rPr>
        <w:t xml:space="preserve">The Statement </w:t>
      </w:r>
      <w:r>
        <w:rPr>
          <w:rFonts w:cs="Calibri"/>
          <w:szCs w:val="24"/>
        </w:rPr>
        <w:t xml:space="preserve">of Capital Works </w:t>
      </w:r>
      <w:r w:rsidRPr="00AD4C74">
        <w:rPr>
          <w:rFonts w:cs="Calibri"/>
          <w:szCs w:val="24"/>
        </w:rPr>
        <w:t>reports year to date expenditure of $</w:t>
      </w:r>
      <w:r>
        <w:rPr>
          <w:rFonts w:cs="Calibri"/>
          <w:szCs w:val="24"/>
        </w:rPr>
        <w:t>2.790</w:t>
      </w:r>
      <w:r w:rsidRPr="00AD4C74">
        <w:rPr>
          <w:rFonts w:cs="Calibri"/>
          <w:szCs w:val="24"/>
        </w:rPr>
        <w:t xml:space="preserve"> million that is a</w:t>
      </w:r>
      <w:r>
        <w:rPr>
          <w:rFonts w:cs="Calibri"/>
          <w:szCs w:val="24"/>
        </w:rPr>
        <w:t xml:space="preserve"> </w:t>
      </w:r>
      <w:r w:rsidRPr="00AD4C74">
        <w:rPr>
          <w:rFonts w:cs="Calibri"/>
          <w:szCs w:val="24"/>
        </w:rPr>
        <w:t>$1.</w:t>
      </w:r>
      <w:r>
        <w:rPr>
          <w:rFonts w:cs="Calibri"/>
          <w:szCs w:val="24"/>
        </w:rPr>
        <w:t xml:space="preserve">057 </w:t>
      </w:r>
      <w:r w:rsidRPr="00AD4C74">
        <w:rPr>
          <w:rFonts w:cs="Calibri"/>
          <w:szCs w:val="24"/>
        </w:rPr>
        <w:t xml:space="preserve">million </w:t>
      </w:r>
      <w:r>
        <w:rPr>
          <w:rFonts w:cs="Calibri"/>
          <w:szCs w:val="24"/>
        </w:rPr>
        <w:t>less than</w:t>
      </w:r>
      <w:r w:rsidRPr="00AD4C74">
        <w:rPr>
          <w:rFonts w:cs="Calibri"/>
          <w:szCs w:val="24"/>
        </w:rPr>
        <w:t xml:space="preserve"> the amended budget (adopted budget plus</w:t>
      </w:r>
      <w:r>
        <w:rPr>
          <w:rFonts w:cs="Calibri"/>
          <w:szCs w:val="24"/>
        </w:rPr>
        <w:t xml:space="preserve"> </w:t>
      </w:r>
      <w:r w:rsidRPr="00AD4C74">
        <w:rPr>
          <w:rFonts w:cs="Calibri"/>
          <w:szCs w:val="24"/>
        </w:rPr>
        <w:t>carryover).</w:t>
      </w:r>
      <w:r w:rsidRPr="00786F46">
        <w:t xml:space="preserve"> </w:t>
      </w:r>
      <w:r w:rsidRPr="00786F46">
        <w:rPr>
          <w:rFonts w:cs="Calibri"/>
          <w:szCs w:val="24"/>
        </w:rPr>
        <w:t>The variance primarily</w:t>
      </w:r>
      <w:r>
        <w:rPr>
          <w:rFonts w:cs="Calibri"/>
          <w:szCs w:val="24"/>
        </w:rPr>
        <w:t xml:space="preserve"> relates to the timing of payments for Roads.</w:t>
      </w:r>
      <w:r w:rsidRPr="00786F46">
        <w:rPr>
          <w:rFonts w:cs="Calibri"/>
          <w:szCs w:val="24"/>
        </w:rPr>
        <w:t xml:space="preserve"> </w:t>
      </w:r>
    </w:p>
    <w:p w14:paraId="5E251E6F" w14:textId="77777777" w:rsidR="00B0781F" w:rsidRDefault="00B0781F" w:rsidP="00B0781F">
      <w:pPr>
        <w:spacing w:after="0"/>
        <w:rPr>
          <w:rFonts w:cs="Calibri"/>
          <w:szCs w:val="24"/>
        </w:rPr>
      </w:pPr>
    </w:p>
    <w:p w14:paraId="510D7DA9" w14:textId="77777777" w:rsidR="00B0781F" w:rsidRDefault="00B0781F" w:rsidP="00B0781F">
      <w:pPr>
        <w:rPr>
          <w:rFonts w:cs="Calibri"/>
          <w:szCs w:val="24"/>
        </w:rPr>
      </w:pPr>
      <w:r>
        <w:rPr>
          <w:rFonts w:asciiTheme="minorHAnsi" w:eastAsia="Calibri" w:hAnsiTheme="minorHAnsi" w:cstheme="minorHAnsi"/>
          <w:szCs w:val="24"/>
        </w:rPr>
        <w:t xml:space="preserve">Council cash as at 30 September 2020 was $25.390 million, which was $3.553 million </w:t>
      </w:r>
      <w:r w:rsidRPr="00BC185C">
        <w:rPr>
          <w:rFonts w:cs="Calibri"/>
          <w:szCs w:val="24"/>
        </w:rPr>
        <w:t>favourable</w:t>
      </w:r>
      <w:r>
        <w:rPr>
          <w:rFonts w:cs="Calibri"/>
          <w:szCs w:val="24"/>
        </w:rPr>
        <w:t xml:space="preserve"> compared to year to date budget. This is mainly due to an increase in Grants – Operating and an underspend on Property, Plant and Equipment, Infrastructure. </w:t>
      </w:r>
      <w:r w:rsidRPr="005904AE">
        <w:rPr>
          <w:rFonts w:cs="Calibri"/>
          <w:szCs w:val="24"/>
        </w:rPr>
        <w:t xml:space="preserve">The year to date rates collection was $5.244 million, which was $0.343 million lower compared to same time last year. </w:t>
      </w:r>
    </w:p>
    <w:p w14:paraId="0D9AA778" w14:textId="77777777" w:rsidR="00B0781F" w:rsidRPr="00FA391F" w:rsidRDefault="00B0781F" w:rsidP="00B0781F">
      <w:pPr>
        <w:rPr>
          <w:rFonts w:cs="Calibri"/>
          <w:szCs w:val="24"/>
        </w:rPr>
      </w:pPr>
      <w:r>
        <w:rPr>
          <w:rFonts w:cs="Calibri"/>
          <w:szCs w:val="24"/>
        </w:rPr>
        <w:t xml:space="preserve">Council’s overall financial position at the end of September 2020 is considered sound and continues to be closely monitored to ensure the achievement of budgeted outcomes whilst closely monitoring the impact of the COVID-19 pandemic. </w:t>
      </w:r>
    </w:p>
    <w:p w14:paraId="01176FBA" w14:textId="77777777" w:rsidR="00B0781F" w:rsidRDefault="00B0781F" w:rsidP="00B0781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14:paraId="403F09C2" w14:textId="77777777" w:rsidTr="00F17BBE">
        <w:tc>
          <w:tcPr>
            <w:tcW w:w="9855" w:type="dxa"/>
          </w:tcPr>
          <w:p w14:paraId="7B25F0D5" w14:textId="77777777" w:rsidR="00B0781F" w:rsidRDefault="00ED4625" w:rsidP="00ED4625">
            <w:pPr>
              <w:pStyle w:val="ICHeading3"/>
              <w:keepNext w:val="0"/>
              <w:rPr>
                <w:rFonts w:cs="Calibri"/>
              </w:rPr>
            </w:pPr>
            <w:bookmarkStart w:id="77" w:name="PDF2_Recommendations_9662"/>
            <w:bookmarkStart w:id="78" w:name="MoverSeconder_9662"/>
            <w:bookmarkEnd w:id="77"/>
            <w:r w:rsidRPr="00ED4625">
              <w:rPr>
                <w:rFonts w:cs="Calibri"/>
              </w:rPr>
              <w:t xml:space="preserve">Resolution  </w:t>
            </w:r>
          </w:p>
          <w:p w14:paraId="79951968" w14:textId="77777777" w:rsidR="00ED4625" w:rsidRDefault="00ED4625" w:rsidP="00ED4625">
            <w:pPr>
              <w:tabs>
                <w:tab w:val="left" w:pos="1134"/>
              </w:tabs>
              <w:spacing w:after="0"/>
              <w:jc w:val="left"/>
              <w:rPr>
                <w:rFonts w:cs="Calibri"/>
              </w:rPr>
            </w:pPr>
            <w:r w:rsidRPr="00ED4625">
              <w:rPr>
                <w:rFonts w:cs="Calibri"/>
                <w:b/>
              </w:rPr>
              <w:t>Moved:</w:t>
            </w:r>
            <w:r w:rsidRPr="00ED4625">
              <w:rPr>
                <w:rFonts w:cs="Calibri"/>
              </w:rPr>
              <w:tab/>
              <w:t>Cr Tonia Dudzik</w:t>
            </w:r>
          </w:p>
          <w:p w14:paraId="67FCA417" w14:textId="77777777" w:rsidR="00ED4625" w:rsidRPr="00ED4625" w:rsidRDefault="00ED4625" w:rsidP="00ED4625">
            <w:pPr>
              <w:tabs>
                <w:tab w:val="left" w:pos="1134"/>
              </w:tabs>
              <w:jc w:val="left"/>
            </w:pPr>
            <w:r w:rsidRPr="00ED4625">
              <w:rPr>
                <w:rFonts w:cs="Calibri"/>
                <w:b/>
              </w:rPr>
              <w:t>Seconded:</w:t>
            </w:r>
            <w:r w:rsidRPr="00ED4625">
              <w:rPr>
                <w:rFonts w:cs="Calibri"/>
              </w:rPr>
              <w:tab/>
              <w:t xml:space="preserve">Cr </w:t>
            </w:r>
            <w:bookmarkEnd w:id="78"/>
            <w:r>
              <w:rPr>
                <w:rFonts w:cs="Calibri"/>
              </w:rPr>
              <w:t>Moira Berry</w:t>
            </w:r>
          </w:p>
          <w:p w14:paraId="622FE331" w14:textId="77777777" w:rsidR="00B0781F" w:rsidRPr="00ED4625" w:rsidRDefault="00B0781F" w:rsidP="00F17BBE">
            <w:pPr>
              <w:spacing w:after="0"/>
              <w:rPr>
                <w:rFonts w:asciiTheme="minorHAnsi" w:hAnsiTheme="minorHAnsi" w:cstheme="minorHAnsi"/>
                <w:szCs w:val="24"/>
              </w:rPr>
            </w:pPr>
            <w:r w:rsidRPr="00ED4625">
              <w:rPr>
                <w:rFonts w:asciiTheme="minorHAnsi" w:hAnsiTheme="minorHAnsi" w:cstheme="minorHAnsi"/>
                <w:szCs w:val="24"/>
              </w:rPr>
              <w:t>That Council receives the Quarterly Financial Report – September 2020.</w:t>
            </w:r>
          </w:p>
          <w:p w14:paraId="622BAAA9" w14:textId="77777777" w:rsidR="00B0781F" w:rsidRDefault="00ED4625" w:rsidP="00ED4625">
            <w:pPr>
              <w:jc w:val="right"/>
            </w:pPr>
            <w:bookmarkStart w:id="79" w:name="Carried_9662"/>
            <w:r w:rsidRPr="00ED4625">
              <w:rPr>
                <w:rFonts w:cs="Calibri"/>
                <w:b/>
                <w:caps/>
              </w:rPr>
              <w:t>Carried</w:t>
            </w:r>
            <w:bookmarkEnd w:id="79"/>
          </w:p>
        </w:tc>
      </w:tr>
    </w:tbl>
    <w:p w14:paraId="4D6634B0" w14:textId="77777777" w:rsidR="00B0781F" w:rsidRDefault="00B0781F" w:rsidP="00B0781F">
      <w:pPr>
        <w:spacing w:after="0"/>
        <w:rPr>
          <w:b/>
        </w:rPr>
      </w:pPr>
    </w:p>
    <w:p w14:paraId="65001C47" w14:textId="77777777" w:rsidR="00B0781F" w:rsidRDefault="00B0781F" w:rsidP="00B0781F">
      <w:pPr>
        <w:pStyle w:val="ICHeading3"/>
        <w:spacing w:before="0"/>
      </w:pPr>
      <w:r>
        <w:t>Background</w:t>
      </w:r>
    </w:p>
    <w:p w14:paraId="5049AF8D" w14:textId="77777777" w:rsidR="00B0781F" w:rsidRDefault="00B0781F" w:rsidP="00B0781F">
      <w:pPr>
        <w:spacing w:after="0"/>
        <w:rPr>
          <w:rFonts w:cs="Calibri"/>
          <w:snapToGrid w:val="0"/>
          <w:szCs w:val="24"/>
        </w:rPr>
      </w:pPr>
      <w:r w:rsidRPr="0085462C">
        <w:rPr>
          <w:rFonts w:cs="Calibri"/>
          <w:snapToGrid w:val="0"/>
          <w:szCs w:val="24"/>
        </w:rPr>
        <w:t>The attached Quarterly Financial Report provides an explanation of the Income Statement, Balance Sheet, Cash Flow Statement and Capital Works Statement with the year-to-date actuals compared to the year-to-date amended budget</w:t>
      </w:r>
      <w:r>
        <w:rPr>
          <w:rFonts w:cs="Calibri"/>
          <w:snapToGrid w:val="0"/>
          <w:szCs w:val="24"/>
        </w:rPr>
        <w:t xml:space="preserve"> with reference to</w:t>
      </w:r>
      <w:r w:rsidRPr="0085462C">
        <w:rPr>
          <w:rFonts w:cs="Calibri"/>
          <w:snapToGrid w:val="0"/>
          <w:szCs w:val="24"/>
        </w:rPr>
        <w:t xml:space="preserve"> the amended annual budgets</w:t>
      </w:r>
      <w:r>
        <w:rPr>
          <w:rFonts w:cs="Calibri"/>
          <w:snapToGrid w:val="0"/>
          <w:szCs w:val="24"/>
        </w:rPr>
        <w:t>.</w:t>
      </w:r>
    </w:p>
    <w:p w14:paraId="35E0934F" w14:textId="77777777" w:rsidR="00B0781F" w:rsidRDefault="00B0781F" w:rsidP="00B0781F">
      <w:pPr>
        <w:spacing w:after="0"/>
        <w:rPr>
          <w:rFonts w:cs="Calibri"/>
          <w:snapToGrid w:val="0"/>
          <w:szCs w:val="24"/>
        </w:rPr>
      </w:pPr>
      <w:r>
        <w:rPr>
          <w:rFonts w:cs="Calibri"/>
          <w:noProof/>
          <w:snapToGrid w:val="0"/>
          <w:szCs w:val="24"/>
        </w:rPr>
        <w:drawing>
          <wp:inline distT="0" distB="0" distL="0" distR="0" wp14:anchorId="39C8781E" wp14:editId="5AB4DB4F">
            <wp:extent cx="1962150" cy="18518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7544" cy="1856955"/>
                    </a:xfrm>
                    <a:prstGeom prst="rect">
                      <a:avLst/>
                    </a:prstGeom>
                    <a:noFill/>
                  </pic:spPr>
                </pic:pic>
              </a:graphicData>
            </a:graphic>
          </wp:inline>
        </w:drawing>
      </w:r>
      <w:r>
        <w:rPr>
          <w:rFonts w:cs="Calibri"/>
          <w:noProof/>
          <w:snapToGrid w:val="0"/>
          <w:szCs w:val="24"/>
        </w:rPr>
        <w:drawing>
          <wp:inline distT="0" distB="0" distL="0" distR="0" wp14:anchorId="674E3951" wp14:editId="3EF9CD8A">
            <wp:extent cx="2000250" cy="18487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1109" cy="1858768"/>
                    </a:xfrm>
                    <a:prstGeom prst="rect">
                      <a:avLst/>
                    </a:prstGeom>
                    <a:noFill/>
                  </pic:spPr>
                </pic:pic>
              </a:graphicData>
            </a:graphic>
          </wp:inline>
        </w:drawing>
      </w:r>
      <w:r>
        <w:rPr>
          <w:rFonts w:cs="Calibri"/>
          <w:noProof/>
          <w:snapToGrid w:val="0"/>
          <w:szCs w:val="24"/>
        </w:rPr>
        <w:drawing>
          <wp:inline distT="0" distB="0" distL="0" distR="0" wp14:anchorId="104EFD4E" wp14:editId="41584877">
            <wp:extent cx="2095500" cy="18536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4721" cy="1861787"/>
                    </a:xfrm>
                    <a:prstGeom prst="rect">
                      <a:avLst/>
                    </a:prstGeom>
                    <a:noFill/>
                  </pic:spPr>
                </pic:pic>
              </a:graphicData>
            </a:graphic>
          </wp:inline>
        </w:drawing>
      </w:r>
    </w:p>
    <w:p w14:paraId="0380046F" w14:textId="77777777" w:rsidR="00B0781F" w:rsidRDefault="00B0781F" w:rsidP="00B0781F">
      <w:pPr>
        <w:spacing w:after="0"/>
        <w:rPr>
          <w:rFonts w:cs="Calibri"/>
          <w:snapToGrid w:val="0"/>
          <w:szCs w:val="24"/>
        </w:rPr>
      </w:pPr>
    </w:p>
    <w:p w14:paraId="6136DBC8" w14:textId="77777777" w:rsidR="00B0781F" w:rsidRDefault="00B0781F" w:rsidP="00B0781F">
      <w:pPr>
        <w:spacing w:after="0"/>
        <w:rPr>
          <w:rFonts w:cs="Calibri"/>
          <w:snapToGrid w:val="0"/>
          <w:szCs w:val="24"/>
        </w:rPr>
      </w:pPr>
      <w:r w:rsidRPr="00DA6B00">
        <w:rPr>
          <w:noProof/>
        </w:rPr>
        <w:drawing>
          <wp:inline distT="0" distB="0" distL="0" distR="0" wp14:anchorId="72E0E0BC" wp14:editId="381A6E87">
            <wp:extent cx="6120765" cy="21697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2169795"/>
                    </a:xfrm>
                    <a:prstGeom prst="rect">
                      <a:avLst/>
                    </a:prstGeom>
                    <a:noFill/>
                    <a:ln>
                      <a:noFill/>
                    </a:ln>
                  </pic:spPr>
                </pic:pic>
              </a:graphicData>
            </a:graphic>
          </wp:inline>
        </w:drawing>
      </w:r>
    </w:p>
    <w:p w14:paraId="109A701C" w14:textId="77777777" w:rsidR="00B0781F" w:rsidRDefault="00B0781F" w:rsidP="00B0781F">
      <w:pPr>
        <w:spacing w:after="0"/>
        <w:rPr>
          <w:rFonts w:cs="Calibri"/>
          <w:snapToGrid w:val="0"/>
          <w:szCs w:val="24"/>
        </w:rPr>
      </w:pPr>
    </w:p>
    <w:p w14:paraId="0FCB9D98" w14:textId="77777777" w:rsidR="00B0781F" w:rsidRPr="0085462C" w:rsidRDefault="00B0781F" w:rsidP="00B0781F">
      <w:pPr>
        <w:spacing w:after="0"/>
        <w:rPr>
          <w:rFonts w:cs="Calibri"/>
          <w:i/>
          <w:szCs w:val="24"/>
        </w:rPr>
      </w:pPr>
      <w:r w:rsidRPr="0085462C">
        <w:rPr>
          <w:rFonts w:cs="Calibri"/>
          <w:i/>
          <w:szCs w:val="24"/>
        </w:rPr>
        <w:t>Income Statement</w:t>
      </w:r>
    </w:p>
    <w:p w14:paraId="11698545" w14:textId="77777777" w:rsidR="00B0781F" w:rsidRPr="0085462C" w:rsidRDefault="00B0781F" w:rsidP="00B0781F">
      <w:pPr>
        <w:spacing w:after="0"/>
        <w:rPr>
          <w:rFonts w:ascii="Arial" w:hAnsi="Arial"/>
          <w:b/>
          <w:sz w:val="22"/>
        </w:rPr>
      </w:pPr>
    </w:p>
    <w:p w14:paraId="182A729F" w14:textId="77777777" w:rsidR="00B0781F" w:rsidRPr="0085462C" w:rsidRDefault="00B0781F" w:rsidP="00B0781F">
      <w:pPr>
        <w:spacing w:after="0"/>
        <w:rPr>
          <w:rFonts w:cs="Calibri"/>
          <w:szCs w:val="24"/>
        </w:rPr>
      </w:pPr>
      <w:r w:rsidRPr="0085462C">
        <w:rPr>
          <w:rFonts w:cs="Calibri"/>
          <w:szCs w:val="24"/>
        </w:rPr>
        <w:t>The main changes within the Income Statement are as follows:</w:t>
      </w:r>
    </w:p>
    <w:p w14:paraId="2F7C0D56" w14:textId="77777777" w:rsidR="00B0781F" w:rsidRPr="00461AB7" w:rsidRDefault="00B0781F" w:rsidP="00B0781F">
      <w:pPr>
        <w:spacing w:after="0"/>
        <w:rPr>
          <w:rFonts w:cs="Calibri"/>
          <w:szCs w:val="24"/>
          <w:highlight w:val="yellow"/>
        </w:rPr>
      </w:pPr>
    </w:p>
    <w:p w14:paraId="45187256" w14:textId="77777777" w:rsidR="00B0781F" w:rsidRPr="0085462C" w:rsidRDefault="00B0781F" w:rsidP="00B0781F">
      <w:pPr>
        <w:pStyle w:val="ICBulletList1"/>
        <w:numPr>
          <w:ilvl w:val="0"/>
          <w:numId w:val="0"/>
        </w:numPr>
        <w:tabs>
          <w:tab w:val="left" w:pos="567"/>
        </w:tabs>
        <w:ind w:left="567" w:hanging="567"/>
      </w:pPr>
      <w:r w:rsidRPr="0085462C">
        <w:rPr>
          <w:rFonts w:ascii="Symbol" w:hAnsi="Symbol"/>
        </w:rPr>
        <w:t></w:t>
      </w:r>
      <w:r w:rsidRPr="0085462C">
        <w:rPr>
          <w:rFonts w:ascii="Symbol" w:hAnsi="Symbol"/>
        </w:rPr>
        <w:tab/>
      </w:r>
      <w:r>
        <w:t>Operating Income - $0.049 million favourable</w:t>
      </w:r>
    </w:p>
    <w:p w14:paraId="55E71BC4" w14:textId="77777777" w:rsidR="00B0781F" w:rsidRPr="0085462C" w:rsidRDefault="00B0781F" w:rsidP="00B0781F">
      <w:pPr>
        <w:pStyle w:val="ICBulletList2"/>
        <w:numPr>
          <w:ilvl w:val="0"/>
          <w:numId w:val="0"/>
        </w:numPr>
        <w:ind w:left="1134" w:hanging="567"/>
      </w:pPr>
      <w:r w:rsidRPr="0085462C">
        <w:rPr>
          <w:rFonts w:ascii="Symbol" w:hAnsi="Symbol"/>
        </w:rPr>
        <w:t></w:t>
      </w:r>
      <w:r w:rsidRPr="0085462C">
        <w:rPr>
          <w:rFonts w:ascii="Symbol" w:hAnsi="Symbol"/>
        </w:rPr>
        <w:tab/>
      </w:r>
      <w:r w:rsidRPr="0085462C">
        <w:t>Favourable in “</w:t>
      </w:r>
      <w:r>
        <w:t>Grants</w:t>
      </w:r>
      <w:r w:rsidRPr="0085462C">
        <w:t xml:space="preserve"> - </w:t>
      </w:r>
      <w:r>
        <w:t>operating</w:t>
      </w:r>
      <w:r w:rsidRPr="0085462C">
        <w:t>” ($</w:t>
      </w:r>
      <w:r>
        <w:t>0</w:t>
      </w:r>
      <w:r w:rsidRPr="0085462C">
        <w:t>.</w:t>
      </w:r>
      <w:r>
        <w:t>089</w:t>
      </w:r>
      <w:r w:rsidRPr="0085462C">
        <w:t xml:space="preserve">m) </w:t>
      </w:r>
      <w:r>
        <w:t>due to new funding received since the adoption of the budget.</w:t>
      </w:r>
    </w:p>
    <w:p w14:paraId="1E2115D5" w14:textId="77777777" w:rsidR="00B0781F" w:rsidRPr="0085462C" w:rsidRDefault="00B0781F" w:rsidP="00B0781F">
      <w:pPr>
        <w:pStyle w:val="ICBulletList1"/>
        <w:numPr>
          <w:ilvl w:val="0"/>
          <w:numId w:val="0"/>
        </w:numPr>
        <w:tabs>
          <w:tab w:val="left" w:pos="567"/>
        </w:tabs>
        <w:ind w:left="567" w:hanging="567"/>
      </w:pPr>
      <w:r w:rsidRPr="0085462C">
        <w:rPr>
          <w:rFonts w:ascii="Symbol" w:hAnsi="Symbol"/>
        </w:rPr>
        <w:t></w:t>
      </w:r>
      <w:r w:rsidRPr="0085462C">
        <w:rPr>
          <w:rFonts w:ascii="Symbol" w:hAnsi="Symbol"/>
        </w:rPr>
        <w:tab/>
      </w:r>
      <w:r>
        <w:t>Operating Expenses - $0.270 million favourable</w:t>
      </w:r>
    </w:p>
    <w:p w14:paraId="764F47DE" w14:textId="77777777" w:rsidR="00B0781F" w:rsidRPr="00DA6B00" w:rsidRDefault="00B0781F" w:rsidP="00B0781F">
      <w:pPr>
        <w:pStyle w:val="ICBulletList2"/>
        <w:numPr>
          <w:ilvl w:val="0"/>
          <w:numId w:val="0"/>
        </w:numPr>
        <w:spacing w:after="0"/>
        <w:ind w:left="1134" w:hanging="567"/>
        <w:rPr>
          <w:rFonts w:cs="Calibri"/>
          <w:szCs w:val="24"/>
        </w:rPr>
      </w:pPr>
      <w:bookmarkStart w:id="80" w:name="_Hlk4766145"/>
      <w:r w:rsidRPr="00DA6B00">
        <w:rPr>
          <w:rFonts w:ascii="Symbol" w:hAnsi="Symbol" w:cs="Calibri"/>
          <w:szCs w:val="24"/>
        </w:rPr>
        <w:t></w:t>
      </w:r>
      <w:r w:rsidRPr="00DA6B00">
        <w:rPr>
          <w:rFonts w:ascii="Symbol" w:hAnsi="Symbol" w:cs="Calibri"/>
          <w:szCs w:val="24"/>
        </w:rPr>
        <w:tab/>
      </w:r>
      <w:r w:rsidRPr="00DA6B00">
        <w:t xml:space="preserve">Favourable in “Materials and services” ($0.215m). This </w:t>
      </w:r>
      <w:r>
        <w:t xml:space="preserve">is </w:t>
      </w:r>
      <w:r w:rsidRPr="00DA6B00">
        <w:t xml:space="preserve">mainly </w:t>
      </w:r>
      <w:bookmarkEnd w:id="80"/>
      <w:r>
        <w:t xml:space="preserve">due </w:t>
      </w:r>
      <w:r w:rsidRPr="00DA6B00">
        <w:t>to the timing of payments made to contractors relating to various Council services</w:t>
      </w:r>
      <w:r>
        <w:t xml:space="preserve"> and one-off projects.</w:t>
      </w:r>
    </w:p>
    <w:p w14:paraId="5A851864" w14:textId="77777777" w:rsidR="00B0781F" w:rsidRPr="00DA6B00" w:rsidRDefault="00B0781F" w:rsidP="00B0781F">
      <w:pPr>
        <w:pStyle w:val="ICBulletList2"/>
        <w:numPr>
          <w:ilvl w:val="0"/>
          <w:numId w:val="0"/>
        </w:numPr>
        <w:spacing w:after="0"/>
        <w:ind w:left="567"/>
        <w:rPr>
          <w:rFonts w:cs="Calibri"/>
          <w:szCs w:val="24"/>
          <w:highlight w:val="yellow"/>
        </w:rPr>
      </w:pPr>
    </w:p>
    <w:p w14:paraId="3F05A133" w14:textId="77777777" w:rsidR="00B0781F" w:rsidRPr="00F2593A" w:rsidRDefault="00B0781F" w:rsidP="00B0781F">
      <w:pPr>
        <w:spacing w:after="0"/>
        <w:rPr>
          <w:rFonts w:cs="Calibri"/>
          <w:i/>
          <w:szCs w:val="24"/>
        </w:rPr>
      </w:pPr>
      <w:r w:rsidRPr="00F2593A">
        <w:rPr>
          <w:rFonts w:cs="Calibri"/>
          <w:i/>
          <w:szCs w:val="24"/>
        </w:rPr>
        <w:t>Balance Sheet and Cashflow Statement</w:t>
      </w:r>
    </w:p>
    <w:p w14:paraId="5605F871" w14:textId="77777777" w:rsidR="00B0781F" w:rsidRPr="00461AB7" w:rsidRDefault="00B0781F" w:rsidP="00B0781F">
      <w:pPr>
        <w:autoSpaceDE w:val="0"/>
        <w:autoSpaceDN w:val="0"/>
        <w:adjustRightInd w:val="0"/>
        <w:spacing w:after="0"/>
        <w:rPr>
          <w:rFonts w:cs="Calibri"/>
          <w:szCs w:val="24"/>
          <w:highlight w:val="yellow"/>
          <w:lang w:eastAsia="en-AU"/>
        </w:rPr>
      </w:pPr>
    </w:p>
    <w:p w14:paraId="3E18FBDD" w14:textId="77777777" w:rsidR="00B0781F" w:rsidRPr="009A5E87" w:rsidRDefault="00B0781F" w:rsidP="00B0781F">
      <w:pPr>
        <w:autoSpaceDE w:val="0"/>
        <w:autoSpaceDN w:val="0"/>
        <w:adjustRightInd w:val="0"/>
        <w:spacing w:after="0"/>
        <w:rPr>
          <w:rFonts w:cs="Calibri"/>
          <w:szCs w:val="24"/>
          <w:lang w:eastAsia="en-AU"/>
        </w:rPr>
      </w:pPr>
      <w:r w:rsidRPr="009A5E87">
        <w:rPr>
          <w:rFonts w:cs="Calibri"/>
          <w:szCs w:val="24"/>
          <w:lang w:eastAsia="en-AU"/>
        </w:rPr>
        <w:t>The</w:t>
      </w:r>
      <w:r>
        <w:rPr>
          <w:rFonts w:cs="Calibri"/>
          <w:szCs w:val="24"/>
          <w:lang w:eastAsia="en-AU"/>
        </w:rPr>
        <w:t xml:space="preserve"> Balance Sheet reflects Council’s financial position as at 30 September 2020 and is prepared in compliance with the Australia Accounting Standards. The Cashflow Statement captures Council’s cash movement for the period.</w:t>
      </w:r>
    </w:p>
    <w:p w14:paraId="5F832DF1" w14:textId="77777777" w:rsidR="00B0781F" w:rsidRPr="0085462C" w:rsidRDefault="00B0781F" w:rsidP="00B0781F">
      <w:pPr>
        <w:autoSpaceDE w:val="0"/>
        <w:autoSpaceDN w:val="0"/>
        <w:adjustRightInd w:val="0"/>
        <w:spacing w:after="0"/>
        <w:rPr>
          <w:rFonts w:cs="Calibri"/>
          <w:szCs w:val="24"/>
          <w:lang w:eastAsia="en-AU"/>
        </w:rPr>
      </w:pPr>
    </w:p>
    <w:p w14:paraId="46865C87" w14:textId="77777777" w:rsidR="00B0781F" w:rsidRDefault="00B0781F" w:rsidP="00B0781F">
      <w:pPr>
        <w:autoSpaceDE w:val="0"/>
        <w:autoSpaceDN w:val="0"/>
        <w:adjustRightInd w:val="0"/>
        <w:spacing w:after="0"/>
        <w:rPr>
          <w:rFonts w:cs="Calibri"/>
          <w:szCs w:val="24"/>
          <w:lang w:eastAsia="en-AU"/>
        </w:rPr>
      </w:pPr>
      <w:r>
        <w:rPr>
          <w:rFonts w:cs="Calibri"/>
          <w:szCs w:val="24"/>
          <w:lang w:eastAsia="en-AU"/>
        </w:rPr>
        <w:t>Council is showing a cash position of $25.390 million, which is $3.553 million more than the year to date Amended Budget.</w:t>
      </w:r>
    </w:p>
    <w:p w14:paraId="2B98890D" w14:textId="77777777" w:rsidR="00B0781F" w:rsidRDefault="00B0781F" w:rsidP="00B0781F">
      <w:pPr>
        <w:autoSpaceDE w:val="0"/>
        <w:autoSpaceDN w:val="0"/>
        <w:adjustRightInd w:val="0"/>
        <w:spacing w:after="0"/>
        <w:rPr>
          <w:rFonts w:cs="Calibri"/>
          <w:szCs w:val="24"/>
          <w:lang w:eastAsia="en-AU"/>
        </w:rPr>
      </w:pPr>
    </w:p>
    <w:p w14:paraId="15CE81AE" w14:textId="77777777" w:rsidR="00B0781F" w:rsidRDefault="00B0781F" w:rsidP="00B0781F">
      <w:pPr>
        <w:autoSpaceDE w:val="0"/>
        <w:autoSpaceDN w:val="0"/>
        <w:adjustRightInd w:val="0"/>
        <w:spacing w:after="0"/>
        <w:rPr>
          <w:rFonts w:cs="Calibri"/>
          <w:szCs w:val="24"/>
          <w:lang w:eastAsia="en-AU"/>
        </w:rPr>
      </w:pPr>
      <w:r w:rsidRPr="005904AE">
        <w:rPr>
          <w:rFonts w:cs="Calibri"/>
          <w:szCs w:val="24"/>
          <w:lang w:eastAsia="en-AU"/>
        </w:rPr>
        <w:t>Council’s year to date rates debtor collection was $5.244 million, which was $0.343 million lower than same time last year. Current rate debtor balance is $34.6 million. The 2020/21 Budget was adopted on 15 July 2020, compared to 3 July 2019 for 2019/20 Budget. This contributed to 2020/21 rates notices being delivered around 3.5 weeks late than 2019/20 timeframe. As a result, rates collection was less than same time last year, compounded by 2019/20 4</w:t>
      </w:r>
      <w:r w:rsidRPr="005904AE">
        <w:rPr>
          <w:rFonts w:cs="Calibri"/>
          <w:szCs w:val="24"/>
          <w:vertAlign w:val="superscript"/>
          <w:lang w:eastAsia="en-AU"/>
        </w:rPr>
        <w:t>th</w:t>
      </w:r>
      <w:r w:rsidRPr="005904AE">
        <w:rPr>
          <w:rFonts w:cs="Calibri"/>
          <w:szCs w:val="24"/>
          <w:lang w:eastAsia="en-AU"/>
        </w:rPr>
        <w:t xml:space="preserve"> instalment deferral concession and payment plan applications due to COVID-19 impact.</w:t>
      </w:r>
    </w:p>
    <w:p w14:paraId="2E51AE67" w14:textId="77777777" w:rsidR="00B0781F" w:rsidRDefault="00B0781F" w:rsidP="00B0781F">
      <w:pPr>
        <w:autoSpaceDE w:val="0"/>
        <w:autoSpaceDN w:val="0"/>
        <w:adjustRightInd w:val="0"/>
        <w:spacing w:after="0"/>
        <w:rPr>
          <w:rFonts w:cs="Calibri"/>
          <w:szCs w:val="24"/>
          <w:lang w:eastAsia="en-AU"/>
        </w:rPr>
      </w:pPr>
    </w:p>
    <w:p w14:paraId="0E9C761E" w14:textId="77777777" w:rsidR="00B0781F" w:rsidRDefault="00B0781F" w:rsidP="00B0781F">
      <w:pPr>
        <w:autoSpaceDE w:val="0"/>
        <w:autoSpaceDN w:val="0"/>
        <w:adjustRightInd w:val="0"/>
        <w:spacing w:after="0"/>
        <w:rPr>
          <w:rFonts w:cs="Calibri"/>
          <w:szCs w:val="24"/>
          <w:lang w:eastAsia="en-AU"/>
        </w:rPr>
      </w:pPr>
      <w:r>
        <w:rPr>
          <w:rFonts w:cs="Calibri"/>
          <w:szCs w:val="24"/>
          <w:lang w:eastAsia="en-AU"/>
        </w:rPr>
        <w:t>Council’s Balance Sheet continues to show a strong net position. This is represented by $651.779 million of assets which is largely made up of Council Property, Infrastructure, Plant and Equipment. Council’s total liabilities are $28.368 million, which results in net assets of $623.411 million.</w:t>
      </w:r>
    </w:p>
    <w:p w14:paraId="236C286E" w14:textId="77777777" w:rsidR="00B0781F" w:rsidRDefault="00B0781F" w:rsidP="00B0781F">
      <w:pPr>
        <w:autoSpaceDE w:val="0"/>
        <w:autoSpaceDN w:val="0"/>
        <w:adjustRightInd w:val="0"/>
        <w:spacing w:after="0"/>
        <w:rPr>
          <w:rFonts w:cs="Calibri"/>
          <w:szCs w:val="24"/>
          <w:lang w:eastAsia="en-AU"/>
        </w:rPr>
      </w:pPr>
    </w:p>
    <w:p w14:paraId="0757BB09" w14:textId="77777777" w:rsidR="00B0781F" w:rsidRPr="0085462C" w:rsidRDefault="00B0781F" w:rsidP="00B0781F">
      <w:pPr>
        <w:autoSpaceDE w:val="0"/>
        <w:autoSpaceDN w:val="0"/>
        <w:adjustRightInd w:val="0"/>
        <w:spacing w:after="0"/>
        <w:rPr>
          <w:rFonts w:cs="Calibri"/>
          <w:szCs w:val="24"/>
          <w:lang w:eastAsia="en-AU"/>
        </w:rPr>
      </w:pPr>
      <w:r>
        <w:rPr>
          <w:rFonts w:cs="Calibri"/>
          <w:noProof/>
        </w:rPr>
        <w:drawing>
          <wp:inline distT="0" distB="0" distL="0" distR="0" wp14:anchorId="690F0FFA" wp14:editId="01E4C8FC">
            <wp:extent cx="6120765" cy="2709957"/>
            <wp:effectExtent l="0" t="0" r="0" b="0"/>
            <wp:docPr id="5" name="Picture 5" descr="C:\Users\alight\AppData\Local\Microsoft\Windows\INetCache\Content.MSO\D93A87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ght\AppData\Local\Microsoft\Windows\INetCache\Content.MSO\D93A876C.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2709957"/>
                    </a:xfrm>
                    <a:prstGeom prst="rect">
                      <a:avLst/>
                    </a:prstGeom>
                    <a:noFill/>
                    <a:ln>
                      <a:noFill/>
                    </a:ln>
                  </pic:spPr>
                </pic:pic>
              </a:graphicData>
            </a:graphic>
          </wp:inline>
        </w:drawing>
      </w:r>
    </w:p>
    <w:p w14:paraId="4BAF0F27" w14:textId="77777777" w:rsidR="00B0781F" w:rsidRPr="00CA45C1" w:rsidRDefault="00B0781F" w:rsidP="00B0781F">
      <w:pPr>
        <w:spacing w:after="0"/>
        <w:jc w:val="left"/>
        <w:rPr>
          <w:rFonts w:cs="Calibri"/>
          <w:sz w:val="18"/>
          <w:szCs w:val="18"/>
        </w:rPr>
      </w:pPr>
      <w:r w:rsidRPr="00CA45C1">
        <w:rPr>
          <w:rFonts w:cs="Calibri"/>
          <w:sz w:val="18"/>
          <w:szCs w:val="18"/>
        </w:rPr>
        <w:t>*graph is prepared on a weekly basis and not a fixed month end</w:t>
      </w:r>
    </w:p>
    <w:p w14:paraId="15E51E91" w14:textId="77777777" w:rsidR="00B0781F" w:rsidRPr="00461AB7" w:rsidRDefault="00B0781F" w:rsidP="00B0781F">
      <w:pPr>
        <w:spacing w:after="0"/>
        <w:ind w:firstLine="720"/>
        <w:jc w:val="left"/>
        <w:rPr>
          <w:rFonts w:cs="Calibri"/>
          <w:b/>
          <w:szCs w:val="24"/>
          <w:highlight w:val="yellow"/>
        </w:rPr>
      </w:pPr>
    </w:p>
    <w:p w14:paraId="11D25A86" w14:textId="77777777" w:rsidR="00B0781F" w:rsidRPr="0085462C" w:rsidRDefault="00B0781F" w:rsidP="00B0781F">
      <w:pPr>
        <w:spacing w:after="0"/>
        <w:jc w:val="left"/>
        <w:rPr>
          <w:rFonts w:cs="Calibri"/>
          <w:i/>
          <w:szCs w:val="24"/>
        </w:rPr>
      </w:pPr>
      <w:r w:rsidRPr="0085462C">
        <w:rPr>
          <w:rFonts w:cs="Calibri"/>
          <w:i/>
          <w:szCs w:val="24"/>
        </w:rPr>
        <w:t>Capital Improvement Program (CIP)</w:t>
      </w:r>
    </w:p>
    <w:p w14:paraId="4DE782D9" w14:textId="77777777" w:rsidR="00B0781F" w:rsidRDefault="00B0781F" w:rsidP="00B0781F">
      <w:pPr>
        <w:pStyle w:val="ICHeading3"/>
        <w:rPr>
          <w:rFonts w:cs="Calibri"/>
          <w:b w:val="0"/>
          <w:caps w:val="0"/>
          <w:szCs w:val="24"/>
          <w:lang w:eastAsia="en-AU"/>
        </w:rPr>
      </w:pPr>
      <w:r w:rsidRPr="000A4AC5">
        <w:rPr>
          <w:rFonts w:cs="Calibri"/>
          <w:b w:val="0"/>
          <w:caps w:val="0"/>
          <w:szCs w:val="24"/>
          <w:lang w:eastAsia="en-AU"/>
        </w:rPr>
        <w:t xml:space="preserve">Total </w:t>
      </w:r>
      <w:r>
        <w:rPr>
          <w:rFonts w:cs="Calibri"/>
          <w:b w:val="0"/>
          <w:caps w:val="0"/>
          <w:szCs w:val="24"/>
          <w:lang w:eastAsia="en-AU"/>
        </w:rPr>
        <w:t>capital e</w:t>
      </w:r>
      <w:r w:rsidRPr="000A4AC5">
        <w:rPr>
          <w:rFonts w:cs="Calibri"/>
          <w:b w:val="0"/>
          <w:caps w:val="0"/>
          <w:szCs w:val="24"/>
          <w:lang w:eastAsia="en-AU"/>
        </w:rPr>
        <w:t xml:space="preserve">xpenditure at the end of </w:t>
      </w:r>
      <w:r>
        <w:rPr>
          <w:rFonts w:cs="Calibri"/>
          <w:b w:val="0"/>
          <w:caps w:val="0"/>
          <w:szCs w:val="24"/>
          <w:lang w:eastAsia="en-AU"/>
        </w:rPr>
        <w:t>September</w:t>
      </w:r>
      <w:r w:rsidRPr="000A4AC5">
        <w:rPr>
          <w:rFonts w:cs="Calibri"/>
          <w:b w:val="0"/>
          <w:caps w:val="0"/>
          <w:szCs w:val="24"/>
          <w:lang w:eastAsia="en-AU"/>
        </w:rPr>
        <w:t xml:space="preserve"> 2020 is $</w:t>
      </w:r>
      <w:r>
        <w:rPr>
          <w:rFonts w:cs="Calibri"/>
          <w:b w:val="0"/>
          <w:caps w:val="0"/>
          <w:szCs w:val="24"/>
          <w:lang w:eastAsia="en-AU"/>
        </w:rPr>
        <w:t xml:space="preserve">2.790 </w:t>
      </w:r>
      <w:r w:rsidRPr="000A4AC5">
        <w:rPr>
          <w:rFonts w:cs="Calibri"/>
          <w:b w:val="0"/>
          <w:caps w:val="0"/>
          <w:szCs w:val="24"/>
          <w:lang w:eastAsia="en-AU"/>
        </w:rPr>
        <w:t>m</w:t>
      </w:r>
      <w:r>
        <w:rPr>
          <w:rFonts w:cs="Calibri"/>
          <w:b w:val="0"/>
          <w:caps w:val="0"/>
          <w:szCs w:val="24"/>
          <w:lang w:eastAsia="en-AU"/>
        </w:rPr>
        <w:t>illion</w:t>
      </w:r>
      <w:r w:rsidRPr="000A4AC5">
        <w:rPr>
          <w:rFonts w:cs="Calibri"/>
          <w:b w:val="0"/>
          <w:caps w:val="0"/>
          <w:szCs w:val="24"/>
          <w:lang w:eastAsia="en-AU"/>
        </w:rPr>
        <w:t xml:space="preserve">, </w:t>
      </w:r>
      <w:r>
        <w:rPr>
          <w:rFonts w:cs="Calibri"/>
          <w:b w:val="0"/>
          <w:caps w:val="0"/>
          <w:szCs w:val="24"/>
          <w:lang w:eastAsia="en-AU"/>
        </w:rPr>
        <w:t>which is</w:t>
      </w:r>
      <w:r w:rsidRPr="000A4AC5">
        <w:rPr>
          <w:rFonts w:cs="Calibri"/>
          <w:b w:val="0"/>
          <w:caps w:val="0"/>
          <w:szCs w:val="24"/>
          <w:lang w:eastAsia="en-AU"/>
        </w:rPr>
        <w:t xml:space="preserve"> $</w:t>
      </w:r>
      <w:r>
        <w:rPr>
          <w:rFonts w:cs="Calibri"/>
          <w:b w:val="0"/>
          <w:caps w:val="0"/>
          <w:szCs w:val="24"/>
          <w:lang w:eastAsia="en-AU"/>
        </w:rPr>
        <w:t xml:space="preserve">1.057 </w:t>
      </w:r>
      <w:r w:rsidRPr="000A4AC5">
        <w:rPr>
          <w:rFonts w:cs="Calibri"/>
          <w:b w:val="0"/>
          <w:caps w:val="0"/>
          <w:szCs w:val="24"/>
          <w:lang w:eastAsia="en-AU"/>
        </w:rPr>
        <w:t>m</w:t>
      </w:r>
      <w:r>
        <w:rPr>
          <w:rFonts w:cs="Calibri"/>
          <w:b w:val="0"/>
          <w:caps w:val="0"/>
          <w:szCs w:val="24"/>
          <w:lang w:eastAsia="en-AU"/>
        </w:rPr>
        <w:t>illion less</w:t>
      </w:r>
      <w:r w:rsidRPr="000A4AC5">
        <w:rPr>
          <w:rFonts w:cs="Calibri"/>
          <w:b w:val="0"/>
          <w:caps w:val="0"/>
          <w:szCs w:val="24"/>
          <w:lang w:eastAsia="en-AU"/>
        </w:rPr>
        <w:t xml:space="preserve"> than the year-to</w:t>
      </w:r>
      <w:r>
        <w:rPr>
          <w:rFonts w:cs="Calibri"/>
          <w:b w:val="0"/>
          <w:caps w:val="0"/>
          <w:szCs w:val="24"/>
          <w:lang w:eastAsia="en-AU"/>
        </w:rPr>
        <w:t>-</w:t>
      </w:r>
      <w:r w:rsidRPr="000A4AC5">
        <w:rPr>
          <w:rFonts w:cs="Calibri"/>
          <w:b w:val="0"/>
          <w:caps w:val="0"/>
          <w:szCs w:val="24"/>
          <w:lang w:eastAsia="en-AU"/>
        </w:rPr>
        <w:t>date</w:t>
      </w:r>
      <w:r>
        <w:rPr>
          <w:rFonts w:cs="Calibri"/>
          <w:b w:val="0"/>
          <w:caps w:val="0"/>
          <w:szCs w:val="24"/>
          <w:lang w:eastAsia="en-AU"/>
        </w:rPr>
        <w:t xml:space="preserve"> </w:t>
      </w:r>
      <w:r w:rsidRPr="000A4AC5">
        <w:rPr>
          <w:rFonts w:cs="Calibri"/>
          <w:b w:val="0"/>
          <w:caps w:val="0"/>
          <w:szCs w:val="24"/>
          <w:lang w:eastAsia="en-AU"/>
        </w:rPr>
        <w:t>budget</w:t>
      </w:r>
      <w:r>
        <w:rPr>
          <w:rFonts w:cs="Calibri"/>
          <w:b w:val="0"/>
          <w:caps w:val="0"/>
          <w:szCs w:val="24"/>
          <w:lang w:eastAsia="en-AU"/>
        </w:rPr>
        <w:t xml:space="preserve">. This is mainly due to timing variances with Road works. </w:t>
      </w:r>
      <w:r w:rsidRPr="000A4AC5">
        <w:rPr>
          <w:rFonts w:cs="Calibri"/>
          <w:b w:val="0"/>
          <w:caps w:val="0"/>
          <w:szCs w:val="24"/>
          <w:lang w:eastAsia="en-AU"/>
        </w:rPr>
        <w:t>The major items of</w:t>
      </w:r>
      <w:r>
        <w:rPr>
          <w:rFonts w:cs="Calibri"/>
          <w:b w:val="0"/>
          <w:caps w:val="0"/>
          <w:szCs w:val="24"/>
          <w:lang w:eastAsia="en-AU"/>
        </w:rPr>
        <w:t xml:space="preserve"> expenditure so far are; Bacchus Marsh Racecourse and Recreation Reserve, Preplanning for Bacchus Marsh Indoor Recreation Facility, Grey Street Kerb and Channel, and Plant Replacement.</w:t>
      </w:r>
    </w:p>
    <w:p w14:paraId="45939334" w14:textId="77777777" w:rsidR="00B0781F" w:rsidRPr="00B12A0F" w:rsidRDefault="00B0781F" w:rsidP="00B0781F">
      <w:pPr>
        <w:pStyle w:val="ICHeading3"/>
      </w:pPr>
      <w:r>
        <w:t>Proposal</w:t>
      </w:r>
    </w:p>
    <w:p w14:paraId="4982F999" w14:textId="77777777" w:rsidR="00B0781F" w:rsidRPr="008D1B79" w:rsidRDefault="00B0781F" w:rsidP="00B0781F">
      <w:pPr>
        <w:spacing w:after="0"/>
        <w:rPr>
          <w:rFonts w:cs="Calibri"/>
          <w:szCs w:val="24"/>
        </w:rPr>
      </w:pPr>
      <w:r w:rsidRPr="008D1B79">
        <w:rPr>
          <w:rFonts w:cs="Calibri"/>
          <w:szCs w:val="24"/>
        </w:rPr>
        <w:t xml:space="preserve">That Council receives the Quarterly Report – </w:t>
      </w:r>
      <w:r>
        <w:rPr>
          <w:rFonts w:cs="Calibri"/>
          <w:szCs w:val="24"/>
        </w:rPr>
        <w:t>September 2020</w:t>
      </w:r>
      <w:r w:rsidRPr="008D1B79">
        <w:rPr>
          <w:rFonts w:cs="Calibri"/>
          <w:szCs w:val="24"/>
        </w:rPr>
        <w:t>.</w:t>
      </w:r>
    </w:p>
    <w:p w14:paraId="40AE35E7" w14:textId="77777777" w:rsidR="00B0781F" w:rsidRPr="00B12A0F" w:rsidRDefault="00B0781F" w:rsidP="00B0781F">
      <w:pPr>
        <w:pStyle w:val="ICHeading3"/>
      </w:pPr>
      <w:r>
        <w:t>Council Plan</w:t>
      </w:r>
    </w:p>
    <w:p w14:paraId="7656B828" w14:textId="77777777" w:rsidR="00B0781F" w:rsidRDefault="00B0781F" w:rsidP="00B0781F">
      <w:r>
        <w:t>The Council Plan 2017-2021 provides as follows:</w:t>
      </w:r>
    </w:p>
    <w:p w14:paraId="77E3BD2E" w14:textId="77777777" w:rsidR="00B0781F" w:rsidRPr="00E559B8" w:rsidRDefault="00B0781F" w:rsidP="00B0781F">
      <w:pPr>
        <w:spacing w:before="120" w:after="0"/>
        <w:rPr>
          <w:b/>
        </w:rPr>
      </w:pPr>
      <w:r>
        <w:rPr>
          <w:b/>
        </w:rPr>
        <w:t>Strategic Objective 1: Providing Good Governance and Leadership</w:t>
      </w:r>
    </w:p>
    <w:p w14:paraId="76DD8837" w14:textId="77777777" w:rsidR="00B0781F" w:rsidRDefault="00B0781F" w:rsidP="00B0781F">
      <w:pPr>
        <w:spacing w:before="60" w:after="0"/>
        <w:rPr>
          <w:b/>
        </w:rPr>
      </w:pPr>
      <w:r>
        <w:rPr>
          <w:b/>
        </w:rPr>
        <w:t>Context 1C: Our Business and Systems</w:t>
      </w:r>
    </w:p>
    <w:p w14:paraId="2BBFA596" w14:textId="77777777" w:rsidR="00B0781F" w:rsidRDefault="00B0781F" w:rsidP="00B0781F">
      <w:pPr>
        <w:tabs>
          <w:tab w:val="left" w:pos="4253"/>
        </w:tabs>
        <w:spacing w:after="0"/>
      </w:pPr>
    </w:p>
    <w:p w14:paraId="72402BDA" w14:textId="77777777" w:rsidR="00B0781F" w:rsidRPr="00C85D69" w:rsidRDefault="00B0781F" w:rsidP="00B0781F">
      <w:pPr>
        <w:tabs>
          <w:tab w:val="left" w:pos="4253"/>
        </w:tabs>
        <w:spacing w:after="0"/>
        <w:rPr>
          <w:rFonts w:cs="Calibri"/>
          <w:szCs w:val="24"/>
        </w:rPr>
      </w:pPr>
      <w:r w:rsidRPr="00FA391F">
        <w:rPr>
          <w:rFonts w:cs="Calibri"/>
          <w:szCs w:val="24"/>
        </w:rPr>
        <w:t xml:space="preserve">The proposal to adopt the Quarterly Report – </w:t>
      </w:r>
      <w:r>
        <w:rPr>
          <w:rFonts w:cs="Calibri"/>
          <w:szCs w:val="24"/>
        </w:rPr>
        <w:t>September 2020</w:t>
      </w:r>
      <w:r w:rsidRPr="00FA391F">
        <w:rPr>
          <w:rFonts w:cs="Calibri"/>
          <w:szCs w:val="24"/>
        </w:rPr>
        <w:t xml:space="preserve"> is consistent with the Council Plan 2017 </w:t>
      </w:r>
      <w:r w:rsidRPr="008D1B79">
        <w:rPr>
          <w:rFonts w:cs="Calibri"/>
          <w:szCs w:val="24"/>
        </w:rPr>
        <w:t>-</w:t>
      </w:r>
      <w:r w:rsidRPr="00FA391F">
        <w:rPr>
          <w:rFonts w:cs="Calibri"/>
          <w:szCs w:val="24"/>
        </w:rPr>
        <w:t xml:space="preserve"> 2021.</w:t>
      </w:r>
    </w:p>
    <w:p w14:paraId="22DF4B86" w14:textId="77777777" w:rsidR="00B0781F" w:rsidRPr="00B12A0F" w:rsidRDefault="00B0781F" w:rsidP="00B0781F">
      <w:pPr>
        <w:pStyle w:val="ICHeading3"/>
      </w:pPr>
      <w:r>
        <w:t>Risk &amp; Occupational Health &amp; Safety Issues</w:t>
      </w:r>
    </w:p>
    <w:p w14:paraId="6B611AEF" w14:textId="77777777" w:rsidR="00B0781F" w:rsidRDefault="00B0781F" w:rsidP="00B0781F">
      <w:r w:rsidRPr="008D1B79">
        <w:t>There are no identified risks associated with this process.</w:t>
      </w:r>
    </w:p>
    <w:p w14:paraId="07533911" w14:textId="77777777" w:rsidR="00B0781F" w:rsidRPr="00B12A0F" w:rsidRDefault="00B0781F" w:rsidP="00B0781F">
      <w:pPr>
        <w:pStyle w:val="ICHeading3"/>
      </w:pPr>
      <w:r>
        <w:t>Communications &amp; Consultation Strategy</w:t>
      </w:r>
    </w:p>
    <w:p w14:paraId="1EC0E691" w14:textId="77777777" w:rsidR="00B0781F" w:rsidRDefault="00B0781F" w:rsidP="00B0781F">
      <w:r w:rsidRPr="0026741B">
        <w:t xml:space="preserve">To Council, through the Ordinary Meeting of Council on </w:t>
      </w:r>
      <w:r>
        <w:t>2</w:t>
      </w:r>
      <w:r w:rsidRPr="0026741B">
        <w:t xml:space="preserve"> </w:t>
      </w:r>
      <w:r>
        <w:t>December</w:t>
      </w:r>
      <w:r w:rsidRPr="0026741B">
        <w:t xml:space="preserve"> 2020, and to the Audit and Risk Committee meeting on </w:t>
      </w:r>
      <w:r>
        <w:t>9</w:t>
      </w:r>
      <w:r w:rsidRPr="0026741B">
        <w:t xml:space="preserve"> </w:t>
      </w:r>
      <w:r>
        <w:t>December</w:t>
      </w:r>
      <w:r w:rsidRPr="0026741B">
        <w:t xml:space="preserve"> 2020.</w:t>
      </w:r>
    </w:p>
    <w:p w14:paraId="695A14A7" w14:textId="77777777" w:rsidR="00B0781F" w:rsidRPr="00B12A0F" w:rsidRDefault="00B0781F" w:rsidP="00B0781F">
      <w:pPr>
        <w:pStyle w:val="ICHeading3"/>
      </w:pPr>
      <w:r>
        <w:t>Victorian Charter of Human Rights &amp; Responsibilities Act 2006</w:t>
      </w:r>
    </w:p>
    <w:p w14:paraId="3FD72B8D" w14:textId="77777777" w:rsidR="00B0781F" w:rsidRDefault="00B0781F" w:rsidP="00B0781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3CAE94BE" w14:textId="77777777" w:rsidR="00B0781F" w:rsidRPr="00B12A0F" w:rsidRDefault="00B0781F" w:rsidP="00B0781F">
      <w:pPr>
        <w:pStyle w:val="ICHeading3"/>
      </w:pPr>
      <w:r>
        <w:t>Officer’s Declaration of Conflict of Interests</w:t>
      </w:r>
    </w:p>
    <w:p w14:paraId="108D12AB" w14:textId="77777777" w:rsidR="00B0781F" w:rsidRDefault="00B0781F" w:rsidP="00B0781F">
      <w:r>
        <w:t>Under S</w:t>
      </w:r>
      <w:r w:rsidRPr="00FF06C0">
        <w:t>ection 130 of the Local Government Act 2020,</w:t>
      </w:r>
      <w:r>
        <w:t xml:space="preserve"> officers providing advice to Council must disclose any interests, including the type of interest.</w:t>
      </w:r>
    </w:p>
    <w:p w14:paraId="0F11F534" w14:textId="77777777" w:rsidR="00B0781F" w:rsidRPr="00E36B2C" w:rsidRDefault="00B0781F" w:rsidP="00B0781F">
      <w:pPr>
        <w:rPr>
          <w:i/>
        </w:rPr>
      </w:pPr>
      <w:r>
        <w:rPr>
          <w:i/>
        </w:rPr>
        <w:t>General Manager</w:t>
      </w:r>
      <w:r w:rsidRPr="00E36B2C">
        <w:rPr>
          <w:i/>
        </w:rPr>
        <w:t xml:space="preserve"> – </w:t>
      </w:r>
      <w:r>
        <w:rPr>
          <w:i/>
        </w:rPr>
        <w:t>Caroline Buisson</w:t>
      </w:r>
    </w:p>
    <w:p w14:paraId="3EF87F84" w14:textId="77777777" w:rsidR="00B0781F" w:rsidRDefault="00B0781F" w:rsidP="00B0781F">
      <w:r>
        <w:t>In providing this advice to Council as the General Manager, I have no interests to disclose in this report.</w:t>
      </w:r>
    </w:p>
    <w:p w14:paraId="5E40CA8F" w14:textId="77777777" w:rsidR="00B0781F" w:rsidRPr="00E36B2C" w:rsidRDefault="00B0781F" w:rsidP="00B0781F">
      <w:pPr>
        <w:rPr>
          <w:i/>
        </w:rPr>
      </w:pPr>
      <w:r>
        <w:rPr>
          <w:i/>
        </w:rPr>
        <w:t>Manager</w:t>
      </w:r>
      <w:r w:rsidRPr="00E36B2C">
        <w:rPr>
          <w:i/>
        </w:rPr>
        <w:t xml:space="preserve"> – </w:t>
      </w:r>
      <w:r>
        <w:rPr>
          <w:i/>
        </w:rPr>
        <w:t>Steve Ivelja</w:t>
      </w:r>
    </w:p>
    <w:p w14:paraId="76A7C775" w14:textId="77777777" w:rsidR="00B0781F" w:rsidRDefault="00B0781F" w:rsidP="00B0781F">
      <w:r>
        <w:t xml:space="preserve">In providing this advice to Council as the Author, I have no interests to disclose in this report. </w:t>
      </w:r>
    </w:p>
    <w:p w14:paraId="1D9BC8D8" w14:textId="77777777" w:rsidR="00B0781F" w:rsidRPr="00B12A0F" w:rsidRDefault="00B0781F" w:rsidP="00B0781F">
      <w:pPr>
        <w:pStyle w:val="ICHeading3"/>
      </w:pPr>
      <w:r>
        <w:t>Conclusion</w:t>
      </w:r>
    </w:p>
    <w:p w14:paraId="7C74CB53" w14:textId="77777777" w:rsidR="00B0781F" w:rsidRPr="00E40FFE" w:rsidRDefault="00B0781F" w:rsidP="00B0781F">
      <w:pPr>
        <w:rPr>
          <w:rFonts w:cs="Calibri"/>
          <w:bCs/>
          <w:szCs w:val="24"/>
        </w:rPr>
      </w:pPr>
      <w:r w:rsidRPr="00E40FFE">
        <w:rPr>
          <w:rFonts w:cs="Calibri"/>
          <w:bCs/>
          <w:szCs w:val="24"/>
        </w:rPr>
        <w:t>That Council’s overall financial position at the end of September 2020 is considered sound and Council note the September Quarterly Report.</w:t>
      </w:r>
    </w:p>
    <w:p w14:paraId="27A92C96" w14:textId="77777777" w:rsidR="00B0781F" w:rsidRDefault="00B0781F" w:rsidP="00B0781F">
      <w:pPr>
        <w:spacing w:after="0"/>
        <w:rPr>
          <w:noProof/>
        </w:rPr>
      </w:pPr>
      <w:r>
        <w:rPr>
          <w:noProof/>
        </w:rPr>
        <w:t xml:space="preserve"> </w:t>
      </w:r>
      <w:bookmarkStart w:id="81" w:name="PageSet_Report_9662"/>
      <w:bookmarkEnd w:id="81"/>
    </w:p>
    <w:p w14:paraId="20202CAB" w14:textId="77777777" w:rsidR="00B0781F" w:rsidRDefault="00B0781F" w:rsidP="00B0781F">
      <w:pPr>
        <w:spacing w:after="0"/>
        <w:rPr>
          <w:noProof/>
        </w:rPr>
        <w:sectPr w:rsidR="00B0781F" w:rsidSect="00B0781F">
          <w:headerReference w:type="even" r:id="rId56"/>
          <w:headerReference w:type="default" r:id="rId57"/>
          <w:footerReference w:type="even" r:id="rId58"/>
          <w:footerReference w:type="default" r:id="rId59"/>
          <w:headerReference w:type="first" r:id="rId60"/>
          <w:footerReference w:type="first" r:id="rId61"/>
          <w:pgSz w:w="11907" w:h="16839" w:code="9"/>
          <w:pgMar w:top="1134" w:right="1134" w:bottom="1134" w:left="1134" w:header="567" w:footer="567" w:gutter="0"/>
          <w:cols w:space="720"/>
          <w:formProt w:val="0"/>
          <w:docGrid w:linePitch="326"/>
        </w:sectPr>
      </w:pPr>
    </w:p>
    <w:p w14:paraId="0D5E5C1D" w14:textId="77777777" w:rsidR="00B0781F" w:rsidRDefault="00B0781F" w:rsidP="00F17BBE">
      <w:pPr>
        <w:pStyle w:val="ICTOC2MINS"/>
        <w:tabs>
          <w:tab w:val="left" w:pos="1985"/>
        </w:tabs>
        <w:ind w:left="1985" w:hanging="1985"/>
      </w:pPr>
      <w:bookmarkStart w:id="82" w:name="PDF2_ReportName_9644"/>
      <w:bookmarkStart w:id="83" w:name="_Toc57980203"/>
      <w:bookmarkEnd w:id="82"/>
      <w:r>
        <w:t>14.3</w:t>
      </w:r>
      <w:r>
        <w:tab/>
      </w:r>
      <w:r w:rsidR="00F17BBE">
        <w:tab/>
      </w:r>
      <w:r>
        <w:t>2017-2021 Council Plan First Quarter Progress for July - September 2020</w:t>
      </w:r>
      <w:bookmarkEnd w:id="83"/>
    </w:p>
    <w:p w14:paraId="78007CA7" w14:textId="77777777" w:rsidR="00B0781F" w:rsidRDefault="00B0781F" w:rsidP="00B0781F">
      <w:pPr>
        <w:tabs>
          <w:tab w:val="left" w:pos="1985"/>
        </w:tabs>
        <w:ind w:left="1985" w:hanging="1985"/>
        <w:rPr>
          <w:b/>
          <w:szCs w:val="24"/>
        </w:rPr>
      </w:pPr>
      <w:r w:rsidRPr="00C52EA9">
        <w:rPr>
          <w:b/>
          <w:szCs w:val="24"/>
        </w:rPr>
        <w:t>Author:</w:t>
      </w:r>
      <w:r w:rsidRPr="00C52EA9">
        <w:rPr>
          <w:b/>
          <w:szCs w:val="24"/>
        </w:rPr>
        <w:tab/>
      </w:r>
      <w:r>
        <w:rPr>
          <w:b/>
          <w:szCs w:val="24"/>
        </w:rPr>
        <w:t>Yvonne Hansen</w:t>
      </w:r>
      <w:r w:rsidRPr="00C52EA9">
        <w:rPr>
          <w:b/>
          <w:szCs w:val="24"/>
        </w:rPr>
        <w:t xml:space="preserve">, </w:t>
      </w:r>
      <w:r>
        <w:rPr>
          <w:b/>
          <w:szCs w:val="24"/>
        </w:rPr>
        <w:t>Manager Governance, Risk &amp; Corporate Planning</w:t>
      </w:r>
    </w:p>
    <w:p w14:paraId="45BB14BE" w14:textId="77777777" w:rsidR="00B0781F" w:rsidRPr="00C52EA9" w:rsidRDefault="00B0781F" w:rsidP="00B0781F">
      <w:pPr>
        <w:tabs>
          <w:tab w:val="left" w:pos="1985"/>
        </w:tabs>
        <w:ind w:left="1985" w:hanging="1985"/>
        <w:rPr>
          <w:b/>
          <w:szCs w:val="24"/>
        </w:rPr>
      </w:pPr>
      <w:r>
        <w:rPr>
          <w:b/>
          <w:szCs w:val="24"/>
        </w:rPr>
        <w:t>Authoriser</w:t>
      </w:r>
      <w:r w:rsidRPr="00C52EA9">
        <w:rPr>
          <w:b/>
          <w:szCs w:val="24"/>
        </w:rPr>
        <w:t>:</w:t>
      </w:r>
      <w:r w:rsidRPr="00C52EA9">
        <w:rPr>
          <w:b/>
          <w:szCs w:val="24"/>
        </w:rPr>
        <w:tab/>
      </w:r>
      <w:r w:rsidRPr="009D7AFD">
        <w:rPr>
          <w:rFonts w:cs="Calibri"/>
          <w:b/>
          <w:szCs w:val="24"/>
        </w:rPr>
        <w:t>Caroline Buisson, General Manager Customer Care &amp; Advocacy</w:t>
      </w:r>
      <w:r>
        <w:rPr>
          <w:b/>
          <w:szCs w:val="24"/>
        </w:rPr>
        <w:t xml:space="preserve"> </w:t>
      </w:r>
    </w:p>
    <w:p w14:paraId="3517A374" w14:textId="77777777" w:rsidR="00B0781F" w:rsidRPr="00C52EA9" w:rsidRDefault="00B0781F" w:rsidP="00B0781F">
      <w:pPr>
        <w:tabs>
          <w:tab w:val="left" w:pos="1984"/>
        </w:tabs>
        <w:spacing w:before="120" w:after="0"/>
        <w:ind w:left="2551" w:hanging="2551"/>
        <w:rPr>
          <w:b/>
          <w:szCs w:val="24"/>
        </w:rPr>
      </w:pPr>
      <w:bookmarkStart w:id="84" w:name="PDF2_Attachments_9644"/>
      <w:r w:rsidRPr="00C52EA9">
        <w:rPr>
          <w:b/>
          <w:szCs w:val="24"/>
        </w:rPr>
        <w:t>Attachments:</w:t>
      </w:r>
      <w:r w:rsidRPr="00C52EA9">
        <w:rPr>
          <w:b/>
          <w:szCs w:val="24"/>
        </w:rPr>
        <w:tab/>
      </w:r>
      <w:r w:rsidRPr="000031ED">
        <w:rPr>
          <w:rFonts w:cs="Calibri"/>
          <w:b/>
          <w:szCs w:val="24"/>
        </w:rPr>
        <w:t>1.</w:t>
      </w:r>
      <w:r w:rsidRPr="000031ED">
        <w:rPr>
          <w:rFonts w:cs="Calibri"/>
          <w:b/>
          <w:szCs w:val="24"/>
        </w:rPr>
        <w:tab/>
        <w:t xml:space="preserve">Quarterly Council Plan Action Report July - Sept 2020 (under separate cover) </w:t>
      </w:r>
      <w:bookmarkStart w:id="85" w:name="PDFA_9644_1"/>
      <w:r w:rsidRPr="000031ED">
        <w:rPr>
          <w:rFonts w:cs="Calibri"/>
          <w:b/>
          <w:szCs w:val="24"/>
        </w:rPr>
        <w:t xml:space="preserve"> </w:t>
      </w:r>
      <w:bookmarkEnd w:id="85"/>
      <w:r>
        <w:rPr>
          <w:b/>
          <w:szCs w:val="24"/>
        </w:rPr>
        <w:t xml:space="preserve"> </w:t>
      </w:r>
      <w:bookmarkEnd w:id="84"/>
    </w:p>
    <w:p w14:paraId="66E6583A" w14:textId="77777777" w:rsidR="00B0781F" w:rsidRDefault="00B0781F" w:rsidP="00B0781F">
      <w:pPr>
        <w:tabs>
          <w:tab w:val="left" w:pos="2268"/>
        </w:tabs>
        <w:spacing w:after="0"/>
        <w:rPr>
          <w:szCs w:val="24"/>
        </w:rPr>
      </w:pPr>
      <w:r w:rsidRPr="00612D6E">
        <w:rPr>
          <w:szCs w:val="24"/>
        </w:rPr>
        <w:t xml:space="preserve"> </w:t>
      </w:r>
    </w:p>
    <w:p w14:paraId="2DD3A707" w14:textId="77777777" w:rsidR="00B0781F" w:rsidRDefault="00B0781F" w:rsidP="00B0781F">
      <w:pPr>
        <w:pStyle w:val="ICHeading3"/>
        <w:spacing w:before="0"/>
      </w:pPr>
      <w:r>
        <w:t>Purpose</w:t>
      </w:r>
    </w:p>
    <w:p w14:paraId="2BBB77FC" w14:textId="77777777" w:rsidR="00B0781F" w:rsidRPr="00900299" w:rsidRDefault="00B0781F" w:rsidP="00B0781F">
      <w:r w:rsidRPr="00900299">
        <w:t>The 2017 – 2021 Moorabool Shire Council Plan (“Council Plan”) sits within the Council’s planning framework and identifies the main priorities and expectations over a four-year period.</w:t>
      </w:r>
    </w:p>
    <w:p w14:paraId="51F6BA1D" w14:textId="77777777" w:rsidR="00B0781F" w:rsidRDefault="00B0781F" w:rsidP="00B0781F">
      <w:pPr>
        <w:autoSpaceDE w:val="0"/>
        <w:autoSpaceDN w:val="0"/>
        <w:adjustRightInd w:val="0"/>
        <w:spacing w:after="0"/>
        <w:jc w:val="left"/>
      </w:pPr>
    </w:p>
    <w:p w14:paraId="014ED3E3" w14:textId="77777777" w:rsidR="00B0781F" w:rsidRDefault="00B0781F" w:rsidP="00B0781F">
      <w:pPr>
        <w:pStyle w:val="ICHeading3"/>
        <w:spacing w:before="0"/>
      </w:pPr>
      <w:r>
        <w:t>Executive Summary</w:t>
      </w:r>
    </w:p>
    <w:p w14:paraId="48236DC7"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rsidRPr="00900299">
        <w:t xml:space="preserve">Overall there </w:t>
      </w:r>
      <w:r>
        <w:t>are</w:t>
      </w:r>
      <w:r w:rsidRPr="00900299">
        <w:t xml:space="preserve"> </w:t>
      </w:r>
      <w:r>
        <w:t>47</w:t>
      </w:r>
      <w:r w:rsidRPr="00900299">
        <w:t xml:space="preserve"> actions to be achieved this financial year</w:t>
      </w:r>
      <w:r>
        <w:t xml:space="preserve">. </w:t>
      </w:r>
    </w:p>
    <w:p w14:paraId="12373B9F"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 xml:space="preserve">Progress is being made on all actions of the 2017 - 2021 Council Plan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14:paraId="0573CBBC" w14:textId="77777777" w:rsidTr="00F17BBE">
        <w:tc>
          <w:tcPr>
            <w:tcW w:w="9855" w:type="dxa"/>
          </w:tcPr>
          <w:p w14:paraId="6BF6F6E9" w14:textId="77777777" w:rsidR="00B0781F" w:rsidRDefault="00ED4625" w:rsidP="00ED4625">
            <w:pPr>
              <w:pStyle w:val="ICHeading3"/>
              <w:keepNext w:val="0"/>
              <w:rPr>
                <w:rFonts w:cs="Calibri"/>
              </w:rPr>
            </w:pPr>
            <w:bookmarkStart w:id="86" w:name="PDF2_Recommendations_9644"/>
            <w:bookmarkStart w:id="87" w:name="MoverSeconder_9644"/>
            <w:bookmarkEnd w:id="86"/>
            <w:r w:rsidRPr="00ED4625">
              <w:rPr>
                <w:rFonts w:cs="Calibri"/>
              </w:rPr>
              <w:t xml:space="preserve">Resolution  </w:t>
            </w:r>
          </w:p>
          <w:p w14:paraId="7C6B32AA" w14:textId="77777777" w:rsidR="00ED4625" w:rsidRDefault="00ED4625" w:rsidP="00ED4625">
            <w:pPr>
              <w:tabs>
                <w:tab w:val="left" w:pos="1134"/>
              </w:tabs>
              <w:spacing w:after="0"/>
              <w:jc w:val="left"/>
              <w:rPr>
                <w:rFonts w:cs="Calibri"/>
              </w:rPr>
            </w:pPr>
            <w:r w:rsidRPr="00ED4625">
              <w:rPr>
                <w:rFonts w:cs="Calibri"/>
                <w:b/>
              </w:rPr>
              <w:t>Moved:</w:t>
            </w:r>
            <w:r w:rsidRPr="00ED4625">
              <w:rPr>
                <w:rFonts w:cs="Calibri"/>
              </w:rPr>
              <w:tab/>
              <w:t>Cr Tonia Dudzik</w:t>
            </w:r>
          </w:p>
          <w:p w14:paraId="3783A4DC" w14:textId="77777777" w:rsidR="00ED4625" w:rsidRPr="00ED4625" w:rsidRDefault="00ED4625" w:rsidP="00ED4625">
            <w:pPr>
              <w:tabs>
                <w:tab w:val="left" w:pos="1134"/>
              </w:tabs>
              <w:jc w:val="left"/>
            </w:pPr>
            <w:r w:rsidRPr="00ED4625">
              <w:rPr>
                <w:rFonts w:cs="Calibri"/>
                <w:b/>
              </w:rPr>
              <w:t>Seconded:</w:t>
            </w:r>
            <w:r w:rsidRPr="00ED4625">
              <w:rPr>
                <w:rFonts w:cs="Calibri"/>
              </w:rPr>
              <w:tab/>
              <w:t>Cr David Edwards</w:t>
            </w:r>
            <w:bookmarkEnd w:id="87"/>
          </w:p>
          <w:p w14:paraId="50586490" w14:textId="77777777" w:rsidR="00ED4625" w:rsidRPr="00ED4625" w:rsidRDefault="00B0781F" w:rsidP="00ED4625">
            <w:pPr>
              <w:pStyle w:val="ICRecList1"/>
              <w:numPr>
                <w:ilvl w:val="0"/>
                <w:numId w:val="0"/>
              </w:numPr>
              <w:tabs>
                <w:tab w:val="clear" w:pos="567"/>
                <w:tab w:val="left" w:pos="0"/>
              </w:tabs>
              <w:jc w:val="left"/>
              <w:rPr>
                <w:rFonts w:cs="Calibri"/>
              </w:rPr>
            </w:pPr>
            <w:r w:rsidRPr="00ED4625">
              <w:t xml:space="preserve">That Council resolve to receive the 2017-2021 Moorabool Shire Council Plan – </w:t>
            </w:r>
            <w:r w:rsidRPr="00ED4625">
              <w:rPr>
                <w:rFonts w:cs="Calibri"/>
              </w:rPr>
              <w:t>First Quarter Progress Report for July - September 2020.</w:t>
            </w:r>
            <w:bookmarkStart w:id="88" w:name="Carried_9644"/>
          </w:p>
          <w:p w14:paraId="6A16BD94" w14:textId="77777777" w:rsidR="00B0781F" w:rsidRPr="0032076A" w:rsidRDefault="00ED4625" w:rsidP="00ED4625">
            <w:pPr>
              <w:pStyle w:val="ICRecList1"/>
              <w:numPr>
                <w:ilvl w:val="0"/>
                <w:numId w:val="0"/>
              </w:numPr>
              <w:tabs>
                <w:tab w:val="clear" w:pos="567"/>
                <w:tab w:val="left" w:pos="0"/>
              </w:tabs>
              <w:jc w:val="right"/>
              <w:rPr>
                <w:b/>
              </w:rPr>
            </w:pPr>
            <w:r w:rsidRPr="00ED4625">
              <w:rPr>
                <w:rFonts w:cs="Calibri"/>
                <w:b/>
                <w:caps/>
              </w:rPr>
              <w:t>Carried</w:t>
            </w:r>
            <w:bookmarkEnd w:id="88"/>
          </w:p>
        </w:tc>
      </w:tr>
    </w:tbl>
    <w:p w14:paraId="465B8D2A" w14:textId="77777777" w:rsidR="00B0781F" w:rsidRDefault="00B0781F" w:rsidP="00B0781F">
      <w:pPr>
        <w:spacing w:after="0"/>
        <w:rPr>
          <w:b/>
        </w:rPr>
      </w:pPr>
    </w:p>
    <w:p w14:paraId="414361FE" w14:textId="77777777" w:rsidR="00B0781F" w:rsidRDefault="00B0781F" w:rsidP="00B0781F">
      <w:pPr>
        <w:pStyle w:val="ICHeading3"/>
        <w:spacing w:before="0"/>
      </w:pPr>
      <w:r>
        <w:t>Background</w:t>
      </w:r>
    </w:p>
    <w:p w14:paraId="51133007" w14:textId="77777777" w:rsidR="00B0781F" w:rsidRDefault="00B0781F" w:rsidP="00B0781F">
      <w:pPr>
        <w:autoSpaceDE w:val="0"/>
        <w:autoSpaceDN w:val="0"/>
        <w:adjustRightInd w:val="0"/>
        <w:spacing w:after="0"/>
      </w:pPr>
      <w:r w:rsidRPr="00900299">
        <w:t>The Four Strategic Objectives outlined in the Council Plan and that guides new initiatives and</w:t>
      </w:r>
      <w:r>
        <w:t xml:space="preserve"> </w:t>
      </w:r>
      <w:r w:rsidRPr="00900299">
        <w:t>continuing services are:</w:t>
      </w:r>
    </w:p>
    <w:p w14:paraId="682665D1" w14:textId="77777777" w:rsidR="00B0781F" w:rsidRPr="00900299" w:rsidRDefault="00B0781F" w:rsidP="00B0781F">
      <w:pPr>
        <w:autoSpaceDE w:val="0"/>
        <w:autoSpaceDN w:val="0"/>
        <w:adjustRightInd w:val="0"/>
        <w:spacing w:after="0"/>
      </w:pPr>
    </w:p>
    <w:p w14:paraId="241CE4A2" w14:textId="77777777" w:rsidR="00B0781F" w:rsidRPr="00900299" w:rsidRDefault="00B0781F" w:rsidP="00B0781F">
      <w:pPr>
        <w:pStyle w:val="ICBodyList1"/>
        <w:numPr>
          <w:ilvl w:val="0"/>
          <w:numId w:val="0"/>
        </w:numPr>
        <w:ind w:left="567" w:hanging="567"/>
      </w:pPr>
      <w:r w:rsidRPr="00900299">
        <w:t>1.</w:t>
      </w:r>
      <w:r w:rsidRPr="00900299">
        <w:tab/>
        <w:t>Providing Good Governance and Leadership</w:t>
      </w:r>
    </w:p>
    <w:p w14:paraId="037BEF4D" w14:textId="77777777" w:rsidR="00B0781F" w:rsidRPr="00900299" w:rsidRDefault="00B0781F" w:rsidP="00B0781F">
      <w:pPr>
        <w:pStyle w:val="ICBodyList1"/>
        <w:numPr>
          <w:ilvl w:val="0"/>
          <w:numId w:val="0"/>
        </w:numPr>
        <w:ind w:left="567" w:hanging="567"/>
      </w:pPr>
      <w:r w:rsidRPr="00900299">
        <w:t>2.</w:t>
      </w:r>
      <w:r w:rsidRPr="00900299">
        <w:tab/>
        <w:t>Minimising Environmental Impact</w:t>
      </w:r>
    </w:p>
    <w:p w14:paraId="44980549" w14:textId="77777777" w:rsidR="00B0781F" w:rsidRPr="00900299" w:rsidRDefault="00B0781F" w:rsidP="00B0781F">
      <w:pPr>
        <w:pStyle w:val="ICBodyList1"/>
        <w:numPr>
          <w:ilvl w:val="0"/>
          <w:numId w:val="0"/>
        </w:numPr>
        <w:ind w:left="567" w:hanging="567"/>
      </w:pPr>
      <w:r w:rsidRPr="00900299">
        <w:t>3.</w:t>
      </w:r>
      <w:r w:rsidRPr="00900299">
        <w:tab/>
        <w:t>Stimulating Economic Development</w:t>
      </w:r>
    </w:p>
    <w:p w14:paraId="170F90B9" w14:textId="77777777" w:rsidR="00B0781F" w:rsidRPr="00900299" w:rsidRDefault="00B0781F" w:rsidP="00B0781F">
      <w:pPr>
        <w:pStyle w:val="ICBodyList1"/>
        <w:numPr>
          <w:ilvl w:val="0"/>
          <w:numId w:val="0"/>
        </w:numPr>
        <w:ind w:left="567" w:hanging="567"/>
      </w:pPr>
      <w:r w:rsidRPr="00900299">
        <w:t>4.</w:t>
      </w:r>
      <w:r w:rsidRPr="00900299">
        <w:tab/>
        <w:t>Improving Social Outcomes</w:t>
      </w:r>
    </w:p>
    <w:p w14:paraId="4B2FBC75" w14:textId="77777777" w:rsidR="00B0781F" w:rsidRDefault="00B0781F" w:rsidP="00B0781F">
      <w:pPr>
        <w:autoSpaceDE w:val="0"/>
        <w:autoSpaceDN w:val="0"/>
        <w:adjustRightInd w:val="0"/>
        <w:spacing w:after="0"/>
      </w:pPr>
    </w:p>
    <w:p w14:paraId="015DB7A3" w14:textId="77777777" w:rsidR="00B0781F" w:rsidRPr="0037094E" w:rsidRDefault="00B0781F" w:rsidP="00B0781F">
      <w:r w:rsidRPr="0037094E">
        <w:t>Each Strategic Objective has a set of contexts, or desired outcomes, which sets out strategic actions to be undertaken over the planned four years to achieve the objectives.</w:t>
      </w:r>
    </w:p>
    <w:p w14:paraId="035AA79C" w14:textId="77777777" w:rsidR="00B0781F" w:rsidRDefault="00B0781F" w:rsidP="00B0781F">
      <w:r w:rsidRPr="0037094E">
        <w:t>Quarterly performance reporting allows Council to effectively measure, monitor, review and report on its performance, while providing open and transparent reporting to the community. This report presents the first quarter</w:t>
      </w:r>
      <w:r>
        <w:t xml:space="preserve"> progress </w:t>
      </w:r>
      <w:r w:rsidRPr="0037094E">
        <w:t>performance against the actions set for the</w:t>
      </w:r>
      <w:r>
        <w:t xml:space="preserve"> </w:t>
      </w:r>
      <w:r>
        <w:br/>
      </w:r>
      <w:r w:rsidRPr="00900299">
        <w:t>20</w:t>
      </w:r>
      <w:r>
        <w:t>20</w:t>
      </w:r>
      <w:r w:rsidRPr="00900299">
        <w:t>/</w:t>
      </w:r>
      <w:r>
        <w:t>21</w:t>
      </w:r>
      <w:r w:rsidRPr="00900299">
        <w:t xml:space="preserve"> financial year.</w:t>
      </w:r>
    </w:p>
    <w:p w14:paraId="47DCB269" w14:textId="77777777" w:rsidR="00B0781F" w:rsidRPr="00B12A0F" w:rsidRDefault="00B0781F" w:rsidP="00B0781F">
      <w:pPr>
        <w:pStyle w:val="ICHeading3"/>
      </w:pPr>
      <w:r>
        <w:t>Proposal</w:t>
      </w:r>
    </w:p>
    <w:p w14:paraId="78B547F5" w14:textId="77777777" w:rsidR="00B0781F" w:rsidRPr="00900299" w:rsidRDefault="00B0781F" w:rsidP="00B0781F">
      <w:pPr>
        <w:autoSpaceDE w:val="0"/>
        <w:autoSpaceDN w:val="0"/>
        <w:adjustRightInd w:val="0"/>
        <w:spacing w:after="0"/>
      </w:pPr>
      <w:r w:rsidRPr="00900299">
        <w:t xml:space="preserve">The 2017 – 2021 Moorabool Shire Council Plan </w:t>
      </w:r>
      <w:r>
        <w:t>–</w:t>
      </w:r>
      <w:r w:rsidRPr="00900299">
        <w:t xml:space="preserve"> </w:t>
      </w:r>
      <w:r>
        <w:t>First Quarter Progress Report July – September 2020</w:t>
      </w:r>
      <w:r w:rsidRPr="00900299">
        <w:t xml:space="preserve"> is provided as Attachment 1.</w:t>
      </w:r>
    </w:p>
    <w:p w14:paraId="5D966C7A" w14:textId="77777777" w:rsidR="00B0781F" w:rsidRPr="00900299" w:rsidRDefault="00B0781F" w:rsidP="00B0781F">
      <w:pPr>
        <w:autoSpaceDE w:val="0"/>
        <w:autoSpaceDN w:val="0"/>
        <w:adjustRightInd w:val="0"/>
        <w:spacing w:after="0"/>
      </w:pPr>
    </w:p>
    <w:p w14:paraId="6ECC6281" w14:textId="77777777" w:rsidR="00B0781F" w:rsidRPr="00900299" w:rsidRDefault="00B0781F" w:rsidP="00B0781F">
      <w:pPr>
        <w:autoSpaceDE w:val="0"/>
        <w:autoSpaceDN w:val="0"/>
        <w:adjustRightInd w:val="0"/>
        <w:spacing w:after="0"/>
      </w:pPr>
      <w:r w:rsidRPr="00900299">
        <w:t xml:space="preserve">Overall there </w:t>
      </w:r>
      <w:r>
        <w:t>are</w:t>
      </w:r>
      <w:r w:rsidRPr="00900299">
        <w:t xml:space="preserve"> </w:t>
      </w:r>
      <w:r w:rsidRPr="000255DA">
        <w:t>47</w:t>
      </w:r>
      <w:r w:rsidRPr="00900299">
        <w:t xml:space="preserve"> actions to be achieved this financial year.</w:t>
      </w:r>
    </w:p>
    <w:p w14:paraId="31EBD511" w14:textId="77777777" w:rsidR="00B0781F" w:rsidRDefault="00B0781F" w:rsidP="00B0781F">
      <w:pPr>
        <w:autoSpaceDE w:val="0"/>
        <w:autoSpaceDN w:val="0"/>
        <w:adjustRightInd w:val="0"/>
        <w:spacing w:after="0"/>
      </w:pPr>
    </w:p>
    <w:p w14:paraId="3F59BDB9" w14:textId="77777777" w:rsidR="00B0781F" w:rsidRDefault="00B0781F" w:rsidP="00B0781F">
      <w:pPr>
        <w:autoSpaceDE w:val="0"/>
        <w:autoSpaceDN w:val="0"/>
        <w:adjustRightInd w:val="0"/>
        <w:spacing w:after="0"/>
      </w:pPr>
      <w:r w:rsidRPr="008221B9">
        <w:t xml:space="preserve">Of these actions for the first quarter period, </w:t>
      </w:r>
      <w:r>
        <w:t>41</w:t>
      </w:r>
      <w:r w:rsidRPr="008221B9">
        <w:t xml:space="preserve"> actions have reached 90% or greater of their target for the period, </w:t>
      </w:r>
      <w:r>
        <w:t xml:space="preserve">3 </w:t>
      </w:r>
      <w:r w:rsidRPr="008221B9">
        <w:t xml:space="preserve">actions have achieved between 60% and 90% of their target and </w:t>
      </w:r>
      <w:r>
        <w:t>2</w:t>
      </w:r>
      <w:r w:rsidRPr="008221B9">
        <w:t xml:space="preserve"> actions are at less than 60% of their target.</w:t>
      </w:r>
      <w:r>
        <w:t xml:space="preserve">  One action is due to commence in the next quarter.</w:t>
      </w:r>
    </w:p>
    <w:p w14:paraId="70D04629" w14:textId="77777777" w:rsidR="00B0781F" w:rsidRDefault="00B0781F" w:rsidP="00B0781F">
      <w:pPr>
        <w:autoSpaceDE w:val="0"/>
        <w:autoSpaceDN w:val="0"/>
        <w:adjustRightInd w:val="0"/>
        <w:spacing w:after="0"/>
      </w:pPr>
    </w:p>
    <w:p w14:paraId="01207894" w14:textId="77777777" w:rsidR="00B0781F" w:rsidRDefault="00B0781F" w:rsidP="00B0781F">
      <w:pPr>
        <w:autoSpaceDE w:val="0"/>
        <w:autoSpaceDN w:val="0"/>
        <w:adjustRightInd w:val="0"/>
        <w:spacing w:after="0"/>
      </w:pPr>
      <w:r>
        <w:t>The following table summarises the status of those actions set to be achieved in the 2020/21 financial year:</w:t>
      </w:r>
    </w:p>
    <w:p w14:paraId="55BE659C" w14:textId="77777777" w:rsidR="00B0781F" w:rsidRDefault="00B0781F" w:rsidP="00B0781F">
      <w:pPr>
        <w:autoSpaceDE w:val="0"/>
        <w:autoSpaceDN w:val="0"/>
        <w:adjustRightInd w:val="0"/>
        <w:spacing w:after="0"/>
      </w:pPr>
    </w:p>
    <w:tbl>
      <w:tblPr>
        <w:tblStyle w:val="TableGrid"/>
        <w:tblW w:w="9711" w:type="dxa"/>
        <w:tblLook w:val="04A0" w:firstRow="1" w:lastRow="0" w:firstColumn="1" w:lastColumn="0" w:noHBand="0" w:noVBand="1"/>
      </w:tblPr>
      <w:tblGrid>
        <w:gridCol w:w="3085"/>
        <w:gridCol w:w="1389"/>
        <w:gridCol w:w="1433"/>
        <w:gridCol w:w="1338"/>
        <w:gridCol w:w="1227"/>
        <w:gridCol w:w="1239"/>
      </w:tblGrid>
      <w:tr w:rsidR="00B0781F" w14:paraId="2A102432" w14:textId="77777777" w:rsidTr="00F17BBE">
        <w:tc>
          <w:tcPr>
            <w:tcW w:w="3085" w:type="dxa"/>
          </w:tcPr>
          <w:p w14:paraId="044CF315" w14:textId="77777777" w:rsidR="00B0781F" w:rsidRPr="00900299" w:rsidRDefault="00B0781F" w:rsidP="00F17BBE">
            <w:pPr>
              <w:autoSpaceDE w:val="0"/>
              <w:autoSpaceDN w:val="0"/>
              <w:adjustRightInd w:val="0"/>
              <w:spacing w:after="0"/>
              <w:rPr>
                <w:b/>
              </w:rPr>
            </w:pPr>
            <w:r w:rsidRPr="00900299">
              <w:rPr>
                <w:b/>
              </w:rPr>
              <w:t>Strategic Objective</w:t>
            </w:r>
          </w:p>
        </w:tc>
        <w:tc>
          <w:tcPr>
            <w:tcW w:w="1389" w:type="dxa"/>
          </w:tcPr>
          <w:p w14:paraId="171630AB" w14:textId="77777777" w:rsidR="00B0781F" w:rsidRPr="00900299" w:rsidRDefault="00B0781F" w:rsidP="00F17BBE">
            <w:pPr>
              <w:autoSpaceDE w:val="0"/>
              <w:autoSpaceDN w:val="0"/>
              <w:adjustRightInd w:val="0"/>
              <w:spacing w:after="0"/>
              <w:jc w:val="center"/>
              <w:rPr>
                <w:b/>
              </w:rPr>
            </w:pPr>
            <w:r w:rsidRPr="00900299">
              <w:rPr>
                <w:b/>
              </w:rPr>
              <w:t>Completed</w:t>
            </w:r>
          </w:p>
        </w:tc>
        <w:tc>
          <w:tcPr>
            <w:tcW w:w="1433" w:type="dxa"/>
          </w:tcPr>
          <w:p w14:paraId="4955C0E6" w14:textId="77777777" w:rsidR="00B0781F" w:rsidRPr="00900299" w:rsidRDefault="00B0781F" w:rsidP="00F17BBE">
            <w:pPr>
              <w:autoSpaceDE w:val="0"/>
              <w:autoSpaceDN w:val="0"/>
              <w:adjustRightInd w:val="0"/>
              <w:spacing w:after="0"/>
              <w:jc w:val="center"/>
              <w:rPr>
                <w:b/>
              </w:rPr>
            </w:pPr>
            <w:r w:rsidRPr="00900299">
              <w:rPr>
                <w:b/>
              </w:rPr>
              <w:t>In Progress</w:t>
            </w:r>
          </w:p>
        </w:tc>
        <w:tc>
          <w:tcPr>
            <w:tcW w:w="1338" w:type="dxa"/>
          </w:tcPr>
          <w:p w14:paraId="79D61AE8" w14:textId="77777777" w:rsidR="00B0781F" w:rsidRPr="00900299" w:rsidRDefault="00B0781F" w:rsidP="00F17BBE">
            <w:pPr>
              <w:autoSpaceDE w:val="0"/>
              <w:autoSpaceDN w:val="0"/>
              <w:adjustRightInd w:val="0"/>
              <w:spacing w:after="0"/>
              <w:jc w:val="center"/>
              <w:rPr>
                <w:b/>
              </w:rPr>
            </w:pPr>
            <w:r w:rsidRPr="00900299">
              <w:rPr>
                <w:b/>
              </w:rPr>
              <w:t>Deferred</w:t>
            </w:r>
          </w:p>
        </w:tc>
        <w:tc>
          <w:tcPr>
            <w:tcW w:w="1227" w:type="dxa"/>
          </w:tcPr>
          <w:p w14:paraId="25D330F1" w14:textId="77777777" w:rsidR="00B0781F" w:rsidRPr="00900299" w:rsidRDefault="00B0781F" w:rsidP="00F17BBE">
            <w:pPr>
              <w:autoSpaceDE w:val="0"/>
              <w:autoSpaceDN w:val="0"/>
              <w:adjustRightInd w:val="0"/>
              <w:spacing w:after="0"/>
              <w:jc w:val="center"/>
              <w:rPr>
                <w:b/>
              </w:rPr>
            </w:pPr>
            <w:r>
              <w:rPr>
                <w:b/>
              </w:rPr>
              <w:t>Not Started</w:t>
            </w:r>
          </w:p>
        </w:tc>
        <w:tc>
          <w:tcPr>
            <w:tcW w:w="1239" w:type="dxa"/>
          </w:tcPr>
          <w:p w14:paraId="32094E5D" w14:textId="77777777" w:rsidR="00B0781F" w:rsidRPr="00900299" w:rsidRDefault="00B0781F" w:rsidP="00F17BBE">
            <w:pPr>
              <w:autoSpaceDE w:val="0"/>
              <w:autoSpaceDN w:val="0"/>
              <w:adjustRightInd w:val="0"/>
              <w:spacing w:after="0"/>
              <w:jc w:val="center"/>
              <w:rPr>
                <w:b/>
              </w:rPr>
            </w:pPr>
            <w:r w:rsidRPr="00900299">
              <w:rPr>
                <w:b/>
              </w:rPr>
              <w:t>Total</w:t>
            </w:r>
          </w:p>
        </w:tc>
      </w:tr>
      <w:tr w:rsidR="00B0781F" w14:paraId="29A069B8" w14:textId="77777777" w:rsidTr="00F17BBE">
        <w:tc>
          <w:tcPr>
            <w:tcW w:w="3085" w:type="dxa"/>
          </w:tcPr>
          <w:p w14:paraId="484966E8" w14:textId="77777777" w:rsidR="00B0781F" w:rsidRDefault="00B0781F" w:rsidP="00F17BBE">
            <w:pPr>
              <w:autoSpaceDE w:val="0"/>
              <w:autoSpaceDN w:val="0"/>
              <w:adjustRightInd w:val="0"/>
              <w:spacing w:after="0"/>
              <w:jc w:val="left"/>
            </w:pPr>
            <w:r>
              <w:t>Providing Good Governance and Leadership</w:t>
            </w:r>
          </w:p>
          <w:p w14:paraId="42FDBCD4" w14:textId="77777777" w:rsidR="00B0781F" w:rsidRDefault="00B0781F" w:rsidP="00F17BBE">
            <w:pPr>
              <w:autoSpaceDE w:val="0"/>
              <w:autoSpaceDN w:val="0"/>
              <w:adjustRightInd w:val="0"/>
              <w:spacing w:after="0"/>
              <w:jc w:val="left"/>
            </w:pPr>
          </w:p>
        </w:tc>
        <w:tc>
          <w:tcPr>
            <w:tcW w:w="1389" w:type="dxa"/>
          </w:tcPr>
          <w:p w14:paraId="1B41F619" w14:textId="77777777" w:rsidR="00B0781F" w:rsidRDefault="00B0781F" w:rsidP="00F17BBE">
            <w:pPr>
              <w:autoSpaceDE w:val="0"/>
              <w:autoSpaceDN w:val="0"/>
              <w:adjustRightInd w:val="0"/>
              <w:spacing w:after="0"/>
              <w:jc w:val="center"/>
            </w:pPr>
            <w:r>
              <w:t>-</w:t>
            </w:r>
          </w:p>
        </w:tc>
        <w:tc>
          <w:tcPr>
            <w:tcW w:w="1433" w:type="dxa"/>
          </w:tcPr>
          <w:p w14:paraId="4C8AD1D5" w14:textId="77777777" w:rsidR="00B0781F" w:rsidRDefault="00B0781F" w:rsidP="00F17BBE">
            <w:pPr>
              <w:autoSpaceDE w:val="0"/>
              <w:autoSpaceDN w:val="0"/>
              <w:adjustRightInd w:val="0"/>
              <w:spacing w:after="0"/>
              <w:jc w:val="center"/>
            </w:pPr>
            <w:r>
              <w:t>15</w:t>
            </w:r>
          </w:p>
        </w:tc>
        <w:tc>
          <w:tcPr>
            <w:tcW w:w="1338" w:type="dxa"/>
          </w:tcPr>
          <w:p w14:paraId="04A0AD6D" w14:textId="77777777" w:rsidR="00B0781F" w:rsidRDefault="00B0781F" w:rsidP="00F17BBE">
            <w:pPr>
              <w:autoSpaceDE w:val="0"/>
              <w:autoSpaceDN w:val="0"/>
              <w:adjustRightInd w:val="0"/>
              <w:spacing w:after="0"/>
              <w:jc w:val="center"/>
            </w:pPr>
            <w:r>
              <w:t>-</w:t>
            </w:r>
          </w:p>
        </w:tc>
        <w:tc>
          <w:tcPr>
            <w:tcW w:w="1227" w:type="dxa"/>
          </w:tcPr>
          <w:p w14:paraId="2329E84B" w14:textId="77777777" w:rsidR="00B0781F" w:rsidRDefault="00B0781F" w:rsidP="00F17BBE">
            <w:pPr>
              <w:autoSpaceDE w:val="0"/>
              <w:autoSpaceDN w:val="0"/>
              <w:adjustRightInd w:val="0"/>
              <w:spacing w:after="0"/>
              <w:jc w:val="center"/>
            </w:pPr>
            <w:r>
              <w:t>3</w:t>
            </w:r>
          </w:p>
        </w:tc>
        <w:tc>
          <w:tcPr>
            <w:tcW w:w="1239" w:type="dxa"/>
          </w:tcPr>
          <w:p w14:paraId="19C159D8" w14:textId="77777777" w:rsidR="00B0781F" w:rsidRDefault="00B0781F" w:rsidP="00F17BBE">
            <w:pPr>
              <w:autoSpaceDE w:val="0"/>
              <w:autoSpaceDN w:val="0"/>
              <w:adjustRightInd w:val="0"/>
              <w:spacing w:after="0"/>
              <w:jc w:val="center"/>
            </w:pPr>
            <w:r>
              <w:t>18</w:t>
            </w:r>
          </w:p>
        </w:tc>
      </w:tr>
      <w:tr w:rsidR="00B0781F" w14:paraId="1056E924" w14:textId="77777777" w:rsidTr="00F17BBE">
        <w:tc>
          <w:tcPr>
            <w:tcW w:w="3085" w:type="dxa"/>
          </w:tcPr>
          <w:p w14:paraId="0A047ECE" w14:textId="77777777" w:rsidR="00B0781F" w:rsidRDefault="00B0781F" w:rsidP="00F17BBE">
            <w:pPr>
              <w:autoSpaceDE w:val="0"/>
              <w:autoSpaceDN w:val="0"/>
              <w:adjustRightInd w:val="0"/>
              <w:spacing w:after="0"/>
              <w:jc w:val="left"/>
            </w:pPr>
            <w:r>
              <w:t>Minimising Environmental Impact</w:t>
            </w:r>
          </w:p>
          <w:p w14:paraId="698158D5" w14:textId="77777777" w:rsidR="00B0781F" w:rsidRDefault="00B0781F" w:rsidP="00F17BBE">
            <w:pPr>
              <w:autoSpaceDE w:val="0"/>
              <w:autoSpaceDN w:val="0"/>
              <w:adjustRightInd w:val="0"/>
              <w:spacing w:after="0"/>
              <w:jc w:val="left"/>
            </w:pPr>
          </w:p>
        </w:tc>
        <w:tc>
          <w:tcPr>
            <w:tcW w:w="1389" w:type="dxa"/>
          </w:tcPr>
          <w:p w14:paraId="2239E5D5" w14:textId="77777777" w:rsidR="00B0781F" w:rsidRDefault="00B0781F" w:rsidP="00F17BBE">
            <w:pPr>
              <w:autoSpaceDE w:val="0"/>
              <w:autoSpaceDN w:val="0"/>
              <w:adjustRightInd w:val="0"/>
              <w:spacing w:after="0"/>
              <w:jc w:val="center"/>
            </w:pPr>
            <w:r>
              <w:t>-</w:t>
            </w:r>
          </w:p>
        </w:tc>
        <w:tc>
          <w:tcPr>
            <w:tcW w:w="1433" w:type="dxa"/>
          </w:tcPr>
          <w:p w14:paraId="2232D8EC" w14:textId="77777777" w:rsidR="00B0781F" w:rsidRDefault="00B0781F" w:rsidP="00F17BBE">
            <w:pPr>
              <w:autoSpaceDE w:val="0"/>
              <w:autoSpaceDN w:val="0"/>
              <w:adjustRightInd w:val="0"/>
              <w:spacing w:after="0"/>
              <w:jc w:val="center"/>
            </w:pPr>
            <w:r>
              <w:t>7</w:t>
            </w:r>
          </w:p>
        </w:tc>
        <w:tc>
          <w:tcPr>
            <w:tcW w:w="1338" w:type="dxa"/>
          </w:tcPr>
          <w:p w14:paraId="13B8A696" w14:textId="77777777" w:rsidR="00B0781F" w:rsidRDefault="00B0781F" w:rsidP="00F17BBE">
            <w:pPr>
              <w:autoSpaceDE w:val="0"/>
              <w:autoSpaceDN w:val="0"/>
              <w:adjustRightInd w:val="0"/>
              <w:spacing w:after="0"/>
              <w:jc w:val="center"/>
            </w:pPr>
            <w:r>
              <w:t>-</w:t>
            </w:r>
          </w:p>
        </w:tc>
        <w:tc>
          <w:tcPr>
            <w:tcW w:w="1227" w:type="dxa"/>
          </w:tcPr>
          <w:p w14:paraId="2DDB7B98" w14:textId="77777777" w:rsidR="00B0781F" w:rsidRDefault="00B0781F" w:rsidP="00F17BBE">
            <w:pPr>
              <w:autoSpaceDE w:val="0"/>
              <w:autoSpaceDN w:val="0"/>
              <w:adjustRightInd w:val="0"/>
              <w:spacing w:after="0"/>
              <w:jc w:val="center"/>
            </w:pPr>
            <w:r>
              <w:t>-</w:t>
            </w:r>
          </w:p>
        </w:tc>
        <w:tc>
          <w:tcPr>
            <w:tcW w:w="1239" w:type="dxa"/>
          </w:tcPr>
          <w:p w14:paraId="58214B69" w14:textId="77777777" w:rsidR="00B0781F" w:rsidRDefault="00B0781F" w:rsidP="00F17BBE">
            <w:pPr>
              <w:autoSpaceDE w:val="0"/>
              <w:autoSpaceDN w:val="0"/>
              <w:adjustRightInd w:val="0"/>
              <w:spacing w:after="0"/>
              <w:jc w:val="center"/>
            </w:pPr>
            <w:r>
              <w:t>7</w:t>
            </w:r>
          </w:p>
        </w:tc>
      </w:tr>
      <w:tr w:rsidR="00B0781F" w14:paraId="39050B94" w14:textId="77777777" w:rsidTr="00F17BBE">
        <w:tc>
          <w:tcPr>
            <w:tcW w:w="3085" w:type="dxa"/>
          </w:tcPr>
          <w:p w14:paraId="713AD66D" w14:textId="77777777" w:rsidR="00B0781F" w:rsidRDefault="00B0781F" w:rsidP="00F17BBE">
            <w:pPr>
              <w:autoSpaceDE w:val="0"/>
              <w:autoSpaceDN w:val="0"/>
              <w:adjustRightInd w:val="0"/>
              <w:spacing w:after="0"/>
              <w:jc w:val="left"/>
            </w:pPr>
            <w:r>
              <w:t>Stimulating Economic Development</w:t>
            </w:r>
          </w:p>
          <w:p w14:paraId="79411752" w14:textId="77777777" w:rsidR="00B0781F" w:rsidRDefault="00B0781F" w:rsidP="00F17BBE">
            <w:pPr>
              <w:autoSpaceDE w:val="0"/>
              <w:autoSpaceDN w:val="0"/>
              <w:adjustRightInd w:val="0"/>
              <w:spacing w:after="0"/>
              <w:jc w:val="left"/>
            </w:pPr>
          </w:p>
        </w:tc>
        <w:tc>
          <w:tcPr>
            <w:tcW w:w="1389" w:type="dxa"/>
          </w:tcPr>
          <w:p w14:paraId="51288B37" w14:textId="77777777" w:rsidR="00B0781F" w:rsidRDefault="00B0781F" w:rsidP="00F17BBE">
            <w:pPr>
              <w:autoSpaceDE w:val="0"/>
              <w:autoSpaceDN w:val="0"/>
              <w:adjustRightInd w:val="0"/>
              <w:spacing w:after="0"/>
              <w:jc w:val="center"/>
            </w:pPr>
            <w:r>
              <w:t>-</w:t>
            </w:r>
          </w:p>
        </w:tc>
        <w:tc>
          <w:tcPr>
            <w:tcW w:w="1433" w:type="dxa"/>
          </w:tcPr>
          <w:p w14:paraId="1B71A283" w14:textId="77777777" w:rsidR="00B0781F" w:rsidRDefault="00B0781F" w:rsidP="00F17BBE">
            <w:pPr>
              <w:autoSpaceDE w:val="0"/>
              <w:autoSpaceDN w:val="0"/>
              <w:adjustRightInd w:val="0"/>
              <w:spacing w:after="0"/>
              <w:jc w:val="center"/>
            </w:pPr>
            <w:r>
              <w:t>8</w:t>
            </w:r>
          </w:p>
        </w:tc>
        <w:tc>
          <w:tcPr>
            <w:tcW w:w="1338" w:type="dxa"/>
          </w:tcPr>
          <w:p w14:paraId="717433C9" w14:textId="77777777" w:rsidR="00B0781F" w:rsidRDefault="00B0781F" w:rsidP="00F17BBE">
            <w:pPr>
              <w:autoSpaceDE w:val="0"/>
              <w:autoSpaceDN w:val="0"/>
              <w:adjustRightInd w:val="0"/>
              <w:spacing w:after="0"/>
              <w:jc w:val="center"/>
            </w:pPr>
            <w:r>
              <w:t>-</w:t>
            </w:r>
          </w:p>
        </w:tc>
        <w:tc>
          <w:tcPr>
            <w:tcW w:w="1227" w:type="dxa"/>
          </w:tcPr>
          <w:p w14:paraId="11F388B4" w14:textId="77777777" w:rsidR="00B0781F" w:rsidRDefault="00B0781F" w:rsidP="00F17BBE">
            <w:pPr>
              <w:autoSpaceDE w:val="0"/>
              <w:autoSpaceDN w:val="0"/>
              <w:adjustRightInd w:val="0"/>
              <w:spacing w:after="0"/>
              <w:jc w:val="center"/>
            </w:pPr>
            <w:r>
              <w:t>1</w:t>
            </w:r>
          </w:p>
        </w:tc>
        <w:tc>
          <w:tcPr>
            <w:tcW w:w="1239" w:type="dxa"/>
          </w:tcPr>
          <w:p w14:paraId="46D01D68" w14:textId="77777777" w:rsidR="00B0781F" w:rsidRDefault="00B0781F" w:rsidP="00F17BBE">
            <w:pPr>
              <w:autoSpaceDE w:val="0"/>
              <w:autoSpaceDN w:val="0"/>
              <w:adjustRightInd w:val="0"/>
              <w:spacing w:after="0"/>
              <w:jc w:val="center"/>
            </w:pPr>
            <w:r>
              <w:t>9</w:t>
            </w:r>
          </w:p>
        </w:tc>
      </w:tr>
      <w:tr w:rsidR="00B0781F" w14:paraId="40076345" w14:textId="77777777" w:rsidTr="00F17BBE">
        <w:tc>
          <w:tcPr>
            <w:tcW w:w="3085" w:type="dxa"/>
          </w:tcPr>
          <w:p w14:paraId="1199FCB8" w14:textId="77777777" w:rsidR="00B0781F" w:rsidRDefault="00B0781F" w:rsidP="00F17BBE">
            <w:pPr>
              <w:autoSpaceDE w:val="0"/>
              <w:autoSpaceDN w:val="0"/>
              <w:adjustRightInd w:val="0"/>
              <w:spacing w:after="0"/>
              <w:jc w:val="left"/>
            </w:pPr>
            <w:r>
              <w:t>Improving Social Outcomes</w:t>
            </w:r>
          </w:p>
          <w:p w14:paraId="5B80CB0D" w14:textId="77777777" w:rsidR="00B0781F" w:rsidRDefault="00B0781F" w:rsidP="00F17BBE">
            <w:pPr>
              <w:autoSpaceDE w:val="0"/>
              <w:autoSpaceDN w:val="0"/>
              <w:adjustRightInd w:val="0"/>
              <w:spacing w:after="0"/>
              <w:jc w:val="left"/>
            </w:pPr>
          </w:p>
        </w:tc>
        <w:tc>
          <w:tcPr>
            <w:tcW w:w="1389" w:type="dxa"/>
          </w:tcPr>
          <w:p w14:paraId="76FA9201" w14:textId="77777777" w:rsidR="00B0781F" w:rsidRDefault="00B0781F" w:rsidP="00F17BBE">
            <w:pPr>
              <w:autoSpaceDE w:val="0"/>
              <w:autoSpaceDN w:val="0"/>
              <w:adjustRightInd w:val="0"/>
              <w:spacing w:after="0"/>
              <w:jc w:val="center"/>
            </w:pPr>
            <w:r>
              <w:t>-</w:t>
            </w:r>
          </w:p>
        </w:tc>
        <w:tc>
          <w:tcPr>
            <w:tcW w:w="1433" w:type="dxa"/>
          </w:tcPr>
          <w:p w14:paraId="05C019DE" w14:textId="77777777" w:rsidR="00B0781F" w:rsidRDefault="00B0781F" w:rsidP="00F17BBE">
            <w:pPr>
              <w:autoSpaceDE w:val="0"/>
              <w:autoSpaceDN w:val="0"/>
              <w:adjustRightInd w:val="0"/>
              <w:spacing w:after="0"/>
              <w:jc w:val="center"/>
            </w:pPr>
            <w:r>
              <w:t>11</w:t>
            </w:r>
          </w:p>
        </w:tc>
        <w:tc>
          <w:tcPr>
            <w:tcW w:w="1338" w:type="dxa"/>
          </w:tcPr>
          <w:p w14:paraId="35AD0389" w14:textId="77777777" w:rsidR="00B0781F" w:rsidRDefault="00B0781F" w:rsidP="00F17BBE">
            <w:pPr>
              <w:autoSpaceDE w:val="0"/>
              <w:autoSpaceDN w:val="0"/>
              <w:adjustRightInd w:val="0"/>
              <w:spacing w:after="0"/>
              <w:jc w:val="center"/>
            </w:pPr>
            <w:r>
              <w:t>-</w:t>
            </w:r>
          </w:p>
        </w:tc>
        <w:tc>
          <w:tcPr>
            <w:tcW w:w="1227" w:type="dxa"/>
          </w:tcPr>
          <w:p w14:paraId="496D66DA" w14:textId="77777777" w:rsidR="00B0781F" w:rsidRDefault="00B0781F" w:rsidP="00F17BBE">
            <w:pPr>
              <w:autoSpaceDE w:val="0"/>
              <w:autoSpaceDN w:val="0"/>
              <w:adjustRightInd w:val="0"/>
              <w:spacing w:after="0"/>
              <w:jc w:val="center"/>
            </w:pPr>
            <w:r>
              <w:t>2</w:t>
            </w:r>
          </w:p>
        </w:tc>
        <w:tc>
          <w:tcPr>
            <w:tcW w:w="1239" w:type="dxa"/>
          </w:tcPr>
          <w:p w14:paraId="050F88FF" w14:textId="77777777" w:rsidR="00B0781F" w:rsidRDefault="00B0781F" w:rsidP="00F17BBE">
            <w:pPr>
              <w:autoSpaceDE w:val="0"/>
              <w:autoSpaceDN w:val="0"/>
              <w:adjustRightInd w:val="0"/>
              <w:spacing w:after="0"/>
              <w:jc w:val="center"/>
            </w:pPr>
            <w:r>
              <w:t>13</w:t>
            </w:r>
          </w:p>
        </w:tc>
      </w:tr>
      <w:tr w:rsidR="00B0781F" w14:paraId="45F48B1E" w14:textId="77777777" w:rsidTr="00F17BBE">
        <w:tc>
          <w:tcPr>
            <w:tcW w:w="3085" w:type="dxa"/>
            <w:shd w:val="clear" w:color="auto" w:fill="DAEEF3" w:themeFill="accent5" w:themeFillTint="33"/>
          </w:tcPr>
          <w:p w14:paraId="76783697" w14:textId="77777777" w:rsidR="00B0781F" w:rsidRDefault="00B0781F" w:rsidP="00F17BBE">
            <w:pPr>
              <w:autoSpaceDE w:val="0"/>
              <w:autoSpaceDN w:val="0"/>
              <w:adjustRightInd w:val="0"/>
              <w:spacing w:after="0"/>
            </w:pPr>
            <w:r>
              <w:t>Totals</w:t>
            </w:r>
          </w:p>
        </w:tc>
        <w:tc>
          <w:tcPr>
            <w:tcW w:w="1389" w:type="dxa"/>
            <w:shd w:val="clear" w:color="auto" w:fill="DAEEF3" w:themeFill="accent5" w:themeFillTint="33"/>
          </w:tcPr>
          <w:p w14:paraId="7CD3279A" w14:textId="77777777" w:rsidR="00B0781F" w:rsidRDefault="00B0781F" w:rsidP="00F17BBE">
            <w:pPr>
              <w:autoSpaceDE w:val="0"/>
              <w:autoSpaceDN w:val="0"/>
              <w:adjustRightInd w:val="0"/>
              <w:spacing w:after="0"/>
              <w:jc w:val="center"/>
            </w:pPr>
            <w:r>
              <w:t>-</w:t>
            </w:r>
          </w:p>
        </w:tc>
        <w:tc>
          <w:tcPr>
            <w:tcW w:w="1433" w:type="dxa"/>
            <w:shd w:val="clear" w:color="auto" w:fill="DAEEF3" w:themeFill="accent5" w:themeFillTint="33"/>
          </w:tcPr>
          <w:p w14:paraId="4BA33CC0" w14:textId="77777777" w:rsidR="00B0781F" w:rsidRDefault="00B0781F" w:rsidP="00F17BBE">
            <w:pPr>
              <w:autoSpaceDE w:val="0"/>
              <w:autoSpaceDN w:val="0"/>
              <w:adjustRightInd w:val="0"/>
              <w:spacing w:after="0"/>
              <w:jc w:val="center"/>
            </w:pPr>
            <w:r>
              <w:t>41</w:t>
            </w:r>
          </w:p>
        </w:tc>
        <w:tc>
          <w:tcPr>
            <w:tcW w:w="1338" w:type="dxa"/>
            <w:shd w:val="clear" w:color="auto" w:fill="DAEEF3" w:themeFill="accent5" w:themeFillTint="33"/>
          </w:tcPr>
          <w:p w14:paraId="505E6AB0" w14:textId="77777777" w:rsidR="00B0781F" w:rsidRDefault="00B0781F" w:rsidP="00F17BBE">
            <w:pPr>
              <w:autoSpaceDE w:val="0"/>
              <w:autoSpaceDN w:val="0"/>
              <w:adjustRightInd w:val="0"/>
              <w:spacing w:after="0"/>
              <w:jc w:val="center"/>
            </w:pPr>
            <w:r>
              <w:t>0</w:t>
            </w:r>
          </w:p>
        </w:tc>
        <w:tc>
          <w:tcPr>
            <w:tcW w:w="1227" w:type="dxa"/>
            <w:shd w:val="clear" w:color="auto" w:fill="DAEEF3" w:themeFill="accent5" w:themeFillTint="33"/>
          </w:tcPr>
          <w:p w14:paraId="512FD314" w14:textId="77777777" w:rsidR="00B0781F" w:rsidRDefault="00B0781F" w:rsidP="00F17BBE">
            <w:pPr>
              <w:autoSpaceDE w:val="0"/>
              <w:autoSpaceDN w:val="0"/>
              <w:adjustRightInd w:val="0"/>
              <w:spacing w:after="0"/>
              <w:jc w:val="center"/>
            </w:pPr>
            <w:r>
              <w:t>6</w:t>
            </w:r>
          </w:p>
        </w:tc>
        <w:tc>
          <w:tcPr>
            <w:tcW w:w="1239" w:type="dxa"/>
            <w:shd w:val="clear" w:color="auto" w:fill="DAEEF3" w:themeFill="accent5" w:themeFillTint="33"/>
          </w:tcPr>
          <w:p w14:paraId="32C18ABF" w14:textId="77777777" w:rsidR="00B0781F" w:rsidRDefault="00B0781F" w:rsidP="00F17BBE">
            <w:pPr>
              <w:autoSpaceDE w:val="0"/>
              <w:autoSpaceDN w:val="0"/>
              <w:adjustRightInd w:val="0"/>
              <w:spacing w:after="0"/>
              <w:jc w:val="center"/>
            </w:pPr>
            <w:r>
              <w:t>47</w:t>
            </w:r>
          </w:p>
        </w:tc>
      </w:tr>
    </w:tbl>
    <w:p w14:paraId="5189CD8C" w14:textId="77777777" w:rsidR="00B0781F" w:rsidRDefault="00B0781F" w:rsidP="00B0781F">
      <w:pPr>
        <w:autoSpaceDE w:val="0"/>
        <w:autoSpaceDN w:val="0"/>
        <w:adjustRightInd w:val="0"/>
        <w:spacing w:after="0"/>
      </w:pPr>
    </w:p>
    <w:p w14:paraId="2E9F50EC" w14:textId="77777777" w:rsidR="00B0781F" w:rsidRPr="00B12A0F" w:rsidRDefault="00B0781F" w:rsidP="00B0781F">
      <w:pPr>
        <w:pStyle w:val="ICHeading3"/>
      </w:pPr>
      <w:r>
        <w:t>Council Plan</w:t>
      </w:r>
    </w:p>
    <w:p w14:paraId="30F03824" w14:textId="77777777" w:rsidR="00B0781F" w:rsidRDefault="00B0781F" w:rsidP="00B0781F">
      <w:r>
        <w:t>The Council Plan 2017-2021 provides as follows:</w:t>
      </w:r>
    </w:p>
    <w:p w14:paraId="0AA67EB8" w14:textId="77777777" w:rsidR="00B0781F" w:rsidRPr="00E559B8" w:rsidRDefault="00B0781F" w:rsidP="00B0781F">
      <w:pPr>
        <w:spacing w:before="120" w:after="0"/>
        <w:rPr>
          <w:b/>
        </w:rPr>
      </w:pPr>
      <w:r>
        <w:rPr>
          <w:b/>
        </w:rPr>
        <w:t>Strategic Objective 1: Providing Good Governance and Leadership</w:t>
      </w:r>
    </w:p>
    <w:p w14:paraId="305810D1" w14:textId="77777777" w:rsidR="00B0781F" w:rsidRPr="00E559B8" w:rsidRDefault="00B0781F" w:rsidP="00B0781F">
      <w:pPr>
        <w:spacing w:before="60" w:after="0"/>
        <w:rPr>
          <w:b/>
        </w:rPr>
      </w:pPr>
      <w:r>
        <w:rPr>
          <w:b/>
        </w:rPr>
        <w:t>Context 1C: Our Business and Systems</w:t>
      </w:r>
    </w:p>
    <w:p w14:paraId="3D89EFB4" w14:textId="77777777" w:rsidR="00B0781F" w:rsidRDefault="00B0781F" w:rsidP="00B0781F">
      <w:pPr>
        <w:spacing w:before="120"/>
      </w:pPr>
      <w:r>
        <w:t>The proposal is consistent with the Council Plan 2017 – 2021.</w:t>
      </w:r>
    </w:p>
    <w:p w14:paraId="6FBD94B2" w14:textId="77777777" w:rsidR="00B0781F" w:rsidRPr="00B12A0F" w:rsidRDefault="00B0781F" w:rsidP="00B0781F">
      <w:pPr>
        <w:pStyle w:val="ICHeading3"/>
      </w:pPr>
      <w:r>
        <w:t>Financial Implications</w:t>
      </w:r>
    </w:p>
    <w:p w14:paraId="56FE555E" w14:textId="77777777" w:rsidR="00B0781F" w:rsidRDefault="00B0781F" w:rsidP="00B0781F">
      <w:r>
        <w:t>There are no financial implications from this report.</w:t>
      </w:r>
    </w:p>
    <w:p w14:paraId="761DD5C8" w14:textId="77777777" w:rsidR="00B0781F" w:rsidRPr="00B12A0F" w:rsidRDefault="00B0781F" w:rsidP="00B0781F">
      <w:pPr>
        <w:pStyle w:val="ICHeading3"/>
      </w:pPr>
      <w:r>
        <w:t>Risk &amp; Occupational Health &amp; Safety Issues</w:t>
      </w:r>
    </w:p>
    <w:p w14:paraId="719F434D" w14:textId="77777777" w:rsidR="00B0781F" w:rsidRDefault="00B0781F" w:rsidP="00B0781F">
      <w:r>
        <w:t>There are no Risk or Occupational Health &amp; Safety issues in relation to this report.</w:t>
      </w:r>
    </w:p>
    <w:p w14:paraId="05E5E5AD" w14:textId="77777777" w:rsidR="00B0781F" w:rsidRPr="00B12A0F" w:rsidRDefault="00B0781F" w:rsidP="00B0781F">
      <w:pPr>
        <w:pStyle w:val="ICHeading3"/>
      </w:pPr>
      <w:r>
        <w:t>Communications &amp; Consultation Strategy</w:t>
      </w:r>
    </w:p>
    <w:p w14:paraId="5FA8C555" w14:textId="77777777" w:rsidR="00B0781F" w:rsidRDefault="00B0781F" w:rsidP="00B0781F">
      <w:r>
        <w:t>Specific projects are the subject of their own communications strategy, nevertheless this report will be displayed on Council’s website and the annual progress will be reported in Council’s Annual Report.</w:t>
      </w:r>
    </w:p>
    <w:p w14:paraId="68A74384" w14:textId="77777777" w:rsidR="00B0781F" w:rsidRPr="00B12A0F" w:rsidRDefault="00B0781F" w:rsidP="00B0781F">
      <w:pPr>
        <w:pStyle w:val="ICHeading3"/>
      </w:pPr>
      <w:r>
        <w:t>Victorian Charter of Human Rights &amp; Responsibilities Act 2006</w:t>
      </w:r>
    </w:p>
    <w:p w14:paraId="73D5FF88" w14:textId="77777777" w:rsidR="00B0781F" w:rsidRDefault="00B0781F" w:rsidP="00B0781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3B909C7" w14:textId="77777777" w:rsidR="00B0781F" w:rsidRPr="00B12A0F" w:rsidRDefault="00B0781F" w:rsidP="00B0781F">
      <w:pPr>
        <w:pStyle w:val="ICHeading3"/>
      </w:pPr>
      <w:r>
        <w:t>Officer’s Declaration of Conflict of Interests</w:t>
      </w:r>
    </w:p>
    <w:p w14:paraId="1CB8FD6C" w14:textId="77777777" w:rsidR="00B0781F" w:rsidRPr="004D5556" w:rsidRDefault="00B0781F" w:rsidP="00B0781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7FDEE1E3" w14:textId="77777777" w:rsidR="00B0781F" w:rsidRPr="00E36B2C" w:rsidRDefault="00B0781F" w:rsidP="00B0781F">
      <w:pPr>
        <w:rPr>
          <w:i/>
        </w:rPr>
      </w:pPr>
      <w:r>
        <w:rPr>
          <w:i/>
        </w:rPr>
        <w:t>General Manager – Caroline Buisson</w:t>
      </w:r>
    </w:p>
    <w:p w14:paraId="248CB083" w14:textId="77777777" w:rsidR="00B0781F" w:rsidRDefault="00B0781F" w:rsidP="00B0781F">
      <w:r>
        <w:t>In providing this advice to Council as the General Manager, I have no interests to disclose in this report.</w:t>
      </w:r>
    </w:p>
    <w:p w14:paraId="445C4C8F" w14:textId="77777777" w:rsidR="00B0781F" w:rsidRPr="00E36B2C" w:rsidRDefault="00B0781F" w:rsidP="00B0781F">
      <w:pPr>
        <w:rPr>
          <w:i/>
        </w:rPr>
      </w:pPr>
      <w:r w:rsidRPr="00E36B2C">
        <w:rPr>
          <w:i/>
        </w:rPr>
        <w:t xml:space="preserve">Author – </w:t>
      </w:r>
      <w:r>
        <w:rPr>
          <w:i/>
        </w:rPr>
        <w:t>Yvonne Hansen</w:t>
      </w:r>
    </w:p>
    <w:p w14:paraId="23F1E1EB" w14:textId="77777777" w:rsidR="00B0781F" w:rsidRDefault="00B0781F" w:rsidP="00B0781F">
      <w:r>
        <w:t xml:space="preserve">In providing this advice to Council as the Author, I have no interests to disclose in this report. </w:t>
      </w:r>
    </w:p>
    <w:p w14:paraId="1174B14A" w14:textId="77777777" w:rsidR="00B0781F" w:rsidRPr="00B12A0F" w:rsidRDefault="00B0781F" w:rsidP="00B0781F">
      <w:pPr>
        <w:pStyle w:val="ICHeading3"/>
      </w:pPr>
      <w:r>
        <w:t>Conclusion</w:t>
      </w:r>
    </w:p>
    <w:p w14:paraId="44C23135" w14:textId="77777777" w:rsidR="00B0781F" w:rsidRDefault="00B0781F" w:rsidP="00B0781F">
      <w:r>
        <w:t xml:space="preserve">Overall, there are </w:t>
      </w:r>
      <w:r w:rsidRPr="000255DA">
        <w:t>47</w:t>
      </w:r>
      <w:r>
        <w:t xml:space="preserve"> actions being reported on for 2020/21.  Progress is being made on all actions of the Council Plan for the first quarter of the 2020/21 financial year.  </w:t>
      </w:r>
    </w:p>
    <w:p w14:paraId="68E6A979" w14:textId="77777777" w:rsidR="00B0781F" w:rsidRDefault="00B0781F" w:rsidP="00B0781F">
      <w:pPr>
        <w:spacing w:after="0"/>
        <w:rPr>
          <w:noProof/>
        </w:rPr>
      </w:pPr>
      <w:r>
        <w:rPr>
          <w:noProof/>
        </w:rPr>
        <w:t xml:space="preserve"> </w:t>
      </w:r>
      <w:bookmarkStart w:id="89" w:name="PageSet_Report_9644"/>
      <w:bookmarkEnd w:id="89"/>
    </w:p>
    <w:p w14:paraId="74008462" w14:textId="77777777" w:rsidR="00B0781F" w:rsidRDefault="00B0781F" w:rsidP="00B0781F">
      <w:pPr>
        <w:spacing w:after="0"/>
        <w:rPr>
          <w:noProof/>
        </w:rPr>
        <w:sectPr w:rsidR="00B0781F" w:rsidSect="00B0781F">
          <w:headerReference w:type="even" r:id="rId62"/>
          <w:headerReference w:type="default" r:id="rId63"/>
          <w:footerReference w:type="even" r:id="rId64"/>
          <w:footerReference w:type="default" r:id="rId65"/>
          <w:headerReference w:type="first" r:id="rId66"/>
          <w:footerReference w:type="first" r:id="rId67"/>
          <w:pgSz w:w="11907" w:h="16839" w:code="9"/>
          <w:pgMar w:top="1134" w:right="1134" w:bottom="1134" w:left="1134" w:header="567" w:footer="567" w:gutter="0"/>
          <w:cols w:space="720"/>
          <w:formProt w:val="0"/>
          <w:docGrid w:linePitch="326"/>
        </w:sectPr>
      </w:pPr>
    </w:p>
    <w:p w14:paraId="52E3A65A" w14:textId="77777777" w:rsidR="00B0781F" w:rsidRPr="00B0781F" w:rsidRDefault="00B0781F" w:rsidP="004C5B8B">
      <w:pPr>
        <w:pStyle w:val="ICTOC2MINS"/>
        <w:tabs>
          <w:tab w:val="left" w:pos="1985"/>
        </w:tabs>
      </w:pPr>
      <w:bookmarkStart w:id="90" w:name="PDF2_ReportName_9650"/>
      <w:bookmarkStart w:id="91" w:name="_Toc57980204"/>
      <w:bookmarkEnd w:id="90"/>
      <w:r w:rsidRPr="00B0781F">
        <w:t>14.4</w:t>
      </w:r>
      <w:r w:rsidRPr="00B0781F">
        <w:tab/>
      </w:r>
      <w:r w:rsidR="004C5B8B">
        <w:tab/>
      </w:r>
      <w:r w:rsidRPr="00B0781F">
        <w:t>Delegated Committees of Council - Reports</w:t>
      </w:r>
      <w:bookmarkEnd w:id="91"/>
    </w:p>
    <w:p w14:paraId="0271A331" w14:textId="77777777" w:rsidR="00B0781F" w:rsidRPr="00B0781F" w:rsidRDefault="00B0781F" w:rsidP="00B0781F">
      <w:pPr>
        <w:tabs>
          <w:tab w:val="left" w:pos="1985"/>
        </w:tabs>
        <w:ind w:left="1985" w:hanging="1985"/>
        <w:rPr>
          <w:b/>
          <w:szCs w:val="24"/>
        </w:rPr>
      </w:pPr>
      <w:r w:rsidRPr="00B0781F">
        <w:rPr>
          <w:b/>
          <w:szCs w:val="24"/>
        </w:rPr>
        <w:t>Author:</w:t>
      </w:r>
      <w:r w:rsidRPr="00B0781F">
        <w:rPr>
          <w:b/>
          <w:szCs w:val="24"/>
        </w:rPr>
        <w:tab/>
        <w:t>Yvonne Hansen, Manager Governance, Risk &amp; Corporate Planning</w:t>
      </w:r>
    </w:p>
    <w:p w14:paraId="5C8E2FC5" w14:textId="77777777" w:rsidR="00B0781F" w:rsidRPr="00B0781F" w:rsidRDefault="00B0781F" w:rsidP="00B0781F">
      <w:pPr>
        <w:tabs>
          <w:tab w:val="left" w:pos="1985"/>
        </w:tabs>
        <w:ind w:left="1985" w:hanging="1985"/>
        <w:rPr>
          <w:b/>
          <w:szCs w:val="24"/>
        </w:rPr>
      </w:pPr>
      <w:r w:rsidRPr="00B0781F">
        <w:rPr>
          <w:b/>
          <w:szCs w:val="24"/>
        </w:rPr>
        <w:t>Authoriser:</w:t>
      </w:r>
      <w:r w:rsidRPr="00B0781F">
        <w:rPr>
          <w:b/>
          <w:szCs w:val="24"/>
        </w:rPr>
        <w:tab/>
      </w:r>
      <w:r w:rsidRPr="00B0781F">
        <w:rPr>
          <w:rFonts w:cs="Calibri"/>
          <w:b/>
          <w:szCs w:val="24"/>
        </w:rPr>
        <w:t>Caroline Buisson, General Manager Customer Care &amp; Advocacy</w:t>
      </w:r>
      <w:r w:rsidRPr="00B0781F">
        <w:rPr>
          <w:b/>
          <w:szCs w:val="24"/>
        </w:rPr>
        <w:t xml:space="preserve"> </w:t>
      </w:r>
    </w:p>
    <w:p w14:paraId="55CB6F69" w14:textId="77777777" w:rsidR="00B0781F" w:rsidRPr="00B0781F" w:rsidRDefault="00B0781F" w:rsidP="00B0781F">
      <w:pPr>
        <w:tabs>
          <w:tab w:val="left" w:pos="1984"/>
        </w:tabs>
        <w:spacing w:before="120" w:after="0"/>
        <w:ind w:left="2551" w:hanging="2551"/>
        <w:rPr>
          <w:b/>
          <w:szCs w:val="24"/>
        </w:rPr>
      </w:pPr>
      <w:bookmarkStart w:id="92" w:name="PDF2_Attachments_9650"/>
      <w:r w:rsidRPr="00B0781F">
        <w:rPr>
          <w:b/>
          <w:szCs w:val="24"/>
        </w:rPr>
        <w:t>Attachments:</w:t>
      </w:r>
      <w:r w:rsidRPr="00B0781F">
        <w:rPr>
          <w:b/>
          <w:szCs w:val="24"/>
        </w:rPr>
        <w:tab/>
      </w:r>
      <w:r w:rsidRPr="00B0781F">
        <w:rPr>
          <w:rFonts w:cs="Calibri"/>
          <w:b/>
          <w:szCs w:val="24"/>
        </w:rPr>
        <w:t>Nil</w:t>
      </w:r>
      <w:r w:rsidRPr="00B0781F">
        <w:rPr>
          <w:b/>
          <w:szCs w:val="24"/>
        </w:rPr>
        <w:t xml:space="preserve"> </w:t>
      </w:r>
      <w:bookmarkEnd w:id="92"/>
    </w:p>
    <w:p w14:paraId="787DEDA0" w14:textId="77777777" w:rsidR="00B0781F" w:rsidRPr="00B0781F" w:rsidRDefault="00B0781F" w:rsidP="00B0781F">
      <w:pPr>
        <w:tabs>
          <w:tab w:val="left" w:pos="2268"/>
        </w:tabs>
        <w:spacing w:after="0"/>
        <w:rPr>
          <w:szCs w:val="24"/>
        </w:rPr>
      </w:pPr>
      <w:r w:rsidRPr="00B0781F">
        <w:rPr>
          <w:szCs w:val="24"/>
        </w:rPr>
        <w:t xml:space="preserve"> </w:t>
      </w:r>
    </w:p>
    <w:p w14:paraId="12121534" w14:textId="77777777" w:rsidR="00B0781F" w:rsidRPr="00B0781F" w:rsidRDefault="00B0781F" w:rsidP="00B0781F">
      <w:pPr>
        <w:keepNext/>
        <w:tabs>
          <w:tab w:val="left" w:pos="4111"/>
        </w:tabs>
        <w:outlineLvl w:val="2"/>
        <w:rPr>
          <w:b/>
          <w:caps/>
          <w:szCs w:val="20"/>
        </w:rPr>
      </w:pPr>
      <w:r w:rsidRPr="00B0781F">
        <w:rPr>
          <w:b/>
          <w:caps/>
          <w:szCs w:val="20"/>
        </w:rPr>
        <w:t>Purpose</w:t>
      </w:r>
    </w:p>
    <w:p w14:paraId="5AC42BF4" w14:textId="77777777" w:rsidR="00B0781F" w:rsidRPr="00B0781F" w:rsidRDefault="00B0781F" w:rsidP="00B0781F">
      <w:r w:rsidRPr="00B0781F">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B0781F">
        <w:rPr>
          <w:i/>
        </w:rPr>
        <w:t xml:space="preserve">Local Government Act 1989 </w:t>
      </w:r>
      <w:r w:rsidRPr="00B0781F">
        <w:t xml:space="preserve">and now, </w:t>
      </w:r>
      <w:r w:rsidRPr="00B0781F">
        <w:rPr>
          <w:i/>
        </w:rPr>
        <w:t>Local Government Act 2020</w:t>
      </w:r>
      <w:r w:rsidRPr="00B0781F">
        <w:t xml:space="preserve">.  The Council could not delegate certain powers as specifically indicated in Section 86(4) of the </w:t>
      </w:r>
      <w:r w:rsidRPr="00B0781F">
        <w:rPr>
          <w:i/>
        </w:rPr>
        <w:t>Local Government Act 1989</w:t>
      </w:r>
      <w:r w:rsidRPr="00B0781F">
        <w:t xml:space="preserve"> and cannot delegate those powers identified in section 11(2) of the </w:t>
      </w:r>
      <w:r w:rsidRPr="00B0781F">
        <w:rPr>
          <w:i/>
        </w:rPr>
        <w:t>Local Government Act 2020</w:t>
      </w:r>
      <w:r w:rsidRPr="00B0781F">
        <w:t>.</w:t>
      </w:r>
    </w:p>
    <w:p w14:paraId="32D71518" w14:textId="77777777" w:rsidR="00B0781F" w:rsidRPr="00B0781F" w:rsidRDefault="00B0781F" w:rsidP="00B0781F">
      <w:r w:rsidRPr="00B0781F">
        <w:t>Delegated Committees are required to report to Council at intervals determined by the Council.</w:t>
      </w:r>
    </w:p>
    <w:p w14:paraId="00511150" w14:textId="77777777" w:rsidR="00B0781F" w:rsidRPr="00B0781F" w:rsidRDefault="00B0781F" w:rsidP="00B0781F">
      <w:pPr>
        <w:spacing w:after="0"/>
      </w:pPr>
    </w:p>
    <w:p w14:paraId="4111EA80" w14:textId="77777777" w:rsidR="00B0781F" w:rsidRPr="00B0781F" w:rsidRDefault="00B0781F" w:rsidP="00B0781F">
      <w:pPr>
        <w:keepNext/>
        <w:tabs>
          <w:tab w:val="left" w:pos="4111"/>
        </w:tabs>
        <w:outlineLvl w:val="2"/>
        <w:rPr>
          <w:b/>
          <w:caps/>
          <w:szCs w:val="20"/>
        </w:rPr>
      </w:pPr>
      <w:r w:rsidRPr="00B0781F">
        <w:rPr>
          <w:b/>
          <w:caps/>
          <w:szCs w:val="20"/>
        </w:rPr>
        <w:t>Executive Summary</w:t>
      </w:r>
    </w:p>
    <w:p w14:paraId="675E126E" w14:textId="77777777" w:rsidR="00B0781F" w:rsidRPr="00B0781F" w:rsidRDefault="00B0781F" w:rsidP="00B0781F">
      <w:r w:rsidRPr="00B0781F">
        <w:t>Councillors, as representatives of the following Delegated Committees of Council, present the report of the Committee Meetings for Council consideration.</w:t>
      </w:r>
    </w:p>
    <w:p w14:paraId="1EF5FDB3" w14:textId="77777777" w:rsidR="00B0781F" w:rsidRPr="00B0781F" w:rsidRDefault="00B0781F" w:rsidP="00B0781F"/>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268"/>
        <w:gridCol w:w="3118"/>
      </w:tblGrid>
      <w:tr w:rsidR="00B0781F" w:rsidRPr="00B0781F" w14:paraId="40EB2C4A" w14:textId="77777777" w:rsidTr="00F17BBE">
        <w:tc>
          <w:tcPr>
            <w:tcW w:w="4253" w:type="dxa"/>
            <w:shd w:val="clear" w:color="auto" w:fill="000000" w:themeFill="text1"/>
          </w:tcPr>
          <w:p w14:paraId="5E12798B" w14:textId="77777777" w:rsidR="00B0781F" w:rsidRPr="00B0781F" w:rsidRDefault="00B0781F" w:rsidP="00B0781F">
            <w:pPr>
              <w:spacing w:after="0"/>
            </w:pPr>
            <w:r w:rsidRPr="00B0781F">
              <w:t>Committee</w:t>
            </w:r>
          </w:p>
        </w:tc>
        <w:tc>
          <w:tcPr>
            <w:tcW w:w="2268" w:type="dxa"/>
            <w:shd w:val="clear" w:color="auto" w:fill="000000" w:themeFill="text1"/>
          </w:tcPr>
          <w:p w14:paraId="05CDA836" w14:textId="77777777" w:rsidR="00B0781F" w:rsidRPr="00B0781F" w:rsidRDefault="00B0781F" w:rsidP="00B0781F">
            <w:pPr>
              <w:spacing w:after="0"/>
            </w:pPr>
            <w:r w:rsidRPr="00B0781F">
              <w:t>Meeting Date</w:t>
            </w:r>
          </w:p>
        </w:tc>
        <w:tc>
          <w:tcPr>
            <w:tcW w:w="3118" w:type="dxa"/>
            <w:shd w:val="clear" w:color="auto" w:fill="000000" w:themeFill="text1"/>
          </w:tcPr>
          <w:p w14:paraId="3DBAC382" w14:textId="77777777" w:rsidR="00B0781F" w:rsidRPr="00B0781F" w:rsidRDefault="00B0781F" w:rsidP="00B0781F">
            <w:pPr>
              <w:spacing w:after="0"/>
            </w:pPr>
            <w:r w:rsidRPr="00B0781F">
              <w:t>Council Representative</w:t>
            </w:r>
          </w:p>
        </w:tc>
      </w:tr>
      <w:tr w:rsidR="00B0781F" w:rsidRPr="00B0781F" w14:paraId="7590A5C1" w14:textId="77777777" w:rsidTr="00F17BBE">
        <w:tc>
          <w:tcPr>
            <w:tcW w:w="4253" w:type="dxa"/>
          </w:tcPr>
          <w:p w14:paraId="190EF976" w14:textId="77777777" w:rsidR="00B0781F" w:rsidRPr="00B0781F" w:rsidRDefault="00B0781F" w:rsidP="00B0781F">
            <w:pPr>
              <w:jc w:val="left"/>
            </w:pPr>
            <w:r w:rsidRPr="00B0781F">
              <w:t xml:space="preserve">Development Assessment Committee Meeting - </w:t>
            </w:r>
            <w:hyperlink r:id="rId68" w:history="1">
              <w:r w:rsidRPr="00B0781F">
                <w:rPr>
                  <w:color w:val="0563C1"/>
                  <w:u w:val="single"/>
                </w:rPr>
                <w:t>Minutes</w:t>
              </w:r>
            </w:hyperlink>
          </w:p>
        </w:tc>
        <w:tc>
          <w:tcPr>
            <w:tcW w:w="2268" w:type="dxa"/>
            <w:vAlign w:val="center"/>
          </w:tcPr>
          <w:p w14:paraId="6E84F0E4" w14:textId="77777777" w:rsidR="00B0781F" w:rsidRPr="00B0781F" w:rsidRDefault="00B0781F" w:rsidP="00B0781F">
            <w:pPr>
              <w:spacing w:after="0"/>
            </w:pPr>
            <w:r w:rsidRPr="00B0781F">
              <w:t>19 August 2020</w:t>
            </w:r>
          </w:p>
        </w:tc>
        <w:tc>
          <w:tcPr>
            <w:tcW w:w="3118" w:type="dxa"/>
            <w:vAlign w:val="center"/>
          </w:tcPr>
          <w:p w14:paraId="7D1A5089" w14:textId="77777777" w:rsidR="00B0781F" w:rsidRPr="00B0781F" w:rsidRDefault="00B0781F" w:rsidP="00B0781F">
            <w:pPr>
              <w:spacing w:after="0"/>
              <w:jc w:val="left"/>
            </w:pPr>
            <w:r w:rsidRPr="00B0781F">
              <w:t>All Councillors</w:t>
            </w:r>
          </w:p>
        </w:tc>
      </w:tr>
      <w:tr w:rsidR="00B0781F" w:rsidRPr="00B0781F" w14:paraId="515315F9" w14:textId="77777777" w:rsidTr="00F17BBE">
        <w:tc>
          <w:tcPr>
            <w:tcW w:w="4253" w:type="dxa"/>
          </w:tcPr>
          <w:p w14:paraId="4933E568" w14:textId="77777777" w:rsidR="00B0781F" w:rsidRPr="00B0781F" w:rsidRDefault="00B0781F" w:rsidP="00B0781F">
            <w:pPr>
              <w:jc w:val="left"/>
            </w:pPr>
            <w:r w:rsidRPr="00B0781F">
              <w:t xml:space="preserve">Development Assessment Committee Meeting - </w:t>
            </w:r>
            <w:hyperlink r:id="rId69" w:history="1">
              <w:r w:rsidRPr="00B0781F">
                <w:rPr>
                  <w:color w:val="0563C1"/>
                  <w:u w:val="single"/>
                </w:rPr>
                <w:t>Minutes</w:t>
              </w:r>
            </w:hyperlink>
          </w:p>
        </w:tc>
        <w:tc>
          <w:tcPr>
            <w:tcW w:w="2268" w:type="dxa"/>
            <w:vAlign w:val="center"/>
          </w:tcPr>
          <w:p w14:paraId="66F4B034" w14:textId="77777777" w:rsidR="00B0781F" w:rsidRPr="00B0781F" w:rsidRDefault="00B0781F" w:rsidP="00B0781F">
            <w:pPr>
              <w:spacing w:after="0"/>
            </w:pPr>
            <w:r w:rsidRPr="00B0781F">
              <w:t>16 September 2020</w:t>
            </w:r>
          </w:p>
        </w:tc>
        <w:tc>
          <w:tcPr>
            <w:tcW w:w="3118" w:type="dxa"/>
            <w:vAlign w:val="center"/>
          </w:tcPr>
          <w:p w14:paraId="5418AA88" w14:textId="77777777" w:rsidR="00B0781F" w:rsidRPr="00B0781F" w:rsidRDefault="00B0781F" w:rsidP="00B0781F">
            <w:pPr>
              <w:spacing w:after="0"/>
              <w:jc w:val="left"/>
            </w:pPr>
            <w:r w:rsidRPr="00B0781F">
              <w:t>All Councillors</w:t>
            </w:r>
          </w:p>
        </w:tc>
      </w:tr>
      <w:tr w:rsidR="00B0781F" w:rsidRPr="00B0781F" w14:paraId="23B1E7C6" w14:textId="77777777" w:rsidTr="00F17BBE">
        <w:tc>
          <w:tcPr>
            <w:tcW w:w="4253" w:type="dxa"/>
          </w:tcPr>
          <w:p w14:paraId="7B7EC0E1" w14:textId="77777777" w:rsidR="00B0781F" w:rsidRPr="00B0781F" w:rsidRDefault="00B0781F" w:rsidP="00B0781F">
            <w:pPr>
              <w:jc w:val="left"/>
            </w:pPr>
            <w:r w:rsidRPr="00B0781F">
              <w:t xml:space="preserve">Moorabool Growth Management Committee Meeting - </w:t>
            </w:r>
            <w:hyperlink r:id="rId70" w:history="1">
              <w:r w:rsidRPr="00B0781F">
                <w:rPr>
                  <w:color w:val="0563C1"/>
                  <w:u w:val="single"/>
                </w:rPr>
                <w:t>Minutes</w:t>
              </w:r>
            </w:hyperlink>
          </w:p>
        </w:tc>
        <w:tc>
          <w:tcPr>
            <w:tcW w:w="2268" w:type="dxa"/>
            <w:vAlign w:val="center"/>
          </w:tcPr>
          <w:p w14:paraId="48BA6642" w14:textId="77777777" w:rsidR="00B0781F" w:rsidRPr="00B0781F" w:rsidRDefault="00B0781F" w:rsidP="00B0781F">
            <w:pPr>
              <w:spacing w:after="0"/>
            </w:pPr>
            <w:r w:rsidRPr="00B0781F">
              <w:t>2 September 2020</w:t>
            </w:r>
          </w:p>
        </w:tc>
        <w:tc>
          <w:tcPr>
            <w:tcW w:w="3118" w:type="dxa"/>
            <w:vAlign w:val="center"/>
          </w:tcPr>
          <w:p w14:paraId="31F1C8D2" w14:textId="77777777" w:rsidR="00B0781F" w:rsidRPr="00B0781F" w:rsidRDefault="00B0781F" w:rsidP="00B0781F">
            <w:pPr>
              <w:spacing w:after="0"/>
              <w:jc w:val="left"/>
            </w:pPr>
            <w:r w:rsidRPr="00B0781F">
              <w:t>All Councillors</w:t>
            </w:r>
          </w:p>
        </w:tc>
      </w:tr>
    </w:tbl>
    <w:p w14:paraId="7B155557" w14:textId="77777777" w:rsidR="00B0781F" w:rsidRPr="00B0781F" w:rsidRDefault="00B0781F" w:rsidP="00B0781F"/>
    <w:p w14:paraId="7C77F691" w14:textId="77777777" w:rsidR="00B0781F" w:rsidRPr="00B0781F" w:rsidRDefault="00B0781F" w:rsidP="00B0781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rsidRPr="00B0781F" w14:paraId="0FDA75C3" w14:textId="77777777" w:rsidTr="00F17BBE">
        <w:tc>
          <w:tcPr>
            <w:tcW w:w="9855" w:type="dxa"/>
          </w:tcPr>
          <w:p w14:paraId="213B2492" w14:textId="77777777" w:rsidR="00B0781F" w:rsidRDefault="00ED4625" w:rsidP="00ED4625">
            <w:pPr>
              <w:tabs>
                <w:tab w:val="left" w:pos="4111"/>
              </w:tabs>
              <w:spacing w:before="240"/>
              <w:outlineLvl w:val="2"/>
              <w:rPr>
                <w:rFonts w:cs="Calibri"/>
                <w:b/>
                <w:caps/>
                <w:szCs w:val="20"/>
              </w:rPr>
            </w:pPr>
            <w:bookmarkStart w:id="93" w:name="PDF2_Recommendations_9650"/>
            <w:bookmarkStart w:id="94" w:name="MoverSeconder_9650"/>
            <w:bookmarkEnd w:id="93"/>
            <w:r w:rsidRPr="00ED4625">
              <w:rPr>
                <w:rFonts w:cs="Calibri"/>
                <w:b/>
                <w:caps/>
                <w:szCs w:val="20"/>
              </w:rPr>
              <w:t xml:space="preserve">Resolution  </w:t>
            </w:r>
          </w:p>
          <w:p w14:paraId="74F6AD4F" w14:textId="77777777" w:rsidR="00ED4625" w:rsidRDefault="00ED4625" w:rsidP="00ED4625">
            <w:pPr>
              <w:tabs>
                <w:tab w:val="left" w:pos="1134"/>
              </w:tabs>
              <w:spacing w:after="0"/>
              <w:jc w:val="left"/>
              <w:rPr>
                <w:rFonts w:cs="Calibri"/>
              </w:rPr>
            </w:pPr>
            <w:r w:rsidRPr="00ED4625">
              <w:rPr>
                <w:rFonts w:cs="Calibri"/>
                <w:b/>
              </w:rPr>
              <w:t>Moved</w:t>
            </w:r>
            <w:r w:rsidRPr="00ED4625">
              <w:rPr>
                <w:rFonts w:cs="Calibri"/>
              </w:rPr>
              <w:t>:</w:t>
            </w:r>
            <w:r w:rsidRPr="00ED4625">
              <w:rPr>
                <w:rFonts w:cs="Calibri"/>
              </w:rPr>
              <w:tab/>
              <w:t>Cr David Edwards</w:t>
            </w:r>
          </w:p>
          <w:p w14:paraId="36639959" w14:textId="77777777" w:rsidR="00ED4625" w:rsidRPr="00ED4625" w:rsidRDefault="00ED4625" w:rsidP="00ED4625">
            <w:pPr>
              <w:tabs>
                <w:tab w:val="left" w:pos="1134"/>
              </w:tabs>
              <w:jc w:val="left"/>
            </w:pPr>
            <w:r w:rsidRPr="00ED4625">
              <w:rPr>
                <w:rFonts w:cs="Calibri"/>
                <w:b/>
              </w:rPr>
              <w:t>Seconded:</w:t>
            </w:r>
            <w:r w:rsidRPr="00ED4625">
              <w:rPr>
                <w:rFonts w:cs="Calibri"/>
                <w:b/>
              </w:rPr>
              <w:tab/>
            </w:r>
            <w:r w:rsidRPr="00ED4625">
              <w:rPr>
                <w:rFonts w:cs="Calibri"/>
              </w:rPr>
              <w:t>Cr Tonia Dudzik</w:t>
            </w:r>
            <w:bookmarkEnd w:id="94"/>
          </w:p>
          <w:p w14:paraId="25FEC9AB" w14:textId="77777777" w:rsidR="00B0781F" w:rsidRPr="00ED4625" w:rsidRDefault="00B0781F" w:rsidP="00B0781F">
            <w:r w:rsidRPr="00ED4625">
              <w:t>That Council receive the minutes from the following Delegated Committees of Council:</w:t>
            </w:r>
          </w:p>
          <w:p w14:paraId="3A8B72E6" w14:textId="77777777" w:rsidR="00B0781F" w:rsidRPr="00ED4625" w:rsidRDefault="00B0781F" w:rsidP="00B0781F">
            <w:pPr>
              <w:tabs>
                <w:tab w:val="left" w:pos="567"/>
              </w:tabs>
              <w:ind w:left="567" w:hanging="567"/>
              <w:rPr>
                <w:rFonts w:eastAsia="Times New Roman" w:cs="Arial"/>
                <w:szCs w:val="24"/>
              </w:rPr>
            </w:pPr>
            <w:r w:rsidRPr="00ED4625">
              <w:rPr>
                <w:rFonts w:eastAsia="Times New Roman" w:cs="Arial"/>
                <w:szCs w:val="24"/>
              </w:rPr>
              <w:t>1.</w:t>
            </w:r>
            <w:r w:rsidRPr="00ED4625">
              <w:rPr>
                <w:rFonts w:eastAsia="Times New Roman" w:cs="Arial"/>
                <w:szCs w:val="24"/>
              </w:rPr>
              <w:tab/>
              <w:t>Development Assessment Committee Meetings 19 August 2020 and 16 September 2020</w:t>
            </w:r>
          </w:p>
          <w:p w14:paraId="12C3A9DD" w14:textId="77777777" w:rsidR="00ED4625" w:rsidRPr="00ED4625" w:rsidRDefault="00B0781F" w:rsidP="00ED4625">
            <w:pPr>
              <w:tabs>
                <w:tab w:val="left" w:pos="567"/>
              </w:tabs>
              <w:ind w:left="567" w:hanging="567"/>
              <w:jc w:val="left"/>
              <w:rPr>
                <w:rFonts w:eastAsia="Times New Roman" w:cs="Arial"/>
                <w:szCs w:val="24"/>
              </w:rPr>
            </w:pPr>
            <w:r w:rsidRPr="00ED4625">
              <w:rPr>
                <w:rFonts w:eastAsia="Times New Roman" w:cs="Arial"/>
                <w:szCs w:val="24"/>
              </w:rPr>
              <w:t>2.</w:t>
            </w:r>
            <w:r w:rsidRPr="00ED4625">
              <w:rPr>
                <w:rFonts w:eastAsia="Times New Roman" w:cs="Arial"/>
                <w:szCs w:val="24"/>
              </w:rPr>
              <w:tab/>
              <w:t>Moorabool Growth Management Committee Meeting 2 September 2020.</w:t>
            </w:r>
            <w:bookmarkStart w:id="95" w:name="Carried_9650"/>
          </w:p>
          <w:p w14:paraId="7758419F" w14:textId="77777777" w:rsidR="00B0781F" w:rsidRPr="00B0781F" w:rsidRDefault="00ED4625" w:rsidP="00ED4625">
            <w:pPr>
              <w:tabs>
                <w:tab w:val="left" w:pos="567"/>
              </w:tabs>
              <w:ind w:left="567" w:hanging="567"/>
              <w:jc w:val="right"/>
              <w:rPr>
                <w:rFonts w:eastAsia="Times New Roman" w:cs="Arial"/>
                <w:szCs w:val="24"/>
              </w:rPr>
            </w:pPr>
            <w:r w:rsidRPr="00ED4625">
              <w:rPr>
                <w:rFonts w:eastAsia="Times New Roman" w:cs="Calibri"/>
                <w:b/>
                <w:caps/>
                <w:szCs w:val="24"/>
              </w:rPr>
              <w:t>Carried</w:t>
            </w:r>
            <w:bookmarkEnd w:id="95"/>
          </w:p>
        </w:tc>
      </w:tr>
    </w:tbl>
    <w:p w14:paraId="4AE47D33" w14:textId="77777777" w:rsidR="00B0781F" w:rsidRPr="00B0781F" w:rsidRDefault="00B0781F" w:rsidP="00B0781F">
      <w:pPr>
        <w:spacing w:after="0"/>
        <w:rPr>
          <w:b/>
        </w:rPr>
      </w:pPr>
    </w:p>
    <w:p w14:paraId="3AA3F2AE" w14:textId="77777777" w:rsidR="00B0781F" w:rsidRDefault="00B0781F" w:rsidP="00B0781F">
      <w:pPr>
        <w:spacing w:after="0"/>
        <w:rPr>
          <w:noProof/>
        </w:rPr>
      </w:pPr>
      <w:r>
        <w:rPr>
          <w:noProof/>
        </w:rPr>
        <w:t xml:space="preserve"> </w:t>
      </w:r>
      <w:bookmarkStart w:id="96" w:name="PageSet_Report_9650"/>
      <w:bookmarkEnd w:id="96"/>
    </w:p>
    <w:p w14:paraId="3EA1DF4B" w14:textId="77777777" w:rsidR="00B0781F" w:rsidRDefault="00B0781F" w:rsidP="00B0781F">
      <w:pPr>
        <w:spacing w:after="0"/>
        <w:rPr>
          <w:noProof/>
        </w:rPr>
        <w:sectPr w:rsidR="00B0781F" w:rsidSect="00B0781F">
          <w:headerReference w:type="even" r:id="rId71"/>
          <w:headerReference w:type="default" r:id="rId72"/>
          <w:footerReference w:type="even" r:id="rId73"/>
          <w:footerReference w:type="default" r:id="rId74"/>
          <w:headerReference w:type="first" r:id="rId75"/>
          <w:footerReference w:type="first" r:id="rId76"/>
          <w:pgSz w:w="11907" w:h="16839" w:code="9"/>
          <w:pgMar w:top="1134" w:right="1134" w:bottom="1134" w:left="1134" w:header="567" w:footer="567" w:gutter="0"/>
          <w:cols w:space="720"/>
          <w:formProt w:val="0"/>
          <w:docGrid w:linePitch="326"/>
        </w:sectPr>
      </w:pPr>
    </w:p>
    <w:p w14:paraId="6300112B" w14:textId="77777777" w:rsidR="00B0781F" w:rsidRPr="00B0781F" w:rsidRDefault="00B0781F" w:rsidP="004C5B8B">
      <w:pPr>
        <w:pStyle w:val="ICTOC2MINS"/>
        <w:tabs>
          <w:tab w:val="left" w:pos="1985"/>
        </w:tabs>
      </w:pPr>
      <w:bookmarkStart w:id="97" w:name="PDF2_ReportName_9631"/>
      <w:bookmarkStart w:id="98" w:name="_Toc57980205"/>
      <w:bookmarkEnd w:id="97"/>
      <w:r w:rsidRPr="00B0781F">
        <w:t>14.5</w:t>
      </w:r>
      <w:r w:rsidRPr="00B0781F">
        <w:tab/>
      </w:r>
      <w:r w:rsidR="004C5B8B">
        <w:tab/>
      </w:r>
      <w:r w:rsidRPr="00B0781F">
        <w:t>Advisory Committees of Council - Reports</w:t>
      </w:r>
      <w:bookmarkEnd w:id="98"/>
    </w:p>
    <w:p w14:paraId="149F7F0F" w14:textId="77777777" w:rsidR="00B0781F" w:rsidRPr="00B0781F" w:rsidRDefault="00B0781F" w:rsidP="00B0781F">
      <w:pPr>
        <w:tabs>
          <w:tab w:val="left" w:pos="1985"/>
        </w:tabs>
        <w:ind w:left="1985" w:hanging="1985"/>
        <w:rPr>
          <w:b/>
          <w:szCs w:val="24"/>
        </w:rPr>
      </w:pPr>
      <w:r w:rsidRPr="00B0781F">
        <w:rPr>
          <w:b/>
          <w:szCs w:val="24"/>
        </w:rPr>
        <w:t>Author:</w:t>
      </w:r>
      <w:r w:rsidRPr="00B0781F">
        <w:rPr>
          <w:b/>
          <w:szCs w:val="24"/>
        </w:rPr>
        <w:tab/>
        <w:t>Yvonne Hansen, Manager Governance, Risk &amp; Corporate Planning</w:t>
      </w:r>
    </w:p>
    <w:p w14:paraId="45DA0D29" w14:textId="77777777" w:rsidR="00B0781F" w:rsidRPr="00B0781F" w:rsidRDefault="00B0781F" w:rsidP="00B0781F">
      <w:pPr>
        <w:tabs>
          <w:tab w:val="left" w:pos="1985"/>
        </w:tabs>
        <w:ind w:left="1985" w:hanging="1985"/>
        <w:rPr>
          <w:b/>
          <w:szCs w:val="24"/>
        </w:rPr>
      </w:pPr>
      <w:r w:rsidRPr="00B0781F">
        <w:rPr>
          <w:b/>
          <w:szCs w:val="24"/>
        </w:rPr>
        <w:t>Authoriser:</w:t>
      </w:r>
      <w:r w:rsidRPr="00B0781F">
        <w:rPr>
          <w:b/>
          <w:szCs w:val="24"/>
        </w:rPr>
        <w:tab/>
      </w:r>
      <w:r w:rsidRPr="00B0781F">
        <w:rPr>
          <w:rFonts w:cs="Calibri"/>
          <w:b/>
          <w:szCs w:val="24"/>
        </w:rPr>
        <w:t>Caroline Buisson, General Manager Customer Care &amp; Advocacy</w:t>
      </w:r>
      <w:r w:rsidRPr="00B0781F">
        <w:rPr>
          <w:b/>
          <w:szCs w:val="24"/>
        </w:rPr>
        <w:t xml:space="preserve"> </w:t>
      </w:r>
    </w:p>
    <w:p w14:paraId="5937A5E6" w14:textId="77777777" w:rsidR="00B0781F" w:rsidRPr="00B0781F" w:rsidRDefault="00B0781F" w:rsidP="00B0781F">
      <w:pPr>
        <w:tabs>
          <w:tab w:val="left" w:pos="1984"/>
        </w:tabs>
        <w:spacing w:before="120" w:after="0"/>
        <w:ind w:left="2551" w:hanging="2551"/>
        <w:rPr>
          <w:rFonts w:cs="Calibri"/>
          <w:b/>
          <w:szCs w:val="24"/>
        </w:rPr>
      </w:pPr>
      <w:bookmarkStart w:id="99" w:name="PDF2_Attachments_9631"/>
      <w:r w:rsidRPr="00B0781F">
        <w:rPr>
          <w:b/>
          <w:szCs w:val="24"/>
        </w:rPr>
        <w:t>Attachments:</w:t>
      </w:r>
      <w:r w:rsidRPr="00B0781F">
        <w:rPr>
          <w:b/>
          <w:szCs w:val="24"/>
        </w:rPr>
        <w:tab/>
      </w:r>
      <w:r w:rsidRPr="00B0781F">
        <w:rPr>
          <w:rFonts w:cs="Calibri"/>
          <w:b/>
          <w:szCs w:val="24"/>
        </w:rPr>
        <w:t>1.</w:t>
      </w:r>
      <w:r w:rsidRPr="00B0781F">
        <w:rPr>
          <w:rFonts w:cs="Calibri"/>
          <w:b/>
          <w:szCs w:val="24"/>
        </w:rPr>
        <w:tab/>
        <w:t xml:space="preserve">Minutes - Audit and Risk Advisory Committee Meeting - 13 May 2020 (under separate cover) </w:t>
      </w:r>
      <w:bookmarkStart w:id="100" w:name="PDFA_9631_1"/>
      <w:r w:rsidRPr="00B0781F">
        <w:rPr>
          <w:rFonts w:cs="Calibri"/>
          <w:b/>
          <w:szCs w:val="24"/>
        </w:rPr>
        <w:t xml:space="preserve"> </w:t>
      </w:r>
      <w:bookmarkEnd w:id="100"/>
    </w:p>
    <w:p w14:paraId="46E457C0" w14:textId="77777777" w:rsidR="00B0781F" w:rsidRPr="00B0781F" w:rsidRDefault="00B0781F" w:rsidP="00B0781F">
      <w:pPr>
        <w:tabs>
          <w:tab w:val="left" w:pos="2551"/>
        </w:tabs>
        <w:spacing w:after="0"/>
        <w:ind w:left="2551" w:hanging="567"/>
        <w:rPr>
          <w:rFonts w:cs="Calibri"/>
          <w:b/>
          <w:szCs w:val="24"/>
        </w:rPr>
      </w:pPr>
      <w:r w:rsidRPr="00B0781F">
        <w:rPr>
          <w:rFonts w:cs="Calibri"/>
          <w:b/>
          <w:szCs w:val="24"/>
        </w:rPr>
        <w:t>2.</w:t>
      </w:r>
      <w:r w:rsidRPr="00B0781F">
        <w:rPr>
          <w:rFonts w:cs="Calibri"/>
          <w:b/>
          <w:szCs w:val="24"/>
        </w:rPr>
        <w:tab/>
        <w:t xml:space="preserve">Minutes - Heritage Advisory Committee Meeting - 17 June 2020 (under separate cover) </w:t>
      </w:r>
      <w:bookmarkStart w:id="101" w:name="PDFA_9631_2"/>
      <w:r w:rsidRPr="00B0781F">
        <w:rPr>
          <w:rFonts w:cs="Calibri"/>
          <w:b/>
          <w:szCs w:val="24"/>
        </w:rPr>
        <w:t xml:space="preserve"> </w:t>
      </w:r>
      <w:bookmarkEnd w:id="101"/>
    </w:p>
    <w:p w14:paraId="41072981" w14:textId="77777777" w:rsidR="00B0781F" w:rsidRPr="00B0781F" w:rsidRDefault="00B0781F" w:rsidP="00B0781F">
      <w:pPr>
        <w:tabs>
          <w:tab w:val="left" w:pos="2551"/>
        </w:tabs>
        <w:spacing w:after="0"/>
        <w:ind w:left="2551" w:hanging="567"/>
        <w:rPr>
          <w:b/>
          <w:szCs w:val="24"/>
        </w:rPr>
      </w:pPr>
      <w:r w:rsidRPr="00B0781F">
        <w:rPr>
          <w:rFonts w:cs="Calibri"/>
          <w:b/>
          <w:szCs w:val="24"/>
        </w:rPr>
        <w:t>3.</w:t>
      </w:r>
      <w:r w:rsidRPr="00B0781F">
        <w:rPr>
          <w:rFonts w:cs="Calibri"/>
          <w:b/>
          <w:szCs w:val="24"/>
        </w:rPr>
        <w:tab/>
      </w:r>
      <w:proofErr w:type="spellStart"/>
      <w:r w:rsidRPr="00B0781F">
        <w:rPr>
          <w:rFonts w:cs="Calibri"/>
          <w:b/>
          <w:szCs w:val="24"/>
        </w:rPr>
        <w:t>MInutes</w:t>
      </w:r>
      <w:proofErr w:type="spellEnd"/>
      <w:r w:rsidRPr="00B0781F">
        <w:rPr>
          <w:rFonts w:cs="Calibri"/>
          <w:b/>
          <w:szCs w:val="24"/>
        </w:rPr>
        <w:t xml:space="preserve"> - Heritage Advisory Committee Meeting - 19 August 2020 (under separate cover) </w:t>
      </w:r>
      <w:bookmarkStart w:id="102" w:name="PDFA_Attachment_3"/>
      <w:bookmarkStart w:id="103" w:name="PDFA_9631_3"/>
      <w:r w:rsidRPr="00B0781F">
        <w:rPr>
          <w:rFonts w:cs="Calibri"/>
          <w:b/>
          <w:szCs w:val="24"/>
        </w:rPr>
        <w:t xml:space="preserve"> </w:t>
      </w:r>
      <w:bookmarkEnd w:id="102"/>
      <w:bookmarkEnd w:id="103"/>
      <w:r w:rsidRPr="00B0781F">
        <w:rPr>
          <w:b/>
          <w:szCs w:val="24"/>
        </w:rPr>
        <w:t xml:space="preserve"> </w:t>
      </w:r>
      <w:bookmarkEnd w:id="99"/>
    </w:p>
    <w:p w14:paraId="4AD02203" w14:textId="77777777" w:rsidR="00B0781F" w:rsidRPr="00B0781F" w:rsidRDefault="00B0781F" w:rsidP="00B0781F">
      <w:pPr>
        <w:tabs>
          <w:tab w:val="left" w:pos="2268"/>
        </w:tabs>
        <w:spacing w:after="0"/>
        <w:rPr>
          <w:szCs w:val="24"/>
        </w:rPr>
      </w:pPr>
      <w:r w:rsidRPr="00B0781F">
        <w:rPr>
          <w:szCs w:val="24"/>
        </w:rPr>
        <w:t xml:space="preserve"> </w:t>
      </w:r>
    </w:p>
    <w:p w14:paraId="2DB5B95D" w14:textId="77777777" w:rsidR="00B0781F" w:rsidRPr="00B0781F" w:rsidRDefault="00B0781F" w:rsidP="00B0781F">
      <w:pPr>
        <w:keepNext/>
        <w:tabs>
          <w:tab w:val="left" w:pos="4111"/>
        </w:tabs>
        <w:outlineLvl w:val="2"/>
        <w:rPr>
          <w:b/>
          <w:caps/>
          <w:szCs w:val="20"/>
        </w:rPr>
      </w:pPr>
      <w:r w:rsidRPr="00B0781F">
        <w:rPr>
          <w:b/>
          <w:caps/>
          <w:szCs w:val="20"/>
        </w:rPr>
        <w:t>Purpose</w:t>
      </w:r>
    </w:p>
    <w:p w14:paraId="2F94EA52" w14:textId="77777777" w:rsidR="00B0781F" w:rsidRPr="00B0781F" w:rsidRDefault="00B0781F" w:rsidP="00B0781F">
      <w:r w:rsidRPr="00B0781F">
        <w:t>Advisory Committees are established to assist Council with executing specific functions or duties.</w:t>
      </w:r>
    </w:p>
    <w:p w14:paraId="7EEE14D7" w14:textId="77777777" w:rsidR="00B0781F" w:rsidRPr="00B0781F" w:rsidRDefault="00B0781F" w:rsidP="00B0781F">
      <w:r w:rsidRPr="00B0781F">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0EA28022" w14:textId="77777777" w:rsidR="00B0781F" w:rsidRPr="00B0781F" w:rsidRDefault="00B0781F" w:rsidP="00B0781F">
      <w:r w:rsidRPr="00B0781F">
        <w:t xml:space="preserve">Advisory Committees are required to report to Council at intervals determined by the Council. </w:t>
      </w:r>
    </w:p>
    <w:p w14:paraId="0B1A4DEE" w14:textId="77777777" w:rsidR="00B0781F" w:rsidRPr="00B0781F" w:rsidRDefault="00B0781F" w:rsidP="00B0781F">
      <w:pPr>
        <w:spacing w:after="0"/>
      </w:pPr>
    </w:p>
    <w:p w14:paraId="0B2C5212" w14:textId="77777777" w:rsidR="00B0781F" w:rsidRPr="00B0781F" w:rsidRDefault="00B0781F" w:rsidP="00B0781F">
      <w:pPr>
        <w:keepNext/>
        <w:tabs>
          <w:tab w:val="left" w:pos="4111"/>
        </w:tabs>
        <w:outlineLvl w:val="2"/>
        <w:rPr>
          <w:b/>
          <w:caps/>
          <w:szCs w:val="20"/>
        </w:rPr>
      </w:pPr>
      <w:r w:rsidRPr="00B0781F">
        <w:rPr>
          <w:b/>
          <w:caps/>
          <w:szCs w:val="20"/>
        </w:rPr>
        <w:t>Executive Summary</w:t>
      </w:r>
    </w:p>
    <w:p w14:paraId="3E552F44" w14:textId="77777777" w:rsidR="00B0781F" w:rsidRPr="00B0781F" w:rsidRDefault="00B0781F" w:rsidP="00B0781F">
      <w:pPr>
        <w:spacing w:after="240"/>
      </w:pPr>
      <w:r w:rsidRPr="00B0781F">
        <w:t>Councillors, as representatives of the following Advisory Committees of Council, present the reports of the Committee Meetings for Council consideration.</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827"/>
        <w:gridCol w:w="2693"/>
      </w:tblGrid>
      <w:tr w:rsidR="00B0781F" w:rsidRPr="00B0781F" w14:paraId="6A69B445" w14:textId="77777777" w:rsidTr="00F17BBE">
        <w:tc>
          <w:tcPr>
            <w:tcW w:w="3232" w:type="dxa"/>
            <w:shd w:val="clear" w:color="auto" w:fill="000000" w:themeFill="text1"/>
          </w:tcPr>
          <w:p w14:paraId="65031C6B" w14:textId="77777777" w:rsidR="00B0781F" w:rsidRPr="00B0781F" w:rsidRDefault="00B0781F" w:rsidP="00B0781F">
            <w:pPr>
              <w:spacing w:after="0"/>
            </w:pPr>
            <w:r w:rsidRPr="00B0781F">
              <w:t>Committee</w:t>
            </w:r>
          </w:p>
        </w:tc>
        <w:tc>
          <w:tcPr>
            <w:tcW w:w="3827" w:type="dxa"/>
            <w:shd w:val="clear" w:color="auto" w:fill="000000" w:themeFill="text1"/>
          </w:tcPr>
          <w:p w14:paraId="4366111C" w14:textId="77777777" w:rsidR="00B0781F" w:rsidRPr="00B0781F" w:rsidRDefault="00B0781F" w:rsidP="00B0781F">
            <w:pPr>
              <w:spacing w:after="0"/>
            </w:pPr>
            <w:r w:rsidRPr="00B0781F">
              <w:t>Meeting Date</w:t>
            </w:r>
          </w:p>
        </w:tc>
        <w:tc>
          <w:tcPr>
            <w:tcW w:w="2693" w:type="dxa"/>
            <w:shd w:val="clear" w:color="auto" w:fill="000000" w:themeFill="text1"/>
          </w:tcPr>
          <w:p w14:paraId="3DAB29A7" w14:textId="77777777" w:rsidR="00B0781F" w:rsidRPr="00B0781F" w:rsidRDefault="00B0781F" w:rsidP="00B0781F">
            <w:pPr>
              <w:spacing w:after="0"/>
            </w:pPr>
            <w:r w:rsidRPr="00B0781F">
              <w:t>Council Representatives</w:t>
            </w:r>
          </w:p>
        </w:tc>
      </w:tr>
      <w:tr w:rsidR="00B0781F" w:rsidRPr="00B0781F" w14:paraId="311593EB" w14:textId="77777777" w:rsidTr="00F17BBE">
        <w:tc>
          <w:tcPr>
            <w:tcW w:w="3232" w:type="dxa"/>
          </w:tcPr>
          <w:p w14:paraId="7435BBA4" w14:textId="77777777" w:rsidR="00B0781F" w:rsidRPr="00B0781F" w:rsidRDefault="00B0781F" w:rsidP="00B0781F">
            <w:pPr>
              <w:spacing w:after="0"/>
              <w:jc w:val="left"/>
            </w:pPr>
            <w:r w:rsidRPr="00B0781F">
              <w:t xml:space="preserve">Audit and Risk Advisory Committee Meeting </w:t>
            </w:r>
          </w:p>
        </w:tc>
        <w:tc>
          <w:tcPr>
            <w:tcW w:w="3827" w:type="dxa"/>
          </w:tcPr>
          <w:p w14:paraId="4C6C7717" w14:textId="77777777" w:rsidR="00B0781F" w:rsidRPr="00B0781F" w:rsidRDefault="00B0781F" w:rsidP="00B0781F">
            <w:pPr>
              <w:spacing w:after="0"/>
            </w:pPr>
            <w:r w:rsidRPr="00B0781F">
              <w:t>13 May 2020</w:t>
            </w:r>
          </w:p>
        </w:tc>
        <w:tc>
          <w:tcPr>
            <w:tcW w:w="2693" w:type="dxa"/>
          </w:tcPr>
          <w:p w14:paraId="78219893" w14:textId="77777777" w:rsidR="00B0781F" w:rsidRPr="00B0781F" w:rsidRDefault="00B0781F" w:rsidP="00B0781F">
            <w:pPr>
              <w:spacing w:after="0"/>
              <w:jc w:val="left"/>
            </w:pPr>
            <w:r w:rsidRPr="00B0781F">
              <w:t>Cr. Dudzik, Cr. Keogh</w:t>
            </w:r>
          </w:p>
          <w:p w14:paraId="3BE73CD5" w14:textId="77777777" w:rsidR="00B0781F" w:rsidRPr="00B0781F" w:rsidRDefault="00B0781F" w:rsidP="00B0781F">
            <w:pPr>
              <w:spacing w:after="0"/>
            </w:pPr>
          </w:p>
        </w:tc>
      </w:tr>
      <w:tr w:rsidR="00B0781F" w:rsidRPr="00B0781F" w14:paraId="3F69EE8E" w14:textId="77777777" w:rsidTr="00F17BBE">
        <w:tc>
          <w:tcPr>
            <w:tcW w:w="3232" w:type="dxa"/>
          </w:tcPr>
          <w:p w14:paraId="23D85E5D" w14:textId="77777777" w:rsidR="00B0781F" w:rsidRPr="00B0781F" w:rsidRDefault="00B0781F" w:rsidP="00B0781F">
            <w:pPr>
              <w:spacing w:after="0"/>
              <w:jc w:val="left"/>
            </w:pPr>
            <w:r w:rsidRPr="00B0781F">
              <w:t xml:space="preserve">Heritage Advisory Committee Meeting </w:t>
            </w:r>
          </w:p>
        </w:tc>
        <w:tc>
          <w:tcPr>
            <w:tcW w:w="3827" w:type="dxa"/>
          </w:tcPr>
          <w:p w14:paraId="3EA8CDE8" w14:textId="77777777" w:rsidR="00B0781F" w:rsidRPr="00B0781F" w:rsidRDefault="00B0781F" w:rsidP="00B0781F">
            <w:pPr>
              <w:spacing w:after="0"/>
            </w:pPr>
            <w:r w:rsidRPr="00B0781F">
              <w:t>17 June 2020</w:t>
            </w:r>
          </w:p>
        </w:tc>
        <w:tc>
          <w:tcPr>
            <w:tcW w:w="2693" w:type="dxa"/>
          </w:tcPr>
          <w:p w14:paraId="6CF018FE" w14:textId="77777777" w:rsidR="00B0781F" w:rsidRPr="00B0781F" w:rsidRDefault="00B0781F" w:rsidP="00B0781F">
            <w:pPr>
              <w:spacing w:after="0"/>
              <w:jc w:val="left"/>
            </w:pPr>
            <w:r w:rsidRPr="00B0781F">
              <w:t>Cr. Tatchell</w:t>
            </w:r>
          </w:p>
          <w:p w14:paraId="51FBAEB3" w14:textId="77777777" w:rsidR="00B0781F" w:rsidRPr="00B0781F" w:rsidRDefault="00B0781F" w:rsidP="00B0781F">
            <w:pPr>
              <w:spacing w:after="0"/>
            </w:pPr>
          </w:p>
        </w:tc>
      </w:tr>
      <w:tr w:rsidR="00B0781F" w:rsidRPr="00B0781F" w14:paraId="0432C9F0" w14:textId="77777777" w:rsidTr="00F17BBE">
        <w:tc>
          <w:tcPr>
            <w:tcW w:w="3232" w:type="dxa"/>
          </w:tcPr>
          <w:p w14:paraId="5DF19C25" w14:textId="77777777" w:rsidR="00B0781F" w:rsidRPr="00B0781F" w:rsidRDefault="00B0781F" w:rsidP="00B0781F">
            <w:pPr>
              <w:spacing w:after="0"/>
              <w:jc w:val="left"/>
            </w:pPr>
            <w:r w:rsidRPr="00B0781F">
              <w:t xml:space="preserve">Heritage Advisory Committee Meeting </w:t>
            </w:r>
          </w:p>
        </w:tc>
        <w:tc>
          <w:tcPr>
            <w:tcW w:w="3827" w:type="dxa"/>
          </w:tcPr>
          <w:p w14:paraId="19001A20" w14:textId="77777777" w:rsidR="00B0781F" w:rsidRPr="00B0781F" w:rsidRDefault="00B0781F" w:rsidP="00B0781F">
            <w:pPr>
              <w:spacing w:after="0"/>
            </w:pPr>
            <w:r w:rsidRPr="00B0781F">
              <w:t>19 August 2020</w:t>
            </w:r>
          </w:p>
        </w:tc>
        <w:tc>
          <w:tcPr>
            <w:tcW w:w="2693" w:type="dxa"/>
          </w:tcPr>
          <w:p w14:paraId="33F6F992" w14:textId="77777777" w:rsidR="00B0781F" w:rsidRPr="00B0781F" w:rsidRDefault="00B0781F" w:rsidP="00B0781F">
            <w:pPr>
              <w:spacing w:after="0"/>
              <w:jc w:val="left"/>
            </w:pPr>
            <w:r w:rsidRPr="00B0781F">
              <w:t>Cr. Tatchell</w:t>
            </w:r>
          </w:p>
          <w:p w14:paraId="24D11581" w14:textId="77777777" w:rsidR="00B0781F" w:rsidRPr="00B0781F" w:rsidRDefault="00B0781F" w:rsidP="00B0781F">
            <w:pPr>
              <w:spacing w:after="0"/>
            </w:pPr>
          </w:p>
        </w:tc>
      </w:tr>
    </w:tbl>
    <w:p w14:paraId="2B79A806" w14:textId="77777777" w:rsidR="00B0781F" w:rsidRPr="00B0781F" w:rsidRDefault="00B0781F" w:rsidP="00B0781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rsidRPr="00B0781F" w14:paraId="2D4661F1" w14:textId="77777777" w:rsidTr="00F17BBE">
        <w:tc>
          <w:tcPr>
            <w:tcW w:w="9855" w:type="dxa"/>
          </w:tcPr>
          <w:p w14:paraId="752FAB9E" w14:textId="77777777" w:rsidR="00B0781F" w:rsidRDefault="00ED4625" w:rsidP="00ED4625">
            <w:pPr>
              <w:tabs>
                <w:tab w:val="left" w:pos="4111"/>
              </w:tabs>
              <w:spacing w:before="240"/>
              <w:outlineLvl w:val="2"/>
              <w:rPr>
                <w:rFonts w:cs="Calibri"/>
                <w:b/>
                <w:caps/>
                <w:szCs w:val="20"/>
              </w:rPr>
            </w:pPr>
            <w:bookmarkStart w:id="104" w:name="PDF2_Recommendations_9631"/>
            <w:bookmarkStart w:id="105" w:name="MoverSeconder_9631"/>
            <w:bookmarkEnd w:id="104"/>
            <w:r w:rsidRPr="00ED4625">
              <w:rPr>
                <w:rFonts w:cs="Calibri"/>
                <w:b/>
                <w:caps/>
                <w:szCs w:val="20"/>
              </w:rPr>
              <w:t xml:space="preserve">Resolution  </w:t>
            </w:r>
          </w:p>
          <w:p w14:paraId="40D7CA81" w14:textId="77777777" w:rsidR="00ED4625" w:rsidRDefault="00ED4625" w:rsidP="00ED4625">
            <w:pPr>
              <w:tabs>
                <w:tab w:val="left" w:pos="1134"/>
              </w:tabs>
              <w:spacing w:after="0"/>
              <w:jc w:val="left"/>
              <w:rPr>
                <w:rFonts w:cs="Calibri"/>
              </w:rPr>
            </w:pPr>
            <w:r w:rsidRPr="00ED4625">
              <w:rPr>
                <w:rFonts w:cs="Calibri"/>
                <w:b/>
              </w:rPr>
              <w:t>Moved:</w:t>
            </w:r>
            <w:r w:rsidRPr="00ED4625">
              <w:rPr>
                <w:rFonts w:cs="Calibri"/>
              </w:rPr>
              <w:tab/>
              <w:t>Cr David Edwards</w:t>
            </w:r>
          </w:p>
          <w:p w14:paraId="31808550" w14:textId="77777777" w:rsidR="00ED4625" w:rsidRPr="00ED4625" w:rsidRDefault="00ED4625" w:rsidP="00ED4625">
            <w:pPr>
              <w:tabs>
                <w:tab w:val="left" w:pos="1134"/>
              </w:tabs>
              <w:jc w:val="left"/>
            </w:pPr>
            <w:r w:rsidRPr="00ED4625">
              <w:rPr>
                <w:rFonts w:cs="Calibri"/>
                <w:b/>
              </w:rPr>
              <w:t>Seconded:</w:t>
            </w:r>
            <w:r w:rsidRPr="00ED4625">
              <w:rPr>
                <w:rFonts w:cs="Calibri"/>
              </w:rPr>
              <w:tab/>
              <w:t>Cr Tonia Dudzik</w:t>
            </w:r>
            <w:bookmarkEnd w:id="105"/>
          </w:p>
          <w:p w14:paraId="2A872EB9" w14:textId="77777777" w:rsidR="00B0781F" w:rsidRPr="0076268A" w:rsidRDefault="00B0781F" w:rsidP="0076268A">
            <w:pPr>
              <w:jc w:val="left"/>
            </w:pPr>
            <w:r w:rsidRPr="0076268A">
              <w:t>That Council receive the following Advisory Committee reports:</w:t>
            </w:r>
          </w:p>
          <w:p w14:paraId="1F182ED3" w14:textId="77777777" w:rsidR="00B0781F" w:rsidRPr="0076268A" w:rsidRDefault="00B0781F" w:rsidP="0076268A">
            <w:pPr>
              <w:tabs>
                <w:tab w:val="left" w:pos="567"/>
              </w:tabs>
              <w:ind w:left="567" w:hanging="567"/>
              <w:jc w:val="left"/>
              <w:rPr>
                <w:rFonts w:eastAsia="Times New Roman" w:cs="Arial"/>
                <w:szCs w:val="24"/>
              </w:rPr>
            </w:pPr>
            <w:r w:rsidRPr="0076268A">
              <w:rPr>
                <w:rFonts w:eastAsia="Times New Roman" w:cs="Arial"/>
                <w:szCs w:val="24"/>
              </w:rPr>
              <w:t>1.</w:t>
            </w:r>
            <w:r w:rsidRPr="0076268A">
              <w:rPr>
                <w:rFonts w:eastAsia="Times New Roman" w:cs="Arial"/>
                <w:szCs w:val="24"/>
              </w:rPr>
              <w:tab/>
              <w:t>Audit and Risk Advisory Committee Meeting Minutes 13 May 2020; and</w:t>
            </w:r>
          </w:p>
          <w:p w14:paraId="7DC9104B" w14:textId="77777777" w:rsidR="0076268A" w:rsidRDefault="00B0781F" w:rsidP="0076268A">
            <w:pPr>
              <w:tabs>
                <w:tab w:val="left" w:pos="567"/>
              </w:tabs>
              <w:ind w:left="567" w:hanging="567"/>
              <w:jc w:val="left"/>
              <w:rPr>
                <w:rFonts w:eastAsia="Times New Roman" w:cs="Arial"/>
                <w:szCs w:val="24"/>
              </w:rPr>
            </w:pPr>
            <w:r w:rsidRPr="0076268A">
              <w:rPr>
                <w:rFonts w:eastAsia="Times New Roman" w:cs="Arial"/>
                <w:szCs w:val="24"/>
              </w:rPr>
              <w:t>2.</w:t>
            </w:r>
            <w:r w:rsidRPr="0076268A">
              <w:rPr>
                <w:rFonts w:eastAsia="Times New Roman" w:cs="Arial"/>
                <w:szCs w:val="24"/>
              </w:rPr>
              <w:tab/>
              <w:t>Heritage Advisory Committee Meeting Minutes 17 June 2020 and 19 August 2020.</w:t>
            </w:r>
            <w:bookmarkStart w:id="106" w:name="Carried_9631"/>
          </w:p>
          <w:p w14:paraId="2582FD91" w14:textId="77777777" w:rsidR="00B0781F" w:rsidRPr="00B0781F" w:rsidRDefault="00ED4625" w:rsidP="0076268A">
            <w:pPr>
              <w:tabs>
                <w:tab w:val="left" w:pos="567"/>
              </w:tabs>
              <w:ind w:left="567" w:hanging="567"/>
              <w:jc w:val="right"/>
              <w:rPr>
                <w:rFonts w:eastAsia="Times New Roman" w:cs="Arial"/>
                <w:szCs w:val="24"/>
              </w:rPr>
            </w:pPr>
            <w:r w:rsidRPr="00ED4625">
              <w:rPr>
                <w:rFonts w:eastAsia="Times New Roman" w:cs="Calibri"/>
                <w:b/>
                <w:caps/>
                <w:szCs w:val="24"/>
              </w:rPr>
              <w:t>Carried</w:t>
            </w:r>
            <w:bookmarkEnd w:id="106"/>
          </w:p>
        </w:tc>
      </w:tr>
    </w:tbl>
    <w:p w14:paraId="00283239" w14:textId="77777777" w:rsidR="00B0781F" w:rsidRPr="00B0781F" w:rsidRDefault="00B0781F" w:rsidP="00B0781F">
      <w:pPr>
        <w:spacing w:after="0"/>
        <w:rPr>
          <w:b/>
        </w:rPr>
      </w:pPr>
    </w:p>
    <w:p w14:paraId="211B55C1" w14:textId="77777777" w:rsidR="00B0781F" w:rsidRDefault="00B0781F" w:rsidP="00B0781F">
      <w:pPr>
        <w:spacing w:after="0"/>
        <w:rPr>
          <w:noProof/>
        </w:rPr>
      </w:pPr>
      <w:r>
        <w:rPr>
          <w:noProof/>
        </w:rPr>
        <w:t xml:space="preserve"> </w:t>
      </w:r>
      <w:bookmarkStart w:id="107" w:name="PageSet_Report_9631"/>
      <w:bookmarkEnd w:id="107"/>
    </w:p>
    <w:p w14:paraId="30B58490" w14:textId="77777777" w:rsidR="00B0781F" w:rsidRDefault="00B0781F" w:rsidP="00B0781F">
      <w:pPr>
        <w:spacing w:after="0"/>
        <w:rPr>
          <w:noProof/>
        </w:rPr>
        <w:sectPr w:rsidR="00B0781F" w:rsidSect="00B0781F">
          <w:headerReference w:type="even" r:id="rId77"/>
          <w:headerReference w:type="default" r:id="rId78"/>
          <w:footerReference w:type="even" r:id="rId79"/>
          <w:footerReference w:type="default" r:id="rId80"/>
          <w:headerReference w:type="first" r:id="rId81"/>
          <w:footerReference w:type="first" r:id="rId82"/>
          <w:pgSz w:w="11907" w:h="16839" w:code="9"/>
          <w:pgMar w:top="1134" w:right="1134" w:bottom="1134" w:left="1134" w:header="567" w:footer="567" w:gutter="0"/>
          <w:cols w:space="720"/>
          <w:formProt w:val="0"/>
          <w:docGrid w:linePitch="326"/>
        </w:sectPr>
      </w:pPr>
    </w:p>
    <w:p w14:paraId="3EAB5A0F" w14:textId="77777777" w:rsidR="00B0781F" w:rsidRDefault="00B0781F" w:rsidP="004C5B8B">
      <w:pPr>
        <w:pStyle w:val="ICTOC2MINS"/>
        <w:tabs>
          <w:tab w:val="left" w:pos="1985"/>
        </w:tabs>
        <w:ind w:left="1985" w:hanging="1985"/>
      </w:pPr>
      <w:bookmarkStart w:id="108" w:name="PDF2_ReportName_9635"/>
      <w:bookmarkStart w:id="109" w:name="_Toc57980206"/>
      <w:bookmarkEnd w:id="108"/>
      <w:r>
        <w:t>14.6</w:t>
      </w:r>
      <w:r>
        <w:tab/>
      </w:r>
      <w:r w:rsidR="004C5B8B">
        <w:tab/>
      </w:r>
      <w:r>
        <w:t>Instrument of Appointment and Authorisation of Council Officers under Section 147(4) of the Planning and Environment Act 1987</w:t>
      </w:r>
      <w:bookmarkEnd w:id="109"/>
    </w:p>
    <w:p w14:paraId="4EAAD1CE" w14:textId="77777777" w:rsidR="00B0781F" w:rsidRDefault="00B0781F" w:rsidP="00B0781F">
      <w:pPr>
        <w:tabs>
          <w:tab w:val="left" w:pos="1985"/>
        </w:tabs>
        <w:ind w:left="1985" w:hanging="1985"/>
        <w:rPr>
          <w:b/>
          <w:szCs w:val="24"/>
        </w:rPr>
      </w:pPr>
      <w:r w:rsidRPr="00C52EA9">
        <w:rPr>
          <w:b/>
          <w:szCs w:val="24"/>
        </w:rPr>
        <w:t>Author:</w:t>
      </w:r>
      <w:r w:rsidRPr="00C52EA9">
        <w:rPr>
          <w:b/>
          <w:szCs w:val="24"/>
        </w:rPr>
        <w:tab/>
      </w:r>
      <w:r>
        <w:rPr>
          <w:b/>
          <w:szCs w:val="24"/>
        </w:rPr>
        <w:t>Yvonne Hansen</w:t>
      </w:r>
      <w:r w:rsidRPr="00C52EA9">
        <w:rPr>
          <w:b/>
          <w:szCs w:val="24"/>
        </w:rPr>
        <w:t xml:space="preserve">, </w:t>
      </w:r>
      <w:r>
        <w:rPr>
          <w:b/>
          <w:szCs w:val="24"/>
        </w:rPr>
        <w:t>Manager Governance, Risk &amp; Corporate Planning</w:t>
      </w:r>
    </w:p>
    <w:p w14:paraId="0A3FBC4F" w14:textId="77777777" w:rsidR="00B0781F" w:rsidRPr="00C52EA9" w:rsidRDefault="00B0781F" w:rsidP="00B0781F">
      <w:pPr>
        <w:tabs>
          <w:tab w:val="left" w:pos="1985"/>
        </w:tabs>
        <w:ind w:left="1985" w:hanging="1985"/>
        <w:rPr>
          <w:b/>
          <w:szCs w:val="24"/>
        </w:rPr>
      </w:pPr>
      <w:r>
        <w:rPr>
          <w:b/>
          <w:szCs w:val="24"/>
        </w:rPr>
        <w:t>Authoriser</w:t>
      </w:r>
      <w:r w:rsidRPr="00C52EA9">
        <w:rPr>
          <w:b/>
          <w:szCs w:val="24"/>
        </w:rPr>
        <w:t>:</w:t>
      </w:r>
      <w:r w:rsidRPr="00C52EA9">
        <w:rPr>
          <w:b/>
          <w:szCs w:val="24"/>
        </w:rPr>
        <w:tab/>
      </w:r>
      <w:r w:rsidRPr="004103B6">
        <w:rPr>
          <w:rFonts w:cs="Calibri"/>
          <w:b/>
          <w:szCs w:val="24"/>
        </w:rPr>
        <w:t>Caroline Buisson, General Manager Customer Care &amp; Advocacy</w:t>
      </w:r>
      <w:r>
        <w:rPr>
          <w:b/>
          <w:szCs w:val="24"/>
        </w:rPr>
        <w:t xml:space="preserve"> </w:t>
      </w:r>
    </w:p>
    <w:p w14:paraId="4A27C876" w14:textId="77777777" w:rsidR="00B0781F" w:rsidRPr="00C52EA9" w:rsidRDefault="00B0781F" w:rsidP="00B0781F">
      <w:pPr>
        <w:tabs>
          <w:tab w:val="left" w:pos="1984"/>
        </w:tabs>
        <w:spacing w:before="120" w:after="0"/>
        <w:ind w:left="2551" w:hanging="2551"/>
        <w:rPr>
          <w:b/>
          <w:szCs w:val="24"/>
        </w:rPr>
      </w:pPr>
      <w:bookmarkStart w:id="110" w:name="PDF2_Attachments_9635"/>
      <w:r w:rsidRPr="00C52EA9">
        <w:rPr>
          <w:b/>
          <w:szCs w:val="24"/>
        </w:rPr>
        <w:t>Attachments:</w:t>
      </w:r>
      <w:r w:rsidRPr="00C52EA9">
        <w:rPr>
          <w:b/>
          <w:szCs w:val="24"/>
        </w:rPr>
        <w:tab/>
      </w:r>
      <w:r w:rsidRPr="00787C45">
        <w:rPr>
          <w:rFonts w:cs="Calibri"/>
          <w:b/>
          <w:szCs w:val="24"/>
        </w:rPr>
        <w:t>1.</w:t>
      </w:r>
      <w:r w:rsidRPr="00787C45">
        <w:rPr>
          <w:rFonts w:cs="Calibri"/>
          <w:b/>
          <w:szCs w:val="24"/>
        </w:rPr>
        <w:tab/>
        <w:t xml:space="preserve">Instrument of Appointment and Authorisation (Planning and Environment Act 1987) (under separate cover) </w:t>
      </w:r>
      <w:bookmarkStart w:id="111" w:name="PDFA_9635_1"/>
      <w:r w:rsidRPr="00787C45">
        <w:rPr>
          <w:rFonts w:cs="Calibri"/>
          <w:b/>
          <w:szCs w:val="24"/>
        </w:rPr>
        <w:t xml:space="preserve"> </w:t>
      </w:r>
      <w:bookmarkEnd w:id="111"/>
      <w:r>
        <w:rPr>
          <w:b/>
          <w:szCs w:val="24"/>
        </w:rPr>
        <w:t xml:space="preserve"> </w:t>
      </w:r>
      <w:bookmarkEnd w:id="110"/>
    </w:p>
    <w:p w14:paraId="734245AF" w14:textId="77777777" w:rsidR="00B0781F" w:rsidRDefault="00B0781F" w:rsidP="00B0781F">
      <w:pPr>
        <w:tabs>
          <w:tab w:val="left" w:pos="2268"/>
        </w:tabs>
        <w:spacing w:after="0"/>
        <w:rPr>
          <w:szCs w:val="24"/>
        </w:rPr>
      </w:pPr>
      <w:r w:rsidRPr="00612D6E">
        <w:rPr>
          <w:szCs w:val="24"/>
        </w:rPr>
        <w:t xml:space="preserve"> </w:t>
      </w:r>
    </w:p>
    <w:p w14:paraId="50783D37" w14:textId="77777777" w:rsidR="00B0781F" w:rsidRDefault="00B0781F" w:rsidP="00B0781F">
      <w:pPr>
        <w:pStyle w:val="ICHeading3"/>
        <w:spacing w:before="0"/>
      </w:pPr>
      <w:r>
        <w:t>Purpose</w:t>
      </w:r>
    </w:p>
    <w:p w14:paraId="2FD13D86" w14:textId="77777777" w:rsidR="00B0781F" w:rsidRDefault="00B0781F" w:rsidP="00B0781F">
      <w:r>
        <w:t>The purpose of this report is to update appointments and authorisations of Council officers.</w:t>
      </w:r>
    </w:p>
    <w:p w14:paraId="09320FA8" w14:textId="77777777" w:rsidR="00B0781F" w:rsidRDefault="00B0781F" w:rsidP="00B0781F">
      <w:pPr>
        <w:pStyle w:val="ICHeading3"/>
      </w:pPr>
      <w:r>
        <w:t>Executive Summary</w:t>
      </w:r>
    </w:p>
    <w:p w14:paraId="608F4891"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 xml:space="preserve">Under section 147(4) of the </w:t>
      </w:r>
      <w:r w:rsidRPr="00976B1F">
        <w:rPr>
          <w:i/>
        </w:rPr>
        <w:t>Planning and Environment Act 1987</w:t>
      </w:r>
      <w:r>
        <w:t xml:space="preserve"> (the Act), </w:t>
      </w:r>
      <w:r>
        <w:br/>
        <w:t>Council must appoint authorised officers for the purposes and regulations made under the Act.</w:t>
      </w:r>
    </w:p>
    <w:p w14:paraId="73DFC6C7"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 xml:space="preserve">Only Council can appoint and revoke the appointment of authorised officers under the </w:t>
      </w:r>
      <w:r w:rsidRPr="00D73CD7">
        <w:rPr>
          <w:i/>
        </w:rPr>
        <w:t>Planning and Environment Act 1987</w:t>
      </w:r>
      <w:r>
        <w:t>.</w:t>
      </w:r>
    </w:p>
    <w:p w14:paraId="6AD9B3E8" w14:textId="77777777" w:rsidR="00B0781F" w:rsidRDefault="00B0781F" w:rsidP="00B0781F">
      <w:pPr>
        <w:pStyle w:val="ListParagraph"/>
        <w:spacing w:after="120" w:line="240" w:lineRule="auto"/>
        <w:ind w:left="567"/>
        <w:contextualSpacing w:val="0"/>
        <w:jc w:val="left"/>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14:paraId="7508EB8A" w14:textId="77777777" w:rsidTr="00F17BBE">
        <w:tc>
          <w:tcPr>
            <w:tcW w:w="9855" w:type="dxa"/>
          </w:tcPr>
          <w:p w14:paraId="3CD7AF9C" w14:textId="77777777" w:rsidR="00B0781F" w:rsidRDefault="0076268A" w:rsidP="0076268A">
            <w:pPr>
              <w:pStyle w:val="ICHeading3"/>
              <w:keepNext w:val="0"/>
              <w:rPr>
                <w:rFonts w:cs="Calibri"/>
              </w:rPr>
            </w:pPr>
            <w:bookmarkStart w:id="112" w:name="PDF2_Recommendations_9635"/>
            <w:bookmarkStart w:id="113" w:name="MoverSeconder_9635"/>
            <w:bookmarkEnd w:id="112"/>
            <w:r w:rsidRPr="0076268A">
              <w:rPr>
                <w:rFonts w:cs="Calibri"/>
              </w:rPr>
              <w:t xml:space="preserve">Resolution  </w:t>
            </w:r>
          </w:p>
          <w:p w14:paraId="3978D5E7" w14:textId="77777777" w:rsidR="0076268A" w:rsidRDefault="0076268A" w:rsidP="0076268A">
            <w:pPr>
              <w:tabs>
                <w:tab w:val="left" w:pos="1134"/>
              </w:tabs>
              <w:spacing w:after="0"/>
              <w:jc w:val="left"/>
              <w:rPr>
                <w:rFonts w:cs="Calibri"/>
              </w:rPr>
            </w:pPr>
            <w:r w:rsidRPr="0076268A">
              <w:rPr>
                <w:rFonts w:cs="Calibri"/>
              </w:rPr>
              <w:t>Moved:</w:t>
            </w:r>
            <w:r w:rsidRPr="0076268A">
              <w:rPr>
                <w:rFonts w:cs="Calibri"/>
              </w:rPr>
              <w:tab/>
              <w:t xml:space="preserve">Cr </w:t>
            </w:r>
            <w:r>
              <w:rPr>
                <w:rFonts w:cs="Calibri"/>
              </w:rPr>
              <w:t>Rod Ward</w:t>
            </w:r>
          </w:p>
          <w:p w14:paraId="6BB2DDC6" w14:textId="77777777" w:rsidR="0076268A" w:rsidRPr="0076268A" w:rsidRDefault="0076268A" w:rsidP="0076268A">
            <w:pPr>
              <w:tabs>
                <w:tab w:val="left" w:pos="1134"/>
              </w:tabs>
              <w:jc w:val="left"/>
            </w:pPr>
            <w:r w:rsidRPr="0076268A">
              <w:rPr>
                <w:rFonts w:cs="Calibri"/>
              </w:rPr>
              <w:t>Seconded:</w:t>
            </w:r>
            <w:r w:rsidRPr="0076268A">
              <w:rPr>
                <w:rFonts w:cs="Calibri"/>
              </w:rPr>
              <w:tab/>
              <w:t>Cr Tonia Dudzik</w:t>
            </w:r>
            <w:bookmarkEnd w:id="113"/>
          </w:p>
          <w:p w14:paraId="47F2F37C" w14:textId="77777777" w:rsidR="00B0781F" w:rsidRPr="00986244" w:rsidRDefault="00B0781F" w:rsidP="00F17BBE">
            <w:pPr>
              <w:rPr>
                <w:b/>
              </w:rPr>
            </w:pPr>
            <w:r w:rsidRPr="00986244">
              <w:rPr>
                <w:b/>
              </w:rPr>
              <w:t>That Council:</w:t>
            </w:r>
          </w:p>
          <w:p w14:paraId="4E73ADF1" w14:textId="77777777" w:rsidR="00B0781F" w:rsidRPr="0076268A" w:rsidRDefault="00B0781F" w:rsidP="0076268A">
            <w:pPr>
              <w:pStyle w:val="ICRecList1"/>
              <w:numPr>
                <w:ilvl w:val="0"/>
                <w:numId w:val="0"/>
              </w:numPr>
              <w:ind w:left="567" w:hanging="567"/>
              <w:jc w:val="left"/>
            </w:pPr>
            <w:r w:rsidRPr="00986244">
              <w:rPr>
                <w:b/>
              </w:rPr>
              <w:t>1.</w:t>
            </w:r>
            <w:r w:rsidRPr="00986244">
              <w:rPr>
                <w:b/>
              </w:rPr>
              <w:tab/>
            </w:r>
            <w:r w:rsidRPr="0076268A">
              <w:t xml:space="preserve">Approves </w:t>
            </w:r>
            <w:r w:rsidRPr="0076268A">
              <w:rPr>
                <w:lang w:eastAsia="en-AU"/>
              </w:rPr>
              <w:t xml:space="preserve">under the common seal of Council, the attached Instrument of Appointment and Authorisation of Council officers under section 147(4) of the </w:t>
            </w:r>
            <w:r w:rsidRPr="0076268A">
              <w:rPr>
                <w:i/>
                <w:lang w:eastAsia="en-AU"/>
              </w:rPr>
              <w:t>Planning and Environment Act 1987</w:t>
            </w:r>
            <w:r w:rsidRPr="0076268A">
              <w:rPr>
                <w:lang w:eastAsia="en-AU"/>
              </w:rPr>
              <w:t>.</w:t>
            </w:r>
          </w:p>
          <w:p w14:paraId="46E4E4D8" w14:textId="77777777" w:rsidR="0076268A" w:rsidRDefault="00B0781F" w:rsidP="0076268A">
            <w:pPr>
              <w:pStyle w:val="ICRecList1"/>
              <w:numPr>
                <w:ilvl w:val="0"/>
                <w:numId w:val="0"/>
              </w:numPr>
              <w:ind w:left="567" w:hanging="567"/>
              <w:jc w:val="left"/>
              <w:rPr>
                <w:lang w:eastAsia="en-AU"/>
              </w:rPr>
            </w:pPr>
            <w:r w:rsidRPr="0076268A">
              <w:t>2.</w:t>
            </w:r>
            <w:r w:rsidRPr="0076268A">
              <w:tab/>
            </w:r>
            <w:r w:rsidRPr="0076268A">
              <w:rPr>
                <w:lang w:eastAsia="en-AU"/>
              </w:rPr>
              <w:t xml:space="preserve">Revokes the previous Instrument of Appointment and Authorisation under the </w:t>
            </w:r>
            <w:r w:rsidRPr="0076268A">
              <w:rPr>
                <w:i/>
                <w:lang w:eastAsia="en-AU"/>
              </w:rPr>
              <w:t xml:space="preserve">Planning and Environment Act 1987, </w:t>
            </w:r>
            <w:r w:rsidRPr="0076268A">
              <w:rPr>
                <w:lang w:eastAsia="en-AU"/>
              </w:rPr>
              <w:t>which was approved by Council on 6 May 2020, with such revocation to take effect immediately upon execution of the Instrument of Appointment and Authorisation referred to in point 1, above.</w:t>
            </w:r>
            <w:bookmarkStart w:id="114" w:name="Carried_9635"/>
          </w:p>
          <w:p w14:paraId="562C1AB1" w14:textId="77777777" w:rsidR="00B0781F" w:rsidRPr="00B95CA6" w:rsidRDefault="0076268A" w:rsidP="0076268A">
            <w:pPr>
              <w:pStyle w:val="ICRecList1"/>
              <w:numPr>
                <w:ilvl w:val="0"/>
                <w:numId w:val="0"/>
              </w:numPr>
              <w:ind w:left="567" w:hanging="567"/>
              <w:jc w:val="right"/>
              <w:rPr>
                <w:b/>
              </w:rPr>
            </w:pPr>
            <w:r w:rsidRPr="0076268A">
              <w:rPr>
                <w:rFonts w:cs="Calibri"/>
                <w:b/>
                <w:caps/>
                <w:lang w:eastAsia="en-AU"/>
              </w:rPr>
              <w:t>Carried</w:t>
            </w:r>
            <w:bookmarkEnd w:id="114"/>
          </w:p>
        </w:tc>
      </w:tr>
    </w:tbl>
    <w:p w14:paraId="7240F4E8" w14:textId="77777777" w:rsidR="00B0781F" w:rsidRDefault="00B0781F" w:rsidP="00B0781F">
      <w:pPr>
        <w:spacing w:after="0"/>
        <w:rPr>
          <w:b/>
        </w:rPr>
      </w:pPr>
    </w:p>
    <w:p w14:paraId="41005826" w14:textId="77777777" w:rsidR="00B0781F" w:rsidRDefault="00B0781F" w:rsidP="00B0781F">
      <w:pPr>
        <w:pStyle w:val="ICHeading3"/>
        <w:spacing w:before="0"/>
      </w:pPr>
      <w:r>
        <w:t>Background</w:t>
      </w:r>
    </w:p>
    <w:p w14:paraId="45428AFD" w14:textId="77777777" w:rsidR="00B0781F" w:rsidRDefault="00B0781F" w:rsidP="00B0781F">
      <w:pPr>
        <w:tabs>
          <w:tab w:val="left" w:pos="0"/>
        </w:tabs>
      </w:pPr>
      <w:r>
        <w:t xml:space="preserve">Section 313 of the </w:t>
      </w:r>
      <w:r>
        <w:rPr>
          <w:i/>
        </w:rPr>
        <w:t>Local Government Act</w:t>
      </w:r>
      <w:r>
        <w:t xml:space="preserve"> </w:t>
      </w:r>
      <w:r>
        <w:rPr>
          <w:i/>
        </w:rPr>
        <w:t>2020</w:t>
      </w:r>
      <w:r>
        <w:t xml:space="preserve"> authorises the relevant officers either generally or in a particular case to institute proceedings for offences against the Acts and Regulations described within the proposed Instrument of Appointment and Authorisation. </w:t>
      </w:r>
    </w:p>
    <w:p w14:paraId="24DAD5F1" w14:textId="77777777" w:rsidR="0076268A" w:rsidRDefault="0076268A">
      <w:pPr>
        <w:spacing w:after="200" w:line="276" w:lineRule="auto"/>
        <w:jc w:val="left"/>
        <w:rPr>
          <w:b/>
          <w:caps/>
          <w:szCs w:val="20"/>
        </w:rPr>
      </w:pPr>
      <w:r>
        <w:br w:type="page"/>
      </w:r>
    </w:p>
    <w:p w14:paraId="7A4E43B5" w14:textId="77777777" w:rsidR="00B0781F" w:rsidRPr="00B12A0F" w:rsidRDefault="00B0781F" w:rsidP="00B0781F">
      <w:pPr>
        <w:pStyle w:val="ICHeading3"/>
      </w:pPr>
      <w:r>
        <w:t>Proposal</w:t>
      </w:r>
    </w:p>
    <w:p w14:paraId="278869B2" w14:textId="77777777" w:rsidR="00B0781F" w:rsidRDefault="00B0781F" w:rsidP="00B0781F">
      <w:pPr>
        <w:tabs>
          <w:tab w:val="left" w:pos="0"/>
        </w:tabs>
      </w:pPr>
      <w:r>
        <w:t xml:space="preserve">In order to comply with the </w:t>
      </w:r>
      <w:r>
        <w:rPr>
          <w:i/>
        </w:rPr>
        <w:t>Planning and Environment Act</w:t>
      </w:r>
      <w:r w:rsidRPr="001C5D15">
        <w:rPr>
          <w:i/>
        </w:rPr>
        <w:t xml:space="preserve"> 1987</w:t>
      </w:r>
      <w:r>
        <w:t xml:space="preserve"> and the </w:t>
      </w:r>
      <w:r>
        <w:rPr>
          <w:i/>
        </w:rPr>
        <w:t xml:space="preserve">Local Government </w:t>
      </w:r>
      <w:r w:rsidRPr="001C5D15">
        <w:rPr>
          <w:i/>
        </w:rPr>
        <w:t xml:space="preserve">Act </w:t>
      </w:r>
      <w:r>
        <w:rPr>
          <w:i/>
        </w:rPr>
        <w:t>2020</w:t>
      </w:r>
      <w:r>
        <w:t xml:space="preserve">, an Instrument of Appointment and Authorisation is now presented to Council, as attached, requesting that the officers named in that Instrument be hereby appointed for the purposes of section 147(4) of the </w:t>
      </w:r>
      <w:r>
        <w:rPr>
          <w:i/>
        </w:rPr>
        <w:t>Planning and Environment Act</w:t>
      </w:r>
      <w:r>
        <w:t xml:space="preserve"> </w:t>
      </w:r>
      <w:r w:rsidRPr="009A1FDC">
        <w:rPr>
          <w:i/>
        </w:rPr>
        <w:t>1987</w:t>
      </w:r>
      <w:r>
        <w:t xml:space="preserve"> and the regulations made under that Act and section 313 of the </w:t>
      </w:r>
      <w:r>
        <w:rPr>
          <w:i/>
        </w:rPr>
        <w:t>Local Government Act</w:t>
      </w:r>
      <w:r>
        <w:t xml:space="preserve"> </w:t>
      </w:r>
      <w:r>
        <w:rPr>
          <w:i/>
        </w:rPr>
        <w:t>2020</w:t>
      </w:r>
      <w:r>
        <w:t xml:space="preserve"> for the purpose either generally or in a  particular case to institute proceedings for offences against the Acts and regulations described in the instrument.</w:t>
      </w:r>
    </w:p>
    <w:p w14:paraId="374B9DB8" w14:textId="77777777" w:rsidR="00B0781F" w:rsidRDefault="00B0781F" w:rsidP="00B0781F">
      <w:r>
        <w:t>The attached Instrument of Appointment and Authorisation reflects the following changes:</w:t>
      </w:r>
    </w:p>
    <w:p w14:paraId="6AEE5D54"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Commencement of the following staff:</w:t>
      </w:r>
    </w:p>
    <w:p w14:paraId="557F5647" w14:textId="77777777" w:rsidR="00B0781F" w:rsidRDefault="00B0781F" w:rsidP="00B0781F">
      <w:pPr>
        <w:pStyle w:val="ICBulletList2"/>
        <w:numPr>
          <w:ilvl w:val="0"/>
          <w:numId w:val="0"/>
        </w:numPr>
        <w:ind w:left="1134" w:hanging="567"/>
      </w:pPr>
      <w:r>
        <w:rPr>
          <w:rFonts w:ascii="Symbol" w:hAnsi="Symbol"/>
        </w:rPr>
        <w:t></w:t>
      </w:r>
      <w:r>
        <w:rPr>
          <w:rFonts w:ascii="Symbol" w:hAnsi="Symbol"/>
        </w:rPr>
        <w:tab/>
      </w:r>
      <w:r>
        <w:t>Jyoti Makan, Senior Statutory Planner</w:t>
      </w:r>
    </w:p>
    <w:p w14:paraId="111DB7E4" w14:textId="77777777" w:rsidR="00B0781F" w:rsidRDefault="00B0781F" w:rsidP="00B0781F">
      <w:pPr>
        <w:pStyle w:val="ICBulletList2"/>
        <w:numPr>
          <w:ilvl w:val="0"/>
          <w:numId w:val="0"/>
        </w:numPr>
        <w:ind w:left="1134" w:hanging="567"/>
      </w:pPr>
      <w:r>
        <w:rPr>
          <w:rFonts w:ascii="Symbol" w:hAnsi="Symbol"/>
        </w:rPr>
        <w:t></w:t>
      </w:r>
      <w:r>
        <w:rPr>
          <w:rFonts w:ascii="Symbol" w:hAnsi="Symbol"/>
        </w:rPr>
        <w:tab/>
      </w:r>
      <w:r>
        <w:t>Patrick Armstrong, Major Developments Advisor</w:t>
      </w:r>
    </w:p>
    <w:p w14:paraId="3C244DFE" w14:textId="77777777" w:rsidR="00B0781F" w:rsidRDefault="00B0781F" w:rsidP="00B0781F">
      <w:pPr>
        <w:pStyle w:val="ICBulletList2"/>
        <w:numPr>
          <w:ilvl w:val="0"/>
          <w:numId w:val="0"/>
        </w:numPr>
        <w:ind w:left="1134" w:hanging="567"/>
      </w:pPr>
      <w:r>
        <w:rPr>
          <w:rFonts w:ascii="Symbol" w:hAnsi="Symbol"/>
        </w:rPr>
        <w:t></w:t>
      </w:r>
      <w:r>
        <w:rPr>
          <w:rFonts w:ascii="Symbol" w:hAnsi="Symbol"/>
        </w:rPr>
        <w:tab/>
      </w:r>
      <w:r>
        <w:t>Peter Falland, Coordinator Planning and Building Administration Services</w:t>
      </w:r>
    </w:p>
    <w:p w14:paraId="57D0CA89" w14:textId="77777777" w:rsidR="00B0781F" w:rsidRDefault="00B0781F" w:rsidP="00B0781F">
      <w:pPr>
        <w:pStyle w:val="ICBulletList2"/>
        <w:numPr>
          <w:ilvl w:val="0"/>
          <w:numId w:val="0"/>
        </w:numPr>
        <w:ind w:left="1134" w:hanging="567"/>
      </w:pPr>
      <w:r>
        <w:rPr>
          <w:rFonts w:ascii="Symbol" w:hAnsi="Symbol"/>
        </w:rPr>
        <w:t></w:t>
      </w:r>
      <w:r>
        <w:rPr>
          <w:rFonts w:ascii="Symbol" w:hAnsi="Symbol"/>
        </w:rPr>
        <w:tab/>
      </w:r>
      <w:r>
        <w:t>Stewart Steele, Team Leader Community Safety</w:t>
      </w:r>
    </w:p>
    <w:p w14:paraId="7FF6CB9F" w14:textId="77777777" w:rsidR="00B0781F" w:rsidRDefault="00B0781F" w:rsidP="00B0781F">
      <w:pPr>
        <w:pStyle w:val="ICBulletList2"/>
        <w:numPr>
          <w:ilvl w:val="0"/>
          <w:numId w:val="0"/>
        </w:numPr>
        <w:ind w:left="1134" w:hanging="567"/>
      </w:pPr>
      <w:r>
        <w:rPr>
          <w:rFonts w:ascii="Symbol" w:hAnsi="Symbol"/>
        </w:rPr>
        <w:t></w:t>
      </w:r>
      <w:r>
        <w:rPr>
          <w:rFonts w:ascii="Symbol" w:hAnsi="Symbol"/>
        </w:rPr>
        <w:tab/>
      </w:r>
      <w:r>
        <w:t xml:space="preserve">Victoria </w:t>
      </w:r>
      <w:proofErr w:type="spellStart"/>
      <w:r>
        <w:t>Trembath</w:t>
      </w:r>
      <w:proofErr w:type="spellEnd"/>
      <w:r>
        <w:t>, Senior Environmental Health Officer</w:t>
      </w:r>
    </w:p>
    <w:p w14:paraId="39EE9B82"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t>Removal of the following staff:</w:t>
      </w:r>
    </w:p>
    <w:p w14:paraId="11D090BD" w14:textId="77777777" w:rsidR="00B0781F" w:rsidRDefault="00B0781F" w:rsidP="00B0781F">
      <w:pPr>
        <w:pStyle w:val="ICBulletList2"/>
        <w:numPr>
          <w:ilvl w:val="0"/>
          <w:numId w:val="0"/>
        </w:numPr>
        <w:ind w:left="1134" w:hanging="567"/>
      </w:pPr>
      <w:r>
        <w:rPr>
          <w:rFonts w:ascii="Symbol" w:hAnsi="Symbol"/>
        </w:rPr>
        <w:t></w:t>
      </w:r>
      <w:r>
        <w:rPr>
          <w:rFonts w:ascii="Symbol" w:hAnsi="Symbol"/>
        </w:rPr>
        <w:tab/>
      </w:r>
      <w:r>
        <w:t xml:space="preserve">Anne Wilson, Senior Strategic Planner </w:t>
      </w:r>
    </w:p>
    <w:p w14:paraId="094D5338" w14:textId="77777777" w:rsidR="00B0781F" w:rsidRDefault="00B0781F" w:rsidP="00B0781F">
      <w:pPr>
        <w:pStyle w:val="ICBulletList2"/>
        <w:numPr>
          <w:ilvl w:val="0"/>
          <w:numId w:val="0"/>
        </w:numPr>
        <w:ind w:left="1134" w:hanging="567"/>
      </w:pPr>
      <w:r>
        <w:rPr>
          <w:rFonts w:ascii="Symbol" w:hAnsi="Symbol"/>
        </w:rPr>
        <w:t></w:t>
      </w:r>
      <w:r>
        <w:rPr>
          <w:rFonts w:ascii="Symbol" w:hAnsi="Symbol"/>
        </w:rPr>
        <w:tab/>
      </w:r>
      <w:r>
        <w:t>Brenton Hann, Statutory Planner</w:t>
      </w:r>
    </w:p>
    <w:p w14:paraId="767E336D" w14:textId="77777777" w:rsidR="00B0781F" w:rsidRPr="00DD47E2" w:rsidRDefault="00B0781F" w:rsidP="00B0781F">
      <w:pPr>
        <w:pStyle w:val="ICBulletList2"/>
        <w:numPr>
          <w:ilvl w:val="0"/>
          <w:numId w:val="0"/>
        </w:numPr>
        <w:tabs>
          <w:tab w:val="clear" w:pos="1134"/>
          <w:tab w:val="left" w:pos="567"/>
        </w:tabs>
        <w:ind w:left="567" w:hanging="567"/>
      </w:pPr>
      <w:r w:rsidRPr="00DD47E2">
        <w:rPr>
          <w:rFonts w:ascii="Symbol" w:hAnsi="Symbol"/>
        </w:rPr>
        <w:t></w:t>
      </w:r>
      <w:r w:rsidRPr="00DD47E2">
        <w:rPr>
          <w:rFonts w:ascii="Symbol" w:hAnsi="Symbol"/>
        </w:rPr>
        <w:tab/>
      </w:r>
      <w:r>
        <w:t xml:space="preserve">The commencement of the </w:t>
      </w:r>
      <w:r>
        <w:rPr>
          <w:i/>
        </w:rPr>
        <w:t>Local Government Act 2020.</w:t>
      </w:r>
    </w:p>
    <w:p w14:paraId="6287E39E" w14:textId="77777777" w:rsidR="00B0781F" w:rsidRPr="00673511" w:rsidRDefault="00B0781F" w:rsidP="00B0781F">
      <w:pPr>
        <w:pStyle w:val="ICBulletList2"/>
        <w:numPr>
          <w:ilvl w:val="0"/>
          <w:numId w:val="0"/>
        </w:numPr>
        <w:tabs>
          <w:tab w:val="clear" w:pos="1134"/>
          <w:tab w:val="left" w:pos="567"/>
        </w:tabs>
        <w:ind w:left="567" w:hanging="567"/>
      </w:pPr>
      <w:r w:rsidRPr="00673511">
        <w:rPr>
          <w:rFonts w:ascii="Symbol" w:hAnsi="Symbol"/>
        </w:rPr>
        <w:t></w:t>
      </w:r>
      <w:r w:rsidRPr="00673511">
        <w:rPr>
          <w:rFonts w:ascii="Symbol" w:hAnsi="Symbol"/>
        </w:rPr>
        <w:tab/>
      </w:r>
      <w:r w:rsidRPr="00673511">
        <w:t>Changes to staff titles</w:t>
      </w:r>
      <w:r>
        <w:t>.</w:t>
      </w:r>
    </w:p>
    <w:p w14:paraId="12340A87" w14:textId="77777777" w:rsidR="00B0781F" w:rsidRPr="00B12A0F" w:rsidRDefault="00B0781F" w:rsidP="00B0781F">
      <w:pPr>
        <w:pStyle w:val="ICHeading3"/>
      </w:pPr>
      <w:r>
        <w:t>Council Plan</w:t>
      </w:r>
    </w:p>
    <w:p w14:paraId="7184A69F" w14:textId="77777777" w:rsidR="00B0781F" w:rsidRDefault="00B0781F" w:rsidP="00B0781F">
      <w:r>
        <w:t>The Council Plan 2017-2021 provides as follows:</w:t>
      </w:r>
    </w:p>
    <w:p w14:paraId="08F909D7" w14:textId="77777777" w:rsidR="00B0781F" w:rsidRPr="00E559B8" w:rsidRDefault="00B0781F" w:rsidP="00B0781F">
      <w:pPr>
        <w:spacing w:before="120" w:after="0"/>
        <w:rPr>
          <w:b/>
        </w:rPr>
      </w:pPr>
      <w:r>
        <w:rPr>
          <w:b/>
        </w:rPr>
        <w:t>Strategic Objective 1: Providing Good Governance and Leadership</w:t>
      </w:r>
    </w:p>
    <w:p w14:paraId="54FB3C1F" w14:textId="77777777" w:rsidR="00B0781F" w:rsidRPr="00E559B8" w:rsidRDefault="00B0781F" w:rsidP="00B0781F">
      <w:pPr>
        <w:spacing w:before="60"/>
        <w:rPr>
          <w:b/>
        </w:rPr>
      </w:pPr>
      <w:r>
        <w:rPr>
          <w:b/>
        </w:rPr>
        <w:t>Context 1C: Our Business and Systems</w:t>
      </w:r>
    </w:p>
    <w:p w14:paraId="453E41E2" w14:textId="77777777" w:rsidR="00B0781F" w:rsidRDefault="00B0781F" w:rsidP="00B0781F">
      <w:r>
        <w:t xml:space="preserve">The preparation of this Instrument of Appointment and Authorisation of Council Officers under section 147(4) of the </w:t>
      </w:r>
      <w:r w:rsidRPr="004254DD">
        <w:rPr>
          <w:i/>
        </w:rPr>
        <w:t>Planning and Environment Act 1987</w:t>
      </w:r>
      <w:r>
        <w:t xml:space="preserve"> is consistent with the 2017 - 2021 Council Plan. </w:t>
      </w:r>
    </w:p>
    <w:p w14:paraId="00726607" w14:textId="77777777" w:rsidR="00B0781F" w:rsidRPr="00B12A0F" w:rsidRDefault="00B0781F" w:rsidP="00B0781F">
      <w:pPr>
        <w:pStyle w:val="ICHeading3"/>
      </w:pPr>
      <w:r>
        <w:t>Financial Implications</w:t>
      </w:r>
    </w:p>
    <w:p w14:paraId="3FC0D5BD" w14:textId="77777777" w:rsidR="00B0781F" w:rsidRDefault="00B0781F" w:rsidP="00B0781F">
      <w:pPr>
        <w:tabs>
          <w:tab w:val="left" w:pos="0"/>
        </w:tabs>
      </w:pPr>
      <w:r>
        <w:t>No financial implications to Council.</w:t>
      </w:r>
    </w:p>
    <w:p w14:paraId="63D47A2B" w14:textId="77777777" w:rsidR="00B0781F" w:rsidRPr="00B12A0F" w:rsidRDefault="00B0781F" w:rsidP="00B0781F">
      <w:pPr>
        <w:pStyle w:val="ICHeading3"/>
      </w:pPr>
      <w:r>
        <w:t>Risk &amp; Occupational Health &amp; Safety Issues</w:t>
      </w:r>
    </w:p>
    <w:p w14:paraId="695FA600" w14:textId="77777777" w:rsidR="00B0781F" w:rsidRDefault="00B0781F" w:rsidP="00B0781F">
      <w:pPr>
        <w:tabs>
          <w:tab w:val="left" w:pos="0"/>
        </w:tabs>
      </w:pPr>
      <w:r>
        <w:t xml:space="preserve">No Risk and Occupational Health and Safety issues apply to Council unless the relevant Council officers do not receive the appropriate appointment and authorisation from Council. </w:t>
      </w:r>
    </w:p>
    <w:p w14:paraId="15703ACC" w14:textId="77777777" w:rsidR="00B0781F" w:rsidRPr="00B12A0F" w:rsidRDefault="00B0781F" w:rsidP="00B0781F">
      <w:pPr>
        <w:pStyle w:val="ICHeading3"/>
      </w:pPr>
      <w:r>
        <w:t>Communications &amp; Consultation Strategy</w:t>
      </w:r>
    </w:p>
    <w:p w14:paraId="0D8C7410" w14:textId="77777777" w:rsidR="00B0781F" w:rsidRDefault="00B0781F" w:rsidP="00B0781F">
      <w:r>
        <w:t>No communication &amp; consultation strategy is required as this is an internal process only.</w:t>
      </w:r>
    </w:p>
    <w:p w14:paraId="604D3605" w14:textId="77777777" w:rsidR="00B0781F" w:rsidRPr="00B12A0F" w:rsidRDefault="00B0781F" w:rsidP="00B0781F">
      <w:pPr>
        <w:pStyle w:val="ICHeading3"/>
      </w:pPr>
      <w:r>
        <w:t>Victorian Charter of Human Rights &amp; Responsibilities Act 2006</w:t>
      </w:r>
    </w:p>
    <w:p w14:paraId="0D1E3E1A" w14:textId="77777777" w:rsidR="00B0781F" w:rsidRDefault="00B0781F" w:rsidP="00B0781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C412E94" w14:textId="77777777" w:rsidR="00B0781F" w:rsidRPr="00B12A0F" w:rsidRDefault="00B0781F" w:rsidP="00B0781F">
      <w:pPr>
        <w:pStyle w:val="ICHeading3"/>
      </w:pPr>
      <w:r>
        <w:t>Officer’s Declaration of Conflict of Interests</w:t>
      </w:r>
    </w:p>
    <w:p w14:paraId="4BA4DA60" w14:textId="77777777" w:rsidR="00B0781F" w:rsidRPr="004D5556" w:rsidRDefault="00B0781F" w:rsidP="00B0781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0E5A8353" w14:textId="77777777" w:rsidR="00B0781F" w:rsidRPr="00E36B2C" w:rsidRDefault="00B0781F" w:rsidP="00B0781F">
      <w:pPr>
        <w:rPr>
          <w:i/>
        </w:rPr>
      </w:pPr>
      <w:r>
        <w:rPr>
          <w:i/>
        </w:rPr>
        <w:t>General Manager Customer Care and Advocacy</w:t>
      </w:r>
      <w:r w:rsidRPr="00E36B2C">
        <w:rPr>
          <w:i/>
        </w:rPr>
        <w:t xml:space="preserve"> –</w:t>
      </w:r>
      <w:r>
        <w:rPr>
          <w:i/>
        </w:rPr>
        <w:t xml:space="preserve"> Caroline Buisson</w:t>
      </w:r>
    </w:p>
    <w:p w14:paraId="416CB097" w14:textId="77777777" w:rsidR="00B0781F" w:rsidRDefault="00B0781F" w:rsidP="00B0781F">
      <w:r>
        <w:t>In providing this advice to Council as the General Manager, I have no interests to disclose in this report.</w:t>
      </w:r>
    </w:p>
    <w:p w14:paraId="01BF557E" w14:textId="77777777" w:rsidR="00B0781F" w:rsidRPr="00E36B2C" w:rsidRDefault="00B0781F" w:rsidP="00B0781F">
      <w:pPr>
        <w:rPr>
          <w:i/>
        </w:rPr>
      </w:pPr>
      <w:r w:rsidRPr="00E36B2C">
        <w:rPr>
          <w:i/>
        </w:rPr>
        <w:t xml:space="preserve">Author – </w:t>
      </w:r>
      <w:r>
        <w:rPr>
          <w:i/>
        </w:rPr>
        <w:t>Yvonne Hansen</w:t>
      </w:r>
    </w:p>
    <w:p w14:paraId="243F84F0" w14:textId="77777777" w:rsidR="00B0781F" w:rsidRDefault="00B0781F" w:rsidP="00B0781F">
      <w:r>
        <w:t xml:space="preserve">In providing this advice to Council as the Author, I have no interests to disclose in this report. </w:t>
      </w:r>
    </w:p>
    <w:p w14:paraId="33DBAD94" w14:textId="77777777" w:rsidR="00B0781F" w:rsidRPr="00B12A0F" w:rsidRDefault="00B0781F" w:rsidP="00B0781F">
      <w:pPr>
        <w:pStyle w:val="ICHeading3"/>
      </w:pPr>
      <w:r>
        <w:t>Conclusion</w:t>
      </w:r>
    </w:p>
    <w:p w14:paraId="0D9ECEB3" w14:textId="77777777" w:rsidR="00B0781F" w:rsidRDefault="00B0781F" w:rsidP="00B0781F">
      <w:pPr>
        <w:tabs>
          <w:tab w:val="left" w:pos="0"/>
        </w:tabs>
        <w:rPr>
          <w:noProof/>
        </w:rPr>
      </w:pPr>
      <w:r>
        <w:t xml:space="preserve">Council is obliged to comply with section </w:t>
      </w:r>
      <w:r w:rsidRPr="00AA35BA">
        <w:t>147(4)</w:t>
      </w:r>
      <w:r>
        <w:t xml:space="preserve"> of the </w:t>
      </w:r>
      <w:r>
        <w:rPr>
          <w:i/>
        </w:rPr>
        <w:t>Planning and Environment Act</w:t>
      </w:r>
      <w:r>
        <w:t xml:space="preserve"> </w:t>
      </w:r>
      <w:r w:rsidRPr="001C5D15">
        <w:rPr>
          <w:i/>
        </w:rPr>
        <w:t>1987</w:t>
      </w:r>
      <w:r>
        <w:rPr>
          <w:i/>
        </w:rPr>
        <w:t>,</w:t>
      </w:r>
      <w:r>
        <w:t xml:space="preserve"> therefore the attached Instrument of Appointment and Authorisation is required to be approved under the Seal of Council.</w:t>
      </w:r>
      <w:r>
        <w:rPr>
          <w:noProof/>
        </w:rPr>
        <w:t xml:space="preserve"> </w:t>
      </w:r>
      <w:bookmarkStart w:id="115" w:name="PageSet_Report_9635"/>
      <w:bookmarkEnd w:id="115"/>
    </w:p>
    <w:p w14:paraId="206C6AE4" w14:textId="77777777" w:rsidR="00B0781F" w:rsidRDefault="00B0781F" w:rsidP="00B0781F">
      <w:pPr>
        <w:spacing w:after="0"/>
        <w:rPr>
          <w:noProof/>
        </w:rPr>
        <w:sectPr w:rsidR="00B0781F" w:rsidSect="00B0781F">
          <w:headerReference w:type="even" r:id="rId83"/>
          <w:headerReference w:type="default" r:id="rId84"/>
          <w:footerReference w:type="even" r:id="rId85"/>
          <w:footerReference w:type="default" r:id="rId86"/>
          <w:headerReference w:type="first" r:id="rId87"/>
          <w:footerReference w:type="first" r:id="rId88"/>
          <w:pgSz w:w="11907" w:h="16839" w:code="9"/>
          <w:pgMar w:top="1134" w:right="1134" w:bottom="1134" w:left="1134" w:header="567" w:footer="567" w:gutter="0"/>
          <w:cols w:space="720"/>
          <w:formProt w:val="0"/>
          <w:docGrid w:linePitch="326"/>
        </w:sectPr>
      </w:pPr>
    </w:p>
    <w:p w14:paraId="7A4D79B4" w14:textId="77777777" w:rsidR="00B0781F" w:rsidRPr="00B0781F" w:rsidRDefault="00B0781F" w:rsidP="004C5B8B">
      <w:pPr>
        <w:pStyle w:val="ICTOC2MINS"/>
        <w:tabs>
          <w:tab w:val="left" w:pos="1985"/>
        </w:tabs>
      </w:pPr>
      <w:bookmarkStart w:id="116" w:name="PDF2_ReportName_9666"/>
      <w:bookmarkStart w:id="117" w:name="_Toc57980207"/>
      <w:bookmarkEnd w:id="116"/>
      <w:r w:rsidRPr="00B0781F">
        <w:t>14.7</w:t>
      </w:r>
      <w:r w:rsidRPr="00B0781F">
        <w:tab/>
      </w:r>
      <w:r w:rsidR="004C5B8B">
        <w:tab/>
      </w:r>
      <w:r w:rsidRPr="00B0781F">
        <w:t>Appointments to Community Asset Committees of Council</w:t>
      </w:r>
      <w:bookmarkEnd w:id="117"/>
    </w:p>
    <w:p w14:paraId="0942D62C" w14:textId="77777777" w:rsidR="00B0781F" w:rsidRPr="00B0781F" w:rsidRDefault="00B0781F" w:rsidP="00B0781F">
      <w:pPr>
        <w:tabs>
          <w:tab w:val="left" w:pos="1985"/>
        </w:tabs>
        <w:ind w:left="1985" w:hanging="1985"/>
        <w:rPr>
          <w:b/>
          <w:szCs w:val="24"/>
        </w:rPr>
      </w:pPr>
      <w:r w:rsidRPr="00B0781F">
        <w:rPr>
          <w:b/>
          <w:szCs w:val="24"/>
        </w:rPr>
        <w:t>Author:</w:t>
      </w:r>
      <w:r w:rsidRPr="00B0781F">
        <w:rPr>
          <w:b/>
          <w:szCs w:val="24"/>
        </w:rPr>
        <w:tab/>
        <w:t>Yvonne Hansen, Manager Governance, Risk &amp; Corporate Planning</w:t>
      </w:r>
    </w:p>
    <w:p w14:paraId="641EF920" w14:textId="77777777" w:rsidR="00B0781F" w:rsidRPr="00B0781F" w:rsidRDefault="00B0781F" w:rsidP="00B0781F">
      <w:pPr>
        <w:tabs>
          <w:tab w:val="left" w:pos="1985"/>
        </w:tabs>
        <w:ind w:left="1985" w:hanging="1985"/>
        <w:rPr>
          <w:b/>
          <w:szCs w:val="24"/>
        </w:rPr>
      </w:pPr>
      <w:r w:rsidRPr="00B0781F">
        <w:rPr>
          <w:b/>
          <w:szCs w:val="24"/>
        </w:rPr>
        <w:t>Authoriser:</w:t>
      </w:r>
      <w:r w:rsidRPr="00B0781F">
        <w:rPr>
          <w:b/>
          <w:szCs w:val="24"/>
        </w:rPr>
        <w:tab/>
      </w:r>
      <w:r w:rsidRPr="00B0781F">
        <w:rPr>
          <w:rFonts w:cs="Calibri"/>
          <w:b/>
          <w:szCs w:val="24"/>
        </w:rPr>
        <w:t>Caroline Buisson, General Manager Customer Care &amp; Advocacy</w:t>
      </w:r>
      <w:r w:rsidRPr="00B0781F">
        <w:rPr>
          <w:b/>
          <w:szCs w:val="24"/>
        </w:rPr>
        <w:t xml:space="preserve"> </w:t>
      </w:r>
    </w:p>
    <w:p w14:paraId="134821BC" w14:textId="77777777" w:rsidR="00B0781F" w:rsidRPr="00B0781F" w:rsidRDefault="00B0781F" w:rsidP="00B0781F">
      <w:pPr>
        <w:tabs>
          <w:tab w:val="left" w:pos="1984"/>
        </w:tabs>
        <w:spacing w:before="120" w:after="0"/>
        <w:ind w:left="2551" w:hanging="2551"/>
        <w:rPr>
          <w:b/>
          <w:szCs w:val="24"/>
        </w:rPr>
      </w:pPr>
      <w:bookmarkStart w:id="118" w:name="PDF2_Attachments_9666"/>
      <w:r w:rsidRPr="00B0781F">
        <w:rPr>
          <w:b/>
          <w:szCs w:val="24"/>
        </w:rPr>
        <w:t>Attachments:</w:t>
      </w:r>
      <w:r w:rsidRPr="00B0781F">
        <w:rPr>
          <w:b/>
          <w:szCs w:val="24"/>
        </w:rPr>
        <w:tab/>
      </w:r>
      <w:r w:rsidRPr="00B0781F">
        <w:rPr>
          <w:rFonts w:cs="Calibri"/>
          <w:b/>
          <w:szCs w:val="24"/>
        </w:rPr>
        <w:t>Nil</w:t>
      </w:r>
      <w:r w:rsidRPr="00B0781F">
        <w:rPr>
          <w:b/>
          <w:szCs w:val="24"/>
        </w:rPr>
        <w:t xml:space="preserve"> </w:t>
      </w:r>
      <w:bookmarkEnd w:id="118"/>
    </w:p>
    <w:p w14:paraId="5142EC5B" w14:textId="77777777" w:rsidR="00B0781F" w:rsidRPr="00B0781F" w:rsidRDefault="00B0781F" w:rsidP="00B0781F">
      <w:pPr>
        <w:tabs>
          <w:tab w:val="left" w:pos="2268"/>
        </w:tabs>
        <w:spacing w:after="0"/>
        <w:rPr>
          <w:szCs w:val="24"/>
        </w:rPr>
      </w:pPr>
      <w:r w:rsidRPr="00B0781F">
        <w:rPr>
          <w:szCs w:val="24"/>
        </w:rPr>
        <w:t xml:space="preserve"> </w:t>
      </w:r>
    </w:p>
    <w:p w14:paraId="0F724EB4" w14:textId="77777777" w:rsidR="00B0781F" w:rsidRPr="00B0781F" w:rsidRDefault="00B0781F" w:rsidP="00B0781F">
      <w:pPr>
        <w:keepNext/>
        <w:tabs>
          <w:tab w:val="left" w:pos="4111"/>
        </w:tabs>
        <w:outlineLvl w:val="2"/>
        <w:rPr>
          <w:b/>
          <w:caps/>
          <w:szCs w:val="20"/>
        </w:rPr>
      </w:pPr>
      <w:r w:rsidRPr="00B0781F">
        <w:rPr>
          <w:b/>
          <w:caps/>
          <w:szCs w:val="20"/>
        </w:rPr>
        <w:t>Purpose</w:t>
      </w:r>
    </w:p>
    <w:p w14:paraId="2F421B98" w14:textId="77777777" w:rsidR="00B0781F" w:rsidRPr="00B0781F" w:rsidRDefault="00B0781F" w:rsidP="00B0781F">
      <w:pPr>
        <w:rPr>
          <w:rFonts w:asciiTheme="minorHAnsi" w:hAnsiTheme="minorHAnsi" w:cstheme="minorHAnsi"/>
        </w:rPr>
      </w:pPr>
      <w:r w:rsidRPr="00B0781F">
        <w:rPr>
          <w:rFonts w:asciiTheme="minorHAnsi" w:hAnsiTheme="minorHAnsi" w:cstheme="minorHAnsi"/>
        </w:rPr>
        <w:t xml:space="preserve">The purpose of this report is to formally appoint Councillor representatives and committee members to Councils </w:t>
      </w:r>
      <w:r w:rsidRPr="00B0781F">
        <w:t xml:space="preserve">Community Asset Committees (formerly known as Section 86 Special Committees or Committees of Management) </w:t>
      </w:r>
      <w:r w:rsidRPr="00B0781F">
        <w:rPr>
          <w:rFonts w:asciiTheme="minorHAnsi" w:hAnsiTheme="minorHAnsi" w:cstheme="minorHAnsi"/>
        </w:rPr>
        <w:t>for the 2020/21 year.</w:t>
      </w:r>
    </w:p>
    <w:p w14:paraId="162965A5" w14:textId="77777777" w:rsidR="00B0781F" w:rsidRPr="00B0781F" w:rsidRDefault="00B0781F" w:rsidP="00B0781F">
      <w:pPr>
        <w:keepNext/>
        <w:tabs>
          <w:tab w:val="left" w:pos="4111"/>
        </w:tabs>
        <w:spacing w:before="240"/>
        <w:outlineLvl w:val="2"/>
        <w:rPr>
          <w:b/>
          <w:caps/>
          <w:szCs w:val="20"/>
        </w:rPr>
      </w:pPr>
      <w:r w:rsidRPr="00B0781F">
        <w:rPr>
          <w:b/>
          <w:caps/>
          <w:szCs w:val="20"/>
        </w:rPr>
        <w:t>Executive Summary</w:t>
      </w:r>
    </w:p>
    <w:p w14:paraId="4D2D3319" w14:textId="77777777" w:rsidR="00B0781F" w:rsidRPr="00B0781F" w:rsidRDefault="00B0781F" w:rsidP="00B0781F">
      <w:pPr>
        <w:tabs>
          <w:tab w:val="left" w:pos="567"/>
        </w:tabs>
        <w:ind w:left="567" w:hanging="567"/>
      </w:pPr>
      <w:r w:rsidRPr="00B0781F">
        <w:rPr>
          <w:rFonts w:ascii="Symbol" w:hAnsi="Symbol"/>
        </w:rPr>
        <w:t></w:t>
      </w:r>
      <w:r w:rsidRPr="00B0781F">
        <w:rPr>
          <w:rFonts w:ascii="Symbol" w:hAnsi="Symbol"/>
        </w:rPr>
        <w:tab/>
      </w:r>
      <w:r w:rsidRPr="00B0781F">
        <w:t xml:space="preserve">Council’s Committees of Management are currently established as special committees under section 86 of the Local Government Act 1989.  However, the provisions relating to section 86 special committees contained in the </w:t>
      </w:r>
      <w:r w:rsidRPr="00B0781F">
        <w:rPr>
          <w:i/>
        </w:rPr>
        <w:t>Local Government Act 1989</w:t>
      </w:r>
      <w:r w:rsidRPr="00B0781F">
        <w:t xml:space="preserve"> have been replaced with provisions relating to a new type of committee known as Community Asset Committees, as part of the recent introduction of the </w:t>
      </w:r>
      <w:r w:rsidRPr="00B0781F">
        <w:rPr>
          <w:i/>
        </w:rPr>
        <w:t>Local Government Act 2020</w:t>
      </w:r>
      <w:r w:rsidRPr="00B0781F">
        <w:t>.</w:t>
      </w:r>
    </w:p>
    <w:p w14:paraId="5A0E1CD9" w14:textId="77777777" w:rsidR="00B0781F" w:rsidRPr="00B0781F" w:rsidRDefault="00B0781F" w:rsidP="00B0781F">
      <w:pPr>
        <w:tabs>
          <w:tab w:val="left" w:pos="567"/>
        </w:tabs>
        <w:ind w:left="567" w:hanging="567"/>
      </w:pPr>
      <w:r w:rsidRPr="00B0781F">
        <w:rPr>
          <w:rFonts w:ascii="Symbol" w:hAnsi="Symbol"/>
        </w:rPr>
        <w:t></w:t>
      </w:r>
      <w:r w:rsidRPr="00B0781F">
        <w:rPr>
          <w:rFonts w:ascii="Symbol" w:hAnsi="Symbol"/>
        </w:rPr>
        <w:tab/>
      </w:r>
      <w:r w:rsidRPr="00B0781F">
        <w:t>Community Asset Committees support the operation of Council, assist with Council’s decision-making processes, expand stakeholder and community engagement and provide a framework for Council to receive community feedback and external advice.</w:t>
      </w:r>
    </w:p>
    <w:p w14:paraId="6A7597B5" w14:textId="77777777" w:rsidR="00B0781F" w:rsidRPr="00B0781F" w:rsidRDefault="00B0781F" w:rsidP="00B0781F">
      <w:pPr>
        <w:tabs>
          <w:tab w:val="left" w:pos="567"/>
        </w:tabs>
        <w:ind w:left="567" w:hanging="567"/>
      </w:pPr>
      <w:r w:rsidRPr="00B0781F">
        <w:rPr>
          <w:rFonts w:ascii="Symbol" w:hAnsi="Symbol"/>
        </w:rPr>
        <w:t></w:t>
      </w:r>
      <w:r w:rsidRPr="00B0781F">
        <w:rPr>
          <w:rFonts w:ascii="Symbol" w:hAnsi="Symbol"/>
        </w:rPr>
        <w:tab/>
      </w:r>
      <w:r w:rsidRPr="00B0781F">
        <w:t xml:space="preserve">This report recommends the appointment of Councillor representatives to the Bacchus Marsh Public Hall, Blacksmiths Cottage &amp; Forge and Greendale Recreation Reserve Community Asset Committees; and the appointment of committee members to all Community Asset Committees as indicated.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rsidRPr="00B0781F" w14:paraId="79BCB480" w14:textId="77777777" w:rsidTr="00F17BBE">
        <w:tc>
          <w:tcPr>
            <w:tcW w:w="9855" w:type="dxa"/>
          </w:tcPr>
          <w:p w14:paraId="3C49E3A7" w14:textId="77777777" w:rsidR="00B0781F" w:rsidRPr="0076268A" w:rsidRDefault="0076268A" w:rsidP="0076268A">
            <w:pPr>
              <w:tabs>
                <w:tab w:val="left" w:pos="4111"/>
              </w:tabs>
              <w:spacing w:before="240"/>
              <w:outlineLvl w:val="2"/>
              <w:rPr>
                <w:rFonts w:cs="Calibri"/>
                <w:b/>
                <w:caps/>
                <w:szCs w:val="20"/>
              </w:rPr>
            </w:pPr>
            <w:bookmarkStart w:id="119" w:name="PDF2_Recommendations_9666"/>
            <w:bookmarkStart w:id="120" w:name="MoverSeconder_9666"/>
            <w:bookmarkEnd w:id="119"/>
            <w:r w:rsidRPr="0076268A">
              <w:rPr>
                <w:rFonts w:cs="Calibri"/>
                <w:b/>
                <w:caps/>
                <w:szCs w:val="20"/>
              </w:rPr>
              <w:t xml:space="preserve">Resolution  </w:t>
            </w:r>
          </w:p>
          <w:p w14:paraId="79AF62E5" w14:textId="77777777" w:rsidR="0076268A" w:rsidRPr="0076268A" w:rsidRDefault="0076268A" w:rsidP="0076268A">
            <w:pPr>
              <w:tabs>
                <w:tab w:val="left" w:pos="1134"/>
              </w:tabs>
              <w:spacing w:after="0"/>
              <w:jc w:val="left"/>
              <w:rPr>
                <w:rFonts w:cs="Calibri"/>
              </w:rPr>
            </w:pPr>
            <w:r w:rsidRPr="0076268A">
              <w:rPr>
                <w:rFonts w:cs="Calibri"/>
                <w:b/>
              </w:rPr>
              <w:t>Moved:</w:t>
            </w:r>
            <w:r w:rsidRPr="0076268A">
              <w:rPr>
                <w:rFonts w:cs="Calibri"/>
                <w:b/>
              </w:rPr>
              <w:tab/>
            </w:r>
            <w:r w:rsidR="00B73583" w:rsidRPr="00B73583">
              <w:rPr>
                <w:rFonts w:cs="Calibri"/>
              </w:rPr>
              <w:t>Cr</w:t>
            </w:r>
            <w:r w:rsidR="00B73583">
              <w:rPr>
                <w:rFonts w:cs="Calibri"/>
                <w:b/>
              </w:rPr>
              <w:t xml:space="preserve"> </w:t>
            </w:r>
            <w:r w:rsidRPr="0076268A">
              <w:rPr>
                <w:rFonts w:cs="Calibri"/>
              </w:rPr>
              <w:t>Ally Munari</w:t>
            </w:r>
          </w:p>
          <w:p w14:paraId="5871D43D" w14:textId="77777777" w:rsidR="0076268A" w:rsidRPr="0076268A" w:rsidRDefault="0076268A" w:rsidP="0076268A">
            <w:pPr>
              <w:tabs>
                <w:tab w:val="left" w:pos="1134"/>
              </w:tabs>
              <w:jc w:val="left"/>
            </w:pPr>
            <w:r w:rsidRPr="0076268A">
              <w:rPr>
                <w:rFonts w:cs="Calibri"/>
                <w:b/>
              </w:rPr>
              <w:t>Seconded:</w:t>
            </w:r>
            <w:r w:rsidRPr="0076268A">
              <w:rPr>
                <w:rFonts w:cs="Calibri"/>
                <w:b/>
              </w:rPr>
              <w:tab/>
            </w:r>
            <w:r w:rsidRPr="0076268A">
              <w:rPr>
                <w:rFonts w:cs="Calibri"/>
              </w:rPr>
              <w:t xml:space="preserve">Cr </w:t>
            </w:r>
            <w:bookmarkEnd w:id="120"/>
            <w:r w:rsidRPr="0076268A">
              <w:rPr>
                <w:rFonts w:cs="Calibri"/>
              </w:rPr>
              <w:t>Moira Berry</w:t>
            </w:r>
          </w:p>
          <w:p w14:paraId="21E81B7A" w14:textId="77777777" w:rsidR="00B0781F" w:rsidRPr="0076268A" w:rsidRDefault="00B0781F" w:rsidP="00B0781F">
            <w:pPr>
              <w:tabs>
                <w:tab w:val="num" w:pos="567"/>
                <w:tab w:val="num" w:pos="851"/>
              </w:tabs>
              <w:rPr>
                <w:rFonts w:asciiTheme="minorHAnsi" w:hAnsiTheme="minorHAnsi" w:cstheme="minorHAnsi"/>
                <w:szCs w:val="24"/>
              </w:rPr>
            </w:pPr>
            <w:r w:rsidRPr="0076268A">
              <w:rPr>
                <w:rFonts w:asciiTheme="minorHAnsi" w:hAnsiTheme="minorHAnsi" w:cstheme="minorHAnsi"/>
                <w:szCs w:val="24"/>
              </w:rPr>
              <w:t>That Council:</w:t>
            </w:r>
          </w:p>
          <w:p w14:paraId="6072DFB3" w14:textId="77777777" w:rsidR="00B0781F" w:rsidRPr="0076268A" w:rsidRDefault="00B0781F" w:rsidP="00B0781F">
            <w:pPr>
              <w:tabs>
                <w:tab w:val="left" w:pos="567"/>
              </w:tabs>
              <w:ind w:left="567" w:hanging="567"/>
              <w:rPr>
                <w:rFonts w:eastAsia="Times New Roman" w:cs="Arial"/>
                <w:szCs w:val="24"/>
              </w:rPr>
            </w:pPr>
            <w:r w:rsidRPr="0076268A">
              <w:rPr>
                <w:rFonts w:eastAsia="Times New Roman" w:cs="Arial"/>
                <w:szCs w:val="24"/>
              </w:rPr>
              <w:t>1.</w:t>
            </w:r>
            <w:r w:rsidRPr="0076268A">
              <w:rPr>
                <w:rFonts w:eastAsia="Times New Roman" w:cs="Arial"/>
                <w:szCs w:val="24"/>
              </w:rPr>
              <w:tab/>
              <w:t xml:space="preserve">Pursuant to section 65 of the </w:t>
            </w:r>
            <w:r w:rsidRPr="0076268A">
              <w:rPr>
                <w:rFonts w:eastAsia="Times New Roman" w:cs="Arial"/>
                <w:i/>
                <w:szCs w:val="24"/>
              </w:rPr>
              <w:t>Local Government Act 2020</w:t>
            </w:r>
            <w:r w:rsidRPr="0076268A">
              <w:rPr>
                <w:rFonts w:eastAsia="Times New Roman" w:cs="Arial"/>
                <w:szCs w:val="24"/>
              </w:rPr>
              <w:t xml:space="preserve"> retains the following Committees of Management as Community Asset Committees, to assist the Council in performing its functions and duties in the manner as currently prescribed in the Instruments of Delegation approved by the Chief Executive Officer and appoints the following Councillor representatives and Committee members to the Community Asset Committees as set out below:</w:t>
            </w:r>
          </w:p>
          <w:tbl>
            <w:tblPr>
              <w:tblW w:w="900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3234"/>
              <w:gridCol w:w="6"/>
            </w:tblGrid>
            <w:tr w:rsidR="00B0781F" w:rsidRPr="0076268A" w14:paraId="3529FA28" w14:textId="77777777" w:rsidTr="00F17BBE">
              <w:trPr>
                <w:gridAfter w:val="1"/>
                <w:wAfter w:w="6" w:type="dxa"/>
              </w:trPr>
              <w:tc>
                <w:tcPr>
                  <w:tcW w:w="5760" w:type="dxa"/>
                  <w:shd w:val="pct10" w:color="auto" w:fill="FFFFFF"/>
                </w:tcPr>
                <w:p w14:paraId="31FCC1B3" w14:textId="77777777" w:rsidR="00B0781F" w:rsidRPr="0076268A" w:rsidRDefault="00B0781F" w:rsidP="00B0781F">
                  <w:pPr>
                    <w:tabs>
                      <w:tab w:val="left" w:pos="6663"/>
                    </w:tabs>
                    <w:spacing w:before="60" w:after="60"/>
                    <w:ind w:left="601" w:hanging="567"/>
                    <w:rPr>
                      <w:rFonts w:asciiTheme="minorHAnsi" w:hAnsiTheme="minorHAnsi" w:cstheme="minorHAnsi"/>
                      <w:szCs w:val="24"/>
                    </w:rPr>
                  </w:pPr>
                  <w:r w:rsidRPr="0076268A">
                    <w:rPr>
                      <w:rFonts w:asciiTheme="minorHAnsi" w:hAnsiTheme="minorHAnsi" w:cstheme="minorHAnsi"/>
                      <w:szCs w:val="24"/>
                    </w:rPr>
                    <w:t>Community Asset Committee</w:t>
                  </w:r>
                </w:p>
              </w:tc>
              <w:tc>
                <w:tcPr>
                  <w:tcW w:w="3234" w:type="dxa"/>
                  <w:shd w:val="pct10" w:color="auto" w:fill="FFFFFF"/>
                </w:tcPr>
                <w:p w14:paraId="489FCA8A" w14:textId="77777777" w:rsidR="00B0781F" w:rsidRPr="0076268A" w:rsidRDefault="00B0781F" w:rsidP="00B0781F">
                  <w:pPr>
                    <w:tabs>
                      <w:tab w:val="left" w:pos="536"/>
                    </w:tabs>
                    <w:spacing w:before="60" w:after="60"/>
                    <w:ind w:right="34"/>
                    <w:jc w:val="center"/>
                    <w:rPr>
                      <w:rFonts w:asciiTheme="minorHAnsi" w:hAnsiTheme="minorHAnsi" w:cstheme="minorHAnsi"/>
                      <w:szCs w:val="24"/>
                    </w:rPr>
                  </w:pPr>
                  <w:r w:rsidRPr="0076268A">
                    <w:rPr>
                      <w:rFonts w:asciiTheme="minorHAnsi" w:hAnsiTheme="minorHAnsi" w:cstheme="minorHAnsi"/>
                      <w:szCs w:val="24"/>
                    </w:rPr>
                    <w:t>Councillor Representative and Committee Members 2020/21</w:t>
                  </w:r>
                </w:p>
              </w:tc>
            </w:tr>
            <w:tr w:rsidR="00B0781F" w:rsidRPr="0076268A" w14:paraId="721B7B7E" w14:textId="77777777" w:rsidTr="00F17BBE">
              <w:trPr>
                <w:trHeight w:val="428"/>
              </w:trPr>
              <w:tc>
                <w:tcPr>
                  <w:tcW w:w="5760" w:type="dxa"/>
                  <w:vAlign w:val="center"/>
                </w:tcPr>
                <w:p w14:paraId="266EAB32" w14:textId="77777777" w:rsidR="00B0781F" w:rsidRPr="0076268A" w:rsidRDefault="00B0781F" w:rsidP="00B0781F">
                  <w:pPr>
                    <w:tabs>
                      <w:tab w:val="left" w:pos="6663"/>
                    </w:tabs>
                    <w:rPr>
                      <w:rFonts w:asciiTheme="minorHAnsi" w:hAnsiTheme="minorHAnsi" w:cstheme="minorHAnsi"/>
                      <w:szCs w:val="24"/>
                    </w:rPr>
                  </w:pPr>
                  <w:bookmarkStart w:id="121" w:name="_Hlk57283307"/>
                  <w:r w:rsidRPr="0076268A">
                    <w:rPr>
                      <w:rFonts w:asciiTheme="minorHAnsi" w:hAnsiTheme="minorHAnsi" w:cstheme="minorHAnsi"/>
                      <w:szCs w:val="24"/>
                    </w:rPr>
                    <w:t xml:space="preserve">Bacchus Marsh Public Hall </w:t>
                  </w:r>
                  <w:bookmarkEnd w:id="121"/>
                </w:p>
              </w:tc>
              <w:tc>
                <w:tcPr>
                  <w:tcW w:w="3240" w:type="dxa"/>
                  <w:gridSpan w:val="2"/>
                  <w:vAlign w:val="center"/>
                </w:tcPr>
                <w:p w14:paraId="7EAA6EC2"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Cr Dudzik</w:t>
                  </w:r>
                </w:p>
                <w:p w14:paraId="6B680142" w14:textId="77777777" w:rsidR="00B0781F" w:rsidRPr="0076268A" w:rsidRDefault="00B0781F" w:rsidP="00B0781F">
                  <w:pPr>
                    <w:tabs>
                      <w:tab w:val="left" w:pos="6663"/>
                    </w:tabs>
                    <w:spacing w:before="120"/>
                    <w:rPr>
                      <w:rFonts w:asciiTheme="minorHAnsi" w:hAnsiTheme="minorHAnsi" w:cstheme="minorHAnsi"/>
                      <w:szCs w:val="24"/>
                    </w:rPr>
                  </w:pPr>
                  <w:r w:rsidRPr="0076268A">
                    <w:rPr>
                      <w:rFonts w:asciiTheme="minorHAnsi" w:hAnsiTheme="minorHAnsi" w:cstheme="minorHAnsi"/>
                      <w:szCs w:val="24"/>
                    </w:rPr>
                    <w:t>Committee Members:</w:t>
                  </w:r>
                </w:p>
                <w:p w14:paraId="100539B0"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David Childs</w:t>
                  </w:r>
                </w:p>
                <w:p w14:paraId="3382E064"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Keith Currie</w:t>
                  </w:r>
                </w:p>
                <w:p w14:paraId="3EE732CC"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Eric Daws</w:t>
                  </w:r>
                </w:p>
                <w:p w14:paraId="4694871D"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Stuart </w:t>
                  </w:r>
                  <w:proofErr w:type="spellStart"/>
                  <w:r w:rsidRPr="0076268A">
                    <w:rPr>
                      <w:rFonts w:asciiTheme="minorHAnsi" w:hAnsiTheme="minorHAnsi" w:cstheme="minorHAnsi"/>
                      <w:szCs w:val="24"/>
                    </w:rPr>
                    <w:t>Deagan</w:t>
                  </w:r>
                  <w:proofErr w:type="spellEnd"/>
                </w:p>
                <w:p w14:paraId="4B10368E"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John Faulkner</w:t>
                  </w:r>
                </w:p>
                <w:p w14:paraId="4809C951"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John </w:t>
                  </w:r>
                  <w:proofErr w:type="spellStart"/>
                  <w:r w:rsidRPr="0076268A">
                    <w:rPr>
                      <w:rFonts w:asciiTheme="minorHAnsi" w:hAnsiTheme="minorHAnsi" w:cstheme="minorHAnsi"/>
                      <w:szCs w:val="24"/>
                    </w:rPr>
                    <w:t>Ginnane</w:t>
                  </w:r>
                  <w:proofErr w:type="spellEnd"/>
                </w:p>
                <w:p w14:paraId="3A7CF933"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Gary John Treloar</w:t>
                  </w:r>
                </w:p>
                <w:p w14:paraId="6770EC05" w14:textId="77777777" w:rsidR="00B0781F" w:rsidRPr="0076268A" w:rsidRDefault="00B0781F" w:rsidP="00B0781F">
                  <w:pPr>
                    <w:tabs>
                      <w:tab w:val="left" w:pos="6663"/>
                    </w:tabs>
                    <w:spacing w:after="0"/>
                    <w:rPr>
                      <w:rFonts w:asciiTheme="minorHAnsi" w:hAnsiTheme="minorHAnsi" w:cstheme="minorHAnsi"/>
                      <w:szCs w:val="24"/>
                    </w:rPr>
                  </w:pPr>
                </w:p>
              </w:tc>
            </w:tr>
            <w:tr w:rsidR="00B0781F" w:rsidRPr="0076268A" w14:paraId="727F480D" w14:textId="77777777" w:rsidTr="00F17BBE">
              <w:tc>
                <w:tcPr>
                  <w:tcW w:w="5760" w:type="dxa"/>
                  <w:tcBorders>
                    <w:bottom w:val="single" w:sz="4" w:space="0" w:color="auto"/>
                  </w:tcBorders>
                  <w:vAlign w:val="center"/>
                </w:tcPr>
                <w:p w14:paraId="235D7E65" w14:textId="77777777" w:rsidR="00B0781F" w:rsidRPr="0076268A" w:rsidRDefault="00B0781F" w:rsidP="00B0781F">
                  <w:pPr>
                    <w:tabs>
                      <w:tab w:val="left" w:pos="6663"/>
                    </w:tabs>
                    <w:rPr>
                      <w:rFonts w:asciiTheme="minorHAnsi" w:hAnsiTheme="minorHAnsi" w:cstheme="minorHAnsi"/>
                      <w:szCs w:val="24"/>
                    </w:rPr>
                  </w:pPr>
                  <w:bookmarkStart w:id="122" w:name="_Hlk57283334"/>
                  <w:r w:rsidRPr="0076268A">
                    <w:rPr>
                      <w:rFonts w:asciiTheme="minorHAnsi" w:hAnsiTheme="minorHAnsi" w:cstheme="minorHAnsi"/>
                      <w:szCs w:val="24"/>
                    </w:rPr>
                    <w:t xml:space="preserve">Blacksmith’s Cottage and Forge </w:t>
                  </w:r>
                  <w:bookmarkEnd w:id="122"/>
                </w:p>
              </w:tc>
              <w:tc>
                <w:tcPr>
                  <w:tcW w:w="3240" w:type="dxa"/>
                  <w:gridSpan w:val="2"/>
                  <w:tcBorders>
                    <w:bottom w:val="single" w:sz="4" w:space="0" w:color="auto"/>
                  </w:tcBorders>
                  <w:vAlign w:val="center"/>
                </w:tcPr>
                <w:p w14:paraId="54C6B8A4"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Cr Edwards </w:t>
                  </w:r>
                </w:p>
                <w:p w14:paraId="66A63E26" w14:textId="77777777" w:rsidR="00B0781F" w:rsidRPr="0076268A" w:rsidRDefault="00B0781F" w:rsidP="00B0781F">
                  <w:pPr>
                    <w:tabs>
                      <w:tab w:val="left" w:pos="6663"/>
                    </w:tabs>
                    <w:spacing w:before="120"/>
                    <w:rPr>
                      <w:rFonts w:asciiTheme="minorHAnsi" w:hAnsiTheme="minorHAnsi" w:cstheme="minorHAnsi"/>
                      <w:szCs w:val="24"/>
                    </w:rPr>
                  </w:pPr>
                  <w:r w:rsidRPr="0076268A">
                    <w:rPr>
                      <w:rFonts w:asciiTheme="minorHAnsi" w:hAnsiTheme="minorHAnsi" w:cstheme="minorHAnsi"/>
                      <w:szCs w:val="24"/>
                    </w:rPr>
                    <w:t>Committee Members:</w:t>
                  </w:r>
                </w:p>
                <w:p w14:paraId="12AB1817"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Betty Charge</w:t>
                  </w:r>
                </w:p>
                <w:p w14:paraId="48C7ED7E"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Alan Comrie</w:t>
                  </w:r>
                </w:p>
                <w:p w14:paraId="38EECB06"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Lynette Egan</w:t>
                  </w:r>
                </w:p>
                <w:p w14:paraId="3BEF6D43"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Simon Fisher</w:t>
                  </w:r>
                </w:p>
                <w:p w14:paraId="6B3F7323"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Ron </w:t>
                  </w:r>
                  <w:proofErr w:type="spellStart"/>
                  <w:r w:rsidRPr="0076268A">
                    <w:rPr>
                      <w:rFonts w:asciiTheme="minorHAnsi" w:hAnsiTheme="minorHAnsi" w:cstheme="minorHAnsi"/>
                      <w:szCs w:val="24"/>
                    </w:rPr>
                    <w:t>Geurts</w:t>
                  </w:r>
                  <w:proofErr w:type="spellEnd"/>
                </w:p>
                <w:p w14:paraId="7C30F0B6"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Heather Robson</w:t>
                  </w:r>
                </w:p>
                <w:p w14:paraId="7C8F5EA4"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Margaret Simpson</w:t>
                  </w:r>
                </w:p>
                <w:p w14:paraId="232EA268"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Chrissy </w:t>
                  </w:r>
                  <w:proofErr w:type="spellStart"/>
                  <w:r w:rsidRPr="0076268A">
                    <w:rPr>
                      <w:rFonts w:asciiTheme="minorHAnsi" w:hAnsiTheme="minorHAnsi" w:cstheme="minorHAnsi"/>
                      <w:szCs w:val="24"/>
                    </w:rPr>
                    <w:t>Stancliffe</w:t>
                  </w:r>
                  <w:proofErr w:type="spellEnd"/>
                </w:p>
                <w:p w14:paraId="4F1927C1"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Geoff </w:t>
                  </w:r>
                  <w:proofErr w:type="spellStart"/>
                  <w:r w:rsidRPr="0076268A">
                    <w:rPr>
                      <w:rFonts w:asciiTheme="minorHAnsi" w:hAnsiTheme="minorHAnsi" w:cstheme="minorHAnsi"/>
                      <w:szCs w:val="24"/>
                    </w:rPr>
                    <w:t>Stancliffe</w:t>
                  </w:r>
                  <w:proofErr w:type="spellEnd"/>
                </w:p>
                <w:p w14:paraId="1316E4E4"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Helen Whitely</w:t>
                  </w:r>
                </w:p>
                <w:p w14:paraId="7057C722" w14:textId="77777777" w:rsidR="00B0781F" w:rsidRPr="0076268A" w:rsidRDefault="00B0781F" w:rsidP="00B0781F">
                  <w:pPr>
                    <w:tabs>
                      <w:tab w:val="left" w:pos="6663"/>
                    </w:tabs>
                    <w:spacing w:after="0"/>
                    <w:rPr>
                      <w:rFonts w:asciiTheme="minorHAnsi" w:hAnsiTheme="minorHAnsi" w:cstheme="minorHAnsi"/>
                      <w:szCs w:val="24"/>
                    </w:rPr>
                  </w:pPr>
                </w:p>
              </w:tc>
            </w:tr>
            <w:tr w:rsidR="00B0781F" w:rsidRPr="0076268A" w14:paraId="41B0ACE7" w14:textId="77777777" w:rsidTr="00F17BBE">
              <w:tc>
                <w:tcPr>
                  <w:tcW w:w="5760" w:type="dxa"/>
                  <w:tcBorders>
                    <w:bottom w:val="single" w:sz="4" w:space="0" w:color="auto"/>
                  </w:tcBorders>
                  <w:vAlign w:val="center"/>
                </w:tcPr>
                <w:p w14:paraId="17FC1FB9"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 xml:space="preserve">Dunnstown Recreation Reserve </w:t>
                  </w:r>
                </w:p>
              </w:tc>
              <w:tc>
                <w:tcPr>
                  <w:tcW w:w="3240" w:type="dxa"/>
                  <w:gridSpan w:val="2"/>
                  <w:tcBorders>
                    <w:bottom w:val="single" w:sz="4" w:space="0" w:color="auto"/>
                  </w:tcBorders>
                  <w:vAlign w:val="center"/>
                </w:tcPr>
                <w:p w14:paraId="3E59BF91"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Committee Members:</w:t>
                  </w:r>
                </w:p>
                <w:p w14:paraId="141702D5"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Jaye Cahir</w:t>
                  </w:r>
                </w:p>
                <w:p w14:paraId="51D46119"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Sam </w:t>
                  </w:r>
                  <w:proofErr w:type="spellStart"/>
                  <w:r w:rsidRPr="0076268A">
                    <w:rPr>
                      <w:rFonts w:asciiTheme="minorHAnsi" w:hAnsiTheme="minorHAnsi" w:cstheme="minorHAnsi"/>
                      <w:szCs w:val="24"/>
                    </w:rPr>
                    <w:t>Leneghan</w:t>
                  </w:r>
                  <w:proofErr w:type="spellEnd"/>
                </w:p>
                <w:p w14:paraId="5B9DCD01"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Chris Leonard</w:t>
                  </w:r>
                </w:p>
                <w:p w14:paraId="4FCE7FCC"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Kellie Leonard</w:t>
                  </w:r>
                </w:p>
                <w:p w14:paraId="4009862F"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Pat Leonard</w:t>
                  </w:r>
                </w:p>
                <w:p w14:paraId="486D8115"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Greg Murphy</w:t>
                  </w:r>
                </w:p>
                <w:p w14:paraId="2BFDCB76"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Joel Murphy</w:t>
                  </w:r>
                </w:p>
                <w:p w14:paraId="4273369F"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Shane Murphy</w:t>
                  </w:r>
                </w:p>
                <w:p w14:paraId="590359E9"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Fran Peterkin</w:t>
                  </w:r>
                </w:p>
                <w:p w14:paraId="709D2BEA"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Barry Sheehan</w:t>
                  </w:r>
                </w:p>
                <w:p w14:paraId="58AA9BE7"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Trish White</w:t>
                  </w:r>
                </w:p>
                <w:p w14:paraId="242BDC57" w14:textId="77777777" w:rsidR="00B0781F" w:rsidRPr="0076268A" w:rsidRDefault="00B0781F" w:rsidP="00B0781F">
                  <w:pPr>
                    <w:tabs>
                      <w:tab w:val="left" w:pos="6663"/>
                    </w:tabs>
                    <w:spacing w:after="0"/>
                    <w:rPr>
                      <w:rFonts w:asciiTheme="minorHAnsi" w:hAnsiTheme="minorHAnsi" w:cstheme="minorHAnsi"/>
                      <w:szCs w:val="24"/>
                    </w:rPr>
                  </w:pPr>
                </w:p>
              </w:tc>
            </w:tr>
            <w:tr w:rsidR="00B0781F" w:rsidRPr="0076268A" w14:paraId="7EBF556F" w14:textId="77777777" w:rsidTr="00F17BBE">
              <w:trPr>
                <w:trHeight w:val="428"/>
              </w:trPr>
              <w:tc>
                <w:tcPr>
                  <w:tcW w:w="5760" w:type="dxa"/>
                  <w:vAlign w:val="center"/>
                </w:tcPr>
                <w:p w14:paraId="31E5F5B5"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Gordon Public Hall</w:t>
                  </w:r>
                </w:p>
              </w:tc>
              <w:tc>
                <w:tcPr>
                  <w:tcW w:w="3240" w:type="dxa"/>
                  <w:gridSpan w:val="2"/>
                  <w:vAlign w:val="center"/>
                </w:tcPr>
                <w:p w14:paraId="5E0FE7C9"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Committee Members:</w:t>
                  </w:r>
                </w:p>
                <w:p w14:paraId="233BEB5A"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Beryl Forster</w:t>
                  </w:r>
                </w:p>
                <w:p w14:paraId="4CC0B3A9"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Frank Higgins</w:t>
                  </w:r>
                </w:p>
                <w:p w14:paraId="17B93DAD"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Kate Galloway</w:t>
                  </w:r>
                </w:p>
                <w:p w14:paraId="387FE32D"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Lin Lawson</w:t>
                  </w:r>
                </w:p>
                <w:p w14:paraId="1D3AFA36"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Maree Brooks</w:t>
                  </w:r>
                </w:p>
                <w:p w14:paraId="7A9D9A51"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Sandra Baker</w:t>
                  </w:r>
                </w:p>
                <w:p w14:paraId="0B36182E"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Sandra Jarrett</w:t>
                  </w:r>
                </w:p>
                <w:p w14:paraId="354A4ED7" w14:textId="77777777" w:rsidR="00B0781F" w:rsidRPr="0076268A" w:rsidRDefault="00B0781F" w:rsidP="00B0781F">
                  <w:pPr>
                    <w:tabs>
                      <w:tab w:val="left" w:pos="6663"/>
                    </w:tabs>
                    <w:spacing w:after="0"/>
                    <w:rPr>
                      <w:rFonts w:asciiTheme="minorHAnsi" w:hAnsiTheme="minorHAnsi" w:cstheme="minorHAnsi"/>
                      <w:szCs w:val="24"/>
                    </w:rPr>
                  </w:pPr>
                </w:p>
              </w:tc>
            </w:tr>
            <w:tr w:rsidR="00B0781F" w:rsidRPr="0076268A" w14:paraId="382F2956" w14:textId="77777777" w:rsidTr="00F17BBE">
              <w:tc>
                <w:tcPr>
                  <w:tcW w:w="5760" w:type="dxa"/>
                  <w:vAlign w:val="center"/>
                </w:tcPr>
                <w:p w14:paraId="0D3D8088" w14:textId="77777777" w:rsidR="00B0781F" w:rsidRPr="0076268A" w:rsidRDefault="00B0781F" w:rsidP="00B0781F">
                  <w:pPr>
                    <w:tabs>
                      <w:tab w:val="center" w:pos="4513"/>
                      <w:tab w:val="left" w:pos="6663"/>
                      <w:tab w:val="right" w:pos="9026"/>
                    </w:tabs>
                    <w:rPr>
                      <w:rFonts w:asciiTheme="minorHAnsi" w:hAnsiTheme="minorHAnsi" w:cstheme="minorHAnsi"/>
                      <w:szCs w:val="24"/>
                    </w:rPr>
                  </w:pPr>
                  <w:bookmarkStart w:id="123" w:name="_Hlk57283359"/>
                  <w:r w:rsidRPr="0076268A">
                    <w:rPr>
                      <w:rFonts w:asciiTheme="minorHAnsi" w:hAnsiTheme="minorHAnsi" w:cstheme="minorHAnsi"/>
                      <w:szCs w:val="24"/>
                    </w:rPr>
                    <w:t>Greendale Recreation Reserve</w:t>
                  </w:r>
                  <w:bookmarkEnd w:id="123"/>
                </w:p>
              </w:tc>
              <w:tc>
                <w:tcPr>
                  <w:tcW w:w="3240" w:type="dxa"/>
                  <w:gridSpan w:val="2"/>
                  <w:vAlign w:val="center"/>
                </w:tcPr>
                <w:p w14:paraId="0B78A8F7"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Cr _______________ </w:t>
                  </w:r>
                </w:p>
                <w:p w14:paraId="2EF6D11E" w14:textId="77777777" w:rsidR="00B0781F" w:rsidRPr="0076268A" w:rsidRDefault="00B0781F" w:rsidP="00B0781F">
                  <w:pPr>
                    <w:tabs>
                      <w:tab w:val="left" w:pos="6663"/>
                    </w:tabs>
                    <w:spacing w:before="120"/>
                    <w:rPr>
                      <w:rFonts w:asciiTheme="minorHAnsi" w:hAnsiTheme="minorHAnsi" w:cstheme="minorHAnsi"/>
                      <w:szCs w:val="24"/>
                    </w:rPr>
                  </w:pPr>
                  <w:r w:rsidRPr="0076268A">
                    <w:rPr>
                      <w:rFonts w:asciiTheme="minorHAnsi" w:hAnsiTheme="minorHAnsi" w:cstheme="minorHAnsi"/>
                      <w:szCs w:val="24"/>
                    </w:rPr>
                    <w:t>Committee Members:</w:t>
                  </w:r>
                </w:p>
                <w:p w14:paraId="4DC12704"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Sarah </w:t>
                  </w:r>
                  <w:proofErr w:type="spellStart"/>
                  <w:r w:rsidRPr="0076268A">
                    <w:rPr>
                      <w:rFonts w:asciiTheme="minorHAnsi" w:hAnsiTheme="minorHAnsi" w:cstheme="minorHAnsi"/>
                      <w:szCs w:val="24"/>
                    </w:rPr>
                    <w:t>Duncanson</w:t>
                  </w:r>
                  <w:proofErr w:type="spellEnd"/>
                </w:p>
                <w:p w14:paraId="0602AA5C"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Nick </w:t>
                  </w:r>
                  <w:proofErr w:type="spellStart"/>
                  <w:r w:rsidRPr="0076268A">
                    <w:rPr>
                      <w:rFonts w:asciiTheme="minorHAnsi" w:hAnsiTheme="minorHAnsi" w:cstheme="minorHAnsi"/>
                      <w:szCs w:val="24"/>
                    </w:rPr>
                    <w:t>Myrianthis</w:t>
                  </w:r>
                  <w:proofErr w:type="spellEnd"/>
                </w:p>
                <w:p w14:paraId="2F4E4019"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Philip O’Keefe</w:t>
                  </w:r>
                </w:p>
                <w:p w14:paraId="67FDCD28"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Eddie </w:t>
                  </w:r>
                  <w:proofErr w:type="spellStart"/>
                  <w:r w:rsidRPr="0076268A">
                    <w:rPr>
                      <w:rFonts w:asciiTheme="minorHAnsi" w:hAnsiTheme="minorHAnsi" w:cstheme="minorHAnsi"/>
                      <w:szCs w:val="24"/>
                    </w:rPr>
                    <w:t>Salwe</w:t>
                  </w:r>
                  <w:proofErr w:type="spellEnd"/>
                </w:p>
                <w:p w14:paraId="0EB45BB7" w14:textId="77777777" w:rsidR="00B0781F" w:rsidRPr="0076268A" w:rsidRDefault="00B0781F" w:rsidP="0076268A">
                  <w:pPr>
                    <w:tabs>
                      <w:tab w:val="left" w:pos="6663"/>
                    </w:tabs>
                    <w:spacing w:after="0"/>
                    <w:rPr>
                      <w:rFonts w:asciiTheme="minorHAnsi" w:hAnsiTheme="minorHAnsi" w:cstheme="minorHAnsi"/>
                      <w:szCs w:val="24"/>
                    </w:rPr>
                  </w:pPr>
                  <w:r w:rsidRPr="0076268A">
                    <w:rPr>
                      <w:rFonts w:asciiTheme="minorHAnsi" w:hAnsiTheme="minorHAnsi" w:cstheme="minorHAnsi"/>
                      <w:szCs w:val="24"/>
                    </w:rPr>
                    <w:t>John Speed</w:t>
                  </w:r>
                </w:p>
              </w:tc>
            </w:tr>
            <w:tr w:rsidR="00B0781F" w:rsidRPr="0076268A" w14:paraId="1204C55F" w14:textId="77777777" w:rsidTr="00F17BBE">
              <w:tc>
                <w:tcPr>
                  <w:tcW w:w="5760" w:type="dxa"/>
                  <w:vAlign w:val="center"/>
                </w:tcPr>
                <w:p w14:paraId="0451A861"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 xml:space="preserve">Lal </w:t>
                  </w:r>
                  <w:proofErr w:type="spellStart"/>
                  <w:r w:rsidRPr="0076268A">
                    <w:rPr>
                      <w:rFonts w:asciiTheme="minorHAnsi" w:hAnsiTheme="minorHAnsi" w:cstheme="minorHAnsi"/>
                      <w:szCs w:val="24"/>
                    </w:rPr>
                    <w:t>Lal</w:t>
                  </w:r>
                  <w:proofErr w:type="spellEnd"/>
                  <w:r w:rsidRPr="0076268A">
                    <w:rPr>
                      <w:rFonts w:asciiTheme="minorHAnsi" w:hAnsiTheme="minorHAnsi" w:cstheme="minorHAnsi"/>
                      <w:szCs w:val="24"/>
                    </w:rPr>
                    <w:t xml:space="preserve"> Soldiers’ Memorial Hall</w:t>
                  </w:r>
                </w:p>
              </w:tc>
              <w:tc>
                <w:tcPr>
                  <w:tcW w:w="3240" w:type="dxa"/>
                  <w:gridSpan w:val="2"/>
                  <w:vAlign w:val="center"/>
                </w:tcPr>
                <w:p w14:paraId="4BB54670"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Committee Members:</w:t>
                  </w:r>
                </w:p>
                <w:p w14:paraId="045C0F2F"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Ann Crick</w:t>
                  </w:r>
                </w:p>
                <w:p w14:paraId="5ABF1F0B"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John Crick</w:t>
                  </w:r>
                </w:p>
                <w:p w14:paraId="7116BFD6"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Graeme Diamond-Keith</w:t>
                  </w:r>
                </w:p>
                <w:p w14:paraId="10CA6297"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Ursula Diamond-Keith</w:t>
                  </w:r>
                </w:p>
                <w:p w14:paraId="3F34F96C"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Geoff Hewitt</w:t>
                  </w:r>
                </w:p>
                <w:p w14:paraId="6E517168"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Kristina </w:t>
                  </w:r>
                  <w:proofErr w:type="spellStart"/>
                  <w:r w:rsidRPr="0076268A">
                    <w:rPr>
                      <w:rFonts w:asciiTheme="minorHAnsi" w:hAnsiTheme="minorHAnsi" w:cstheme="minorHAnsi"/>
                      <w:szCs w:val="24"/>
                    </w:rPr>
                    <w:t>Kitchingman</w:t>
                  </w:r>
                  <w:proofErr w:type="spellEnd"/>
                </w:p>
                <w:p w14:paraId="4578A66E"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Engels </w:t>
                  </w:r>
                  <w:proofErr w:type="spellStart"/>
                  <w:r w:rsidRPr="0076268A">
                    <w:rPr>
                      <w:rFonts w:asciiTheme="minorHAnsi" w:hAnsiTheme="minorHAnsi" w:cstheme="minorHAnsi"/>
                      <w:szCs w:val="24"/>
                    </w:rPr>
                    <w:t>Leoncini</w:t>
                  </w:r>
                  <w:proofErr w:type="spellEnd"/>
                </w:p>
                <w:p w14:paraId="4095A958"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John </w:t>
                  </w:r>
                  <w:proofErr w:type="spellStart"/>
                  <w:r w:rsidRPr="0076268A">
                    <w:rPr>
                      <w:rFonts w:asciiTheme="minorHAnsi" w:hAnsiTheme="minorHAnsi" w:cstheme="minorHAnsi"/>
                      <w:szCs w:val="24"/>
                    </w:rPr>
                    <w:t>McAuliff</w:t>
                  </w:r>
                  <w:proofErr w:type="spellEnd"/>
                </w:p>
                <w:p w14:paraId="488E7793"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Peter Witherspoon</w:t>
                  </w:r>
                </w:p>
                <w:p w14:paraId="1C8E1DBE"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Susanne Witherspoon</w:t>
                  </w:r>
                </w:p>
                <w:p w14:paraId="1317C59D" w14:textId="77777777" w:rsidR="00B0781F" w:rsidRPr="0076268A" w:rsidRDefault="00B0781F" w:rsidP="00B0781F">
                  <w:pPr>
                    <w:tabs>
                      <w:tab w:val="left" w:pos="6663"/>
                    </w:tabs>
                    <w:spacing w:after="0"/>
                    <w:rPr>
                      <w:rFonts w:asciiTheme="minorHAnsi" w:hAnsiTheme="minorHAnsi" w:cstheme="minorHAnsi"/>
                      <w:szCs w:val="24"/>
                    </w:rPr>
                  </w:pPr>
                </w:p>
              </w:tc>
            </w:tr>
            <w:tr w:rsidR="00B0781F" w:rsidRPr="0076268A" w14:paraId="501E07C1" w14:textId="77777777" w:rsidTr="00F17BBE">
              <w:trPr>
                <w:trHeight w:val="449"/>
              </w:trPr>
              <w:tc>
                <w:tcPr>
                  <w:tcW w:w="5760" w:type="dxa"/>
                  <w:vAlign w:val="center"/>
                </w:tcPr>
                <w:p w14:paraId="5C147CDD"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Maddingley Park</w:t>
                  </w:r>
                </w:p>
              </w:tc>
              <w:tc>
                <w:tcPr>
                  <w:tcW w:w="3240" w:type="dxa"/>
                  <w:gridSpan w:val="2"/>
                  <w:vAlign w:val="center"/>
                </w:tcPr>
                <w:p w14:paraId="190722B3"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Cr Berry</w:t>
                  </w:r>
                </w:p>
                <w:p w14:paraId="41CADC88"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 </w:t>
                  </w:r>
                </w:p>
                <w:p w14:paraId="1E7B2D64"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Committee Members:</w:t>
                  </w:r>
                </w:p>
                <w:p w14:paraId="768922F3"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Nigel Bullen</w:t>
                  </w:r>
                </w:p>
                <w:p w14:paraId="060ECB60"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Heather Chambers</w:t>
                  </w:r>
                </w:p>
                <w:p w14:paraId="009CE889"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Steven J Crowe</w:t>
                  </w:r>
                </w:p>
                <w:p w14:paraId="1E918E43"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Dorothy Hazell</w:t>
                  </w:r>
                </w:p>
                <w:p w14:paraId="510B668C"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Russell Hendry</w:t>
                  </w:r>
                </w:p>
                <w:p w14:paraId="3D69F5C5"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Nadine Homewood</w:t>
                  </w:r>
                </w:p>
                <w:p w14:paraId="25064DC0"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David </w:t>
                  </w:r>
                  <w:proofErr w:type="spellStart"/>
                  <w:r w:rsidRPr="0076268A">
                    <w:rPr>
                      <w:rFonts w:asciiTheme="minorHAnsi" w:hAnsiTheme="minorHAnsi" w:cstheme="minorHAnsi"/>
                      <w:szCs w:val="24"/>
                    </w:rPr>
                    <w:t>Kraljik</w:t>
                  </w:r>
                  <w:proofErr w:type="spellEnd"/>
                </w:p>
                <w:p w14:paraId="7DE187A7" w14:textId="77777777" w:rsidR="00B0781F" w:rsidRPr="0076268A" w:rsidRDefault="00B0781F" w:rsidP="00B0781F">
                  <w:pPr>
                    <w:tabs>
                      <w:tab w:val="left" w:pos="6663"/>
                    </w:tabs>
                    <w:spacing w:after="0"/>
                    <w:rPr>
                      <w:rFonts w:asciiTheme="minorHAnsi" w:hAnsiTheme="minorHAnsi" w:cstheme="minorHAnsi"/>
                      <w:szCs w:val="24"/>
                    </w:rPr>
                  </w:pPr>
                </w:p>
              </w:tc>
            </w:tr>
            <w:tr w:rsidR="00B0781F" w:rsidRPr="0076268A" w14:paraId="5240A43D" w14:textId="77777777" w:rsidTr="00F17BBE">
              <w:trPr>
                <w:trHeight w:val="518"/>
              </w:trPr>
              <w:tc>
                <w:tcPr>
                  <w:tcW w:w="5760" w:type="dxa"/>
                  <w:vAlign w:val="center"/>
                </w:tcPr>
                <w:p w14:paraId="2B1C5B25"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Millbrook Community Centre</w:t>
                  </w:r>
                </w:p>
              </w:tc>
              <w:tc>
                <w:tcPr>
                  <w:tcW w:w="3240" w:type="dxa"/>
                  <w:gridSpan w:val="2"/>
                  <w:vAlign w:val="center"/>
                </w:tcPr>
                <w:p w14:paraId="79E160B9"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Committee Members:</w:t>
                  </w:r>
                </w:p>
                <w:p w14:paraId="56488195" w14:textId="77777777" w:rsidR="00B0781F" w:rsidRPr="0076268A" w:rsidRDefault="00B0781F" w:rsidP="00B0781F">
                  <w:pPr>
                    <w:tabs>
                      <w:tab w:val="left" w:pos="1134"/>
                    </w:tabs>
                    <w:spacing w:after="0"/>
                    <w:ind w:hanging="14"/>
                    <w:rPr>
                      <w:rFonts w:eastAsia="Times New Roman" w:cs="Arial"/>
                      <w:szCs w:val="24"/>
                    </w:rPr>
                  </w:pPr>
                  <w:r w:rsidRPr="0076268A">
                    <w:rPr>
                      <w:rFonts w:eastAsia="Times New Roman" w:cs="Arial"/>
                      <w:szCs w:val="24"/>
                    </w:rPr>
                    <w:t>Lindsay Wilfred Grey</w:t>
                  </w:r>
                </w:p>
                <w:p w14:paraId="36A00C05" w14:textId="77777777" w:rsidR="00B0781F" w:rsidRPr="0076268A" w:rsidRDefault="00B0781F" w:rsidP="00B0781F">
                  <w:pPr>
                    <w:tabs>
                      <w:tab w:val="left" w:pos="1134"/>
                    </w:tabs>
                    <w:spacing w:after="0"/>
                    <w:ind w:left="76" w:hanging="76"/>
                    <w:rPr>
                      <w:rFonts w:eastAsia="Times New Roman" w:cs="Arial"/>
                      <w:szCs w:val="24"/>
                    </w:rPr>
                  </w:pPr>
                  <w:r w:rsidRPr="0076268A">
                    <w:rPr>
                      <w:rFonts w:eastAsia="Times New Roman" w:cs="Arial"/>
                      <w:szCs w:val="24"/>
                    </w:rPr>
                    <w:t xml:space="preserve">Amanda </w:t>
                  </w:r>
                  <w:proofErr w:type="spellStart"/>
                  <w:r w:rsidRPr="0076268A">
                    <w:rPr>
                      <w:rFonts w:eastAsia="Times New Roman" w:cs="Arial"/>
                      <w:szCs w:val="24"/>
                    </w:rPr>
                    <w:t>Labbett</w:t>
                  </w:r>
                  <w:proofErr w:type="spellEnd"/>
                </w:p>
                <w:p w14:paraId="34F9DBF5" w14:textId="77777777" w:rsidR="00B0781F" w:rsidRPr="0076268A" w:rsidRDefault="00B0781F" w:rsidP="00B0781F">
                  <w:pPr>
                    <w:tabs>
                      <w:tab w:val="left" w:pos="1134"/>
                    </w:tabs>
                    <w:spacing w:after="0"/>
                    <w:ind w:left="76" w:hanging="76"/>
                    <w:rPr>
                      <w:rFonts w:eastAsia="Times New Roman" w:cs="Arial"/>
                      <w:szCs w:val="24"/>
                    </w:rPr>
                  </w:pPr>
                  <w:r w:rsidRPr="0076268A">
                    <w:rPr>
                      <w:rFonts w:eastAsia="Times New Roman" w:cs="Arial"/>
                      <w:szCs w:val="24"/>
                    </w:rPr>
                    <w:t xml:space="preserve">Mark </w:t>
                  </w:r>
                  <w:proofErr w:type="spellStart"/>
                  <w:r w:rsidRPr="0076268A">
                    <w:rPr>
                      <w:rFonts w:eastAsia="Times New Roman" w:cs="Arial"/>
                      <w:szCs w:val="24"/>
                    </w:rPr>
                    <w:t>Labbett</w:t>
                  </w:r>
                  <w:proofErr w:type="spellEnd"/>
                </w:p>
                <w:p w14:paraId="70780C0F" w14:textId="77777777" w:rsidR="00B0781F" w:rsidRPr="0076268A" w:rsidRDefault="00B0781F" w:rsidP="00B0781F">
                  <w:pPr>
                    <w:tabs>
                      <w:tab w:val="left" w:pos="1134"/>
                    </w:tabs>
                    <w:spacing w:after="0"/>
                    <w:ind w:left="76" w:hanging="76"/>
                    <w:rPr>
                      <w:rFonts w:eastAsia="Times New Roman" w:cs="Arial"/>
                      <w:szCs w:val="24"/>
                    </w:rPr>
                  </w:pPr>
                  <w:r w:rsidRPr="0076268A">
                    <w:rPr>
                      <w:rFonts w:eastAsia="Times New Roman" w:cs="Arial"/>
                      <w:szCs w:val="24"/>
                    </w:rPr>
                    <w:t>Michelle O’Brien</w:t>
                  </w:r>
                </w:p>
                <w:p w14:paraId="48739548" w14:textId="77777777" w:rsidR="00B0781F" w:rsidRPr="0076268A" w:rsidRDefault="00B0781F" w:rsidP="00B0781F">
                  <w:pPr>
                    <w:tabs>
                      <w:tab w:val="left" w:pos="1134"/>
                    </w:tabs>
                    <w:spacing w:after="0"/>
                    <w:ind w:left="76" w:hanging="76"/>
                    <w:rPr>
                      <w:rFonts w:eastAsia="Times New Roman" w:cs="Arial"/>
                      <w:szCs w:val="24"/>
                    </w:rPr>
                  </w:pPr>
                  <w:r w:rsidRPr="0076268A">
                    <w:rPr>
                      <w:rFonts w:eastAsia="Times New Roman" w:cs="Arial"/>
                      <w:szCs w:val="24"/>
                    </w:rPr>
                    <w:t>Georgina Reynolds</w:t>
                  </w:r>
                </w:p>
                <w:p w14:paraId="1532D27C" w14:textId="77777777" w:rsidR="00B0781F" w:rsidRPr="0076268A" w:rsidRDefault="00B0781F" w:rsidP="00B0781F">
                  <w:pPr>
                    <w:tabs>
                      <w:tab w:val="left" w:pos="1134"/>
                    </w:tabs>
                    <w:spacing w:after="0"/>
                    <w:ind w:left="76" w:hanging="76"/>
                    <w:rPr>
                      <w:rFonts w:eastAsia="Times New Roman" w:cs="Arial"/>
                      <w:szCs w:val="24"/>
                    </w:rPr>
                  </w:pPr>
                  <w:r w:rsidRPr="0076268A">
                    <w:rPr>
                      <w:rFonts w:eastAsia="Times New Roman" w:cs="Arial"/>
                      <w:szCs w:val="24"/>
                    </w:rPr>
                    <w:t>Luke Reynolds</w:t>
                  </w:r>
                </w:p>
                <w:p w14:paraId="59C1A507" w14:textId="77777777" w:rsidR="00B0781F" w:rsidRPr="0076268A" w:rsidRDefault="00B0781F" w:rsidP="00B0781F">
                  <w:pPr>
                    <w:tabs>
                      <w:tab w:val="left" w:pos="1134"/>
                    </w:tabs>
                    <w:spacing w:after="0"/>
                    <w:ind w:left="76" w:hanging="76"/>
                    <w:rPr>
                      <w:rFonts w:eastAsia="Times New Roman" w:cs="Arial"/>
                      <w:szCs w:val="24"/>
                    </w:rPr>
                  </w:pPr>
                  <w:proofErr w:type="spellStart"/>
                  <w:r w:rsidRPr="0076268A">
                    <w:rPr>
                      <w:rFonts w:eastAsia="Times New Roman" w:cs="Arial"/>
                      <w:szCs w:val="24"/>
                    </w:rPr>
                    <w:t>Yovanka</w:t>
                  </w:r>
                  <w:proofErr w:type="spellEnd"/>
                  <w:r w:rsidRPr="0076268A">
                    <w:rPr>
                      <w:rFonts w:eastAsia="Times New Roman" w:cs="Arial"/>
                      <w:szCs w:val="24"/>
                    </w:rPr>
                    <w:t xml:space="preserve"> Reynolds</w:t>
                  </w:r>
                </w:p>
                <w:p w14:paraId="74E4F068" w14:textId="77777777" w:rsidR="00B0781F" w:rsidRPr="0076268A" w:rsidRDefault="00B0781F" w:rsidP="00B0781F">
                  <w:pPr>
                    <w:tabs>
                      <w:tab w:val="left" w:pos="1134"/>
                    </w:tabs>
                    <w:spacing w:after="0"/>
                    <w:ind w:left="76" w:hanging="76"/>
                    <w:rPr>
                      <w:rFonts w:eastAsia="Times New Roman" w:cs="Arial"/>
                      <w:szCs w:val="24"/>
                    </w:rPr>
                  </w:pPr>
                  <w:r w:rsidRPr="0076268A">
                    <w:rPr>
                      <w:rFonts w:eastAsia="Times New Roman" w:cs="Arial"/>
                      <w:szCs w:val="24"/>
                    </w:rPr>
                    <w:t xml:space="preserve">Andrea </w:t>
                  </w:r>
                  <w:proofErr w:type="spellStart"/>
                  <w:r w:rsidRPr="0076268A">
                    <w:rPr>
                      <w:rFonts w:eastAsia="Times New Roman" w:cs="Arial"/>
                      <w:szCs w:val="24"/>
                    </w:rPr>
                    <w:t>Weigall</w:t>
                  </w:r>
                  <w:proofErr w:type="spellEnd"/>
                </w:p>
                <w:p w14:paraId="0DE7B115" w14:textId="77777777" w:rsidR="00B0781F" w:rsidRPr="0076268A" w:rsidRDefault="00B0781F" w:rsidP="00B0781F">
                  <w:pPr>
                    <w:tabs>
                      <w:tab w:val="left" w:pos="1134"/>
                    </w:tabs>
                    <w:spacing w:after="0"/>
                    <w:ind w:left="76" w:hanging="76"/>
                    <w:rPr>
                      <w:rFonts w:eastAsia="Times New Roman" w:cs="Arial"/>
                      <w:szCs w:val="24"/>
                    </w:rPr>
                  </w:pPr>
                  <w:r w:rsidRPr="0076268A">
                    <w:rPr>
                      <w:rFonts w:eastAsia="Times New Roman" w:cs="Arial"/>
                      <w:szCs w:val="24"/>
                    </w:rPr>
                    <w:t xml:space="preserve">Mark </w:t>
                  </w:r>
                  <w:proofErr w:type="spellStart"/>
                  <w:r w:rsidRPr="0076268A">
                    <w:rPr>
                      <w:rFonts w:eastAsia="Times New Roman" w:cs="Arial"/>
                      <w:szCs w:val="24"/>
                    </w:rPr>
                    <w:t>Weigall</w:t>
                  </w:r>
                  <w:proofErr w:type="spellEnd"/>
                </w:p>
                <w:p w14:paraId="0C812A4E" w14:textId="77777777" w:rsidR="00B0781F" w:rsidRPr="0076268A" w:rsidRDefault="00B0781F" w:rsidP="00B0781F">
                  <w:pPr>
                    <w:tabs>
                      <w:tab w:val="left" w:pos="6663"/>
                    </w:tabs>
                    <w:spacing w:after="0"/>
                    <w:rPr>
                      <w:rFonts w:asciiTheme="minorHAnsi" w:hAnsiTheme="minorHAnsi" w:cstheme="minorHAnsi"/>
                      <w:szCs w:val="24"/>
                    </w:rPr>
                  </w:pPr>
                </w:p>
              </w:tc>
            </w:tr>
            <w:tr w:rsidR="00B0781F" w:rsidRPr="0076268A" w14:paraId="31D4FAE9" w14:textId="77777777" w:rsidTr="00F17BBE">
              <w:trPr>
                <w:trHeight w:val="413"/>
              </w:trPr>
              <w:tc>
                <w:tcPr>
                  <w:tcW w:w="5760" w:type="dxa"/>
                  <w:vAlign w:val="center"/>
                </w:tcPr>
                <w:p w14:paraId="14E990F4" w14:textId="77777777" w:rsidR="00B0781F" w:rsidRPr="0076268A" w:rsidRDefault="00B0781F" w:rsidP="00B0781F">
                  <w:pPr>
                    <w:tabs>
                      <w:tab w:val="center" w:pos="4513"/>
                      <w:tab w:val="left" w:pos="6663"/>
                      <w:tab w:val="right" w:pos="9026"/>
                    </w:tabs>
                    <w:rPr>
                      <w:rFonts w:asciiTheme="minorHAnsi" w:hAnsiTheme="minorHAnsi" w:cstheme="minorHAnsi"/>
                      <w:szCs w:val="24"/>
                    </w:rPr>
                  </w:pPr>
                  <w:r w:rsidRPr="0076268A">
                    <w:rPr>
                      <w:rFonts w:asciiTheme="minorHAnsi" w:hAnsiTheme="minorHAnsi" w:cstheme="minorHAnsi"/>
                      <w:szCs w:val="24"/>
                    </w:rPr>
                    <w:t>Navigators Community Centre</w:t>
                  </w:r>
                </w:p>
              </w:tc>
              <w:tc>
                <w:tcPr>
                  <w:tcW w:w="3240" w:type="dxa"/>
                  <w:gridSpan w:val="2"/>
                  <w:vAlign w:val="center"/>
                </w:tcPr>
                <w:p w14:paraId="5F6A9D7B"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Committee Members:</w:t>
                  </w:r>
                </w:p>
                <w:p w14:paraId="18286468"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Wayne Austin</w:t>
                  </w:r>
                </w:p>
                <w:p w14:paraId="60A0B2C2"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Michael Clark</w:t>
                  </w:r>
                </w:p>
                <w:p w14:paraId="0FF6B989"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Tarsha Gore</w:t>
                  </w:r>
                </w:p>
                <w:p w14:paraId="07387651"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Ole </w:t>
                  </w:r>
                  <w:proofErr w:type="spellStart"/>
                  <w:r w:rsidRPr="0076268A">
                    <w:rPr>
                      <w:rFonts w:asciiTheme="minorHAnsi" w:hAnsiTheme="minorHAnsi" w:cstheme="minorHAnsi"/>
                      <w:szCs w:val="24"/>
                    </w:rPr>
                    <w:t>Kelderman</w:t>
                  </w:r>
                  <w:proofErr w:type="spellEnd"/>
                </w:p>
                <w:p w14:paraId="1C1FC816"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Paul Mullane</w:t>
                  </w:r>
                </w:p>
                <w:p w14:paraId="0A4BB27C"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David Reyne</w:t>
                  </w:r>
                </w:p>
                <w:p w14:paraId="150B0542"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Alan Rogers</w:t>
                  </w:r>
                </w:p>
                <w:p w14:paraId="62D57005"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Kenneth Turner</w:t>
                  </w:r>
                </w:p>
                <w:p w14:paraId="31374EC0" w14:textId="77777777" w:rsidR="00B0781F" w:rsidRPr="0076268A" w:rsidRDefault="00B0781F" w:rsidP="00B0781F">
                  <w:pPr>
                    <w:tabs>
                      <w:tab w:val="left" w:pos="6663"/>
                    </w:tabs>
                    <w:spacing w:after="0"/>
                    <w:rPr>
                      <w:rFonts w:asciiTheme="minorHAnsi" w:hAnsiTheme="minorHAnsi" w:cstheme="minorHAnsi"/>
                      <w:szCs w:val="24"/>
                    </w:rPr>
                  </w:pPr>
                </w:p>
              </w:tc>
            </w:tr>
            <w:tr w:rsidR="00B0781F" w:rsidRPr="0076268A" w14:paraId="139D808D" w14:textId="77777777" w:rsidTr="00F17BBE">
              <w:trPr>
                <w:trHeight w:val="419"/>
              </w:trPr>
              <w:tc>
                <w:tcPr>
                  <w:tcW w:w="5760" w:type="dxa"/>
                  <w:vAlign w:val="center"/>
                </w:tcPr>
                <w:p w14:paraId="52AA8A58"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Wallace Public Hall</w:t>
                  </w:r>
                </w:p>
              </w:tc>
              <w:tc>
                <w:tcPr>
                  <w:tcW w:w="3240" w:type="dxa"/>
                  <w:gridSpan w:val="2"/>
                  <w:vAlign w:val="center"/>
                </w:tcPr>
                <w:p w14:paraId="738A39AB"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Committee Members:</w:t>
                  </w:r>
                </w:p>
                <w:p w14:paraId="18D33DF3"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Josie Donegan</w:t>
                  </w:r>
                </w:p>
                <w:p w14:paraId="7AFC4B3F"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Leanne O’Neil</w:t>
                  </w:r>
                </w:p>
                <w:p w14:paraId="3BDFA407"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Darren Quinlan</w:t>
                  </w:r>
                </w:p>
                <w:p w14:paraId="0DA46901"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Alan </w:t>
                  </w:r>
                  <w:proofErr w:type="spellStart"/>
                  <w:r w:rsidRPr="0076268A">
                    <w:rPr>
                      <w:rFonts w:asciiTheme="minorHAnsi" w:hAnsiTheme="minorHAnsi" w:cstheme="minorHAnsi"/>
                      <w:szCs w:val="24"/>
                    </w:rPr>
                    <w:t>Tiley</w:t>
                  </w:r>
                  <w:proofErr w:type="spellEnd"/>
                </w:p>
                <w:p w14:paraId="775CF146"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 xml:space="preserve">Karen </w:t>
                  </w:r>
                  <w:proofErr w:type="spellStart"/>
                  <w:r w:rsidRPr="0076268A">
                    <w:rPr>
                      <w:rFonts w:asciiTheme="minorHAnsi" w:hAnsiTheme="minorHAnsi" w:cstheme="minorHAnsi"/>
                      <w:szCs w:val="24"/>
                    </w:rPr>
                    <w:t>Tiley</w:t>
                  </w:r>
                  <w:proofErr w:type="spellEnd"/>
                </w:p>
                <w:p w14:paraId="43A1072F" w14:textId="77777777" w:rsidR="00B0781F" w:rsidRPr="0076268A" w:rsidRDefault="00B0781F" w:rsidP="00B0781F">
                  <w:pPr>
                    <w:tabs>
                      <w:tab w:val="left" w:pos="6663"/>
                    </w:tabs>
                    <w:spacing w:after="0"/>
                    <w:rPr>
                      <w:rFonts w:asciiTheme="minorHAnsi" w:hAnsiTheme="minorHAnsi" w:cstheme="minorHAnsi"/>
                      <w:szCs w:val="24"/>
                    </w:rPr>
                  </w:pPr>
                </w:p>
              </w:tc>
            </w:tr>
            <w:tr w:rsidR="00B0781F" w:rsidRPr="0076268A" w14:paraId="10E87F2E" w14:textId="77777777" w:rsidTr="00F17BBE">
              <w:trPr>
                <w:trHeight w:val="419"/>
              </w:trPr>
              <w:tc>
                <w:tcPr>
                  <w:tcW w:w="5760" w:type="dxa"/>
                  <w:tcBorders>
                    <w:bottom w:val="single" w:sz="4" w:space="0" w:color="auto"/>
                  </w:tcBorders>
                  <w:vAlign w:val="center"/>
                </w:tcPr>
                <w:p w14:paraId="1C5958F9"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Wallace Recreation Reserve</w:t>
                  </w:r>
                </w:p>
              </w:tc>
              <w:tc>
                <w:tcPr>
                  <w:tcW w:w="3240" w:type="dxa"/>
                  <w:gridSpan w:val="2"/>
                  <w:tcBorders>
                    <w:bottom w:val="single" w:sz="4" w:space="0" w:color="auto"/>
                  </w:tcBorders>
                  <w:vAlign w:val="center"/>
                </w:tcPr>
                <w:p w14:paraId="2AB70154" w14:textId="77777777" w:rsidR="00B0781F" w:rsidRPr="0076268A" w:rsidRDefault="00B0781F" w:rsidP="00B0781F">
                  <w:pPr>
                    <w:tabs>
                      <w:tab w:val="left" w:pos="6663"/>
                    </w:tabs>
                    <w:rPr>
                      <w:rFonts w:asciiTheme="minorHAnsi" w:hAnsiTheme="minorHAnsi" w:cstheme="minorHAnsi"/>
                      <w:szCs w:val="24"/>
                    </w:rPr>
                  </w:pPr>
                  <w:r w:rsidRPr="0076268A">
                    <w:rPr>
                      <w:rFonts w:asciiTheme="minorHAnsi" w:hAnsiTheme="minorHAnsi" w:cstheme="minorHAnsi"/>
                      <w:szCs w:val="24"/>
                    </w:rPr>
                    <w:t>Committee Members:</w:t>
                  </w:r>
                </w:p>
                <w:p w14:paraId="49BAC82F"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Jason Carey</w:t>
                  </w:r>
                </w:p>
                <w:p w14:paraId="1D9E96A8"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Maurice Mahar</w:t>
                  </w:r>
                </w:p>
                <w:p w14:paraId="68066DDD"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Paul Mahar</w:t>
                  </w:r>
                </w:p>
                <w:p w14:paraId="59B1B863"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Leanne O’Neil</w:t>
                  </w:r>
                </w:p>
                <w:p w14:paraId="11FB8689"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Jacob White</w:t>
                  </w:r>
                </w:p>
                <w:p w14:paraId="7964DDB4" w14:textId="77777777" w:rsidR="00B0781F" w:rsidRPr="0076268A" w:rsidRDefault="00B0781F" w:rsidP="00B0781F">
                  <w:pPr>
                    <w:tabs>
                      <w:tab w:val="left" w:pos="6663"/>
                    </w:tabs>
                    <w:spacing w:after="0"/>
                    <w:rPr>
                      <w:rFonts w:asciiTheme="minorHAnsi" w:hAnsiTheme="minorHAnsi" w:cstheme="minorHAnsi"/>
                      <w:szCs w:val="24"/>
                    </w:rPr>
                  </w:pPr>
                  <w:r w:rsidRPr="0076268A">
                    <w:rPr>
                      <w:rFonts w:asciiTheme="minorHAnsi" w:hAnsiTheme="minorHAnsi" w:cstheme="minorHAnsi"/>
                      <w:szCs w:val="24"/>
                    </w:rPr>
                    <w:t>Kenneth Williams</w:t>
                  </w:r>
                </w:p>
                <w:p w14:paraId="2D9A3B7A" w14:textId="77777777" w:rsidR="00B0781F" w:rsidRPr="0076268A" w:rsidRDefault="00B0781F" w:rsidP="00B0781F">
                  <w:pPr>
                    <w:tabs>
                      <w:tab w:val="left" w:pos="6663"/>
                    </w:tabs>
                    <w:spacing w:after="0"/>
                    <w:rPr>
                      <w:rFonts w:asciiTheme="minorHAnsi" w:hAnsiTheme="minorHAnsi" w:cstheme="minorHAnsi"/>
                      <w:szCs w:val="24"/>
                    </w:rPr>
                  </w:pPr>
                </w:p>
              </w:tc>
            </w:tr>
          </w:tbl>
          <w:p w14:paraId="4263C29B" w14:textId="77777777" w:rsidR="00B0781F" w:rsidRPr="0076268A" w:rsidRDefault="00B0781F" w:rsidP="00B0781F">
            <w:pPr>
              <w:tabs>
                <w:tab w:val="left" w:pos="567"/>
              </w:tabs>
              <w:ind w:left="567"/>
              <w:rPr>
                <w:rFonts w:eastAsia="Times New Roman" w:cs="Arial"/>
                <w:szCs w:val="24"/>
              </w:rPr>
            </w:pPr>
          </w:p>
          <w:p w14:paraId="082D854F" w14:textId="77777777" w:rsidR="00B0781F" w:rsidRPr="0076268A" w:rsidRDefault="00B0781F" w:rsidP="00B0781F">
            <w:pPr>
              <w:tabs>
                <w:tab w:val="left" w:pos="567"/>
              </w:tabs>
              <w:ind w:left="567" w:hanging="567"/>
              <w:rPr>
                <w:rFonts w:eastAsia="Times New Roman" w:cs="Arial"/>
                <w:szCs w:val="24"/>
              </w:rPr>
            </w:pPr>
            <w:r w:rsidRPr="0076268A">
              <w:rPr>
                <w:rFonts w:eastAsia="Times New Roman" w:cs="Arial"/>
                <w:szCs w:val="24"/>
              </w:rPr>
              <w:t>2.</w:t>
            </w:r>
            <w:r w:rsidRPr="0076268A">
              <w:rPr>
                <w:rFonts w:eastAsia="Times New Roman" w:cs="Arial"/>
                <w:szCs w:val="24"/>
              </w:rPr>
              <w:tab/>
              <w:t>Notifies each Community Asset Committee of their respective appointments.</w:t>
            </w:r>
          </w:p>
          <w:p w14:paraId="555FE8BC" w14:textId="77777777" w:rsidR="00B0781F" w:rsidRPr="0076268A" w:rsidRDefault="00B0781F" w:rsidP="00B0781F">
            <w:pPr>
              <w:tabs>
                <w:tab w:val="left" w:pos="567"/>
              </w:tabs>
              <w:ind w:left="567" w:hanging="567"/>
              <w:rPr>
                <w:rFonts w:eastAsia="Times New Roman" w:cs="Arial"/>
                <w:szCs w:val="24"/>
              </w:rPr>
            </w:pPr>
            <w:r w:rsidRPr="0076268A">
              <w:rPr>
                <w:rFonts w:eastAsia="Times New Roman" w:cs="Arial"/>
                <w:szCs w:val="24"/>
              </w:rPr>
              <w:t>3.</w:t>
            </w:r>
            <w:r w:rsidRPr="0076268A">
              <w:rPr>
                <w:rFonts w:eastAsia="Times New Roman" w:cs="Arial"/>
                <w:szCs w:val="24"/>
              </w:rPr>
              <w:tab/>
              <w:t>Authorises the Chief Executive Officer to approve the appointment of new members to the Community Asset Committees where extraordinary vacancies and new nominations occur throughout the year.</w:t>
            </w:r>
          </w:p>
          <w:p w14:paraId="5B70679C" w14:textId="77777777" w:rsidR="00B0781F" w:rsidRPr="0076268A" w:rsidRDefault="00B0781F" w:rsidP="00B0781F">
            <w:pPr>
              <w:tabs>
                <w:tab w:val="left" w:pos="567"/>
              </w:tabs>
              <w:ind w:left="567" w:hanging="567"/>
              <w:rPr>
                <w:rFonts w:eastAsia="Times New Roman" w:cs="Arial"/>
                <w:szCs w:val="24"/>
              </w:rPr>
            </w:pPr>
            <w:r w:rsidRPr="0076268A">
              <w:rPr>
                <w:rFonts w:eastAsia="Times New Roman" w:cs="Arial"/>
                <w:szCs w:val="24"/>
              </w:rPr>
              <w:t>4.</w:t>
            </w:r>
            <w:r w:rsidRPr="0076268A">
              <w:rPr>
                <w:rFonts w:eastAsia="Times New Roman" w:cs="Arial"/>
                <w:szCs w:val="24"/>
              </w:rPr>
              <w:tab/>
              <w:t>Dissolve the following Committees due to not achieving the number of member nominations required to transition to Community Advisory Committees:</w:t>
            </w:r>
          </w:p>
          <w:p w14:paraId="0243BA6C" w14:textId="77777777" w:rsidR="00B0781F" w:rsidRPr="0076268A" w:rsidRDefault="00B0781F" w:rsidP="00B0781F">
            <w:pPr>
              <w:tabs>
                <w:tab w:val="left" w:pos="1134"/>
              </w:tabs>
              <w:ind w:left="1134" w:hanging="567"/>
              <w:rPr>
                <w:rFonts w:eastAsia="Times New Roman" w:cs="Arial"/>
                <w:szCs w:val="24"/>
              </w:rPr>
            </w:pPr>
            <w:r w:rsidRPr="0076268A">
              <w:rPr>
                <w:rFonts w:eastAsia="Times New Roman" w:cs="Arial"/>
                <w:szCs w:val="24"/>
              </w:rPr>
              <w:t>(a)</w:t>
            </w:r>
            <w:r w:rsidRPr="0076268A">
              <w:rPr>
                <w:rFonts w:eastAsia="Times New Roman" w:cs="Arial"/>
                <w:szCs w:val="24"/>
              </w:rPr>
              <w:tab/>
              <w:t>Bacchus Marsh Racecourse and Recreation Reserve</w:t>
            </w:r>
          </w:p>
          <w:p w14:paraId="7B53602D" w14:textId="77777777" w:rsidR="00B0781F" w:rsidRPr="0076268A" w:rsidRDefault="00B0781F" w:rsidP="00B0781F">
            <w:pPr>
              <w:tabs>
                <w:tab w:val="left" w:pos="1134"/>
              </w:tabs>
              <w:ind w:left="1134" w:hanging="567"/>
              <w:rPr>
                <w:rFonts w:eastAsia="Times New Roman" w:cs="Arial"/>
                <w:szCs w:val="24"/>
              </w:rPr>
            </w:pPr>
            <w:r w:rsidRPr="0076268A">
              <w:rPr>
                <w:rFonts w:eastAsia="Times New Roman" w:cs="Arial"/>
                <w:szCs w:val="24"/>
              </w:rPr>
              <w:t>(b)</w:t>
            </w:r>
            <w:r w:rsidRPr="0076268A">
              <w:rPr>
                <w:rFonts w:eastAsia="Times New Roman" w:cs="Arial"/>
                <w:szCs w:val="24"/>
              </w:rPr>
              <w:tab/>
              <w:t>Bungaree Hall</w:t>
            </w:r>
          </w:p>
          <w:p w14:paraId="489D9F3A" w14:textId="77777777" w:rsidR="00B0781F" w:rsidRPr="0076268A" w:rsidRDefault="00B0781F" w:rsidP="00B0781F">
            <w:pPr>
              <w:tabs>
                <w:tab w:val="left" w:pos="1134"/>
              </w:tabs>
              <w:ind w:left="1134" w:hanging="567"/>
              <w:rPr>
                <w:rFonts w:eastAsia="Times New Roman" w:cs="Arial"/>
                <w:szCs w:val="24"/>
              </w:rPr>
            </w:pPr>
            <w:r w:rsidRPr="0076268A">
              <w:rPr>
                <w:rFonts w:eastAsia="Times New Roman" w:cs="Arial"/>
                <w:szCs w:val="24"/>
              </w:rPr>
              <w:t>(c)</w:t>
            </w:r>
            <w:r w:rsidRPr="0076268A">
              <w:rPr>
                <w:rFonts w:eastAsia="Times New Roman" w:cs="Arial"/>
                <w:szCs w:val="24"/>
              </w:rPr>
              <w:tab/>
              <w:t>Elaine Recreation Reserve Committees of Management.</w:t>
            </w:r>
          </w:p>
          <w:p w14:paraId="61F24ECF" w14:textId="77777777" w:rsidR="0076268A" w:rsidRDefault="00B0781F" w:rsidP="0076268A">
            <w:pPr>
              <w:tabs>
                <w:tab w:val="left" w:pos="567"/>
              </w:tabs>
              <w:ind w:left="567" w:hanging="567"/>
              <w:jc w:val="left"/>
              <w:rPr>
                <w:rFonts w:eastAsia="Times New Roman" w:cs="Arial"/>
                <w:szCs w:val="24"/>
              </w:rPr>
            </w:pPr>
            <w:r w:rsidRPr="0076268A">
              <w:rPr>
                <w:rFonts w:eastAsia="Times New Roman" w:cs="Arial"/>
                <w:szCs w:val="24"/>
              </w:rPr>
              <w:t>5.</w:t>
            </w:r>
            <w:r w:rsidRPr="0076268A">
              <w:rPr>
                <w:rFonts w:eastAsia="Times New Roman" w:cs="Arial"/>
                <w:szCs w:val="24"/>
              </w:rPr>
              <w:tab/>
              <w:t>Resume the day to day administration and management of the Bacchus Marsh Racecourse and Recreation Reserve, Bungaree Hall and Elaine Recreation Reserve.</w:t>
            </w:r>
            <w:bookmarkStart w:id="124" w:name="Carried_9666"/>
          </w:p>
          <w:p w14:paraId="27C633C4" w14:textId="77777777" w:rsidR="00B0781F" w:rsidRPr="0076268A" w:rsidRDefault="0076268A" w:rsidP="0076268A">
            <w:pPr>
              <w:tabs>
                <w:tab w:val="left" w:pos="567"/>
              </w:tabs>
              <w:ind w:left="567" w:hanging="567"/>
              <w:jc w:val="right"/>
              <w:rPr>
                <w:rFonts w:eastAsia="Times New Roman" w:cs="Arial"/>
                <w:szCs w:val="24"/>
              </w:rPr>
            </w:pPr>
            <w:r w:rsidRPr="0076268A">
              <w:rPr>
                <w:rFonts w:eastAsia="Times New Roman" w:cs="Calibri"/>
                <w:b/>
                <w:caps/>
                <w:szCs w:val="24"/>
              </w:rPr>
              <w:t>Carried</w:t>
            </w:r>
            <w:bookmarkEnd w:id="124"/>
          </w:p>
        </w:tc>
      </w:tr>
    </w:tbl>
    <w:p w14:paraId="57658B95" w14:textId="77777777" w:rsidR="00B0781F" w:rsidRPr="00B0781F" w:rsidRDefault="00B0781F" w:rsidP="00B0781F">
      <w:pPr>
        <w:tabs>
          <w:tab w:val="left" w:pos="567"/>
        </w:tabs>
        <w:spacing w:before="120"/>
        <w:ind w:left="562"/>
        <w:rPr>
          <w:rFonts w:eastAsia="Times New Roman" w:cs="Arial"/>
          <w:b/>
          <w:szCs w:val="24"/>
        </w:rPr>
      </w:pPr>
    </w:p>
    <w:p w14:paraId="6DA8C159" w14:textId="77777777" w:rsidR="00B0781F" w:rsidRPr="00B0781F" w:rsidRDefault="00B0781F" w:rsidP="00B0781F">
      <w:pPr>
        <w:keepNext/>
        <w:tabs>
          <w:tab w:val="left" w:pos="4111"/>
        </w:tabs>
        <w:outlineLvl w:val="2"/>
        <w:rPr>
          <w:rFonts w:asciiTheme="minorHAnsi" w:hAnsiTheme="minorHAnsi" w:cstheme="minorHAnsi"/>
          <w:b/>
          <w:caps/>
          <w:szCs w:val="24"/>
        </w:rPr>
      </w:pPr>
      <w:r w:rsidRPr="00B0781F">
        <w:rPr>
          <w:rFonts w:asciiTheme="minorHAnsi" w:hAnsiTheme="minorHAnsi" w:cstheme="minorHAnsi"/>
          <w:b/>
          <w:caps/>
          <w:szCs w:val="24"/>
        </w:rPr>
        <w:t>Background</w:t>
      </w:r>
    </w:p>
    <w:p w14:paraId="7E0E5496" w14:textId="77777777" w:rsidR="00B0781F" w:rsidRPr="00B0781F" w:rsidRDefault="00B0781F" w:rsidP="00B0781F">
      <w:pPr>
        <w:tabs>
          <w:tab w:val="right" w:pos="1247"/>
        </w:tabs>
        <w:overflowPunct w:val="0"/>
        <w:autoSpaceDE w:val="0"/>
        <w:autoSpaceDN w:val="0"/>
        <w:adjustRightInd w:val="0"/>
        <w:spacing w:before="120"/>
        <w:textAlignment w:val="baseline"/>
        <w:rPr>
          <w:rFonts w:asciiTheme="minorHAnsi" w:hAnsiTheme="minorHAnsi" w:cstheme="minorHAnsi"/>
        </w:rPr>
      </w:pPr>
      <w:r w:rsidRPr="00B0781F">
        <w:rPr>
          <w:rFonts w:asciiTheme="minorHAnsi" w:hAnsiTheme="minorHAnsi" w:cstheme="minorHAnsi"/>
        </w:rPr>
        <w:t xml:space="preserve">The Committees of Management were originally established as special committees under section 86 of the Local Government Act 1989.  However, the provisions relating to section 86 special committees which were contained in the </w:t>
      </w:r>
      <w:r w:rsidRPr="00B0781F">
        <w:rPr>
          <w:rFonts w:asciiTheme="minorHAnsi" w:hAnsiTheme="minorHAnsi" w:cstheme="minorHAnsi"/>
          <w:i/>
        </w:rPr>
        <w:t>Local Government Act 1989</w:t>
      </w:r>
      <w:r w:rsidRPr="00B0781F">
        <w:rPr>
          <w:rFonts w:asciiTheme="minorHAnsi" w:hAnsiTheme="minorHAnsi" w:cstheme="minorHAnsi"/>
        </w:rPr>
        <w:t xml:space="preserve">, have been recently repealed due to the introduction of the </w:t>
      </w:r>
      <w:r w:rsidRPr="00B0781F">
        <w:rPr>
          <w:rFonts w:asciiTheme="minorHAnsi" w:hAnsiTheme="minorHAnsi" w:cstheme="minorHAnsi"/>
          <w:i/>
        </w:rPr>
        <w:t>Local Government Act 202</w:t>
      </w:r>
      <w:r w:rsidRPr="00B0781F">
        <w:rPr>
          <w:rFonts w:asciiTheme="minorHAnsi" w:hAnsiTheme="minorHAnsi" w:cstheme="minorHAnsi"/>
        </w:rPr>
        <w:t>0 (the Act).</w:t>
      </w:r>
    </w:p>
    <w:p w14:paraId="06CFF602" w14:textId="77777777" w:rsidR="00B0781F" w:rsidRPr="00B0781F" w:rsidRDefault="00B0781F" w:rsidP="00B0781F">
      <w:pPr>
        <w:tabs>
          <w:tab w:val="right" w:pos="1247"/>
        </w:tabs>
        <w:overflowPunct w:val="0"/>
        <w:autoSpaceDE w:val="0"/>
        <w:autoSpaceDN w:val="0"/>
        <w:adjustRightInd w:val="0"/>
        <w:spacing w:before="120"/>
        <w:textAlignment w:val="baseline"/>
        <w:rPr>
          <w:rFonts w:asciiTheme="minorHAnsi" w:hAnsiTheme="minorHAnsi" w:cstheme="minorHAnsi"/>
        </w:rPr>
      </w:pPr>
      <w:r w:rsidRPr="00B0781F">
        <w:rPr>
          <w:rFonts w:asciiTheme="minorHAnsi" w:hAnsiTheme="minorHAnsi" w:cstheme="minorHAnsi"/>
        </w:rPr>
        <w:t>Section 65 of the Act contains provisions which relate to a new type of committee known as Community Asset Committees, to manage Council assets.  In order to facilitate the transition from Section 86 Committees to Community Asset Committees, Council needs to make the required appointments of Councillor Representatives and Committee members.</w:t>
      </w:r>
    </w:p>
    <w:p w14:paraId="731D5369" w14:textId="77777777" w:rsidR="00B0781F" w:rsidRPr="00B0781F" w:rsidRDefault="00B0781F" w:rsidP="00B0781F">
      <w:r w:rsidRPr="00B0781F">
        <w:rPr>
          <w:rFonts w:asciiTheme="minorHAnsi" w:hAnsiTheme="minorHAnsi" w:cstheme="minorHAnsi"/>
        </w:rPr>
        <w:t>These committees assist Council by executing specific functions or duties in accordance with their instrument of delegation.  Under that Act, the Chief Executive Officer may delegate to the committees such functions and powers of the Council that are deemed appropriate for the management and operations of a community asset in the municipal district.</w:t>
      </w:r>
    </w:p>
    <w:p w14:paraId="4715D52F" w14:textId="77777777" w:rsidR="00B0781F" w:rsidRPr="00B0781F" w:rsidRDefault="00B0781F" w:rsidP="00B0781F">
      <w:pPr>
        <w:spacing w:after="200" w:line="276" w:lineRule="auto"/>
        <w:jc w:val="left"/>
        <w:rPr>
          <w:rFonts w:asciiTheme="minorHAnsi" w:hAnsiTheme="minorHAnsi" w:cstheme="minorHAnsi"/>
          <w:b/>
          <w:caps/>
          <w:szCs w:val="24"/>
        </w:rPr>
      </w:pPr>
      <w:r w:rsidRPr="00B0781F">
        <w:rPr>
          <w:rFonts w:asciiTheme="minorHAnsi" w:hAnsiTheme="minorHAnsi" w:cstheme="minorHAnsi"/>
          <w:szCs w:val="24"/>
        </w:rPr>
        <w:br w:type="page"/>
      </w:r>
    </w:p>
    <w:p w14:paraId="2BA05799"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Proposal</w:t>
      </w:r>
    </w:p>
    <w:p w14:paraId="414D5529" w14:textId="77777777" w:rsidR="00B0781F" w:rsidRPr="00B0781F" w:rsidRDefault="00B0781F" w:rsidP="00B0781F">
      <w:pPr>
        <w:rPr>
          <w:rFonts w:asciiTheme="minorHAnsi" w:eastAsia="Times New Roman" w:hAnsiTheme="minorHAnsi" w:cstheme="minorHAnsi"/>
          <w:szCs w:val="24"/>
          <w:lang w:val="en-US"/>
        </w:rPr>
      </w:pPr>
      <w:r w:rsidRPr="00B0781F">
        <w:rPr>
          <w:rFonts w:asciiTheme="minorHAnsi" w:eastAsia="Times New Roman" w:hAnsiTheme="minorHAnsi" w:cstheme="minorHAnsi"/>
          <w:szCs w:val="24"/>
          <w:lang w:val="en-US"/>
        </w:rPr>
        <w:t xml:space="preserve">The Community Asset Committees act as an agent of Council (not as an independent entity) in managing the Council assets entrusted in the Committee’s care by: </w:t>
      </w:r>
    </w:p>
    <w:p w14:paraId="4EC8D1CC" w14:textId="77777777" w:rsidR="00B0781F" w:rsidRPr="00B0781F" w:rsidRDefault="00B0781F" w:rsidP="00B0781F">
      <w:pPr>
        <w:tabs>
          <w:tab w:val="left" w:pos="567"/>
        </w:tabs>
        <w:ind w:left="567" w:hanging="567"/>
        <w:rPr>
          <w:lang w:val="en-US"/>
        </w:rPr>
      </w:pPr>
      <w:r w:rsidRPr="00B0781F">
        <w:rPr>
          <w:rFonts w:ascii="Symbol" w:hAnsi="Symbol"/>
          <w:lang w:val="en-US"/>
        </w:rPr>
        <w:t></w:t>
      </w:r>
      <w:r w:rsidRPr="00B0781F">
        <w:rPr>
          <w:rFonts w:ascii="Symbol" w:hAnsi="Symbol"/>
          <w:lang w:val="en-US"/>
        </w:rPr>
        <w:tab/>
      </w:r>
      <w:r w:rsidRPr="00B0781F">
        <w:rPr>
          <w:lang w:val="en-US"/>
        </w:rPr>
        <w:t xml:space="preserve">Undertaking the management of the facilities on Council’s behalf; </w:t>
      </w:r>
    </w:p>
    <w:p w14:paraId="09255907" w14:textId="77777777" w:rsidR="00B0781F" w:rsidRPr="00B0781F" w:rsidRDefault="00B0781F" w:rsidP="00B0781F">
      <w:pPr>
        <w:tabs>
          <w:tab w:val="left" w:pos="567"/>
        </w:tabs>
        <w:ind w:left="567" w:hanging="567"/>
        <w:rPr>
          <w:lang w:val="en-US"/>
        </w:rPr>
      </w:pPr>
      <w:r w:rsidRPr="00B0781F">
        <w:rPr>
          <w:rFonts w:ascii="Symbol" w:hAnsi="Symbol"/>
          <w:lang w:val="en-US"/>
        </w:rPr>
        <w:t></w:t>
      </w:r>
      <w:r w:rsidRPr="00B0781F">
        <w:rPr>
          <w:rFonts w:ascii="Symbol" w:hAnsi="Symbol"/>
          <w:lang w:val="en-US"/>
        </w:rPr>
        <w:tab/>
      </w:r>
      <w:r w:rsidRPr="00B0781F">
        <w:rPr>
          <w:lang w:val="en-US"/>
        </w:rPr>
        <w:t>Undertaking improvements to the facilities subject to the Council’s approval;</w:t>
      </w:r>
    </w:p>
    <w:p w14:paraId="78D513D1" w14:textId="77777777" w:rsidR="00B0781F" w:rsidRPr="00B0781F" w:rsidRDefault="00B0781F" w:rsidP="00B0781F">
      <w:pPr>
        <w:tabs>
          <w:tab w:val="left" w:pos="567"/>
        </w:tabs>
        <w:ind w:left="567" w:hanging="567"/>
        <w:rPr>
          <w:lang w:val="en-US"/>
        </w:rPr>
      </w:pPr>
      <w:r w:rsidRPr="00B0781F">
        <w:rPr>
          <w:rFonts w:ascii="Symbol" w:hAnsi="Symbol"/>
          <w:lang w:val="en-US"/>
        </w:rPr>
        <w:t></w:t>
      </w:r>
      <w:r w:rsidRPr="00B0781F">
        <w:rPr>
          <w:rFonts w:ascii="Symbol" w:hAnsi="Symbol"/>
          <w:lang w:val="en-US"/>
        </w:rPr>
        <w:tab/>
      </w:r>
      <w:r w:rsidRPr="00B0781F">
        <w:rPr>
          <w:lang w:val="en-US"/>
        </w:rPr>
        <w:t xml:space="preserve">Ensuring the facilities are available for public use; </w:t>
      </w:r>
    </w:p>
    <w:p w14:paraId="2166348F" w14:textId="77777777" w:rsidR="00B0781F" w:rsidRPr="00B0781F" w:rsidRDefault="00B0781F" w:rsidP="00B0781F">
      <w:pPr>
        <w:tabs>
          <w:tab w:val="left" w:pos="567"/>
        </w:tabs>
        <w:ind w:left="567" w:hanging="567"/>
        <w:rPr>
          <w:lang w:val="en-US"/>
        </w:rPr>
      </w:pPr>
      <w:r w:rsidRPr="00B0781F">
        <w:rPr>
          <w:rFonts w:ascii="Symbol" w:hAnsi="Symbol"/>
          <w:lang w:val="en-US"/>
        </w:rPr>
        <w:t></w:t>
      </w:r>
      <w:r w:rsidRPr="00B0781F">
        <w:rPr>
          <w:rFonts w:ascii="Symbol" w:hAnsi="Symbol"/>
          <w:lang w:val="en-US"/>
        </w:rPr>
        <w:tab/>
      </w:r>
      <w:r w:rsidRPr="00B0781F">
        <w:rPr>
          <w:lang w:val="en-US"/>
        </w:rPr>
        <w:t>Collecting rentals and charges from the users of the facilities for casual hire;</w:t>
      </w:r>
    </w:p>
    <w:p w14:paraId="68FB20B2" w14:textId="77777777" w:rsidR="00B0781F" w:rsidRPr="00B0781F" w:rsidRDefault="00B0781F" w:rsidP="00B0781F">
      <w:pPr>
        <w:tabs>
          <w:tab w:val="left" w:pos="567"/>
        </w:tabs>
        <w:ind w:left="567" w:hanging="567"/>
        <w:rPr>
          <w:lang w:val="en-US"/>
        </w:rPr>
      </w:pPr>
      <w:r w:rsidRPr="00B0781F">
        <w:rPr>
          <w:rFonts w:ascii="Symbol" w:hAnsi="Symbol"/>
          <w:lang w:val="en-US"/>
        </w:rPr>
        <w:t></w:t>
      </w:r>
      <w:r w:rsidRPr="00B0781F">
        <w:rPr>
          <w:rFonts w:ascii="Symbol" w:hAnsi="Symbol"/>
          <w:lang w:val="en-US"/>
        </w:rPr>
        <w:tab/>
      </w:r>
      <w:r w:rsidRPr="00B0781F">
        <w:rPr>
          <w:lang w:val="en-US"/>
        </w:rPr>
        <w:t>Expending funds on maintaining and improving the facilities for the better use and enjoyment by the community and public; and</w:t>
      </w:r>
    </w:p>
    <w:p w14:paraId="05224933" w14:textId="77777777" w:rsidR="00B0781F" w:rsidRPr="00B0781F" w:rsidRDefault="00B0781F" w:rsidP="00B0781F">
      <w:pPr>
        <w:tabs>
          <w:tab w:val="left" w:pos="567"/>
        </w:tabs>
        <w:ind w:left="567" w:hanging="567"/>
        <w:rPr>
          <w:lang w:val="en-US"/>
        </w:rPr>
      </w:pPr>
      <w:r w:rsidRPr="00B0781F">
        <w:rPr>
          <w:rFonts w:ascii="Symbol" w:hAnsi="Symbol"/>
          <w:lang w:val="en-US"/>
        </w:rPr>
        <w:t></w:t>
      </w:r>
      <w:r w:rsidRPr="00B0781F">
        <w:rPr>
          <w:rFonts w:ascii="Symbol" w:hAnsi="Symbol"/>
          <w:lang w:val="en-US"/>
        </w:rPr>
        <w:tab/>
      </w:r>
      <w:r w:rsidRPr="00B0781F">
        <w:rPr>
          <w:lang w:val="en-US"/>
        </w:rPr>
        <w:t>Consulting and collaborating with Council on all major works and capital works development to ensure compliance with legislative requirements.</w:t>
      </w:r>
    </w:p>
    <w:p w14:paraId="0F5ED8A9" w14:textId="77777777" w:rsidR="00B0781F" w:rsidRPr="00B0781F" w:rsidRDefault="00B0781F" w:rsidP="00B0781F">
      <w:r w:rsidRPr="00B0781F">
        <w:t>Therefore, it is appropriate for the Councillor representatives and nominated Committee members to the Community Asset Committees.</w:t>
      </w:r>
    </w:p>
    <w:p w14:paraId="44AA8889" w14:textId="77777777" w:rsidR="00B0781F" w:rsidRPr="00B0781F" w:rsidRDefault="00B0781F" w:rsidP="00B0781F">
      <w:pPr>
        <w:spacing w:after="240"/>
      </w:pPr>
      <w:r w:rsidRPr="00B0781F">
        <w:t>The committees of Management where Councillor representatives were previously appointed are listed in the following table: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2693"/>
      </w:tblGrid>
      <w:tr w:rsidR="00B0781F" w:rsidRPr="00B0781F" w14:paraId="0FE1581E" w14:textId="77777777" w:rsidTr="00F17BBE">
        <w:tc>
          <w:tcPr>
            <w:tcW w:w="6946" w:type="dxa"/>
            <w:shd w:val="pct15" w:color="auto" w:fill="auto"/>
          </w:tcPr>
          <w:p w14:paraId="5D44D200" w14:textId="77777777" w:rsidR="00B0781F" w:rsidRPr="00B0781F" w:rsidRDefault="00B0781F" w:rsidP="00B0781F">
            <w:pPr>
              <w:tabs>
                <w:tab w:val="left" w:pos="34"/>
                <w:tab w:val="left" w:pos="6663"/>
              </w:tabs>
              <w:spacing w:before="60" w:after="60"/>
              <w:rPr>
                <w:rFonts w:asciiTheme="minorHAnsi" w:hAnsiTheme="minorHAnsi" w:cstheme="minorHAnsi"/>
                <w:b/>
                <w:szCs w:val="24"/>
              </w:rPr>
            </w:pPr>
            <w:r w:rsidRPr="00B0781F">
              <w:rPr>
                <w:rFonts w:asciiTheme="minorHAnsi" w:hAnsiTheme="minorHAnsi" w:cstheme="minorHAnsi"/>
                <w:b/>
                <w:szCs w:val="24"/>
              </w:rPr>
              <w:t xml:space="preserve">Committees of Management </w:t>
            </w:r>
          </w:p>
        </w:tc>
        <w:tc>
          <w:tcPr>
            <w:tcW w:w="2693" w:type="dxa"/>
            <w:shd w:val="pct15" w:color="auto" w:fill="auto"/>
          </w:tcPr>
          <w:p w14:paraId="343928DC" w14:textId="77777777" w:rsidR="00B0781F" w:rsidRPr="00B0781F" w:rsidRDefault="00B0781F" w:rsidP="00B0781F">
            <w:pPr>
              <w:spacing w:before="60" w:after="60"/>
              <w:ind w:right="34"/>
              <w:jc w:val="center"/>
              <w:rPr>
                <w:rFonts w:asciiTheme="minorHAnsi" w:hAnsiTheme="minorHAnsi" w:cstheme="minorHAnsi"/>
                <w:b/>
                <w:szCs w:val="24"/>
              </w:rPr>
            </w:pPr>
            <w:r w:rsidRPr="00B0781F">
              <w:rPr>
                <w:rFonts w:asciiTheme="minorHAnsi" w:hAnsiTheme="minorHAnsi" w:cstheme="minorHAnsi"/>
                <w:b/>
                <w:szCs w:val="24"/>
              </w:rPr>
              <w:t>Council Representative</w:t>
            </w:r>
          </w:p>
        </w:tc>
      </w:tr>
      <w:tr w:rsidR="00B0781F" w:rsidRPr="00B0781F" w14:paraId="0ADE6FF4" w14:textId="77777777" w:rsidTr="00F17BBE">
        <w:tc>
          <w:tcPr>
            <w:tcW w:w="6946" w:type="dxa"/>
            <w:shd w:val="clear" w:color="auto" w:fill="auto"/>
          </w:tcPr>
          <w:p w14:paraId="52FE225B" w14:textId="77777777" w:rsidR="00B0781F" w:rsidRPr="00B0781F" w:rsidRDefault="00B0781F" w:rsidP="00B0781F">
            <w:pPr>
              <w:tabs>
                <w:tab w:val="left" w:pos="1985"/>
              </w:tabs>
              <w:spacing w:before="40" w:after="40"/>
              <w:rPr>
                <w:rFonts w:asciiTheme="minorHAnsi" w:hAnsiTheme="minorHAnsi" w:cstheme="minorHAnsi"/>
                <w:szCs w:val="24"/>
              </w:rPr>
            </w:pPr>
            <w:r w:rsidRPr="00B0781F">
              <w:rPr>
                <w:rFonts w:asciiTheme="minorHAnsi" w:hAnsiTheme="minorHAnsi" w:cstheme="minorHAnsi"/>
                <w:szCs w:val="24"/>
              </w:rPr>
              <w:t xml:space="preserve">Bacchus Marsh Public Hall </w:t>
            </w:r>
          </w:p>
        </w:tc>
        <w:tc>
          <w:tcPr>
            <w:tcW w:w="2693" w:type="dxa"/>
            <w:shd w:val="clear" w:color="auto" w:fill="auto"/>
          </w:tcPr>
          <w:p w14:paraId="7A78E462" w14:textId="77777777" w:rsidR="00B0781F" w:rsidRPr="00B0781F" w:rsidRDefault="00B0781F" w:rsidP="00B0781F">
            <w:pPr>
              <w:tabs>
                <w:tab w:val="left" w:pos="1985"/>
              </w:tabs>
              <w:spacing w:before="40" w:after="40"/>
              <w:rPr>
                <w:rFonts w:asciiTheme="minorHAnsi" w:hAnsiTheme="minorHAnsi" w:cstheme="minorHAnsi"/>
                <w:szCs w:val="24"/>
              </w:rPr>
            </w:pPr>
            <w:r w:rsidRPr="00B0781F">
              <w:rPr>
                <w:rFonts w:asciiTheme="minorHAnsi" w:hAnsiTheme="minorHAnsi" w:cstheme="minorHAnsi"/>
                <w:szCs w:val="24"/>
              </w:rPr>
              <w:t>Cr. Bingham</w:t>
            </w:r>
          </w:p>
        </w:tc>
      </w:tr>
      <w:tr w:rsidR="00B0781F" w:rsidRPr="00B0781F" w14:paraId="20D68CAD" w14:textId="77777777" w:rsidTr="00F17BBE">
        <w:tc>
          <w:tcPr>
            <w:tcW w:w="6946" w:type="dxa"/>
            <w:shd w:val="clear" w:color="auto" w:fill="auto"/>
          </w:tcPr>
          <w:p w14:paraId="127989EF" w14:textId="77777777" w:rsidR="00B0781F" w:rsidRPr="00B0781F" w:rsidRDefault="00B0781F" w:rsidP="00B0781F">
            <w:pPr>
              <w:tabs>
                <w:tab w:val="left" w:pos="1985"/>
              </w:tabs>
              <w:spacing w:before="40" w:after="40"/>
              <w:rPr>
                <w:rFonts w:asciiTheme="minorHAnsi" w:hAnsiTheme="minorHAnsi" w:cstheme="minorHAnsi"/>
                <w:szCs w:val="24"/>
              </w:rPr>
            </w:pPr>
            <w:r w:rsidRPr="00B0781F">
              <w:rPr>
                <w:rFonts w:asciiTheme="minorHAnsi" w:hAnsiTheme="minorHAnsi" w:cstheme="minorHAnsi"/>
                <w:szCs w:val="24"/>
              </w:rPr>
              <w:t>Blacksmith’s Cottage and Forge</w:t>
            </w:r>
          </w:p>
        </w:tc>
        <w:tc>
          <w:tcPr>
            <w:tcW w:w="2693" w:type="dxa"/>
            <w:shd w:val="clear" w:color="auto" w:fill="auto"/>
          </w:tcPr>
          <w:p w14:paraId="5BAD4255" w14:textId="77777777" w:rsidR="00B0781F" w:rsidRPr="00B0781F" w:rsidRDefault="00B0781F" w:rsidP="00B0781F">
            <w:pPr>
              <w:tabs>
                <w:tab w:val="left" w:pos="1985"/>
              </w:tabs>
              <w:spacing w:before="40" w:after="40"/>
              <w:rPr>
                <w:rFonts w:asciiTheme="minorHAnsi" w:hAnsiTheme="minorHAnsi" w:cstheme="minorHAnsi"/>
                <w:szCs w:val="24"/>
              </w:rPr>
            </w:pPr>
            <w:r w:rsidRPr="00B0781F">
              <w:rPr>
                <w:rFonts w:asciiTheme="minorHAnsi" w:hAnsiTheme="minorHAnsi" w:cstheme="minorHAnsi"/>
                <w:szCs w:val="24"/>
              </w:rPr>
              <w:t>Cr. Edwards</w:t>
            </w:r>
          </w:p>
        </w:tc>
      </w:tr>
      <w:tr w:rsidR="00B0781F" w:rsidRPr="00B0781F" w14:paraId="50FCE43E" w14:textId="77777777" w:rsidTr="00F17BBE">
        <w:tc>
          <w:tcPr>
            <w:tcW w:w="6946" w:type="dxa"/>
            <w:shd w:val="clear" w:color="auto" w:fill="auto"/>
          </w:tcPr>
          <w:p w14:paraId="61DF7B7F" w14:textId="77777777" w:rsidR="00B0781F" w:rsidRPr="00B0781F" w:rsidRDefault="00B0781F" w:rsidP="00B0781F">
            <w:pPr>
              <w:tabs>
                <w:tab w:val="left" w:pos="1985"/>
              </w:tabs>
              <w:spacing w:before="40" w:after="40"/>
              <w:rPr>
                <w:rFonts w:asciiTheme="minorHAnsi" w:hAnsiTheme="minorHAnsi" w:cstheme="minorHAnsi"/>
                <w:szCs w:val="24"/>
              </w:rPr>
            </w:pPr>
            <w:r w:rsidRPr="00B0781F">
              <w:rPr>
                <w:rFonts w:asciiTheme="minorHAnsi" w:hAnsiTheme="minorHAnsi" w:cstheme="minorHAnsi"/>
                <w:szCs w:val="24"/>
              </w:rPr>
              <w:t xml:space="preserve">Greendale Recreation Reserves </w:t>
            </w:r>
          </w:p>
        </w:tc>
        <w:tc>
          <w:tcPr>
            <w:tcW w:w="2693" w:type="dxa"/>
            <w:shd w:val="clear" w:color="auto" w:fill="auto"/>
          </w:tcPr>
          <w:p w14:paraId="5591AF3F" w14:textId="77777777" w:rsidR="00B0781F" w:rsidRPr="00B0781F" w:rsidRDefault="00B0781F" w:rsidP="00B0781F">
            <w:pPr>
              <w:tabs>
                <w:tab w:val="left" w:pos="1985"/>
              </w:tabs>
              <w:spacing w:before="40" w:after="40"/>
              <w:rPr>
                <w:rFonts w:asciiTheme="minorHAnsi" w:hAnsiTheme="minorHAnsi" w:cstheme="minorHAnsi"/>
                <w:szCs w:val="24"/>
              </w:rPr>
            </w:pPr>
            <w:r w:rsidRPr="00B0781F">
              <w:rPr>
                <w:rFonts w:asciiTheme="minorHAnsi" w:hAnsiTheme="minorHAnsi" w:cstheme="minorHAnsi"/>
                <w:szCs w:val="24"/>
              </w:rPr>
              <w:t>Vacant</w:t>
            </w:r>
          </w:p>
        </w:tc>
      </w:tr>
    </w:tbl>
    <w:p w14:paraId="10CD0EFE" w14:textId="77777777" w:rsidR="00B0781F" w:rsidRPr="00B0781F" w:rsidRDefault="00B0781F" w:rsidP="00B0781F">
      <w:r w:rsidRPr="00B0781F">
        <w:t>Nominations have been sought from the members of Councils former Section 86 Committees, to confirm their willingness to transition to the Community Asset Committee.  Those committee members that have nominated, have been recommended for appointment.</w:t>
      </w:r>
    </w:p>
    <w:p w14:paraId="25C4F267" w14:textId="77777777" w:rsidR="00B0781F" w:rsidRPr="00B0781F" w:rsidRDefault="00B0781F" w:rsidP="00B0781F">
      <w:r w:rsidRPr="00B0781F">
        <w:t>The following committees did not receive sufficient nominations to transition to Community Asset Committees, therefore it is recommended these Committees be formally dissolved and that the day to day management and booking of these facilities is resumed by Council Officers:</w:t>
      </w:r>
    </w:p>
    <w:p w14:paraId="0F9421E0" w14:textId="77777777" w:rsidR="00B0781F" w:rsidRPr="00B0781F" w:rsidRDefault="00B0781F" w:rsidP="00B0781F">
      <w:pPr>
        <w:tabs>
          <w:tab w:val="left" w:pos="567"/>
        </w:tabs>
        <w:ind w:left="567" w:hanging="567"/>
        <w:contextualSpacing/>
      </w:pPr>
      <w:r w:rsidRPr="00B0781F">
        <w:rPr>
          <w:rFonts w:ascii="Symbol" w:hAnsi="Symbol"/>
        </w:rPr>
        <w:t></w:t>
      </w:r>
      <w:r w:rsidRPr="00B0781F">
        <w:rPr>
          <w:rFonts w:ascii="Symbol" w:hAnsi="Symbol"/>
        </w:rPr>
        <w:tab/>
      </w:r>
      <w:r w:rsidRPr="00B0781F">
        <w:t>Bacchus Marsh Racecourse and Recreation Reserve</w:t>
      </w:r>
    </w:p>
    <w:p w14:paraId="40E45AA7" w14:textId="77777777" w:rsidR="00B0781F" w:rsidRPr="00B0781F" w:rsidRDefault="00B0781F" w:rsidP="00B0781F">
      <w:pPr>
        <w:tabs>
          <w:tab w:val="left" w:pos="567"/>
        </w:tabs>
        <w:ind w:left="567" w:hanging="567"/>
        <w:contextualSpacing/>
      </w:pPr>
      <w:r w:rsidRPr="00B0781F">
        <w:rPr>
          <w:rFonts w:ascii="Symbol" w:hAnsi="Symbol"/>
        </w:rPr>
        <w:t></w:t>
      </w:r>
      <w:r w:rsidRPr="00B0781F">
        <w:rPr>
          <w:rFonts w:ascii="Symbol" w:hAnsi="Symbol"/>
        </w:rPr>
        <w:tab/>
      </w:r>
      <w:r w:rsidRPr="00B0781F">
        <w:t>Bungaree Hall</w:t>
      </w:r>
    </w:p>
    <w:p w14:paraId="13768F10" w14:textId="77777777" w:rsidR="00B0781F" w:rsidRPr="00B0781F" w:rsidRDefault="00B0781F" w:rsidP="00B0781F">
      <w:pPr>
        <w:tabs>
          <w:tab w:val="left" w:pos="567"/>
        </w:tabs>
        <w:ind w:left="567" w:hanging="567"/>
        <w:contextualSpacing/>
      </w:pPr>
      <w:r w:rsidRPr="00B0781F">
        <w:rPr>
          <w:rFonts w:ascii="Symbol" w:hAnsi="Symbol"/>
        </w:rPr>
        <w:t></w:t>
      </w:r>
      <w:r w:rsidRPr="00B0781F">
        <w:rPr>
          <w:rFonts w:ascii="Symbol" w:hAnsi="Symbol"/>
        </w:rPr>
        <w:tab/>
      </w:r>
      <w:r w:rsidRPr="00B0781F">
        <w:t>Elaine Recreation Reserve Committees of Management.</w:t>
      </w:r>
    </w:p>
    <w:p w14:paraId="465B1CD9" w14:textId="77777777" w:rsidR="00B0781F" w:rsidRPr="00B0781F" w:rsidRDefault="00B0781F" w:rsidP="00B0781F">
      <w:pPr>
        <w:contextualSpacing/>
      </w:pPr>
      <w:r w:rsidRPr="00B0781F">
        <w:rPr>
          <w:rFonts w:asciiTheme="minorHAnsi" w:hAnsiTheme="minorHAnsi" w:cstheme="minorHAnsi"/>
        </w:rPr>
        <w:t>Accordingly, all assets held on behalf of Council by the former committees will be required to be returned to Council.</w:t>
      </w:r>
    </w:p>
    <w:p w14:paraId="306E87FA"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Council Plan</w:t>
      </w:r>
    </w:p>
    <w:p w14:paraId="1B633ED1"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The Council Plan 2017-2021 provides as follows:</w:t>
      </w:r>
    </w:p>
    <w:p w14:paraId="496D85DB" w14:textId="77777777" w:rsidR="00B0781F" w:rsidRPr="00B0781F" w:rsidRDefault="00B0781F" w:rsidP="00B0781F">
      <w:pPr>
        <w:spacing w:before="120"/>
        <w:rPr>
          <w:rFonts w:asciiTheme="minorHAnsi" w:hAnsiTheme="minorHAnsi" w:cstheme="minorHAnsi"/>
          <w:b/>
          <w:szCs w:val="24"/>
        </w:rPr>
      </w:pPr>
      <w:r w:rsidRPr="00B0781F">
        <w:rPr>
          <w:rFonts w:asciiTheme="minorHAnsi" w:hAnsiTheme="minorHAnsi" w:cstheme="minorHAnsi"/>
          <w:b/>
          <w:szCs w:val="24"/>
        </w:rPr>
        <w:t>Strategic Objective 1: Providing Good Governance and Leadership</w:t>
      </w:r>
    </w:p>
    <w:p w14:paraId="09B509AA" w14:textId="77777777" w:rsidR="00B0781F" w:rsidRPr="00B0781F" w:rsidRDefault="00B0781F" w:rsidP="00B0781F">
      <w:pPr>
        <w:spacing w:before="60"/>
        <w:rPr>
          <w:rFonts w:asciiTheme="minorHAnsi" w:hAnsiTheme="minorHAnsi" w:cstheme="minorHAnsi"/>
          <w:b/>
          <w:szCs w:val="24"/>
        </w:rPr>
      </w:pPr>
      <w:r w:rsidRPr="00B0781F">
        <w:rPr>
          <w:rFonts w:asciiTheme="minorHAnsi" w:hAnsiTheme="minorHAnsi" w:cstheme="minorHAnsi"/>
          <w:b/>
          <w:szCs w:val="24"/>
        </w:rPr>
        <w:t>Context 1B: Our People</w:t>
      </w:r>
    </w:p>
    <w:p w14:paraId="01406FD7"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 xml:space="preserve">Our people are our Councillors, staff, contractors and volunteers and are key to the planning and delivery of valued services to our communities and to the organisation. </w:t>
      </w:r>
    </w:p>
    <w:p w14:paraId="200F3D9C"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rPr>
        <w:t>The appointment of Councillors and volunteers to the various Committees Council has in place assist in achieving stated objectives and future visions as set out in the Council Plan.</w:t>
      </w:r>
    </w:p>
    <w:p w14:paraId="03BB4D7D"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Financial Implications</w:t>
      </w:r>
    </w:p>
    <w:p w14:paraId="43985BC9"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There are no financial implications as a result of presenting this report.</w:t>
      </w:r>
    </w:p>
    <w:p w14:paraId="47060606"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Risk &amp; Occupational Health &amp; Safety Issues</w:t>
      </w:r>
    </w:p>
    <w:p w14:paraId="4D21E7CD"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There are no identified Risks or OH&amp;S implications as a result of presenting this report.</w:t>
      </w:r>
    </w:p>
    <w:p w14:paraId="28C67239"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Victorian Charter of Human Rights &amp; Responsibilities Act 2006</w:t>
      </w:r>
    </w:p>
    <w:p w14:paraId="6018CADF"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 xml:space="preserve">The model associated with hall and recreation reserve Committees of Management </w:t>
      </w:r>
      <w:r w:rsidRPr="00B0781F">
        <w:t>fosters community cohesion and encourages active participation in civic life.</w:t>
      </w:r>
    </w:p>
    <w:p w14:paraId="322BC8DF"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Officer’s Declaration of Conflict of Interests</w:t>
      </w:r>
    </w:p>
    <w:p w14:paraId="54C5D027" w14:textId="77777777" w:rsidR="00B0781F" w:rsidRPr="00B0781F" w:rsidRDefault="00B0781F" w:rsidP="00B0781F">
      <w:r w:rsidRPr="00B0781F">
        <w:t xml:space="preserve">Under section 130 of the </w:t>
      </w:r>
      <w:r w:rsidRPr="00B0781F">
        <w:rPr>
          <w:i/>
        </w:rPr>
        <w:t>Local Government Act 2020</w:t>
      </w:r>
      <w:r w:rsidRPr="00B0781F">
        <w:t>, officers providing advice to Council must disclose any interests, including the type of interest.</w:t>
      </w:r>
    </w:p>
    <w:p w14:paraId="43CF4A66" w14:textId="77777777" w:rsidR="00B0781F" w:rsidRPr="00B0781F" w:rsidRDefault="00B0781F" w:rsidP="00B0781F">
      <w:pPr>
        <w:rPr>
          <w:rFonts w:asciiTheme="minorHAnsi" w:hAnsiTheme="minorHAnsi" w:cstheme="minorHAnsi"/>
          <w:i/>
          <w:szCs w:val="24"/>
        </w:rPr>
      </w:pPr>
      <w:r w:rsidRPr="00B0781F">
        <w:rPr>
          <w:rFonts w:asciiTheme="minorHAnsi" w:hAnsiTheme="minorHAnsi" w:cstheme="minorHAnsi"/>
          <w:i/>
          <w:szCs w:val="24"/>
        </w:rPr>
        <w:t>Chief Executive Officer – Derek Madden</w:t>
      </w:r>
    </w:p>
    <w:p w14:paraId="026609EB"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In providing this advice to Council as the Chief Executive Officer, I have no interests to disclose in this report.</w:t>
      </w:r>
    </w:p>
    <w:p w14:paraId="1F972E33" w14:textId="77777777" w:rsidR="00B0781F" w:rsidRPr="00B0781F" w:rsidRDefault="00B0781F" w:rsidP="00B0781F">
      <w:pPr>
        <w:rPr>
          <w:rFonts w:asciiTheme="minorHAnsi" w:hAnsiTheme="minorHAnsi" w:cstheme="minorHAnsi"/>
          <w:i/>
          <w:szCs w:val="24"/>
        </w:rPr>
      </w:pPr>
      <w:r w:rsidRPr="00B0781F">
        <w:rPr>
          <w:rFonts w:asciiTheme="minorHAnsi" w:hAnsiTheme="minorHAnsi" w:cstheme="minorHAnsi"/>
          <w:i/>
          <w:szCs w:val="24"/>
        </w:rPr>
        <w:t>Author – Yvonne Hansen</w:t>
      </w:r>
    </w:p>
    <w:p w14:paraId="05D42C5B"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 xml:space="preserve">In providing this advice to Council as the Author, I have no interests to disclose in this report. </w:t>
      </w:r>
    </w:p>
    <w:p w14:paraId="37B650A9"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Conclusion</w:t>
      </w:r>
    </w:p>
    <w:p w14:paraId="684146AC" w14:textId="77777777" w:rsidR="00B0781F" w:rsidRDefault="00B0781F" w:rsidP="00B0781F">
      <w:pPr>
        <w:rPr>
          <w:noProof/>
        </w:rPr>
      </w:pPr>
      <w:r w:rsidRPr="00B0781F">
        <w:t>The appointment of Councillor Representatives and Committee members to the Community Asset Committees ensures that Councils facilities such as its community halls and reserves are</w:t>
      </w:r>
      <w:r w:rsidRPr="00B0781F">
        <w:rPr>
          <w:rFonts w:asciiTheme="minorHAnsi" w:hAnsiTheme="minorHAnsi" w:cstheme="minorHAnsi"/>
          <w:szCs w:val="24"/>
        </w:rPr>
        <w:t xml:space="preserve"> being managed in the best interests of the entire Moorabool Community.</w:t>
      </w:r>
      <w:r>
        <w:rPr>
          <w:noProof/>
        </w:rPr>
        <w:t xml:space="preserve"> </w:t>
      </w:r>
      <w:bookmarkStart w:id="125" w:name="PageSet_Report_9666"/>
      <w:bookmarkEnd w:id="125"/>
    </w:p>
    <w:p w14:paraId="2B41282D" w14:textId="77777777" w:rsidR="00B0781F" w:rsidRDefault="00B0781F" w:rsidP="00B0781F">
      <w:pPr>
        <w:spacing w:after="0"/>
        <w:rPr>
          <w:noProof/>
        </w:rPr>
        <w:sectPr w:rsidR="00B0781F" w:rsidSect="00B0781F">
          <w:headerReference w:type="even" r:id="rId89"/>
          <w:headerReference w:type="default" r:id="rId90"/>
          <w:footerReference w:type="even" r:id="rId91"/>
          <w:footerReference w:type="default" r:id="rId92"/>
          <w:headerReference w:type="first" r:id="rId93"/>
          <w:footerReference w:type="first" r:id="rId94"/>
          <w:pgSz w:w="11907" w:h="16839" w:code="9"/>
          <w:pgMar w:top="1134" w:right="1134" w:bottom="1134" w:left="1134" w:header="567" w:footer="567" w:gutter="0"/>
          <w:cols w:space="720"/>
          <w:formProt w:val="0"/>
          <w:docGrid w:linePitch="326"/>
        </w:sectPr>
      </w:pPr>
    </w:p>
    <w:p w14:paraId="7DAF0B34" w14:textId="77777777" w:rsidR="00B0781F" w:rsidRPr="00BA5DCA" w:rsidRDefault="00B0781F" w:rsidP="004C5B8B">
      <w:pPr>
        <w:pStyle w:val="ICTOC2MINS"/>
        <w:tabs>
          <w:tab w:val="left" w:pos="1985"/>
        </w:tabs>
      </w:pPr>
      <w:bookmarkStart w:id="126" w:name="PDF2_ReportName_9667"/>
      <w:bookmarkStart w:id="127" w:name="_Toc57980208"/>
      <w:bookmarkEnd w:id="126"/>
      <w:r>
        <w:t>14.8</w:t>
      </w:r>
      <w:r w:rsidRPr="00BA5DCA">
        <w:tab/>
      </w:r>
      <w:r w:rsidR="004C5B8B">
        <w:tab/>
      </w:r>
      <w:r>
        <w:t>Appointment of Councillors to Advisory Committees of Council</w:t>
      </w:r>
      <w:bookmarkEnd w:id="127"/>
    </w:p>
    <w:p w14:paraId="3F4DC752" w14:textId="77777777" w:rsidR="00B0781F" w:rsidRPr="00BA5DCA" w:rsidRDefault="00B0781F" w:rsidP="00B0781F">
      <w:pPr>
        <w:tabs>
          <w:tab w:val="left" w:pos="1985"/>
        </w:tabs>
        <w:ind w:left="1985" w:hanging="1985"/>
        <w:rPr>
          <w:b/>
          <w:szCs w:val="24"/>
        </w:rPr>
      </w:pPr>
      <w:r w:rsidRPr="00BA5DCA">
        <w:rPr>
          <w:b/>
          <w:szCs w:val="24"/>
        </w:rPr>
        <w:t>Author:</w:t>
      </w:r>
      <w:r w:rsidRPr="00BA5DCA">
        <w:rPr>
          <w:b/>
          <w:szCs w:val="24"/>
        </w:rPr>
        <w:tab/>
      </w:r>
      <w:r>
        <w:rPr>
          <w:b/>
          <w:szCs w:val="24"/>
        </w:rPr>
        <w:t>Yvonne Hansen</w:t>
      </w:r>
      <w:r w:rsidRPr="00BA5DCA">
        <w:rPr>
          <w:b/>
          <w:szCs w:val="24"/>
        </w:rPr>
        <w:t xml:space="preserve">, </w:t>
      </w:r>
      <w:r>
        <w:rPr>
          <w:b/>
          <w:szCs w:val="24"/>
        </w:rPr>
        <w:t>Manager Governance, Risk &amp; Corporate Planning</w:t>
      </w:r>
    </w:p>
    <w:p w14:paraId="25E47154" w14:textId="77777777" w:rsidR="00B0781F" w:rsidRPr="00BA5DCA" w:rsidRDefault="00B0781F" w:rsidP="00B0781F">
      <w:pPr>
        <w:tabs>
          <w:tab w:val="left" w:pos="1985"/>
        </w:tabs>
        <w:ind w:left="1985" w:hanging="1985"/>
        <w:rPr>
          <w:b/>
          <w:szCs w:val="24"/>
        </w:rPr>
      </w:pPr>
      <w:r w:rsidRPr="00BA5DCA">
        <w:rPr>
          <w:b/>
          <w:szCs w:val="24"/>
        </w:rPr>
        <w:t>Authoriser:</w:t>
      </w:r>
      <w:r w:rsidRPr="00BA5DCA">
        <w:rPr>
          <w:b/>
          <w:szCs w:val="24"/>
        </w:rPr>
        <w:tab/>
      </w:r>
      <w:r w:rsidRPr="00DA7EE7">
        <w:rPr>
          <w:rFonts w:cs="Calibri"/>
          <w:b/>
          <w:szCs w:val="24"/>
        </w:rPr>
        <w:t>Caroline Buisson, General Manager Customer Care &amp; Advocacy</w:t>
      </w:r>
      <w:r>
        <w:rPr>
          <w:b/>
          <w:szCs w:val="24"/>
        </w:rPr>
        <w:t xml:space="preserve"> </w:t>
      </w:r>
    </w:p>
    <w:p w14:paraId="47DC6381" w14:textId="77777777" w:rsidR="00B0781F" w:rsidRPr="00BA5DCA" w:rsidRDefault="00B0781F" w:rsidP="00B0781F">
      <w:pPr>
        <w:tabs>
          <w:tab w:val="left" w:pos="1984"/>
        </w:tabs>
        <w:spacing w:before="120" w:after="0"/>
        <w:ind w:left="2551" w:hanging="2551"/>
        <w:rPr>
          <w:b/>
          <w:szCs w:val="24"/>
        </w:rPr>
      </w:pPr>
      <w:bookmarkStart w:id="128" w:name="PDF2_Attachments_9667"/>
      <w:r w:rsidRPr="00BA5DCA">
        <w:rPr>
          <w:b/>
          <w:szCs w:val="24"/>
        </w:rPr>
        <w:t>Attachments:</w:t>
      </w:r>
      <w:r w:rsidRPr="00BA5DCA">
        <w:rPr>
          <w:b/>
          <w:szCs w:val="24"/>
        </w:rPr>
        <w:tab/>
      </w:r>
      <w:r w:rsidRPr="001A4772">
        <w:rPr>
          <w:rFonts w:cs="Calibri"/>
          <w:b/>
          <w:szCs w:val="24"/>
        </w:rPr>
        <w:t>Nil</w:t>
      </w:r>
      <w:r>
        <w:rPr>
          <w:b/>
          <w:szCs w:val="24"/>
        </w:rPr>
        <w:t xml:space="preserve"> </w:t>
      </w:r>
      <w:bookmarkEnd w:id="128"/>
    </w:p>
    <w:p w14:paraId="6CE22A58" w14:textId="77777777" w:rsidR="00B0781F" w:rsidRPr="00BA5DCA" w:rsidRDefault="00B0781F" w:rsidP="00B0781F">
      <w:pPr>
        <w:tabs>
          <w:tab w:val="left" w:pos="2268"/>
        </w:tabs>
        <w:spacing w:after="0"/>
        <w:rPr>
          <w:szCs w:val="24"/>
        </w:rPr>
      </w:pPr>
      <w:r w:rsidRPr="00BA5DCA">
        <w:rPr>
          <w:szCs w:val="24"/>
        </w:rPr>
        <w:t xml:space="preserve"> </w:t>
      </w:r>
    </w:p>
    <w:p w14:paraId="3B7F740B" w14:textId="77777777" w:rsidR="00B0781F" w:rsidRPr="00BA5DCA" w:rsidRDefault="00B0781F" w:rsidP="00B0781F">
      <w:pPr>
        <w:pStyle w:val="ICHeading3"/>
        <w:spacing w:before="0"/>
      </w:pPr>
      <w:r w:rsidRPr="00BA5DCA">
        <w:t>Purpose</w:t>
      </w:r>
    </w:p>
    <w:p w14:paraId="2393B06D" w14:textId="77777777" w:rsidR="00B0781F" w:rsidRPr="00BA5DCA" w:rsidRDefault="00B0781F" w:rsidP="00B0781F">
      <w:r w:rsidRPr="009D6AAD">
        <w:rPr>
          <w:rFonts w:asciiTheme="minorHAnsi" w:hAnsiTheme="minorHAnsi" w:cstheme="minorHAnsi"/>
        </w:rPr>
        <w:t>The purpose of this report is to allow Council to formally elect representatives to Advisory Committees for the 2020 year.</w:t>
      </w:r>
    </w:p>
    <w:p w14:paraId="73E404AF" w14:textId="77777777" w:rsidR="00B0781F" w:rsidRPr="00BA5DCA" w:rsidRDefault="00B0781F" w:rsidP="00B0781F">
      <w:pPr>
        <w:pStyle w:val="ICHeading3"/>
        <w:rPr>
          <w:rFonts w:asciiTheme="minorHAnsi" w:hAnsiTheme="minorHAnsi" w:cstheme="minorHAnsi"/>
          <w:szCs w:val="24"/>
        </w:rPr>
      </w:pPr>
      <w:r w:rsidRPr="00BA5DCA">
        <w:rPr>
          <w:rFonts w:asciiTheme="minorHAnsi" w:hAnsiTheme="minorHAnsi" w:cstheme="minorHAnsi"/>
          <w:szCs w:val="24"/>
        </w:rPr>
        <w:t>Executive Summary</w:t>
      </w:r>
    </w:p>
    <w:p w14:paraId="0D94AB88"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rsidRPr="00BA5DCA">
        <w:t>The appointment of Councillors as representatives on advisory committees plays an integral part in Councillors exercising their representation and advocacy responsibilities on behalf of the Moorabool community.</w:t>
      </w:r>
    </w:p>
    <w:p w14:paraId="1B8540EC" w14:textId="77777777" w:rsidR="00B0781F" w:rsidRPr="002A0E5C" w:rsidRDefault="00B0781F" w:rsidP="00B0781F">
      <w:pPr>
        <w:pStyle w:val="ICBulletList1"/>
        <w:numPr>
          <w:ilvl w:val="0"/>
          <w:numId w:val="0"/>
        </w:numPr>
        <w:tabs>
          <w:tab w:val="left" w:pos="567"/>
        </w:tabs>
        <w:ind w:left="567" w:hanging="567"/>
      </w:pPr>
      <w:r w:rsidRPr="002A0E5C">
        <w:rPr>
          <w:rFonts w:ascii="Symbol" w:hAnsi="Symbol"/>
        </w:rPr>
        <w:t></w:t>
      </w:r>
      <w:r w:rsidRPr="002A0E5C">
        <w:rPr>
          <w:rFonts w:ascii="Symbol" w:hAnsi="Symbol"/>
        </w:rPr>
        <w:tab/>
      </w:r>
      <w:r w:rsidRPr="002A0E5C">
        <w:rPr>
          <w:rFonts w:asciiTheme="minorHAnsi" w:eastAsia="Times New Roman" w:hAnsiTheme="minorHAnsi" w:cstheme="minorHAnsi"/>
          <w:szCs w:val="24"/>
          <w:lang w:eastAsia="en-AU"/>
        </w:rPr>
        <w:t>The provisions of the new Local Government Act 2020 relating to the Audit and Risk Committee were proclaimed on 1 May 2020 and required Council to prepare and approve a new Audit and Risk Committee Charter.  At its meeting held 26 August 2020, Council adopted the Charter and appointed Independent Members of the Committee.</w:t>
      </w:r>
    </w:p>
    <w:p w14:paraId="62186045" w14:textId="77777777" w:rsidR="00B0781F" w:rsidRPr="00CA222F" w:rsidRDefault="00B0781F" w:rsidP="00B0781F">
      <w:pPr>
        <w:pStyle w:val="ICBulletList1"/>
        <w:numPr>
          <w:ilvl w:val="0"/>
          <w:numId w:val="0"/>
        </w:numPr>
        <w:tabs>
          <w:tab w:val="left" w:pos="567"/>
        </w:tabs>
        <w:ind w:left="567" w:hanging="567"/>
      </w:pPr>
      <w:r w:rsidRPr="00CA222F">
        <w:rPr>
          <w:rFonts w:ascii="Symbol" w:hAnsi="Symbol"/>
        </w:rPr>
        <w:t></w:t>
      </w:r>
      <w:r w:rsidRPr="00CA222F">
        <w:rPr>
          <w:rFonts w:ascii="Symbol" w:hAnsi="Symbol"/>
        </w:rPr>
        <w:tab/>
      </w:r>
      <w:r w:rsidRPr="00CA222F">
        <w:rPr>
          <w:lang w:eastAsia="en-AU"/>
        </w:rPr>
        <w:t xml:space="preserve">This report seeks to consolidate all Councillor appointments; therefore, the Australia Day Award Selection Panel has been incorporated.  It is recommended that Council appoint </w:t>
      </w:r>
      <w:r w:rsidRPr="00CA222F">
        <w:rPr>
          <w:rFonts w:asciiTheme="minorHAnsi" w:eastAsia="Times New Roman" w:hAnsiTheme="minorHAnsi" w:cstheme="minorHAnsi"/>
          <w:szCs w:val="24"/>
          <w:lang w:eastAsia="en-AU"/>
        </w:rPr>
        <w:t>members</w:t>
      </w:r>
      <w:r w:rsidRPr="00CA222F">
        <w:rPr>
          <w:lang w:eastAsia="en-AU"/>
        </w:rPr>
        <w:t xml:space="preserve"> to this Panel in preparation for this year’s assessment, but also retains these appointments for the 2021 Panel given these appointments are required prior to the presentation of this report next year.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rsidRPr="00BA5DCA" w14:paraId="6B9E2AEB" w14:textId="77777777" w:rsidTr="00F17BBE">
        <w:tc>
          <w:tcPr>
            <w:tcW w:w="9855" w:type="dxa"/>
          </w:tcPr>
          <w:p w14:paraId="5C321C4B" w14:textId="77777777" w:rsidR="00B0781F" w:rsidRDefault="0076268A" w:rsidP="0076268A">
            <w:pPr>
              <w:pStyle w:val="ICHeading3"/>
              <w:keepNext w:val="0"/>
              <w:spacing w:before="0"/>
              <w:rPr>
                <w:rFonts w:cs="Calibri"/>
                <w:szCs w:val="24"/>
              </w:rPr>
            </w:pPr>
            <w:bookmarkStart w:id="129" w:name="PDF2_Recommendations_9667"/>
            <w:bookmarkStart w:id="130" w:name="MoverSeconder_9667"/>
            <w:bookmarkEnd w:id="129"/>
            <w:r w:rsidRPr="0076268A">
              <w:rPr>
                <w:rFonts w:cs="Calibri"/>
                <w:szCs w:val="24"/>
              </w:rPr>
              <w:t xml:space="preserve">Resolution  </w:t>
            </w:r>
          </w:p>
          <w:p w14:paraId="0974524D" w14:textId="77777777" w:rsidR="0076268A" w:rsidRDefault="0076268A" w:rsidP="0076268A">
            <w:pPr>
              <w:tabs>
                <w:tab w:val="left" w:pos="1134"/>
              </w:tabs>
              <w:spacing w:after="0"/>
              <w:jc w:val="left"/>
              <w:rPr>
                <w:rFonts w:cs="Calibri"/>
              </w:rPr>
            </w:pPr>
            <w:r w:rsidRPr="0076268A">
              <w:rPr>
                <w:rFonts w:cs="Calibri"/>
                <w:b/>
              </w:rPr>
              <w:t>Moved:</w:t>
            </w:r>
            <w:r w:rsidRPr="0076268A">
              <w:rPr>
                <w:rFonts w:cs="Calibri"/>
              </w:rPr>
              <w:tab/>
              <w:t>Cr David Edwards</w:t>
            </w:r>
          </w:p>
          <w:p w14:paraId="4E85FA69" w14:textId="77777777" w:rsidR="0076268A" w:rsidRDefault="0076268A" w:rsidP="0076268A">
            <w:pPr>
              <w:tabs>
                <w:tab w:val="left" w:pos="1134"/>
              </w:tabs>
              <w:jc w:val="left"/>
              <w:rPr>
                <w:rFonts w:cs="Calibri"/>
              </w:rPr>
            </w:pPr>
            <w:r w:rsidRPr="0076268A">
              <w:rPr>
                <w:rFonts w:cs="Calibri"/>
                <w:b/>
              </w:rPr>
              <w:t>Seconded:</w:t>
            </w:r>
            <w:r w:rsidRPr="0076268A">
              <w:rPr>
                <w:rFonts w:cs="Calibri"/>
                <w:b/>
              </w:rPr>
              <w:tab/>
            </w:r>
            <w:r w:rsidRPr="0076268A">
              <w:rPr>
                <w:rFonts w:cs="Calibri"/>
              </w:rPr>
              <w:t xml:space="preserve">Cr </w:t>
            </w:r>
            <w:bookmarkEnd w:id="130"/>
            <w:r>
              <w:rPr>
                <w:rFonts w:cs="Calibri"/>
              </w:rPr>
              <w:t>Rod Ward</w:t>
            </w:r>
          </w:p>
          <w:p w14:paraId="04E46EF5" w14:textId="77777777" w:rsidR="0076268A" w:rsidRDefault="0076268A" w:rsidP="0076268A">
            <w:pPr>
              <w:tabs>
                <w:tab w:val="num" w:pos="567"/>
                <w:tab w:val="num" w:pos="851"/>
              </w:tabs>
              <w:rPr>
                <w:rFonts w:asciiTheme="minorHAnsi" w:hAnsiTheme="minorHAnsi" w:cstheme="minorHAnsi"/>
                <w:sz w:val="22"/>
                <w:szCs w:val="24"/>
              </w:rPr>
            </w:pPr>
            <w:r>
              <w:rPr>
                <w:rFonts w:cstheme="minorHAnsi"/>
                <w:szCs w:val="24"/>
              </w:rPr>
              <w:t>That Council:</w:t>
            </w:r>
          </w:p>
          <w:p w14:paraId="4A815431" w14:textId="77777777" w:rsidR="0076268A" w:rsidRDefault="0076268A" w:rsidP="00F5676F">
            <w:pPr>
              <w:pStyle w:val="ICRecList1"/>
              <w:numPr>
                <w:ilvl w:val="0"/>
                <w:numId w:val="5"/>
              </w:numPr>
            </w:pPr>
            <w:r>
              <w:t>Appoints representatives to the following Advisory Committees of the Council to assist the Council in performing its functions and duties in the manner as currently prescribed and as provided for in the terms of reference authorised by Council:</w:t>
            </w:r>
          </w:p>
          <w:p w14:paraId="5E87B590" w14:textId="77777777" w:rsidR="0076268A" w:rsidRPr="0076268A" w:rsidRDefault="0076268A" w:rsidP="00F5676F">
            <w:pPr>
              <w:pStyle w:val="ListParagraph"/>
              <w:numPr>
                <w:ilvl w:val="0"/>
                <w:numId w:val="9"/>
              </w:numPr>
              <w:tabs>
                <w:tab w:val="left" w:pos="567"/>
                <w:tab w:val="left" w:pos="1134"/>
              </w:tabs>
              <w:spacing w:after="120" w:line="240" w:lineRule="auto"/>
              <w:ind w:left="1134" w:hanging="567"/>
              <w:contextualSpacing w:val="0"/>
              <w:rPr>
                <w:rFonts w:eastAsia="Times New Roman" w:cstheme="minorHAnsi"/>
                <w:szCs w:val="24"/>
                <w:lang w:val="en-US"/>
              </w:rPr>
            </w:pPr>
            <w:r w:rsidRPr="0076268A">
              <w:rPr>
                <w:rFonts w:eastAsia="Times New Roman" w:cstheme="minorHAnsi"/>
                <w:szCs w:val="24"/>
              </w:rPr>
              <w:t>Audit and Risk Advisory Committee</w:t>
            </w:r>
          </w:p>
          <w:p w14:paraId="174D4662" w14:textId="77777777" w:rsidR="0076268A" w:rsidRPr="0076268A" w:rsidRDefault="0076268A" w:rsidP="0076268A">
            <w:pPr>
              <w:tabs>
                <w:tab w:val="left" w:pos="567"/>
                <w:tab w:val="left" w:pos="1134"/>
              </w:tabs>
              <w:ind w:left="1134"/>
              <w:rPr>
                <w:rFonts w:eastAsia="Times New Roman" w:cstheme="minorHAnsi"/>
                <w:szCs w:val="24"/>
                <w:lang w:val="en-US"/>
              </w:rPr>
            </w:pPr>
            <w:r w:rsidRPr="0076268A">
              <w:rPr>
                <w:rFonts w:eastAsia="Times New Roman" w:cstheme="minorHAnsi"/>
                <w:szCs w:val="24"/>
                <w:lang w:val="en-US"/>
              </w:rPr>
              <w:t>Cr Dudzik, Cr Munari and Cr Tatchell (sub)</w:t>
            </w:r>
          </w:p>
          <w:p w14:paraId="0A91D4C1" w14:textId="77777777" w:rsidR="0076268A" w:rsidRPr="0076268A" w:rsidRDefault="0076268A" w:rsidP="00F5676F">
            <w:pPr>
              <w:pStyle w:val="ListParagraph"/>
              <w:numPr>
                <w:ilvl w:val="0"/>
                <w:numId w:val="9"/>
              </w:numPr>
              <w:tabs>
                <w:tab w:val="left" w:pos="567"/>
                <w:tab w:val="left" w:pos="1134"/>
              </w:tabs>
              <w:spacing w:after="120" w:line="240" w:lineRule="auto"/>
              <w:ind w:left="1134" w:hanging="567"/>
              <w:contextualSpacing w:val="0"/>
              <w:rPr>
                <w:rFonts w:eastAsia="Times New Roman" w:cstheme="minorHAnsi"/>
                <w:szCs w:val="24"/>
              </w:rPr>
            </w:pPr>
            <w:r w:rsidRPr="0076268A">
              <w:rPr>
                <w:rFonts w:eastAsia="Times New Roman" w:cstheme="minorHAnsi"/>
                <w:szCs w:val="24"/>
              </w:rPr>
              <w:t>Australia Day Award  Selection Panel (for years 2020 and 2021)</w:t>
            </w:r>
          </w:p>
          <w:p w14:paraId="179B979A" w14:textId="77777777" w:rsidR="0076268A" w:rsidRPr="0076268A" w:rsidRDefault="0076268A" w:rsidP="0076268A">
            <w:pPr>
              <w:pStyle w:val="ListParagraph"/>
              <w:tabs>
                <w:tab w:val="left" w:pos="567"/>
                <w:tab w:val="left" w:pos="1134"/>
              </w:tabs>
              <w:spacing w:after="120" w:line="240" w:lineRule="auto"/>
              <w:ind w:left="1134"/>
              <w:contextualSpacing w:val="0"/>
              <w:rPr>
                <w:rFonts w:eastAsia="Times New Roman" w:cstheme="minorHAnsi"/>
                <w:szCs w:val="24"/>
                <w:lang w:val="en-US"/>
              </w:rPr>
            </w:pPr>
            <w:r w:rsidRPr="0076268A">
              <w:rPr>
                <w:rFonts w:eastAsia="Times New Roman" w:cstheme="minorHAnsi"/>
                <w:szCs w:val="24"/>
                <w:lang w:val="en-US"/>
              </w:rPr>
              <w:t>Mayor, Cr Munari and Cr Tatchell</w:t>
            </w:r>
          </w:p>
          <w:p w14:paraId="4713BE38" w14:textId="77777777" w:rsidR="0076268A" w:rsidRPr="0076268A" w:rsidRDefault="0076268A" w:rsidP="00F5676F">
            <w:pPr>
              <w:pStyle w:val="ListParagraph"/>
              <w:numPr>
                <w:ilvl w:val="0"/>
                <w:numId w:val="9"/>
              </w:numPr>
              <w:tabs>
                <w:tab w:val="left" w:pos="567"/>
                <w:tab w:val="left" w:pos="1134"/>
              </w:tabs>
              <w:spacing w:after="120" w:line="240" w:lineRule="auto"/>
              <w:ind w:left="1134" w:hanging="567"/>
              <w:contextualSpacing w:val="0"/>
              <w:rPr>
                <w:rFonts w:eastAsia="Times New Roman" w:cstheme="minorHAnsi"/>
                <w:szCs w:val="24"/>
              </w:rPr>
            </w:pPr>
            <w:r w:rsidRPr="0076268A">
              <w:rPr>
                <w:rFonts w:eastAsia="Times New Roman" w:cstheme="minorHAnsi"/>
                <w:szCs w:val="24"/>
              </w:rPr>
              <w:t xml:space="preserve">Bacchus Marsh District Trails Advisory Committee </w:t>
            </w:r>
          </w:p>
          <w:p w14:paraId="5B754AED" w14:textId="77777777" w:rsidR="0076268A" w:rsidRPr="0076268A" w:rsidRDefault="0076268A" w:rsidP="0076268A">
            <w:pPr>
              <w:tabs>
                <w:tab w:val="left" w:pos="567"/>
                <w:tab w:val="left" w:pos="1134"/>
              </w:tabs>
              <w:ind w:left="1134"/>
              <w:rPr>
                <w:rFonts w:eastAsia="Times New Roman" w:cstheme="minorHAnsi"/>
                <w:szCs w:val="24"/>
                <w:lang w:val="en-US"/>
              </w:rPr>
            </w:pPr>
            <w:r w:rsidRPr="0076268A">
              <w:rPr>
                <w:rFonts w:eastAsia="Times New Roman" w:cstheme="minorHAnsi"/>
                <w:szCs w:val="24"/>
                <w:lang w:val="en-US"/>
              </w:rPr>
              <w:t>Cr Berry and Cr Ward (sub)</w:t>
            </w:r>
          </w:p>
          <w:p w14:paraId="3DC8451B" w14:textId="77777777" w:rsidR="0076268A" w:rsidRPr="0076268A" w:rsidRDefault="0076268A" w:rsidP="00F5676F">
            <w:pPr>
              <w:pStyle w:val="ListParagraph"/>
              <w:numPr>
                <w:ilvl w:val="0"/>
                <w:numId w:val="9"/>
              </w:numPr>
              <w:tabs>
                <w:tab w:val="left" w:pos="567"/>
                <w:tab w:val="left" w:pos="1134"/>
              </w:tabs>
              <w:spacing w:after="120" w:line="240" w:lineRule="auto"/>
              <w:ind w:left="1134" w:hanging="567"/>
              <w:contextualSpacing w:val="0"/>
              <w:rPr>
                <w:rFonts w:eastAsia="Times New Roman" w:cstheme="minorHAnsi"/>
                <w:szCs w:val="24"/>
              </w:rPr>
            </w:pPr>
            <w:r w:rsidRPr="0076268A">
              <w:rPr>
                <w:rFonts w:eastAsia="Times New Roman" w:cstheme="minorHAnsi"/>
                <w:szCs w:val="24"/>
              </w:rPr>
              <w:t xml:space="preserve">Bacchus Marsh Leisure Centre Joint Use Management Agreement Advisory Committee </w:t>
            </w:r>
          </w:p>
          <w:p w14:paraId="471002F0" w14:textId="77777777" w:rsidR="0076268A" w:rsidRPr="0076268A" w:rsidRDefault="0076268A" w:rsidP="0076268A">
            <w:pPr>
              <w:tabs>
                <w:tab w:val="left" w:pos="567"/>
                <w:tab w:val="left" w:pos="1134"/>
              </w:tabs>
              <w:ind w:left="1134"/>
              <w:rPr>
                <w:rFonts w:eastAsia="Times New Roman" w:cstheme="minorHAnsi"/>
                <w:szCs w:val="24"/>
                <w:lang w:val="en-US"/>
              </w:rPr>
            </w:pPr>
            <w:r w:rsidRPr="0076268A">
              <w:rPr>
                <w:rFonts w:eastAsia="Times New Roman" w:cstheme="minorHAnsi"/>
                <w:szCs w:val="24"/>
                <w:lang w:val="en-US"/>
              </w:rPr>
              <w:t>Cr Edwards and Cr Dudzik (sub)</w:t>
            </w:r>
          </w:p>
          <w:p w14:paraId="4C4D7AC4" w14:textId="77777777" w:rsidR="0076268A" w:rsidRPr="0076268A" w:rsidRDefault="0076268A" w:rsidP="00F5676F">
            <w:pPr>
              <w:pStyle w:val="ListParagraph"/>
              <w:numPr>
                <w:ilvl w:val="0"/>
                <w:numId w:val="9"/>
              </w:numPr>
              <w:tabs>
                <w:tab w:val="left" w:pos="567"/>
              </w:tabs>
              <w:spacing w:after="120" w:line="240" w:lineRule="auto"/>
              <w:ind w:left="1134" w:hanging="567"/>
              <w:contextualSpacing w:val="0"/>
              <w:jc w:val="left"/>
              <w:rPr>
                <w:rFonts w:eastAsia="Times New Roman" w:cstheme="minorHAnsi"/>
                <w:szCs w:val="24"/>
              </w:rPr>
            </w:pPr>
            <w:r w:rsidRPr="0076268A">
              <w:rPr>
                <w:rFonts w:eastAsia="Times New Roman" w:cstheme="minorHAnsi"/>
                <w:szCs w:val="24"/>
              </w:rPr>
              <w:t>Economic Development Taskforce Advisory Committee:</w:t>
            </w:r>
          </w:p>
          <w:p w14:paraId="536B9947" w14:textId="77777777" w:rsidR="0076268A" w:rsidRPr="0076268A" w:rsidRDefault="0076268A" w:rsidP="0076268A">
            <w:pPr>
              <w:pStyle w:val="ListParagraph"/>
              <w:tabs>
                <w:tab w:val="left" w:pos="567"/>
                <w:tab w:val="left" w:pos="1134"/>
              </w:tabs>
              <w:spacing w:after="120" w:line="240" w:lineRule="auto"/>
              <w:ind w:left="1134"/>
              <w:contextualSpacing w:val="0"/>
              <w:rPr>
                <w:rFonts w:eastAsia="Times New Roman" w:cstheme="minorHAnsi"/>
                <w:szCs w:val="24"/>
              </w:rPr>
            </w:pPr>
            <w:r w:rsidRPr="0076268A">
              <w:rPr>
                <w:rFonts w:eastAsia="Times New Roman" w:cstheme="minorHAnsi"/>
                <w:szCs w:val="24"/>
              </w:rPr>
              <w:t>All Councillors</w:t>
            </w:r>
          </w:p>
          <w:p w14:paraId="61E41E18" w14:textId="77777777" w:rsidR="0076268A" w:rsidRPr="0076268A" w:rsidRDefault="0076268A" w:rsidP="00F5676F">
            <w:pPr>
              <w:pStyle w:val="ListParagraph"/>
              <w:numPr>
                <w:ilvl w:val="0"/>
                <w:numId w:val="9"/>
              </w:numPr>
              <w:tabs>
                <w:tab w:val="left" w:pos="567"/>
                <w:tab w:val="left" w:pos="1134"/>
              </w:tabs>
              <w:spacing w:after="120" w:line="240" w:lineRule="auto"/>
              <w:ind w:left="1134" w:hanging="567"/>
              <w:contextualSpacing w:val="0"/>
              <w:rPr>
                <w:rFonts w:eastAsia="Times New Roman" w:cstheme="minorHAnsi"/>
                <w:szCs w:val="24"/>
              </w:rPr>
            </w:pPr>
            <w:r w:rsidRPr="0076268A">
              <w:rPr>
                <w:rFonts w:eastAsia="Times New Roman" w:cstheme="minorHAnsi"/>
                <w:szCs w:val="24"/>
              </w:rPr>
              <w:t>Heritage Advisory Committee</w:t>
            </w:r>
          </w:p>
          <w:p w14:paraId="07636EBE" w14:textId="77777777" w:rsidR="0076268A" w:rsidRPr="0076268A" w:rsidRDefault="0076268A" w:rsidP="0076268A">
            <w:pPr>
              <w:tabs>
                <w:tab w:val="left" w:pos="567"/>
                <w:tab w:val="left" w:pos="1134"/>
              </w:tabs>
              <w:ind w:left="1134"/>
              <w:rPr>
                <w:rFonts w:eastAsia="Times New Roman" w:cstheme="minorHAnsi"/>
                <w:szCs w:val="24"/>
                <w:lang w:val="en-US"/>
              </w:rPr>
            </w:pPr>
            <w:r w:rsidRPr="0076268A">
              <w:rPr>
                <w:rFonts w:eastAsia="Times New Roman" w:cstheme="minorHAnsi"/>
                <w:szCs w:val="24"/>
                <w:lang w:val="en-US"/>
              </w:rPr>
              <w:t>Cr Tatchell and Cr Dudzik (sub)</w:t>
            </w:r>
          </w:p>
          <w:p w14:paraId="0C9C1158" w14:textId="77777777" w:rsidR="0076268A" w:rsidRPr="0076268A" w:rsidRDefault="0076268A" w:rsidP="00F5676F">
            <w:pPr>
              <w:pStyle w:val="ListParagraph"/>
              <w:numPr>
                <w:ilvl w:val="0"/>
                <w:numId w:val="9"/>
              </w:numPr>
              <w:tabs>
                <w:tab w:val="left" w:pos="567"/>
                <w:tab w:val="left" w:pos="1134"/>
              </w:tabs>
              <w:spacing w:after="120" w:line="240" w:lineRule="auto"/>
              <w:ind w:left="1134" w:hanging="567"/>
              <w:contextualSpacing w:val="0"/>
              <w:rPr>
                <w:rFonts w:eastAsia="Times New Roman" w:cstheme="minorHAnsi"/>
                <w:szCs w:val="24"/>
              </w:rPr>
            </w:pPr>
            <w:r w:rsidRPr="0076268A">
              <w:rPr>
                <w:rFonts w:eastAsia="Times New Roman" w:cstheme="minorHAnsi"/>
                <w:szCs w:val="24"/>
              </w:rPr>
              <w:t xml:space="preserve">Lal </w:t>
            </w:r>
            <w:proofErr w:type="spellStart"/>
            <w:r w:rsidRPr="0076268A">
              <w:rPr>
                <w:rFonts w:eastAsia="Times New Roman" w:cstheme="minorHAnsi"/>
                <w:szCs w:val="24"/>
              </w:rPr>
              <w:t>Lal</w:t>
            </w:r>
            <w:proofErr w:type="spellEnd"/>
            <w:r w:rsidRPr="0076268A">
              <w:rPr>
                <w:rFonts w:eastAsia="Times New Roman" w:cstheme="minorHAnsi"/>
                <w:szCs w:val="24"/>
              </w:rPr>
              <w:t xml:space="preserve"> Falls Reserve Advisory Committee of Management</w:t>
            </w:r>
          </w:p>
          <w:p w14:paraId="5A5217C9" w14:textId="77777777" w:rsidR="0076268A" w:rsidRPr="0076268A" w:rsidRDefault="0076268A" w:rsidP="0076268A">
            <w:pPr>
              <w:tabs>
                <w:tab w:val="left" w:pos="567"/>
                <w:tab w:val="left" w:pos="1134"/>
              </w:tabs>
              <w:ind w:left="1134"/>
              <w:rPr>
                <w:rFonts w:eastAsia="Times New Roman" w:cstheme="minorHAnsi"/>
                <w:szCs w:val="24"/>
                <w:lang w:val="en-US"/>
              </w:rPr>
            </w:pPr>
            <w:r w:rsidRPr="0076268A">
              <w:rPr>
                <w:rFonts w:eastAsia="Times New Roman" w:cstheme="minorHAnsi"/>
                <w:szCs w:val="24"/>
                <w:lang w:val="en-US"/>
              </w:rPr>
              <w:t>Cr Sullivan and Cr Edwards (sub)</w:t>
            </w:r>
          </w:p>
          <w:p w14:paraId="1A676A6A" w14:textId="77777777" w:rsidR="0076268A" w:rsidRPr="0076268A" w:rsidRDefault="0076268A" w:rsidP="00F5676F">
            <w:pPr>
              <w:pStyle w:val="ListParagraph"/>
              <w:numPr>
                <w:ilvl w:val="0"/>
                <w:numId w:val="9"/>
              </w:numPr>
              <w:tabs>
                <w:tab w:val="left" w:pos="567"/>
                <w:tab w:val="left" w:pos="1134"/>
              </w:tabs>
              <w:spacing w:after="120" w:line="240" w:lineRule="auto"/>
              <w:ind w:left="1134" w:hanging="567"/>
              <w:contextualSpacing w:val="0"/>
              <w:rPr>
                <w:rFonts w:eastAsia="Times New Roman" w:cstheme="minorHAnsi"/>
                <w:szCs w:val="24"/>
              </w:rPr>
            </w:pPr>
            <w:r w:rsidRPr="0076268A">
              <w:rPr>
                <w:rFonts w:eastAsia="Times New Roman" w:cstheme="minorHAnsi"/>
                <w:szCs w:val="24"/>
              </w:rPr>
              <w:t>Local Business Advisory Committee</w:t>
            </w:r>
          </w:p>
          <w:p w14:paraId="0C6A29AC" w14:textId="77777777" w:rsidR="0076268A" w:rsidRPr="0076268A" w:rsidRDefault="0076268A" w:rsidP="0076268A">
            <w:pPr>
              <w:tabs>
                <w:tab w:val="left" w:pos="567"/>
                <w:tab w:val="left" w:pos="1134"/>
              </w:tabs>
              <w:ind w:left="1134"/>
              <w:rPr>
                <w:rFonts w:eastAsia="Times New Roman" w:cstheme="minorHAnsi"/>
                <w:szCs w:val="24"/>
                <w:lang w:val="en-US"/>
              </w:rPr>
            </w:pPr>
            <w:r w:rsidRPr="0076268A">
              <w:rPr>
                <w:rFonts w:eastAsia="Times New Roman" w:cstheme="minorHAnsi"/>
                <w:szCs w:val="24"/>
                <w:lang w:val="en-US"/>
              </w:rPr>
              <w:t>Cr Tatchell and Cr Dudzik (sub)</w:t>
            </w:r>
          </w:p>
          <w:p w14:paraId="5FCD51B2" w14:textId="77777777" w:rsidR="0076268A" w:rsidRPr="0076268A" w:rsidRDefault="0076268A" w:rsidP="00F5676F">
            <w:pPr>
              <w:pStyle w:val="ListParagraph"/>
              <w:numPr>
                <w:ilvl w:val="0"/>
                <w:numId w:val="9"/>
              </w:numPr>
              <w:tabs>
                <w:tab w:val="left" w:pos="567"/>
                <w:tab w:val="left" w:pos="1134"/>
              </w:tabs>
              <w:spacing w:after="120" w:line="240" w:lineRule="auto"/>
              <w:ind w:left="1134" w:hanging="567"/>
              <w:contextualSpacing w:val="0"/>
              <w:rPr>
                <w:rFonts w:eastAsia="Times New Roman" w:cstheme="minorHAnsi"/>
                <w:szCs w:val="24"/>
              </w:rPr>
            </w:pPr>
            <w:r w:rsidRPr="0076268A">
              <w:rPr>
                <w:rFonts w:eastAsia="Times New Roman" w:cstheme="minorHAnsi"/>
                <w:szCs w:val="24"/>
              </w:rPr>
              <w:t xml:space="preserve">Moorabool Environment &amp; Sustainability Advisory Committee </w:t>
            </w:r>
          </w:p>
          <w:p w14:paraId="62C40BEE" w14:textId="77777777" w:rsidR="0076268A" w:rsidRPr="0076268A" w:rsidRDefault="0076268A" w:rsidP="0076268A">
            <w:pPr>
              <w:tabs>
                <w:tab w:val="left" w:pos="567"/>
                <w:tab w:val="left" w:pos="1134"/>
              </w:tabs>
              <w:ind w:left="1134"/>
              <w:rPr>
                <w:rFonts w:eastAsia="Times New Roman" w:cstheme="minorHAnsi"/>
                <w:szCs w:val="24"/>
                <w:lang w:val="en-US"/>
              </w:rPr>
            </w:pPr>
            <w:r w:rsidRPr="0076268A">
              <w:rPr>
                <w:rFonts w:eastAsia="Times New Roman" w:cstheme="minorHAnsi"/>
                <w:szCs w:val="24"/>
                <w:lang w:val="en-US"/>
              </w:rPr>
              <w:t>Cr Berry and Cr Edwards (sub)</w:t>
            </w:r>
          </w:p>
          <w:p w14:paraId="160A8361" w14:textId="77777777" w:rsidR="0076268A" w:rsidRPr="0076268A" w:rsidRDefault="0076268A" w:rsidP="00F5676F">
            <w:pPr>
              <w:pStyle w:val="ListParagraph"/>
              <w:numPr>
                <w:ilvl w:val="0"/>
                <w:numId w:val="9"/>
              </w:numPr>
              <w:tabs>
                <w:tab w:val="left" w:pos="567"/>
                <w:tab w:val="left" w:pos="1134"/>
              </w:tabs>
              <w:spacing w:after="120" w:line="240" w:lineRule="auto"/>
              <w:ind w:left="1134" w:hanging="567"/>
              <w:contextualSpacing w:val="0"/>
              <w:rPr>
                <w:rFonts w:eastAsia="Times New Roman" w:cstheme="minorHAnsi"/>
                <w:szCs w:val="24"/>
              </w:rPr>
            </w:pPr>
            <w:r w:rsidRPr="0076268A">
              <w:rPr>
                <w:rFonts w:eastAsia="Times New Roman" w:cstheme="minorHAnsi"/>
                <w:szCs w:val="24"/>
              </w:rPr>
              <w:t>Moorabool Health and Wellbeing Advisory Committee</w:t>
            </w:r>
          </w:p>
          <w:p w14:paraId="2C5ED284" w14:textId="77777777" w:rsidR="0076268A" w:rsidRPr="0076268A" w:rsidRDefault="0076268A" w:rsidP="0076268A">
            <w:pPr>
              <w:tabs>
                <w:tab w:val="left" w:pos="567"/>
                <w:tab w:val="left" w:pos="1134"/>
              </w:tabs>
              <w:ind w:left="1134"/>
              <w:rPr>
                <w:rFonts w:eastAsia="Times New Roman" w:cstheme="minorHAnsi"/>
                <w:szCs w:val="24"/>
                <w:lang w:val="en-US"/>
              </w:rPr>
            </w:pPr>
            <w:r w:rsidRPr="0076268A">
              <w:rPr>
                <w:rFonts w:eastAsia="Times New Roman" w:cstheme="minorHAnsi"/>
                <w:szCs w:val="24"/>
                <w:lang w:val="en-US"/>
              </w:rPr>
              <w:t>Cr Dudzik and Cr Berry (sub)</w:t>
            </w:r>
          </w:p>
          <w:p w14:paraId="4CBEE739" w14:textId="77777777" w:rsidR="0076268A" w:rsidRPr="0076268A" w:rsidRDefault="0076268A" w:rsidP="00F5676F">
            <w:pPr>
              <w:pStyle w:val="ListParagraph"/>
              <w:numPr>
                <w:ilvl w:val="0"/>
                <w:numId w:val="9"/>
              </w:numPr>
              <w:tabs>
                <w:tab w:val="left" w:pos="567"/>
                <w:tab w:val="left" w:pos="1134"/>
              </w:tabs>
              <w:spacing w:after="120" w:line="240" w:lineRule="auto"/>
              <w:ind w:left="1134" w:hanging="567"/>
              <w:contextualSpacing w:val="0"/>
              <w:rPr>
                <w:rFonts w:eastAsia="Times New Roman" w:cstheme="minorHAnsi"/>
                <w:szCs w:val="24"/>
              </w:rPr>
            </w:pPr>
            <w:r w:rsidRPr="0076268A">
              <w:rPr>
                <w:rFonts w:eastAsia="Times New Roman" w:cstheme="minorHAnsi"/>
                <w:szCs w:val="24"/>
              </w:rPr>
              <w:t>Positive Ageing Advisory Committee</w:t>
            </w:r>
          </w:p>
          <w:p w14:paraId="52B9444E" w14:textId="77777777" w:rsidR="0076268A" w:rsidRPr="0076268A" w:rsidRDefault="0076268A" w:rsidP="0076268A">
            <w:pPr>
              <w:tabs>
                <w:tab w:val="left" w:pos="567"/>
                <w:tab w:val="left" w:pos="1134"/>
              </w:tabs>
              <w:ind w:left="1134"/>
              <w:rPr>
                <w:rFonts w:eastAsia="Times New Roman" w:cstheme="minorHAnsi"/>
                <w:szCs w:val="24"/>
                <w:lang w:val="en-US"/>
              </w:rPr>
            </w:pPr>
            <w:r w:rsidRPr="0076268A">
              <w:rPr>
                <w:rFonts w:eastAsia="Times New Roman" w:cstheme="minorHAnsi"/>
                <w:szCs w:val="24"/>
                <w:lang w:val="en-US"/>
              </w:rPr>
              <w:t>Cr Tatchell and Cr Berry (sub)</w:t>
            </w:r>
          </w:p>
          <w:p w14:paraId="287E52EF" w14:textId="77777777" w:rsidR="0076268A" w:rsidRPr="0076268A" w:rsidRDefault="0076268A" w:rsidP="0076268A">
            <w:pPr>
              <w:tabs>
                <w:tab w:val="left" w:pos="1134"/>
              </w:tabs>
              <w:jc w:val="left"/>
            </w:pPr>
            <w:r>
              <w:t>Notify the Committees of the appointment arrangements.</w:t>
            </w:r>
          </w:p>
          <w:p w14:paraId="11405233" w14:textId="77777777" w:rsidR="00B0781F" w:rsidRPr="00DA5B6E" w:rsidRDefault="0076268A" w:rsidP="0076268A">
            <w:pPr>
              <w:pStyle w:val="ICRecList1"/>
              <w:numPr>
                <w:ilvl w:val="0"/>
                <w:numId w:val="0"/>
              </w:numPr>
              <w:ind w:left="567" w:hanging="567"/>
              <w:jc w:val="right"/>
              <w:rPr>
                <w:b/>
              </w:rPr>
            </w:pPr>
            <w:bookmarkStart w:id="131" w:name="Carried_9667"/>
            <w:r w:rsidRPr="0076268A">
              <w:rPr>
                <w:rFonts w:cs="Calibri"/>
                <w:b/>
                <w:caps/>
              </w:rPr>
              <w:t>Carried</w:t>
            </w:r>
            <w:bookmarkEnd w:id="131"/>
          </w:p>
        </w:tc>
      </w:tr>
    </w:tbl>
    <w:p w14:paraId="2DE162A6" w14:textId="77777777" w:rsidR="00B0781F" w:rsidRPr="00BA5DCA" w:rsidRDefault="00B0781F" w:rsidP="00B0781F">
      <w:pPr>
        <w:spacing w:after="0"/>
        <w:rPr>
          <w:rFonts w:asciiTheme="minorHAnsi" w:hAnsiTheme="minorHAnsi" w:cstheme="minorHAnsi"/>
          <w:b/>
          <w:szCs w:val="24"/>
        </w:rPr>
      </w:pPr>
    </w:p>
    <w:p w14:paraId="3A9235B9" w14:textId="77777777" w:rsidR="00B0781F" w:rsidRPr="00BA5DCA" w:rsidRDefault="00B0781F" w:rsidP="00B0781F">
      <w:pPr>
        <w:pStyle w:val="ICHeading3"/>
        <w:spacing w:before="0"/>
        <w:rPr>
          <w:rFonts w:asciiTheme="minorHAnsi" w:hAnsiTheme="minorHAnsi" w:cstheme="minorHAnsi"/>
          <w:szCs w:val="24"/>
        </w:rPr>
      </w:pPr>
      <w:r w:rsidRPr="00BA5DCA">
        <w:rPr>
          <w:rFonts w:asciiTheme="minorHAnsi" w:hAnsiTheme="minorHAnsi" w:cstheme="minorHAnsi"/>
          <w:szCs w:val="24"/>
        </w:rPr>
        <w:t>Background</w:t>
      </w:r>
    </w:p>
    <w:p w14:paraId="1623D59F" w14:textId="77777777" w:rsidR="00B0781F" w:rsidRPr="009D6AAD" w:rsidRDefault="00B0781F" w:rsidP="00B0781F">
      <w:pPr>
        <w:tabs>
          <w:tab w:val="num" w:pos="0"/>
        </w:tabs>
        <w:rPr>
          <w:rFonts w:asciiTheme="minorHAnsi" w:hAnsiTheme="minorHAnsi" w:cstheme="minorHAnsi"/>
          <w:szCs w:val="24"/>
        </w:rPr>
      </w:pPr>
      <w:r w:rsidRPr="009D6AAD">
        <w:rPr>
          <w:rFonts w:asciiTheme="minorHAnsi" w:hAnsiTheme="minorHAnsi" w:cstheme="minorHAnsi"/>
          <w:szCs w:val="24"/>
        </w:rPr>
        <w:t>Council has the ability to create a committee by resolution as an Advisory Committee.</w:t>
      </w:r>
    </w:p>
    <w:p w14:paraId="77C6FF50" w14:textId="77777777" w:rsidR="00B0781F" w:rsidRPr="009D6AAD" w:rsidRDefault="00B0781F" w:rsidP="00B0781F">
      <w:pPr>
        <w:tabs>
          <w:tab w:val="num" w:pos="0"/>
        </w:tabs>
        <w:rPr>
          <w:rFonts w:asciiTheme="minorHAnsi" w:hAnsiTheme="minorHAnsi" w:cstheme="minorHAnsi"/>
          <w:szCs w:val="24"/>
        </w:rPr>
      </w:pPr>
      <w:r w:rsidRPr="009D6AAD">
        <w:rPr>
          <w:rFonts w:asciiTheme="minorHAnsi" w:hAnsiTheme="minorHAnsi" w:cstheme="minorHAnsi"/>
          <w:szCs w:val="24"/>
        </w:rPr>
        <w:t>These types of Committees have no specific delegated powers to act on behalf of Council or commit Council to any expenditure unless resolved explicitly by Council following recommendation from the Committee. Their function provides substantial expertise to the Council’s planning by way of advisory recommendations.</w:t>
      </w:r>
    </w:p>
    <w:p w14:paraId="283D9600" w14:textId="77777777" w:rsidR="00B0781F" w:rsidRPr="00BA5DCA" w:rsidRDefault="00B0781F" w:rsidP="00B0781F">
      <w:pPr>
        <w:tabs>
          <w:tab w:val="num" w:pos="0"/>
        </w:tabs>
        <w:rPr>
          <w:rFonts w:asciiTheme="minorHAnsi" w:hAnsiTheme="minorHAnsi" w:cstheme="minorHAnsi"/>
          <w:szCs w:val="24"/>
        </w:rPr>
      </w:pPr>
      <w:r w:rsidRPr="009D6AAD">
        <w:rPr>
          <w:rFonts w:asciiTheme="minorHAnsi" w:hAnsiTheme="minorHAnsi" w:cstheme="minorHAnsi"/>
          <w:szCs w:val="24"/>
        </w:rPr>
        <w:t>The performance of specified statutory obligations of the Council are not placed upon these Committees. However, Council has the legislative ability to delegate authority and amend the operations and/or charter of individual Committees should circumstances warrant.</w:t>
      </w:r>
      <w:r w:rsidRPr="00BA5DCA">
        <w:rPr>
          <w:rFonts w:asciiTheme="minorHAnsi" w:hAnsiTheme="minorHAnsi" w:cstheme="minorHAnsi"/>
          <w:szCs w:val="24"/>
        </w:rPr>
        <w:t xml:space="preserve">  </w:t>
      </w:r>
    </w:p>
    <w:p w14:paraId="5DB0543E" w14:textId="77777777" w:rsidR="0076268A" w:rsidRDefault="0076268A" w:rsidP="00B0781F">
      <w:pPr>
        <w:pStyle w:val="ICHeading3"/>
        <w:spacing w:before="0"/>
        <w:rPr>
          <w:rFonts w:asciiTheme="minorHAnsi" w:hAnsiTheme="minorHAnsi" w:cstheme="minorHAnsi"/>
          <w:caps w:val="0"/>
          <w:szCs w:val="24"/>
        </w:rPr>
      </w:pPr>
    </w:p>
    <w:p w14:paraId="509CAAFC" w14:textId="77777777" w:rsidR="00B0781F" w:rsidRPr="003B76DC" w:rsidRDefault="00B0781F" w:rsidP="00B0781F">
      <w:pPr>
        <w:pStyle w:val="ICHeading3"/>
        <w:spacing w:before="0"/>
        <w:rPr>
          <w:rFonts w:asciiTheme="minorHAnsi" w:hAnsiTheme="minorHAnsi" w:cstheme="minorHAnsi"/>
          <w:caps w:val="0"/>
          <w:szCs w:val="24"/>
        </w:rPr>
      </w:pPr>
      <w:r w:rsidRPr="003B76DC">
        <w:rPr>
          <w:rFonts w:asciiTheme="minorHAnsi" w:hAnsiTheme="minorHAnsi" w:cstheme="minorHAnsi"/>
          <w:caps w:val="0"/>
          <w:szCs w:val="24"/>
        </w:rPr>
        <w:t>PROPOSAL</w:t>
      </w:r>
    </w:p>
    <w:p w14:paraId="255864EF" w14:textId="77777777" w:rsidR="00B0781F" w:rsidRPr="009D6AAD" w:rsidRDefault="00B0781F" w:rsidP="00B0781F">
      <w:pPr>
        <w:rPr>
          <w:rFonts w:asciiTheme="minorHAnsi" w:hAnsiTheme="minorHAnsi" w:cstheme="minorHAnsi"/>
          <w:szCs w:val="24"/>
        </w:rPr>
      </w:pPr>
      <w:r w:rsidRPr="009D6AAD">
        <w:rPr>
          <w:rFonts w:asciiTheme="minorHAnsi" w:hAnsiTheme="minorHAnsi" w:cstheme="minorHAnsi"/>
          <w:szCs w:val="24"/>
        </w:rPr>
        <w:t>The following Advisory Committees have been established by Council.</w:t>
      </w:r>
    </w:p>
    <w:p w14:paraId="4B24E111" w14:textId="77777777" w:rsidR="00B0781F" w:rsidRPr="006A4619" w:rsidRDefault="00B0781F" w:rsidP="00B0781F">
      <w:pPr>
        <w:pStyle w:val="ICBodyList1"/>
        <w:numPr>
          <w:ilvl w:val="0"/>
          <w:numId w:val="0"/>
        </w:numPr>
        <w:spacing w:before="240"/>
        <w:ind w:left="567" w:hanging="567"/>
      </w:pPr>
      <w:r w:rsidRPr="006A4619">
        <w:t>1.</w:t>
      </w:r>
      <w:r w:rsidRPr="006A4619">
        <w:tab/>
        <w:t>Audit and Risk Committee</w:t>
      </w:r>
    </w:p>
    <w:p w14:paraId="60DB2483" w14:textId="77777777" w:rsidR="00B0781F" w:rsidRDefault="00B0781F" w:rsidP="00B0781F">
      <w:pPr>
        <w:tabs>
          <w:tab w:val="left" w:pos="0"/>
        </w:tabs>
        <w:ind w:left="567"/>
        <w:rPr>
          <w:rFonts w:asciiTheme="minorHAnsi" w:eastAsia="Times New Roman" w:hAnsiTheme="minorHAnsi" w:cstheme="minorHAnsi"/>
          <w:szCs w:val="24"/>
          <w:lang w:eastAsia="en-AU"/>
        </w:rPr>
      </w:pPr>
      <w:r>
        <w:t xml:space="preserve">The </w:t>
      </w:r>
      <w:r w:rsidRPr="00CE4A60">
        <w:rPr>
          <w:i/>
        </w:rPr>
        <w:t>Local Government Act 2020</w:t>
      </w:r>
      <w:r>
        <w:t xml:space="preserve"> provides for Council to establish an Audit and Risk Committee.</w:t>
      </w:r>
    </w:p>
    <w:p w14:paraId="52149F8A" w14:textId="77777777" w:rsidR="00B0781F" w:rsidRDefault="00B0781F" w:rsidP="00B0781F">
      <w:pPr>
        <w:tabs>
          <w:tab w:val="left" w:pos="0"/>
        </w:tabs>
        <w:ind w:left="567"/>
        <w:rPr>
          <w:rFonts w:asciiTheme="minorHAnsi" w:eastAsia="Times New Roman" w:hAnsiTheme="minorHAnsi" w:cstheme="minorHAnsi"/>
          <w:szCs w:val="24"/>
          <w:lang w:eastAsia="en-AU"/>
        </w:rPr>
      </w:pPr>
      <w:r w:rsidRPr="00601A00">
        <w:rPr>
          <w:rFonts w:asciiTheme="minorHAnsi" w:eastAsia="Times New Roman" w:hAnsiTheme="minorHAnsi" w:cstheme="minorHAnsi"/>
          <w:szCs w:val="24"/>
          <w:lang w:eastAsia="en-AU"/>
        </w:rPr>
        <w:t xml:space="preserve">The purpose of the Audit and Risk Committee is to support Council by providing oversight of </w:t>
      </w:r>
      <w:r>
        <w:rPr>
          <w:rFonts w:asciiTheme="minorHAnsi" w:eastAsia="Times New Roman" w:hAnsiTheme="minorHAnsi" w:cstheme="minorHAnsi"/>
          <w:szCs w:val="24"/>
          <w:lang w:eastAsia="en-AU"/>
        </w:rPr>
        <w:t xml:space="preserve">its </w:t>
      </w:r>
      <w:r w:rsidRPr="00601A00">
        <w:rPr>
          <w:rFonts w:asciiTheme="minorHAnsi" w:eastAsia="Times New Roman" w:hAnsiTheme="minorHAnsi" w:cstheme="minorHAnsi"/>
          <w:szCs w:val="24"/>
          <w:lang w:eastAsia="en-AU"/>
        </w:rPr>
        <w:t>financial and performance reporting, risk management, fraud prevention systems and control, internal control environment, internal and external audit and Council’s performance with regard to compliance with its policies and legislative and regulatory requirements.</w:t>
      </w:r>
    </w:p>
    <w:p w14:paraId="7C3944D3" w14:textId="77777777" w:rsidR="0076268A" w:rsidRDefault="00B0781F" w:rsidP="00B0781F">
      <w:pPr>
        <w:ind w:left="567"/>
        <w:jc w:val="left"/>
        <w:rPr>
          <w:rFonts w:asciiTheme="minorHAnsi" w:eastAsia="Times New Roman" w:hAnsiTheme="minorHAnsi" w:cstheme="minorHAnsi"/>
          <w:szCs w:val="24"/>
        </w:rPr>
      </w:pPr>
      <w:r w:rsidRPr="0096700E">
        <w:rPr>
          <w:rFonts w:asciiTheme="minorHAnsi" w:eastAsia="Times New Roman" w:hAnsiTheme="minorHAnsi" w:cstheme="minorHAnsi"/>
          <w:szCs w:val="24"/>
        </w:rPr>
        <w:t>The 2020 representatives for this committee were Cr. Dudzik and Cr. Keogh.</w:t>
      </w:r>
    </w:p>
    <w:p w14:paraId="3C124EBC" w14:textId="77777777" w:rsidR="0076268A" w:rsidRDefault="0076268A">
      <w:pPr>
        <w:spacing w:after="200" w:line="276" w:lineRule="auto"/>
        <w:jc w:val="left"/>
        <w:rPr>
          <w:rFonts w:asciiTheme="minorHAnsi" w:eastAsia="Times New Roman" w:hAnsiTheme="minorHAnsi" w:cstheme="minorHAnsi"/>
          <w:szCs w:val="24"/>
        </w:rPr>
      </w:pPr>
      <w:r>
        <w:rPr>
          <w:rFonts w:asciiTheme="minorHAnsi" w:eastAsia="Times New Roman" w:hAnsiTheme="minorHAnsi" w:cstheme="minorHAnsi"/>
          <w:szCs w:val="24"/>
        </w:rPr>
        <w:br w:type="page"/>
      </w:r>
    </w:p>
    <w:p w14:paraId="25635458" w14:textId="77777777" w:rsidR="00B0781F" w:rsidRDefault="00B0781F" w:rsidP="00B0781F">
      <w:pPr>
        <w:ind w:left="567"/>
        <w:jc w:val="left"/>
        <w:rPr>
          <w:rFonts w:asciiTheme="minorHAnsi" w:eastAsia="Times New Roman" w:hAnsiTheme="minorHAnsi" w:cstheme="minorHAnsi"/>
          <w:szCs w:val="24"/>
        </w:rPr>
      </w:pPr>
    </w:p>
    <w:p w14:paraId="6EA789D6" w14:textId="77777777" w:rsidR="00B0781F" w:rsidRPr="00CE4A60" w:rsidRDefault="00B0781F" w:rsidP="00B0781F">
      <w:pPr>
        <w:pStyle w:val="ICBodyList1"/>
        <w:numPr>
          <w:ilvl w:val="0"/>
          <w:numId w:val="0"/>
        </w:numPr>
        <w:spacing w:before="240"/>
        <w:ind w:left="567" w:hanging="567"/>
      </w:pPr>
      <w:r w:rsidRPr="00CE4A60">
        <w:t>2.</w:t>
      </w:r>
      <w:r w:rsidRPr="00CE4A60">
        <w:tab/>
        <w:t>Australia Day Award Selection Panel</w:t>
      </w:r>
    </w:p>
    <w:p w14:paraId="2C5FB6BA" w14:textId="77777777" w:rsidR="00B0781F" w:rsidRPr="00C829C4" w:rsidRDefault="00B0781F" w:rsidP="00B0781F">
      <w:pPr>
        <w:tabs>
          <w:tab w:val="left" w:pos="0"/>
        </w:tabs>
        <w:ind w:left="567"/>
      </w:pPr>
      <w:r w:rsidRPr="00C829C4">
        <w:t xml:space="preserve">Each year, Moorabool Shire Council hosts Australia Day Awards in recognition of  individuals and community groups who have made an outstanding contribution to Moorabool Shire, or given outstanding service to the local community. </w:t>
      </w:r>
    </w:p>
    <w:p w14:paraId="6EF1CB45" w14:textId="77777777" w:rsidR="00B0781F" w:rsidRPr="00C829C4" w:rsidRDefault="00B0781F" w:rsidP="00B0781F">
      <w:pPr>
        <w:tabs>
          <w:tab w:val="left" w:pos="0"/>
        </w:tabs>
        <w:ind w:left="567"/>
      </w:pPr>
      <w:r w:rsidRPr="00C829C4">
        <w:t>The purpose of the Australia Day Award Selection Panel is to determine the annual award recipients for Australia Day; the panel meets once per year (usually in late November of each year) to consider nominations and to form recommendations for Council endorsement (usually in December of each year).</w:t>
      </w:r>
    </w:p>
    <w:p w14:paraId="4D0FFDC4" w14:textId="77777777" w:rsidR="00B0781F" w:rsidRPr="00C829C4" w:rsidRDefault="00B0781F" w:rsidP="00B0781F">
      <w:pPr>
        <w:tabs>
          <w:tab w:val="left" w:pos="0"/>
        </w:tabs>
        <w:ind w:left="567"/>
      </w:pPr>
      <w:r w:rsidRPr="00C829C4">
        <w:t>As the Awards include a Mayoral Award it is recommended that the Mayor be an appointed panel member.</w:t>
      </w:r>
    </w:p>
    <w:p w14:paraId="79873106" w14:textId="77777777" w:rsidR="00B0781F" w:rsidRDefault="00B0781F" w:rsidP="00B0781F">
      <w:pPr>
        <w:ind w:left="567"/>
        <w:jc w:val="left"/>
        <w:rPr>
          <w:rFonts w:asciiTheme="minorHAnsi" w:eastAsia="Times New Roman" w:hAnsiTheme="minorHAnsi" w:cstheme="minorHAnsi"/>
          <w:szCs w:val="24"/>
        </w:rPr>
      </w:pPr>
      <w:r w:rsidRPr="00C829C4">
        <w:rPr>
          <w:rFonts w:asciiTheme="minorHAnsi" w:eastAsia="Times New Roman" w:hAnsiTheme="minorHAnsi" w:cstheme="minorHAnsi"/>
          <w:szCs w:val="24"/>
        </w:rPr>
        <w:t>The 2019 representatives for this Panel were Cr. Tatchell, Cr Bingham and Cr. Keogh.</w:t>
      </w:r>
    </w:p>
    <w:p w14:paraId="5270B7CD" w14:textId="77777777" w:rsidR="00B0781F" w:rsidRPr="00CE4A60" w:rsidRDefault="00B0781F" w:rsidP="00B0781F">
      <w:pPr>
        <w:pStyle w:val="ICBodyList1"/>
        <w:numPr>
          <w:ilvl w:val="0"/>
          <w:numId w:val="0"/>
        </w:numPr>
        <w:spacing w:before="240"/>
        <w:ind w:left="567" w:hanging="567"/>
      </w:pPr>
      <w:r w:rsidRPr="00CE4A60">
        <w:t>3.</w:t>
      </w:r>
      <w:r w:rsidRPr="00CE4A60">
        <w:tab/>
        <w:t xml:space="preserve">Bacchus Marsh District Trails Advisory Committee </w:t>
      </w:r>
    </w:p>
    <w:p w14:paraId="494820CB" w14:textId="77777777" w:rsidR="00B0781F" w:rsidRPr="00455812" w:rsidRDefault="00B0781F" w:rsidP="00B0781F">
      <w:pPr>
        <w:tabs>
          <w:tab w:val="left" w:pos="0"/>
        </w:tabs>
        <w:ind w:left="567"/>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District Trails Advisory Committee comprises interested community members to advise Council on the development and integration of the community trails in the Bacchus Marsh district.  </w:t>
      </w:r>
    </w:p>
    <w:p w14:paraId="6F1EE61B" w14:textId="77777777" w:rsidR="00B0781F" w:rsidRDefault="00B0781F" w:rsidP="00B0781F">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The 2020 representative for this committee was Cr. Bingham.</w:t>
      </w:r>
    </w:p>
    <w:p w14:paraId="0F6E9C43" w14:textId="77777777" w:rsidR="00B0781F" w:rsidRPr="00CE4A60" w:rsidRDefault="00B0781F" w:rsidP="00B0781F">
      <w:pPr>
        <w:pStyle w:val="ICBodyList1"/>
        <w:numPr>
          <w:ilvl w:val="0"/>
          <w:numId w:val="0"/>
        </w:numPr>
        <w:spacing w:before="240"/>
        <w:ind w:left="567" w:hanging="567"/>
      </w:pPr>
      <w:r w:rsidRPr="00CE4A60">
        <w:t>4.</w:t>
      </w:r>
      <w:r w:rsidRPr="00CE4A60">
        <w:tab/>
        <w:t xml:space="preserve">Bacchus Marsh Leisure Centre Joint Use Management Agreement Advisory Committee </w:t>
      </w:r>
    </w:p>
    <w:p w14:paraId="216D72F6" w14:textId="77777777" w:rsidR="00B0781F" w:rsidRPr="00455812" w:rsidRDefault="00B0781F" w:rsidP="00B0781F">
      <w:pPr>
        <w:autoSpaceDE w:val="0"/>
        <w:autoSpaceDN w:val="0"/>
        <w:adjustRightInd w:val="0"/>
        <w:ind w:left="567"/>
        <w:jc w:val="left"/>
        <w:rPr>
          <w:rFonts w:asciiTheme="minorHAnsi" w:eastAsia="Times New Roman" w:hAnsiTheme="minorHAnsi" w:cstheme="minorHAnsi"/>
          <w:szCs w:val="24"/>
        </w:rPr>
      </w:pPr>
      <w:r w:rsidRPr="00455812">
        <w:rPr>
          <w:rFonts w:cs="Calibri"/>
          <w:szCs w:val="24"/>
        </w:rPr>
        <w:t>Established in 2003, this Committee was convened for the purpose of regulating the ongoing shared school and community use of the facility and to ensure the effective management and operation of the facility.</w:t>
      </w:r>
    </w:p>
    <w:p w14:paraId="7EDFF8D1" w14:textId="77777777" w:rsidR="00B0781F" w:rsidRDefault="00B0781F" w:rsidP="00B0781F">
      <w:pPr>
        <w:autoSpaceDE w:val="0"/>
        <w:autoSpaceDN w:val="0"/>
        <w:adjustRightInd w:val="0"/>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w:t>
      </w:r>
      <w:r>
        <w:rPr>
          <w:rFonts w:asciiTheme="minorHAnsi" w:eastAsia="Times New Roman" w:hAnsiTheme="minorHAnsi" w:cstheme="minorHAnsi"/>
          <w:szCs w:val="24"/>
        </w:rPr>
        <w:t>2020</w:t>
      </w:r>
      <w:r w:rsidRPr="00455812">
        <w:rPr>
          <w:rFonts w:asciiTheme="minorHAnsi" w:eastAsia="Times New Roman" w:hAnsiTheme="minorHAnsi" w:cstheme="minorHAnsi"/>
          <w:szCs w:val="24"/>
        </w:rPr>
        <w:t xml:space="preserve"> representative for this committee was Cr. Edwards.</w:t>
      </w:r>
    </w:p>
    <w:p w14:paraId="715965A1" w14:textId="77777777" w:rsidR="00B0781F" w:rsidRPr="00CE4A60" w:rsidRDefault="00B0781F" w:rsidP="00B0781F">
      <w:pPr>
        <w:pStyle w:val="ICBodyList1"/>
        <w:numPr>
          <w:ilvl w:val="0"/>
          <w:numId w:val="0"/>
        </w:numPr>
        <w:spacing w:before="240"/>
        <w:ind w:left="567" w:hanging="567"/>
      </w:pPr>
      <w:r w:rsidRPr="00CE4A60">
        <w:t>5.</w:t>
      </w:r>
      <w:r w:rsidRPr="00CE4A60">
        <w:tab/>
        <w:t>Economic Development Taskforce Advisory Committee</w:t>
      </w:r>
    </w:p>
    <w:p w14:paraId="0D9CCD7F" w14:textId="77777777" w:rsidR="00B0781F" w:rsidRPr="00455812" w:rsidRDefault="00B0781F" w:rsidP="00B0781F">
      <w:pPr>
        <w:tabs>
          <w:tab w:val="left" w:pos="0"/>
        </w:tabs>
        <w:ind w:left="567"/>
        <w:rPr>
          <w:rFonts w:asciiTheme="minorHAnsi" w:eastAsia="Times New Roman" w:hAnsiTheme="minorHAnsi" w:cstheme="minorHAnsi"/>
          <w:szCs w:val="24"/>
          <w:lang w:eastAsia="en-AU"/>
        </w:rPr>
      </w:pPr>
      <w:r w:rsidRPr="00455812">
        <w:rPr>
          <w:rFonts w:asciiTheme="minorHAnsi" w:eastAsia="Times New Roman" w:hAnsiTheme="minorHAnsi" w:cstheme="minorHAnsi"/>
          <w:szCs w:val="24"/>
        </w:rPr>
        <w:t xml:space="preserve">The Economic Development Taskforce Advisory Committee was established in April 2018.  The role of the Committee is to provide an oversight of economic development objectives </w:t>
      </w:r>
      <w:r w:rsidRPr="00455812">
        <w:rPr>
          <w:rFonts w:asciiTheme="minorHAnsi" w:eastAsia="Times New Roman" w:hAnsiTheme="minorHAnsi" w:cstheme="minorHAnsi"/>
          <w:szCs w:val="24"/>
          <w:lang w:eastAsia="en-AU"/>
        </w:rPr>
        <w:t>and to provide advice on the development, promotion and implementation of strategies and initiatives. This includes the identification and development of investment opportunities.</w:t>
      </w:r>
    </w:p>
    <w:p w14:paraId="53844C4A" w14:textId="77777777" w:rsidR="00B0781F" w:rsidRDefault="00B0781F" w:rsidP="00B0781F">
      <w:pPr>
        <w:tabs>
          <w:tab w:val="left" w:pos="0"/>
        </w:tabs>
        <w:ind w:left="567"/>
        <w:rPr>
          <w:rFonts w:asciiTheme="minorHAnsi" w:eastAsia="Times New Roman" w:hAnsiTheme="minorHAnsi" w:cstheme="minorHAnsi"/>
          <w:szCs w:val="24"/>
          <w:lang w:eastAsia="en-AU"/>
        </w:rPr>
      </w:pPr>
      <w:r w:rsidRPr="00455812">
        <w:rPr>
          <w:rFonts w:asciiTheme="minorHAnsi" w:eastAsia="Times New Roman" w:hAnsiTheme="minorHAnsi" w:cstheme="minorHAnsi"/>
          <w:szCs w:val="24"/>
          <w:lang w:eastAsia="en-AU"/>
        </w:rPr>
        <w:t>All Councillors are representatives on this Committee.</w:t>
      </w:r>
    </w:p>
    <w:p w14:paraId="156F93D8" w14:textId="77777777" w:rsidR="00B0781F" w:rsidRPr="00CE4A60" w:rsidRDefault="00B0781F" w:rsidP="00B0781F">
      <w:pPr>
        <w:pStyle w:val="ICBodyList1"/>
        <w:numPr>
          <w:ilvl w:val="0"/>
          <w:numId w:val="0"/>
        </w:numPr>
        <w:spacing w:before="240"/>
        <w:ind w:left="567" w:hanging="567"/>
      </w:pPr>
      <w:r w:rsidRPr="00CE4A60">
        <w:t>6.</w:t>
      </w:r>
      <w:r w:rsidRPr="00CE4A60">
        <w:tab/>
        <w:t>Heritage Advisory Committee</w:t>
      </w:r>
    </w:p>
    <w:p w14:paraId="74877A97" w14:textId="77777777" w:rsidR="00B0781F" w:rsidRPr="00455812" w:rsidRDefault="00B0781F" w:rsidP="00B0781F">
      <w:pPr>
        <w:tabs>
          <w:tab w:val="left" w:pos="0"/>
        </w:tabs>
        <w:ind w:left="567"/>
        <w:rPr>
          <w:rFonts w:asciiTheme="minorHAnsi" w:eastAsia="Times New Roman" w:hAnsiTheme="minorHAnsi" w:cstheme="minorHAnsi"/>
          <w:szCs w:val="24"/>
        </w:rPr>
      </w:pPr>
      <w:r w:rsidRPr="00455812">
        <w:rPr>
          <w:rFonts w:asciiTheme="minorHAnsi" w:eastAsia="Times New Roman" w:hAnsiTheme="minorHAnsi" w:cstheme="minorHAnsi"/>
          <w:szCs w:val="24"/>
        </w:rPr>
        <w:t>The Heritage Advisory Committee was established to advise Council on the conservation, promotion and education of heritage matters within the Shire.</w:t>
      </w:r>
    </w:p>
    <w:p w14:paraId="0C76EABF" w14:textId="77777777" w:rsidR="00B0781F" w:rsidRDefault="00B0781F" w:rsidP="00B0781F">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w:t>
      </w:r>
      <w:r>
        <w:rPr>
          <w:rFonts w:asciiTheme="minorHAnsi" w:eastAsia="Times New Roman" w:hAnsiTheme="minorHAnsi" w:cstheme="minorHAnsi"/>
          <w:szCs w:val="24"/>
        </w:rPr>
        <w:t xml:space="preserve">2020 </w:t>
      </w:r>
      <w:r w:rsidRPr="00455812">
        <w:rPr>
          <w:rFonts w:asciiTheme="minorHAnsi" w:eastAsia="Times New Roman" w:hAnsiTheme="minorHAnsi" w:cstheme="minorHAnsi"/>
          <w:szCs w:val="24"/>
        </w:rPr>
        <w:t>representative</w:t>
      </w:r>
      <w:r>
        <w:rPr>
          <w:rFonts w:asciiTheme="minorHAnsi" w:eastAsia="Times New Roman" w:hAnsiTheme="minorHAnsi" w:cstheme="minorHAnsi"/>
          <w:szCs w:val="24"/>
        </w:rPr>
        <w:t>s</w:t>
      </w:r>
      <w:r w:rsidRPr="00455812">
        <w:rPr>
          <w:rFonts w:asciiTheme="minorHAnsi" w:eastAsia="Times New Roman" w:hAnsiTheme="minorHAnsi" w:cstheme="minorHAnsi"/>
          <w:szCs w:val="24"/>
        </w:rPr>
        <w:t xml:space="preserve"> for this committee was Cr. Tatchell</w:t>
      </w:r>
      <w:r>
        <w:rPr>
          <w:rFonts w:asciiTheme="minorHAnsi" w:eastAsia="Times New Roman" w:hAnsiTheme="minorHAnsi" w:cstheme="minorHAnsi"/>
          <w:szCs w:val="24"/>
        </w:rPr>
        <w:t xml:space="preserve"> and Cr Keogh (sub)</w:t>
      </w:r>
      <w:r w:rsidRPr="00455812">
        <w:rPr>
          <w:rFonts w:asciiTheme="minorHAnsi" w:eastAsia="Times New Roman" w:hAnsiTheme="minorHAnsi" w:cstheme="minorHAnsi"/>
          <w:szCs w:val="24"/>
        </w:rPr>
        <w:t>.</w:t>
      </w:r>
    </w:p>
    <w:p w14:paraId="4918467A" w14:textId="77777777" w:rsidR="00B0781F" w:rsidRPr="00CE4A60" w:rsidRDefault="00B0781F" w:rsidP="00B0781F">
      <w:pPr>
        <w:pStyle w:val="ICBodyList1"/>
        <w:numPr>
          <w:ilvl w:val="0"/>
          <w:numId w:val="0"/>
        </w:numPr>
        <w:spacing w:before="240"/>
        <w:ind w:left="567" w:hanging="567"/>
      </w:pPr>
      <w:r w:rsidRPr="00CE4A60">
        <w:t>7.</w:t>
      </w:r>
      <w:r w:rsidRPr="00CE4A60">
        <w:tab/>
        <w:t xml:space="preserve">Lal </w:t>
      </w:r>
      <w:proofErr w:type="spellStart"/>
      <w:r w:rsidRPr="00CE4A60">
        <w:t>Lal</w:t>
      </w:r>
      <w:proofErr w:type="spellEnd"/>
      <w:r w:rsidRPr="00CE4A60">
        <w:t xml:space="preserve"> Falls Reserve Advisory Committee of Management</w:t>
      </w:r>
    </w:p>
    <w:p w14:paraId="43548CCA" w14:textId="77777777" w:rsidR="00B0781F" w:rsidRPr="00455812" w:rsidRDefault="00B0781F" w:rsidP="00B0781F">
      <w:pPr>
        <w:tabs>
          <w:tab w:val="left" w:pos="0"/>
        </w:tabs>
        <w:ind w:left="567"/>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Lal </w:t>
      </w:r>
      <w:proofErr w:type="spellStart"/>
      <w:r w:rsidRPr="00455812">
        <w:rPr>
          <w:rFonts w:asciiTheme="minorHAnsi" w:eastAsia="Times New Roman" w:hAnsiTheme="minorHAnsi" w:cstheme="minorHAnsi"/>
          <w:szCs w:val="24"/>
        </w:rPr>
        <w:t>Lal</w:t>
      </w:r>
      <w:proofErr w:type="spellEnd"/>
      <w:r w:rsidRPr="00455812">
        <w:rPr>
          <w:rFonts w:asciiTheme="minorHAnsi" w:eastAsia="Times New Roman" w:hAnsiTheme="minorHAnsi" w:cstheme="minorHAnsi"/>
          <w:szCs w:val="24"/>
        </w:rPr>
        <w:t xml:space="preserve"> Falls Reserve Advisory Committee was created to provide advice on the development and management of this significant natural reserve.</w:t>
      </w:r>
    </w:p>
    <w:p w14:paraId="1DA9EC63" w14:textId="77777777" w:rsidR="0076268A" w:rsidRDefault="00B0781F" w:rsidP="00B0781F">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The 2020 representative for this committee was Cr. Sullivan.</w:t>
      </w:r>
    </w:p>
    <w:p w14:paraId="1ADE64FD" w14:textId="77777777" w:rsidR="0076268A" w:rsidRDefault="0076268A">
      <w:pPr>
        <w:spacing w:after="200" w:line="276" w:lineRule="auto"/>
        <w:jc w:val="left"/>
        <w:rPr>
          <w:rFonts w:asciiTheme="minorHAnsi" w:eastAsia="Times New Roman" w:hAnsiTheme="minorHAnsi" w:cstheme="minorHAnsi"/>
          <w:szCs w:val="24"/>
        </w:rPr>
      </w:pPr>
      <w:r>
        <w:rPr>
          <w:rFonts w:asciiTheme="minorHAnsi" w:eastAsia="Times New Roman" w:hAnsiTheme="minorHAnsi" w:cstheme="minorHAnsi"/>
          <w:szCs w:val="24"/>
        </w:rPr>
        <w:br w:type="page"/>
      </w:r>
    </w:p>
    <w:p w14:paraId="60D4FB46" w14:textId="77777777" w:rsidR="00B0781F" w:rsidRPr="00CE4A60" w:rsidRDefault="00B0781F" w:rsidP="00B0781F">
      <w:pPr>
        <w:pStyle w:val="ICBodyList1"/>
        <w:numPr>
          <w:ilvl w:val="0"/>
          <w:numId w:val="0"/>
        </w:numPr>
        <w:spacing w:before="240"/>
        <w:ind w:left="567" w:hanging="567"/>
      </w:pPr>
      <w:r w:rsidRPr="00CE4A60">
        <w:t>8.</w:t>
      </w:r>
      <w:r w:rsidRPr="00CE4A60">
        <w:tab/>
        <w:t>Local Business Advisory Committee</w:t>
      </w:r>
    </w:p>
    <w:p w14:paraId="65B8A390" w14:textId="77777777" w:rsidR="00B0781F" w:rsidRPr="003B76DC" w:rsidRDefault="00B0781F" w:rsidP="00B0781F">
      <w:pPr>
        <w:tabs>
          <w:tab w:val="left" w:pos="0"/>
        </w:tabs>
        <w:ind w:left="567"/>
        <w:rPr>
          <w:rFonts w:asciiTheme="minorHAnsi" w:eastAsia="Times New Roman" w:hAnsiTheme="minorHAnsi" w:cstheme="minorHAnsi"/>
          <w:szCs w:val="24"/>
        </w:rPr>
      </w:pPr>
      <w:r w:rsidRPr="003B76DC">
        <w:rPr>
          <w:rFonts w:asciiTheme="minorHAnsi" w:eastAsia="Times New Roman" w:hAnsiTheme="minorHAnsi" w:cstheme="minorHAnsi"/>
          <w:szCs w:val="24"/>
        </w:rPr>
        <w:t xml:space="preserve">The purpose of the Local Business Advisory Committee is to </w:t>
      </w:r>
      <w:bookmarkStart w:id="132" w:name="_Hlk39848483"/>
      <w:r w:rsidRPr="003B76DC">
        <w:rPr>
          <w:rFonts w:asciiTheme="minorHAnsi" w:eastAsia="Times New Roman" w:hAnsiTheme="minorHAnsi" w:cstheme="minorHAnsi"/>
          <w:szCs w:val="24"/>
        </w:rPr>
        <w:t>provide advice to Council in relation to the growth of the Moorabool Shire economy and the generation of local employment opportunities through increased levels of investment and business development.</w:t>
      </w:r>
      <w:bookmarkEnd w:id="132"/>
    </w:p>
    <w:p w14:paraId="7767C42B" w14:textId="77777777" w:rsidR="00B0781F" w:rsidRDefault="00B0781F" w:rsidP="00B0781F">
      <w:pPr>
        <w:ind w:left="567"/>
        <w:jc w:val="left"/>
        <w:rPr>
          <w:rFonts w:asciiTheme="minorHAnsi" w:eastAsia="Times New Roman" w:hAnsiTheme="minorHAnsi" w:cstheme="minorHAnsi"/>
          <w:szCs w:val="24"/>
        </w:rPr>
      </w:pPr>
      <w:r>
        <w:rPr>
          <w:rFonts w:asciiTheme="minorHAnsi" w:eastAsia="Times New Roman" w:hAnsiTheme="minorHAnsi" w:cstheme="minorHAnsi"/>
          <w:szCs w:val="24"/>
        </w:rPr>
        <w:t>This Committee was established in July 2020.</w:t>
      </w:r>
    </w:p>
    <w:p w14:paraId="62DDA54C" w14:textId="77777777" w:rsidR="00B0781F" w:rsidRPr="00CE4A60" w:rsidRDefault="00B0781F" w:rsidP="00B0781F">
      <w:pPr>
        <w:pStyle w:val="ICBodyList1"/>
        <w:numPr>
          <w:ilvl w:val="0"/>
          <w:numId w:val="0"/>
        </w:numPr>
        <w:spacing w:before="240"/>
        <w:ind w:left="567" w:hanging="567"/>
      </w:pPr>
      <w:r w:rsidRPr="00CE4A60">
        <w:t>9.</w:t>
      </w:r>
      <w:r w:rsidRPr="00CE4A60">
        <w:tab/>
        <w:t xml:space="preserve">Moorabool Environment &amp; Sustainability Advisory Committee </w:t>
      </w:r>
    </w:p>
    <w:p w14:paraId="6C1B423A" w14:textId="77777777" w:rsidR="00B0781F" w:rsidRPr="00455812" w:rsidRDefault="00B0781F" w:rsidP="00B0781F">
      <w:pPr>
        <w:tabs>
          <w:tab w:val="left" w:pos="0"/>
        </w:tabs>
        <w:ind w:left="567"/>
        <w:rPr>
          <w:rFonts w:asciiTheme="minorHAnsi" w:eastAsia="Times New Roman" w:hAnsiTheme="minorHAnsi" w:cstheme="minorHAnsi"/>
          <w:szCs w:val="24"/>
        </w:rPr>
      </w:pPr>
      <w:r w:rsidRPr="00455812">
        <w:rPr>
          <w:rFonts w:asciiTheme="minorHAnsi" w:eastAsia="Times New Roman" w:hAnsiTheme="minorHAnsi" w:cstheme="minorHAnsi"/>
          <w:szCs w:val="24"/>
        </w:rPr>
        <w:t>The Moorabool Environment &amp; Sustainability Advisory Committee comprises members of the community with land care experience or interest to advise Council on matters of land care policy, planning and development.</w:t>
      </w:r>
    </w:p>
    <w:p w14:paraId="6CC8A14E" w14:textId="77777777" w:rsidR="00B0781F" w:rsidRDefault="00B0781F" w:rsidP="00B0781F">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w:t>
      </w:r>
      <w:r>
        <w:rPr>
          <w:rFonts w:asciiTheme="minorHAnsi" w:eastAsia="Times New Roman" w:hAnsiTheme="minorHAnsi" w:cstheme="minorHAnsi"/>
          <w:szCs w:val="24"/>
        </w:rPr>
        <w:t>2020</w:t>
      </w:r>
      <w:r w:rsidRPr="00455812">
        <w:rPr>
          <w:rFonts w:asciiTheme="minorHAnsi" w:eastAsia="Times New Roman" w:hAnsiTheme="minorHAnsi" w:cstheme="minorHAnsi"/>
          <w:szCs w:val="24"/>
        </w:rPr>
        <w:t xml:space="preserve"> representative for this committee was Cr. Keogh.</w:t>
      </w:r>
    </w:p>
    <w:p w14:paraId="67E11F73" w14:textId="77777777" w:rsidR="00B0781F" w:rsidRPr="00CE4A60" w:rsidRDefault="00B0781F" w:rsidP="00B0781F">
      <w:pPr>
        <w:pStyle w:val="ICBodyList1"/>
        <w:numPr>
          <w:ilvl w:val="0"/>
          <w:numId w:val="0"/>
        </w:numPr>
        <w:spacing w:before="240"/>
        <w:ind w:left="567" w:hanging="567"/>
      </w:pPr>
      <w:r w:rsidRPr="00CE4A60">
        <w:t>10.</w:t>
      </w:r>
      <w:r w:rsidRPr="00CE4A60">
        <w:tab/>
        <w:t>Moorabool Health and Wellbeing Advisory Committee</w:t>
      </w:r>
    </w:p>
    <w:p w14:paraId="42807131" w14:textId="77777777" w:rsidR="00B0781F" w:rsidRPr="003F5CA4" w:rsidRDefault="00B0781F" w:rsidP="00B0781F">
      <w:pPr>
        <w:tabs>
          <w:tab w:val="left" w:pos="0"/>
        </w:tabs>
        <w:ind w:left="567"/>
        <w:rPr>
          <w:rFonts w:asciiTheme="minorHAnsi" w:eastAsia="Times New Roman" w:hAnsiTheme="minorHAnsi" w:cstheme="minorHAnsi"/>
          <w:szCs w:val="24"/>
        </w:rPr>
      </w:pPr>
      <w:r w:rsidRPr="003F5CA4">
        <w:rPr>
          <w:rFonts w:asciiTheme="minorHAnsi" w:eastAsia="Times New Roman" w:hAnsiTheme="minorHAnsi" w:cstheme="minorHAnsi"/>
          <w:szCs w:val="24"/>
        </w:rPr>
        <w:t>The Moorabool Health and Wellbeing Advisory Committee comprises community members to assist in the development of Council’s Health and Wellbeing Strategy and Plan.</w:t>
      </w:r>
    </w:p>
    <w:p w14:paraId="54834CA7" w14:textId="77777777" w:rsidR="00B0781F" w:rsidRPr="003F5CA4" w:rsidRDefault="00B0781F" w:rsidP="00B0781F">
      <w:pPr>
        <w:tabs>
          <w:tab w:val="left" w:pos="0"/>
        </w:tabs>
        <w:ind w:left="567"/>
        <w:rPr>
          <w:rFonts w:asciiTheme="minorHAnsi" w:eastAsia="Times New Roman" w:hAnsiTheme="minorHAnsi" w:cstheme="minorHAnsi"/>
          <w:szCs w:val="24"/>
        </w:rPr>
      </w:pPr>
      <w:r w:rsidRPr="003F5CA4">
        <w:rPr>
          <w:rFonts w:asciiTheme="minorHAnsi" w:eastAsia="Times New Roman" w:hAnsiTheme="minorHAnsi" w:cstheme="minorHAnsi"/>
          <w:szCs w:val="24"/>
        </w:rPr>
        <w:t>The following organisations and groups are nominated for the 2020 term:</w:t>
      </w:r>
    </w:p>
    <w:p w14:paraId="4C207311" w14:textId="77777777" w:rsidR="00B0781F" w:rsidRPr="003F5CA4" w:rsidRDefault="00B0781F" w:rsidP="00B0781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Djerriwarrh Health Services </w:t>
      </w:r>
    </w:p>
    <w:p w14:paraId="13EB2932" w14:textId="77777777" w:rsidR="00B0781F" w:rsidRPr="003F5CA4" w:rsidRDefault="00B0781F" w:rsidP="00B0781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Department of Justice – Grampians Region </w:t>
      </w:r>
    </w:p>
    <w:p w14:paraId="3F982AB9" w14:textId="77777777" w:rsidR="00B0781F" w:rsidRPr="003F5CA4" w:rsidRDefault="00B0781F" w:rsidP="00B0781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Victoria Police – Bacchus Marsh </w:t>
      </w:r>
    </w:p>
    <w:p w14:paraId="4BABC097" w14:textId="77777777" w:rsidR="00B0781F" w:rsidRPr="003F5CA4" w:rsidRDefault="00B0781F" w:rsidP="00B0781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Central Highlands Primary Care Partnership </w:t>
      </w:r>
    </w:p>
    <w:p w14:paraId="17084257" w14:textId="77777777" w:rsidR="00B0781F" w:rsidRPr="003F5CA4" w:rsidRDefault="00B0781F" w:rsidP="00B0781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Women’s Health Grampians </w:t>
      </w:r>
    </w:p>
    <w:p w14:paraId="32E5C325" w14:textId="77777777" w:rsidR="00B0781F" w:rsidRPr="003F5CA4" w:rsidRDefault="00B0781F" w:rsidP="00B0781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Darley Neighbourhood House and Early Learning Centre </w:t>
      </w:r>
    </w:p>
    <w:p w14:paraId="337C3D7B" w14:textId="77777777" w:rsidR="00B0781F" w:rsidRPr="003F5CA4" w:rsidRDefault="00B0781F" w:rsidP="00B0781F">
      <w:pPr>
        <w:pStyle w:val="ICBulletList2"/>
        <w:numPr>
          <w:ilvl w:val="0"/>
          <w:numId w:val="0"/>
        </w:numPr>
        <w:ind w:left="1134" w:hanging="567"/>
      </w:pPr>
      <w:r w:rsidRPr="003F5CA4">
        <w:rPr>
          <w:rFonts w:ascii="Symbol" w:hAnsi="Symbol"/>
        </w:rPr>
        <w:t></w:t>
      </w:r>
      <w:r w:rsidRPr="003F5CA4">
        <w:rPr>
          <w:rFonts w:ascii="Symbol" w:hAnsi="Symbol"/>
        </w:rPr>
        <w:tab/>
      </w:r>
      <w:r w:rsidRPr="003F5CA4">
        <w:t>Ballan and District Community House and Adult Education Centre</w:t>
      </w:r>
    </w:p>
    <w:p w14:paraId="404F65C2" w14:textId="77777777" w:rsidR="00B0781F" w:rsidRPr="003F5CA4" w:rsidRDefault="00B0781F" w:rsidP="00B0781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Highlands Local Learning and Employment Network </w:t>
      </w:r>
    </w:p>
    <w:p w14:paraId="40FFA7A8" w14:textId="77777777" w:rsidR="00B0781F" w:rsidRPr="003F5CA4" w:rsidRDefault="00B0781F" w:rsidP="00B0781F">
      <w:pPr>
        <w:pStyle w:val="ICBulletList2"/>
        <w:numPr>
          <w:ilvl w:val="0"/>
          <w:numId w:val="0"/>
        </w:numPr>
        <w:ind w:left="1134" w:hanging="567"/>
      </w:pPr>
      <w:r w:rsidRPr="003F5CA4">
        <w:rPr>
          <w:rFonts w:ascii="Symbol" w:hAnsi="Symbol"/>
        </w:rPr>
        <w:t></w:t>
      </w:r>
      <w:r w:rsidRPr="003F5CA4">
        <w:rPr>
          <w:rFonts w:ascii="Symbol" w:hAnsi="Symbol"/>
        </w:rPr>
        <w:tab/>
      </w:r>
      <w:r w:rsidRPr="003F5CA4">
        <w:t>Sports Central</w:t>
      </w:r>
    </w:p>
    <w:p w14:paraId="2ACFAC41" w14:textId="77777777" w:rsidR="00B0781F" w:rsidRPr="003F5CA4" w:rsidRDefault="00B0781F" w:rsidP="00B0781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Department of Health and Human Services </w:t>
      </w:r>
    </w:p>
    <w:p w14:paraId="7C0FF361" w14:textId="77777777" w:rsidR="00B0781F" w:rsidRPr="003F5CA4" w:rsidRDefault="00B0781F" w:rsidP="00B0781F">
      <w:pPr>
        <w:pStyle w:val="ICBulletList2"/>
        <w:numPr>
          <w:ilvl w:val="0"/>
          <w:numId w:val="0"/>
        </w:numPr>
        <w:ind w:left="1134" w:hanging="567"/>
      </w:pPr>
      <w:r w:rsidRPr="003F5CA4">
        <w:rPr>
          <w:rFonts w:ascii="Symbol" w:hAnsi="Symbol"/>
        </w:rPr>
        <w:t></w:t>
      </w:r>
      <w:r w:rsidRPr="003F5CA4">
        <w:rPr>
          <w:rFonts w:ascii="Symbol" w:hAnsi="Symbol"/>
        </w:rPr>
        <w:tab/>
      </w:r>
      <w:r w:rsidRPr="003F5CA4">
        <w:t>North West Melbourne Primary Health Network</w:t>
      </w:r>
    </w:p>
    <w:p w14:paraId="0AF8D22B" w14:textId="77777777" w:rsidR="00B0781F" w:rsidRDefault="00B0781F" w:rsidP="00B0781F">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2020 representative for this committee was Cr. Dudzik. </w:t>
      </w:r>
    </w:p>
    <w:p w14:paraId="06A36DE7" w14:textId="77777777" w:rsidR="00B0781F" w:rsidRPr="00CE4A60" w:rsidRDefault="00B0781F" w:rsidP="00B0781F">
      <w:pPr>
        <w:pStyle w:val="ICBodyList1"/>
        <w:numPr>
          <w:ilvl w:val="0"/>
          <w:numId w:val="0"/>
        </w:numPr>
        <w:spacing w:before="240"/>
        <w:ind w:left="567" w:hanging="567"/>
      </w:pPr>
      <w:r w:rsidRPr="00CE4A60">
        <w:t>11.</w:t>
      </w:r>
      <w:r w:rsidRPr="00CE4A60">
        <w:tab/>
        <w:t>Positive Ageing Advisory Committee</w:t>
      </w:r>
    </w:p>
    <w:p w14:paraId="46BBE5D3" w14:textId="77777777" w:rsidR="00B0781F" w:rsidRPr="0096700E" w:rsidRDefault="00B0781F" w:rsidP="00B0781F">
      <w:pPr>
        <w:ind w:left="567"/>
        <w:rPr>
          <w:rFonts w:asciiTheme="minorHAnsi" w:eastAsia="Times New Roman" w:hAnsiTheme="minorHAnsi" w:cstheme="minorHAnsi"/>
          <w:szCs w:val="24"/>
        </w:rPr>
      </w:pPr>
      <w:r w:rsidRPr="0096700E">
        <w:rPr>
          <w:rFonts w:asciiTheme="minorHAnsi" w:eastAsia="Times New Roman" w:hAnsiTheme="minorHAnsi" w:cstheme="minorHAnsi"/>
          <w:szCs w:val="24"/>
        </w:rPr>
        <w:t xml:space="preserve">The Positive Ageing Advisory Committee was established by Council on Wednesday </w:t>
      </w:r>
      <w:r w:rsidRPr="0096700E">
        <w:rPr>
          <w:rFonts w:asciiTheme="minorHAnsi" w:eastAsia="Times New Roman" w:hAnsiTheme="minorHAnsi" w:cstheme="minorHAnsi"/>
          <w:szCs w:val="24"/>
        </w:rPr>
        <w:br/>
        <w:t>7 November 2018.</w:t>
      </w:r>
    </w:p>
    <w:p w14:paraId="316C9E41" w14:textId="77777777" w:rsidR="00B0781F" w:rsidRPr="0096700E" w:rsidRDefault="00B0781F" w:rsidP="00B0781F">
      <w:pPr>
        <w:ind w:left="567"/>
        <w:rPr>
          <w:rFonts w:asciiTheme="minorHAnsi" w:eastAsia="Times New Roman" w:hAnsiTheme="minorHAnsi" w:cstheme="minorHAnsi"/>
          <w:szCs w:val="24"/>
        </w:rPr>
      </w:pPr>
      <w:r w:rsidRPr="0096700E">
        <w:rPr>
          <w:rFonts w:asciiTheme="minorHAnsi" w:eastAsia="Times New Roman" w:hAnsiTheme="minorHAnsi" w:cstheme="minorHAnsi"/>
          <w:szCs w:val="24"/>
        </w:rPr>
        <w:t xml:space="preserve">This Committee provides an opportunity for informed discussion on issues impacting upon older members of the Shire and increases community awareness of the particular needs and aspirations of older members of the community through collaboration and consultation.  </w:t>
      </w:r>
    </w:p>
    <w:p w14:paraId="2EFFEBD8" w14:textId="77777777" w:rsidR="00B0781F" w:rsidRDefault="00B0781F" w:rsidP="00B0781F">
      <w:pPr>
        <w:ind w:left="567"/>
        <w:rPr>
          <w:rFonts w:asciiTheme="minorHAnsi" w:eastAsia="Times New Roman" w:hAnsiTheme="minorHAnsi" w:cstheme="minorHAnsi"/>
          <w:szCs w:val="24"/>
        </w:rPr>
      </w:pPr>
      <w:r w:rsidRPr="0096700E">
        <w:rPr>
          <w:rFonts w:asciiTheme="minorHAnsi" w:eastAsia="Times New Roman" w:hAnsiTheme="minorHAnsi" w:cstheme="minorHAnsi"/>
          <w:szCs w:val="24"/>
        </w:rPr>
        <w:t>The 2020 representatives for this committee was Cr. Tatchell and Cr Keogh (sub).</w:t>
      </w:r>
    </w:p>
    <w:p w14:paraId="2B079B35" w14:textId="77777777" w:rsidR="0035758D" w:rsidRDefault="0035758D">
      <w:pPr>
        <w:spacing w:after="200" w:line="276" w:lineRule="auto"/>
        <w:jc w:val="left"/>
        <w:rPr>
          <w:rFonts w:asciiTheme="minorHAnsi" w:hAnsiTheme="minorHAnsi" w:cstheme="minorHAnsi"/>
          <w:b/>
          <w:caps/>
          <w:szCs w:val="24"/>
        </w:rPr>
      </w:pPr>
      <w:r>
        <w:rPr>
          <w:rFonts w:asciiTheme="minorHAnsi" w:hAnsiTheme="minorHAnsi" w:cstheme="minorHAnsi"/>
          <w:szCs w:val="24"/>
        </w:rPr>
        <w:br w:type="page"/>
      </w:r>
    </w:p>
    <w:p w14:paraId="5DD9FCA5" w14:textId="77777777" w:rsidR="00B0781F" w:rsidRPr="00BA5DCA" w:rsidRDefault="00B0781F" w:rsidP="00B0781F">
      <w:pPr>
        <w:pStyle w:val="ICHeading3"/>
        <w:rPr>
          <w:rFonts w:asciiTheme="minorHAnsi" w:hAnsiTheme="minorHAnsi" w:cstheme="minorHAnsi"/>
          <w:szCs w:val="24"/>
        </w:rPr>
      </w:pPr>
      <w:r w:rsidRPr="00BA5DCA">
        <w:rPr>
          <w:rFonts w:asciiTheme="minorHAnsi" w:hAnsiTheme="minorHAnsi" w:cstheme="minorHAnsi"/>
          <w:szCs w:val="24"/>
        </w:rPr>
        <w:t>Council Plan</w:t>
      </w:r>
    </w:p>
    <w:p w14:paraId="0EBE2F38" w14:textId="77777777" w:rsidR="00B0781F" w:rsidRPr="00BA5DCA" w:rsidRDefault="00B0781F" w:rsidP="00B0781F">
      <w:pPr>
        <w:rPr>
          <w:rFonts w:asciiTheme="minorHAnsi" w:hAnsiTheme="minorHAnsi" w:cstheme="minorHAnsi"/>
          <w:szCs w:val="24"/>
        </w:rPr>
      </w:pPr>
      <w:r w:rsidRPr="00BA5DCA">
        <w:rPr>
          <w:rFonts w:asciiTheme="minorHAnsi" w:hAnsiTheme="minorHAnsi" w:cstheme="minorHAnsi"/>
          <w:szCs w:val="24"/>
        </w:rPr>
        <w:t>The Council Plan 2017-2021 provides as follows:</w:t>
      </w:r>
    </w:p>
    <w:p w14:paraId="312632B0" w14:textId="77777777" w:rsidR="00B0781F" w:rsidRPr="00BA5DCA" w:rsidRDefault="00B0781F" w:rsidP="00B0781F">
      <w:pPr>
        <w:spacing w:before="120"/>
        <w:rPr>
          <w:rFonts w:asciiTheme="minorHAnsi" w:hAnsiTheme="minorHAnsi" w:cstheme="minorHAnsi"/>
          <w:b/>
          <w:szCs w:val="24"/>
        </w:rPr>
      </w:pPr>
      <w:r w:rsidRPr="00BA5DCA">
        <w:rPr>
          <w:rFonts w:asciiTheme="minorHAnsi" w:hAnsiTheme="minorHAnsi" w:cstheme="minorHAnsi"/>
          <w:b/>
          <w:szCs w:val="24"/>
        </w:rPr>
        <w:t>Strategic Objective 4: Improve Social Outcomes</w:t>
      </w:r>
    </w:p>
    <w:p w14:paraId="21735E62" w14:textId="77777777" w:rsidR="00B0781F" w:rsidRPr="00BA5DCA" w:rsidRDefault="00B0781F" w:rsidP="00B0781F">
      <w:pPr>
        <w:spacing w:before="60"/>
        <w:rPr>
          <w:rFonts w:asciiTheme="minorHAnsi" w:hAnsiTheme="minorHAnsi" w:cstheme="minorHAnsi"/>
          <w:b/>
          <w:szCs w:val="24"/>
        </w:rPr>
      </w:pPr>
      <w:r w:rsidRPr="00BA5DCA">
        <w:rPr>
          <w:rFonts w:asciiTheme="minorHAnsi" w:hAnsiTheme="minorHAnsi" w:cstheme="minorHAnsi"/>
          <w:b/>
          <w:szCs w:val="24"/>
        </w:rPr>
        <w:t>Context 1B: Our People</w:t>
      </w:r>
    </w:p>
    <w:p w14:paraId="61F8A446" w14:textId="77777777" w:rsidR="00B0781F" w:rsidRPr="00BA5DCA" w:rsidRDefault="00B0781F" w:rsidP="00B0781F">
      <w:pPr>
        <w:rPr>
          <w:rFonts w:asciiTheme="minorHAnsi" w:hAnsiTheme="minorHAnsi" w:cstheme="minorHAnsi"/>
          <w:szCs w:val="24"/>
        </w:rPr>
      </w:pPr>
      <w:r w:rsidRPr="00BA5DCA">
        <w:rPr>
          <w:rFonts w:asciiTheme="minorHAnsi" w:hAnsiTheme="minorHAnsi" w:cstheme="minorHAnsi"/>
          <w:szCs w:val="24"/>
        </w:rPr>
        <w:t xml:space="preserve">Our people are our Councillors, staff, contractors and volunteers and are key to the planning and delivery of valued services to our communities and to the organisation. </w:t>
      </w:r>
    </w:p>
    <w:p w14:paraId="1AC306FF" w14:textId="77777777" w:rsidR="00B0781F" w:rsidRPr="00BA5DCA" w:rsidRDefault="00B0781F" w:rsidP="00B0781F">
      <w:pPr>
        <w:rPr>
          <w:rFonts w:asciiTheme="minorHAnsi" w:hAnsiTheme="minorHAnsi" w:cstheme="minorHAnsi"/>
          <w:szCs w:val="24"/>
        </w:rPr>
      </w:pPr>
      <w:r w:rsidRPr="00BA5DCA">
        <w:t>The appointment of Councillors to the various Advisory Committees of Council assists in achieving stated objectives and future visions as set out in the Council Plan.</w:t>
      </w:r>
    </w:p>
    <w:p w14:paraId="46F017E3" w14:textId="77777777" w:rsidR="00B0781F" w:rsidRPr="00BA5DCA" w:rsidRDefault="00B0781F" w:rsidP="00B0781F">
      <w:pPr>
        <w:pStyle w:val="ICHeading3"/>
        <w:rPr>
          <w:rFonts w:asciiTheme="minorHAnsi" w:hAnsiTheme="minorHAnsi" w:cstheme="minorHAnsi"/>
          <w:szCs w:val="24"/>
        </w:rPr>
      </w:pPr>
      <w:r w:rsidRPr="00BA5DCA">
        <w:rPr>
          <w:rFonts w:asciiTheme="minorHAnsi" w:hAnsiTheme="minorHAnsi" w:cstheme="minorHAnsi"/>
          <w:szCs w:val="24"/>
        </w:rPr>
        <w:t>Financial Implications</w:t>
      </w:r>
    </w:p>
    <w:p w14:paraId="03D14299" w14:textId="77777777" w:rsidR="00B0781F" w:rsidRPr="00BA5DCA" w:rsidRDefault="00B0781F" w:rsidP="00B0781F">
      <w:pPr>
        <w:rPr>
          <w:rFonts w:asciiTheme="minorHAnsi" w:hAnsiTheme="minorHAnsi" w:cstheme="minorHAnsi"/>
          <w:szCs w:val="24"/>
        </w:rPr>
      </w:pPr>
      <w:r w:rsidRPr="00BA5DCA">
        <w:rPr>
          <w:rFonts w:asciiTheme="minorHAnsi" w:hAnsiTheme="minorHAnsi" w:cstheme="minorHAnsi"/>
          <w:szCs w:val="24"/>
        </w:rPr>
        <w:t>There are no financial implications as a result of presenting this report.</w:t>
      </w:r>
    </w:p>
    <w:p w14:paraId="0DF4A6FA" w14:textId="77777777" w:rsidR="00B0781F" w:rsidRPr="00BA5DCA" w:rsidRDefault="00B0781F" w:rsidP="00B0781F">
      <w:pPr>
        <w:pStyle w:val="ICHeading3"/>
        <w:rPr>
          <w:rFonts w:asciiTheme="minorHAnsi" w:hAnsiTheme="minorHAnsi" w:cstheme="minorHAnsi"/>
          <w:szCs w:val="24"/>
        </w:rPr>
      </w:pPr>
      <w:r w:rsidRPr="00BA5DCA">
        <w:rPr>
          <w:rFonts w:asciiTheme="minorHAnsi" w:hAnsiTheme="minorHAnsi" w:cstheme="minorHAnsi"/>
          <w:szCs w:val="24"/>
        </w:rPr>
        <w:t>Risk &amp; Occupational Health &amp; Safety Issues</w:t>
      </w:r>
    </w:p>
    <w:p w14:paraId="7DB66B8E" w14:textId="77777777" w:rsidR="00B0781F" w:rsidRPr="00BA5DCA" w:rsidRDefault="00B0781F" w:rsidP="00B0781F">
      <w:pPr>
        <w:rPr>
          <w:rFonts w:asciiTheme="minorHAnsi" w:hAnsiTheme="minorHAnsi" w:cstheme="minorHAnsi"/>
          <w:szCs w:val="24"/>
        </w:rPr>
      </w:pPr>
      <w:r w:rsidRPr="00BA5DCA">
        <w:rPr>
          <w:rFonts w:asciiTheme="minorHAnsi" w:hAnsiTheme="minorHAnsi" w:cstheme="minorHAnsi"/>
          <w:szCs w:val="24"/>
        </w:rPr>
        <w:t>There are no identified Risks or OH&amp;S implications as a result of presenting this report.</w:t>
      </w:r>
    </w:p>
    <w:p w14:paraId="5A492344" w14:textId="77777777" w:rsidR="00B0781F" w:rsidRPr="00BA5DCA" w:rsidRDefault="00B0781F" w:rsidP="00B0781F">
      <w:pPr>
        <w:pStyle w:val="ICHeading3"/>
        <w:rPr>
          <w:rFonts w:asciiTheme="minorHAnsi" w:hAnsiTheme="minorHAnsi" w:cstheme="minorHAnsi"/>
          <w:szCs w:val="24"/>
        </w:rPr>
      </w:pPr>
      <w:r w:rsidRPr="00BA5DCA">
        <w:rPr>
          <w:rFonts w:asciiTheme="minorHAnsi" w:hAnsiTheme="minorHAnsi" w:cstheme="minorHAnsi"/>
          <w:szCs w:val="24"/>
        </w:rPr>
        <w:t>Victorian Charter of Human Rights &amp; Responsibilities Act 2006</w:t>
      </w:r>
    </w:p>
    <w:p w14:paraId="42DACB22" w14:textId="77777777" w:rsidR="00B0781F" w:rsidRPr="00BA5DCA" w:rsidRDefault="00B0781F" w:rsidP="00B0781F">
      <w:pPr>
        <w:rPr>
          <w:rFonts w:asciiTheme="minorHAnsi" w:hAnsiTheme="minorHAnsi" w:cstheme="minorHAnsi"/>
          <w:szCs w:val="24"/>
        </w:rPr>
      </w:pPr>
      <w:r w:rsidRPr="00BA5DCA">
        <w:rPr>
          <w:rFonts w:asciiTheme="minorHAnsi" w:hAnsiTheme="minorHAnsi" w:cstheme="minorHAnsi"/>
          <w:szCs w:val="24"/>
        </w:rPr>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EAFB29D" w14:textId="77777777" w:rsidR="00B0781F" w:rsidRPr="00BA5DCA" w:rsidRDefault="00B0781F" w:rsidP="00B0781F">
      <w:pPr>
        <w:pStyle w:val="ICHeading3"/>
        <w:rPr>
          <w:rFonts w:asciiTheme="minorHAnsi" w:hAnsiTheme="minorHAnsi" w:cstheme="minorHAnsi"/>
          <w:szCs w:val="24"/>
        </w:rPr>
      </w:pPr>
      <w:r w:rsidRPr="00BA5DCA">
        <w:rPr>
          <w:rFonts w:asciiTheme="minorHAnsi" w:hAnsiTheme="minorHAnsi" w:cstheme="minorHAnsi"/>
          <w:szCs w:val="24"/>
        </w:rPr>
        <w:t>Officer’s Declaration of Conflict of Interests</w:t>
      </w:r>
    </w:p>
    <w:p w14:paraId="15641405" w14:textId="77777777" w:rsidR="00B0781F" w:rsidRPr="004D5556" w:rsidRDefault="00B0781F" w:rsidP="00B0781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3B60B545" w14:textId="77777777" w:rsidR="00B0781F" w:rsidRPr="00BA5DCA" w:rsidRDefault="00B0781F" w:rsidP="00B0781F">
      <w:pPr>
        <w:rPr>
          <w:rFonts w:asciiTheme="minorHAnsi" w:hAnsiTheme="minorHAnsi" w:cstheme="minorHAnsi"/>
          <w:i/>
          <w:szCs w:val="24"/>
        </w:rPr>
      </w:pPr>
      <w:r>
        <w:rPr>
          <w:rFonts w:asciiTheme="minorHAnsi" w:hAnsiTheme="minorHAnsi" w:cstheme="minorHAnsi"/>
          <w:i/>
          <w:szCs w:val="24"/>
        </w:rPr>
        <w:t>General Manager Community Care &amp; Advocacy</w:t>
      </w:r>
      <w:r w:rsidRPr="00BA5DCA">
        <w:rPr>
          <w:rFonts w:asciiTheme="minorHAnsi" w:hAnsiTheme="minorHAnsi" w:cstheme="minorHAnsi"/>
          <w:i/>
          <w:szCs w:val="24"/>
        </w:rPr>
        <w:t xml:space="preserve"> – </w:t>
      </w:r>
      <w:r>
        <w:rPr>
          <w:rFonts w:asciiTheme="minorHAnsi" w:hAnsiTheme="minorHAnsi" w:cstheme="minorHAnsi"/>
          <w:i/>
          <w:szCs w:val="24"/>
        </w:rPr>
        <w:t>Caroline Buisson</w:t>
      </w:r>
    </w:p>
    <w:p w14:paraId="0816ED6A" w14:textId="77777777" w:rsidR="00B0781F" w:rsidRPr="00BA5DCA" w:rsidRDefault="00B0781F" w:rsidP="00B0781F">
      <w:pPr>
        <w:rPr>
          <w:rFonts w:asciiTheme="minorHAnsi" w:hAnsiTheme="minorHAnsi" w:cstheme="minorHAnsi"/>
          <w:szCs w:val="24"/>
        </w:rPr>
      </w:pPr>
      <w:r w:rsidRPr="00BA5DCA">
        <w:rPr>
          <w:rFonts w:asciiTheme="minorHAnsi" w:hAnsiTheme="minorHAnsi" w:cstheme="minorHAnsi"/>
          <w:szCs w:val="24"/>
        </w:rPr>
        <w:t xml:space="preserve">In providing this advice to Council as the </w:t>
      </w:r>
      <w:r w:rsidRPr="006A4619">
        <w:rPr>
          <w:rFonts w:asciiTheme="minorHAnsi" w:hAnsiTheme="minorHAnsi" w:cstheme="minorHAnsi"/>
          <w:szCs w:val="24"/>
        </w:rPr>
        <w:t>General Manager Community Care &amp; Advocacy</w:t>
      </w:r>
      <w:r w:rsidRPr="00BA5DCA">
        <w:rPr>
          <w:rFonts w:asciiTheme="minorHAnsi" w:hAnsiTheme="minorHAnsi" w:cstheme="minorHAnsi"/>
          <w:szCs w:val="24"/>
        </w:rPr>
        <w:t>, I have no interests to disclose in this report.</w:t>
      </w:r>
    </w:p>
    <w:p w14:paraId="729EAAB6" w14:textId="77777777" w:rsidR="00B0781F" w:rsidRPr="00BA5DCA" w:rsidRDefault="00B0781F" w:rsidP="00B0781F">
      <w:pPr>
        <w:rPr>
          <w:rFonts w:asciiTheme="minorHAnsi" w:hAnsiTheme="minorHAnsi" w:cstheme="minorHAnsi"/>
          <w:i/>
          <w:szCs w:val="24"/>
        </w:rPr>
      </w:pPr>
      <w:r w:rsidRPr="00BA5DCA">
        <w:rPr>
          <w:rFonts w:asciiTheme="minorHAnsi" w:hAnsiTheme="minorHAnsi" w:cstheme="minorHAnsi"/>
          <w:i/>
          <w:szCs w:val="24"/>
        </w:rPr>
        <w:t>Author – Yvonne Hansen</w:t>
      </w:r>
    </w:p>
    <w:p w14:paraId="4C07F297" w14:textId="77777777" w:rsidR="00B0781F" w:rsidRPr="00BA5DCA" w:rsidRDefault="00B0781F" w:rsidP="00B0781F">
      <w:pPr>
        <w:rPr>
          <w:rFonts w:asciiTheme="minorHAnsi" w:hAnsiTheme="minorHAnsi" w:cstheme="minorHAnsi"/>
          <w:szCs w:val="24"/>
        </w:rPr>
      </w:pPr>
      <w:r w:rsidRPr="00BA5DCA">
        <w:rPr>
          <w:rFonts w:asciiTheme="minorHAnsi" w:hAnsiTheme="minorHAnsi" w:cstheme="minorHAnsi"/>
          <w:szCs w:val="24"/>
        </w:rPr>
        <w:t xml:space="preserve">In providing this advice to Council as the Author, I have no interests to disclose in this report. </w:t>
      </w:r>
    </w:p>
    <w:p w14:paraId="67F2690A" w14:textId="77777777" w:rsidR="00B0781F" w:rsidRPr="00BA5DCA" w:rsidRDefault="00B0781F" w:rsidP="00B0781F">
      <w:pPr>
        <w:pStyle w:val="ICHeading3"/>
        <w:rPr>
          <w:rFonts w:asciiTheme="minorHAnsi" w:hAnsiTheme="minorHAnsi" w:cstheme="minorHAnsi"/>
          <w:szCs w:val="24"/>
        </w:rPr>
      </w:pPr>
      <w:r w:rsidRPr="00BA5DCA">
        <w:rPr>
          <w:rFonts w:asciiTheme="minorHAnsi" w:hAnsiTheme="minorHAnsi" w:cstheme="minorHAnsi"/>
          <w:szCs w:val="24"/>
        </w:rPr>
        <w:t>Conclusion</w:t>
      </w:r>
    </w:p>
    <w:p w14:paraId="59B48AD5" w14:textId="77777777" w:rsidR="00B0781F" w:rsidRDefault="00B0781F" w:rsidP="00B0781F">
      <w:pPr>
        <w:rPr>
          <w:noProof/>
        </w:rPr>
      </w:pPr>
      <w:r w:rsidRPr="00BA5DCA">
        <w:t>It is considered that in the interest of the whole community, the appointment of Councillors to Advisory Committees will ensure a coordinated focus on high level strategic projects, decision making and proposed initiatives.</w:t>
      </w:r>
      <w:r>
        <w:rPr>
          <w:noProof/>
        </w:rPr>
        <w:t xml:space="preserve"> </w:t>
      </w:r>
      <w:bookmarkStart w:id="133" w:name="PageSet_Report_9667"/>
      <w:bookmarkEnd w:id="133"/>
    </w:p>
    <w:p w14:paraId="7E3F0449" w14:textId="77777777" w:rsidR="00B0781F" w:rsidRDefault="00B0781F" w:rsidP="00B0781F">
      <w:pPr>
        <w:spacing w:after="0"/>
        <w:rPr>
          <w:noProof/>
        </w:rPr>
        <w:sectPr w:rsidR="00B0781F" w:rsidSect="00B0781F">
          <w:headerReference w:type="even" r:id="rId95"/>
          <w:headerReference w:type="default" r:id="rId96"/>
          <w:footerReference w:type="even" r:id="rId97"/>
          <w:footerReference w:type="default" r:id="rId98"/>
          <w:headerReference w:type="first" r:id="rId99"/>
          <w:footerReference w:type="first" r:id="rId100"/>
          <w:pgSz w:w="11907" w:h="16839" w:code="9"/>
          <w:pgMar w:top="1134" w:right="1134" w:bottom="1134" w:left="1134" w:header="567" w:footer="567" w:gutter="0"/>
          <w:cols w:space="720"/>
          <w:formProt w:val="0"/>
          <w:docGrid w:linePitch="326"/>
        </w:sectPr>
      </w:pPr>
    </w:p>
    <w:p w14:paraId="52946ED6" w14:textId="77777777" w:rsidR="00B0781F" w:rsidRPr="00EC7121" w:rsidRDefault="00B0781F" w:rsidP="004C5B8B">
      <w:pPr>
        <w:pStyle w:val="ICTOC2MINS"/>
        <w:tabs>
          <w:tab w:val="left" w:pos="1985"/>
        </w:tabs>
        <w:ind w:left="1985" w:hanging="1985"/>
      </w:pPr>
      <w:bookmarkStart w:id="134" w:name="PDF2_ReportName_9669"/>
      <w:bookmarkStart w:id="135" w:name="_Toc57980209"/>
      <w:bookmarkEnd w:id="134"/>
      <w:r>
        <w:t>14.9</w:t>
      </w:r>
      <w:r w:rsidRPr="00EC7121">
        <w:tab/>
      </w:r>
      <w:r w:rsidR="004C5B8B">
        <w:tab/>
      </w:r>
      <w:r>
        <w:t>Appointment of Councillor Representatives to Delegated Committees</w:t>
      </w:r>
      <w:bookmarkEnd w:id="135"/>
    </w:p>
    <w:p w14:paraId="236CED92" w14:textId="77777777" w:rsidR="00B0781F" w:rsidRPr="00EC7121" w:rsidRDefault="00B0781F" w:rsidP="004C5B8B">
      <w:pPr>
        <w:tabs>
          <w:tab w:val="left" w:pos="1985"/>
        </w:tabs>
        <w:ind w:left="1985" w:hanging="1985"/>
        <w:rPr>
          <w:b/>
          <w:szCs w:val="24"/>
        </w:rPr>
      </w:pPr>
      <w:r w:rsidRPr="00EC7121">
        <w:rPr>
          <w:b/>
          <w:szCs w:val="24"/>
        </w:rPr>
        <w:t>Author:</w:t>
      </w:r>
      <w:r w:rsidRPr="00EC7121">
        <w:rPr>
          <w:b/>
          <w:szCs w:val="24"/>
        </w:rPr>
        <w:tab/>
      </w:r>
      <w:r>
        <w:rPr>
          <w:b/>
          <w:szCs w:val="24"/>
        </w:rPr>
        <w:t>Yvonne Hansen</w:t>
      </w:r>
      <w:r w:rsidRPr="00EC7121">
        <w:rPr>
          <w:b/>
          <w:szCs w:val="24"/>
        </w:rPr>
        <w:t xml:space="preserve">, </w:t>
      </w:r>
      <w:r>
        <w:rPr>
          <w:b/>
          <w:szCs w:val="24"/>
        </w:rPr>
        <w:t>Manager Governance, Risk &amp; Corporate Planning</w:t>
      </w:r>
    </w:p>
    <w:p w14:paraId="24E2CE1C" w14:textId="77777777" w:rsidR="00B0781F" w:rsidRPr="00EC7121" w:rsidRDefault="00B0781F" w:rsidP="00B0781F">
      <w:pPr>
        <w:tabs>
          <w:tab w:val="left" w:pos="1985"/>
        </w:tabs>
        <w:ind w:left="1985" w:hanging="1985"/>
        <w:rPr>
          <w:b/>
          <w:szCs w:val="24"/>
        </w:rPr>
      </w:pPr>
      <w:r w:rsidRPr="00EC7121">
        <w:rPr>
          <w:b/>
          <w:szCs w:val="24"/>
        </w:rPr>
        <w:t>Authoriser:</w:t>
      </w:r>
      <w:r w:rsidRPr="00EC7121">
        <w:rPr>
          <w:b/>
          <w:szCs w:val="24"/>
        </w:rPr>
        <w:tab/>
      </w:r>
      <w:r w:rsidRPr="002E7378">
        <w:rPr>
          <w:rFonts w:cs="Calibri"/>
          <w:b/>
          <w:szCs w:val="24"/>
        </w:rPr>
        <w:t>Caroline Buisson, General Manager Customer Care &amp; Advocacy</w:t>
      </w:r>
      <w:r>
        <w:rPr>
          <w:b/>
          <w:szCs w:val="24"/>
        </w:rPr>
        <w:t xml:space="preserve"> </w:t>
      </w:r>
    </w:p>
    <w:p w14:paraId="2C09DA5F" w14:textId="77777777" w:rsidR="00B0781F" w:rsidRPr="00EC7121" w:rsidRDefault="00B0781F" w:rsidP="00B0781F">
      <w:pPr>
        <w:tabs>
          <w:tab w:val="left" w:pos="1984"/>
        </w:tabs>
        <w:spacing w:before="120" w:after="0"/>
        <w:ind w:left="2551" w:hanging="2551"/>
        <w:rPr>
          <w:b/>
          <w:szCs w:val="24"/>
        </w:rPr>
      </w:pPr>
      <w:bookmarkStart w:id="136" w:name="PDF2_Attachments_9669"/>
      <w:r w:rsidRPr="00EC7121">
        <w:rPr>
          <w:b/>
          <w:szCs w:val="24"/>
        </w:rPr>
        <w:t>Attachments:</w:t>
      </w:r>
      <w:r w:rsidRPr="00EC7121">
        <w:rPr>
          <w:b/>
          <w:szCs w:val="24"/>
        </w:rPr>
        <w:tab/>
      </w:r>
      <w:r w:rsidRPr="00EC7121">
        <w:rPr>
          <w:rFonts w:cs="Calibri"/>
          <w:b/>
          <w:szCs w:val="24"/>
        </w:rPr>
        <w:t>Nil</w:t>
      </w:r>
      <w:r w:rsidRPr="00EC7121">
        <w:rPr>
          <w:b/>
          <w:szCs w:val="24"/>
        </w:rPr>
        <w:t xml:space="preserve"> </w:t>
      </w:r>
      <w:bookmarkEnd w:id="136"/>
    </w:p>
    <w:p w14:paraId="110B2BF5" w14:textId="77777777" w:rsidR="00B0781F" w:rsidRPr="00EC7121" w:rsidRDefault="00B0781F" w:rsidP="00B0781F">
      <w:pPr>
        <w:tabs>
          <w:tab w:val="left" w:pos="2268"/>
        </w:tabs>
        <w:spacing w:after="0"/>
        <w:rPr>
          <w:szCs w:val="24"/>
        </w:rPr>
      </w:pPr>
      <w:r w:rsidRPr="00EC7121">
        <w:rPr>
          <w:szCs w:val="24"/>
        </w:rPr>
        <w:t xml:space="preserve"> </w:t>
      </w:r>
    </w:p>
    <w:p w14:paraId="74A20761" w14:textId="77777777" w:rsidR="00B0781F" w:rsidRPr="00EC7121" w:rsidRDefault="00B0781F" w:rsidP="00B0781F">
      <w:pPr>
        <w:pStyle w:val="ICHeading3"/>
        <w:spacing w:before="0"/>
      </w:pPr>
      <w:r w:rsidRPr="00EC7121">
        <w:t>Purpose</w:t>
      </w:r>
    </w:p>
    <w:p w14:paraId="070208FB" w14:textId="77777777" w:rsidR="00B0781F" w:rsidRPr="00EC7121" w:rsidRDefault="00B0781F" w:rsidP="00B0781F">
      <w:r w:rsidRPr="00EC7121">
        <w:rPr>
          <w:rFonts w:asciiTheme="minorHAnsi" w:hAnsiTheme="minorHAnsi" w:cstheme="minorHAnsi"/>
        </w:rPr>
        <w:t>The purpose of this report is to allow Council to review and formally make appointments to its Delegated Committees for the 2021 year.</w:t>
      </w:r>
    </w:p>
    <w:p w14:paraId="741F38A8" w14:textId="77777777" w:rsidR="00B0781F" w:rsidRPr="00EC7121" w:rsidRDefault="00B0781F" w:rsidP="00B0781F">
      <w:pPr>
        <w:pStyle w:val="ICHeading3"/>
        <w:spacing w:before="0"/>
      </w:pPr>
      <w:r w:rsidRPr="00EC7121">
        <w:t>Executive Summary</w:t>
      </w:r>
    </w:p>
    <w:p w14:paraId="6CCD7D10" w14:textId="77777777" w:rsidR="00B0781F" w:rsidRPr="00EC7121" w:rsidRDefault="00B0781F" w:rsidP="00B0781F">
      <w:pPr>
        <w:pStyle w:val="ICBulletList1"/>
        <w:numPr>
          <w:ilvl w:val="0"/>
          <w:numId w:val="0"/>
        </w:numPr>
        <w:tabs>
          <w:tab w:val="left" w:pos="567"/>
        </w:tabs>
        <w:ind w:left="567" w:hanging="567"/>
      </w:pPr>
      <w:r w:rsidRPr="00EC7121">
        <w:rPr>
          <w:rFonts w:ascii="Symbol" w:hAnsi="Symbol"/>
        </w:rPr>
        <w:t></w:t>
      </w:r>
      <w:r w:rsidRPr="00EC7121">
        <w:rPr>
          <w:rFonts w:ascii="Symbol" w:hAnsi="Symbol"/>
        </w:rPr>
        <w:tab/>
      </w:r>
      <w:r w:rsidRPr="00EC7121">
        <w:t xml:space="preserve">In accordance with s.63 of the </w:t>
      </w:r>
      <w:r w:rsidRPr="00EC7121">
        <w:rPr>
          <w:i/>
        </w:rPr>
        <w:t>Local Government Act 2020</w:t>
      </w:r>
      <w:r w:rsidRPr="00EC7121">
        <w:t>, Council may establish one or more Delegated Committees consisting of at least two Councillors and may include any other persons.</w:t>
      </w:r>
    </w:p>
    <w:p w14:paraId="2243CEB8" w14:textId="77777777" w:rsidR="00B0781F" w:rsidRPr="00EC7121" w:rsidRDefault="00B0781F" w:rsidP="00B0781F">
      <w:pPr>
        <w:pStyle w:val="ICBulletList1"/>
        <w:numPr>
          <w:ilvl w:val="0"/>
          <w:numId w:val="0"/>
        </w:numPr>
        <w:tabs>
          <w:tab w:val="left" w:pos="567"/>
        </w:tabs>
        <w:ind w:left="567" w:hanging="567"/>
      </w:pPr>
      <w:r w:rsidRPr="00EC7121">
        <w:rPr>
          <w:rFonts w:ascii="Symbol" w:hAnsi="Symbol"/>
        </w:rPr>
        <w:t></w:t>
      </w:r>
      <w:r w:rsidRPr="00EC7121">
        <w:rPr>
          <w:rFonts w:ascii="Symbol" w:hAnsi="Symbol"/>
        </w:rPr>
        <w:tab/>
      </w:r>
      <w:r w:rsidRPr="00EC7121">
        <w:t>At its meeting held on 26 August 2020, Council resolved to establish the delegated committees of Council known as the Development Assessment Committee and the Moorabool Growth Management Committee, appointing all Councillors as members of both committees until the end of that electoral term.</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rsidRPr="00EC7121" w14:paraId="1DCB514F" w14:textId="77777777" w:rsidTr="00F17BBE">
        <w:tc>
          <w:tcPr>
            <w:tcW w:w="9855" w:type="dxa"/>
          </w:tcPr>
          <w:p w14:paraId="1E5E1EB8" w14:textId="77777777" w:rsidR="00B0781F" w:rsidRDefault="0076268A" w:rsidP="0076268A">
            <w:pPr>
              <w:pStyle w:val="ICHeading3"/>
              <w:keepNext w:val="0"/>
              <w:rPr>
                <w:rFonts w:cs="Calibri"/>
              </w:rPr>
            </w:pPr>
            <w:bookmarkStart w:id="137" w:name="PDF2_Recommendations_9669"/>
            <w:bookmarkStart w:id="138" w:name="MoverSeconder_9669"/>
            <w:bookmarkEnd w:id="137"/>
            <w:r w:rsidRPr="0076268A">
              <w:rPr>
                <w:rFonts w:cs="Calibri"/>
              </w:rPr>
              <w:t xml:space="preserve">Resolution  </w:t>
            </w:r>
          </w:p>
          <w:p w14:paraId="1BCD4353" w14:textId="77777777" w:rsidR="0076268A" w:rsidRDefault="0076268A" w:rsidP="0076268A">
            <w:pPr>
              <w:tabs>
                <w:tab w:val="left" w:pos="1134"/>
              </w:tabs>
              <w:spacing w:after="0"/>
              <w:jc w:val="left"/>
              <w:rPr>
                <w:rFonts w:cs="Calibri"/>
              </w:rPr>
            </w:pPr>
            <w:r w:rsidRPr="0076268A">
              <w:rPr>
                <w:rFonts w:cs="Calibri"/>
                <w:b/>
              </w:rPr>
              <w:t>Moved:</w:t>
            </w:r>
            <w:r w:rsidRPr="0076268A">
              <w:rPr>
                <w:rFonts w:cs="Calibri"/>
              </w:rPr>
              <w:tab/>
              <w:t>Cr Tonia Dudzik</w:t>
            </w:r>
          </w:p>
          <w:p w14:paraId="2C9C8FC2" w14:textId="77777777" w:rsidR="0076268A" w:rsidRPr="0076268A" w:rsidRDefault="0076268A" w:rsidP="0076268A">
            <w:pPr>
              <w:tabs>
                <w:tab w:val="left" w:pos="1134"/>
              </w:tabs>
              <w:jc w:val="left"/>
            </w:pPr>
            <w:r w:rsidRPr="0076268A">
              <w:rPr>
                <w:rFonts w:cs="Calibri"/>
                <w:b/>
              </w:rPr>
              <w:t>Seconded:</w:t>
            </w:r>
            <w:r w:rsidRPr="0076268A">
              <w:rPr>
                <w:rFonts w:cs="Calibri"/>
                <w:b/>
              </w:rPr>
              <w:tab/>
            </w:r>
            <w:r w:rsidRPr="0076268A">
              <w:rPr>
                <w:rFonts w:cs="Calibri"/>
              </w:rPr>
              <w:t xml:space="preserve">Cr </w:t>
            </w:r>
            <w:bookmarkEnd w:id="138"/>
            <w:r>
              <w:rPr>
                <w:rFonts w:cs="Calibri"/>
              </w:rPr>
              <w:t>Moira Berry</w:t>
            </w:r>
          </w:p>
          <w:p w14:paraId="0D43DFB2" w14:textId="77777777" w:rsidR="00B0781F" w:rsidRPr="0076268A" w:rsidRDefault="00B0781F" w:rsidP="00F17BBE">
            <w:pPr>
              <w:tabs>
                <w:tab w:val="num" w:pos="567"/>
                <w:tab w:val="num" w:pos="851"/>
              </w:tabs>
              <w:rPr>
                <w:rFonts w:asciiTheme="minorHAnsi" w:hAnsiTheme="minorHAnsi" w:cstheme="minorHAnsi"/>
                <w:szCs w:val="24"/>
              </w:rPr>
            </w:pPr>
            <w:r w:rsidRPr="0076268A">
              <w:rPr>
                <w:rFonts w:asciiTheme="minorHAnsi" w:hAnsiTheme="minorHAnsi" w:cstheme="minorHAnsi"/>
                <w:szCs w:val="24"/>
              </w:rPr>
              <w:t>That Council:</w:t>
            </w:r>
          </w:p>
          <w:p w14:paraId="7FE95773" w14:textId="77777777" w:rsidR="00B0781F" w:rsidRPr="0076268A" w:rsidRDefault="00B0781F" w:rsidP="00F17BBE">
            <w:pPr>
              <w:pStyle w:val="ICRecList1"/>
              <w:numPr>
                <w:ilvl w:val="0"/>
                <w:numId w:val="0"/>
              </w:numPr>
              <w:ind w:left="567" w:hanging="567"/>
            </w:pPr>
            <w:r w:rsidRPr="0076268A">
              <w:t>1.</w:t>
            </w:r>
            <w:r w:rsidRPr="0076268A">
              <w:tab/>
              <w:t>Appoint the following as members of its delegated committees for the 2021 year as indicated:</w:t>
            </w:r>
          </w:p>
          <w:p w14:paraId="35CCC1ED" w14:textId="77777777" w:rsidR="00B0781F" w:rsidRPr="0076268A" w:rsidRDefault="00B0781F" w:rsidP="00F17BBE">
            <w:pPr>
              <w:tabs>
                <w:tab w:val="left" w:pos="1134"/>
              </w:tabs>
              <w:ind w:left="1141" w:hanging="574"/>
              <w:rPr>
                <w:rFonts w:asciiTheme="minorHAnsi" w:hAnsiTheme="minorHAnsi" w:cstheme="minorHAnsi"/>
                <w:szCs w:val="24"/>
              </w:rPr>
            </w:pPr>
            <w:r w:rsidRPr="0076268A">
              <w:rPr>
                <w:rFonts w:asciiTheme="minorHAnsi" w:eastAsia="Calibri" w:hAnsiTheme="minorHAnsi" w:cstheme="minorHAnsi"/>
                <w:szCs w:val="24"/>
              </w:rPr>
              <w:t>a)</w:t>
            </w:r>
            <w:r w:rsidRPr="0076268A">
              <w:rPr>
                <w:rFonts w:asciiTheme="minorHAnsi" w:eastAsia="Calibri" w:hAnsiTheme="minorHAnsi" w:cstheme="minorHAnsi"/>
                <w:szCs w:val="24"/>
              </w:rPr>
              <w:tab/>
            </w:r>
            <w:r w:rsidRPr="0076268A">
              <w:rPr>
                <w:rFonts w:asciiTheme="minorHAnsi" w:hAnsiTheme="minorHAnsi" w:cstheme="minorHAnsi"/>
                <w:szCs w:val="24"/>
              </w:rPr>
              <w:t>Development Assessment Committee: All Councillors.</w:t>
            </w:r>
          </w:p>
          <w:p w14:paraId="0B387159" w14:textId="77777777" w:rsidR="0076268A" w:rsidRPr="0076268A" w:rsidRDefault="00B0781F" w:rsidP="0076268A">
            <w:pPr>
              <w:tabs>
                <w:tab w:val="left" w:pos="1134"/>
              </w:tabs>
              <w:ind w:left="1141" w:hanging="574"/>
              <w:jc w:val="left"/>
              <w:rPr>
                <w:rFonts w:asciiTheme="minorHAnsi" w:hAnsiTheme="minorHAnsi" w:cstheme="minorHAnsi"/>
                <w:szCs w:val="24"/>
              </w:rPr>
            </w:pPr>
            <w:r w:rsidRPr="0076268A">
              <w:rPr>
                <w:rFonts w:asciiTheme="minorHAnsi" w:eastAsia="Calibri" w:hAnsiTheme="minorHAnsi" w:cstheme="minorHAnsi"/>
                <w:szCs w:val="24"/>
              </w:rPr>
              <w:t>b)</w:t>
            </w:r>
            <w:r w:rsidRPr="0076268A">
              <w:rPr>
                <w:rFonts w:asciiTheme="minorHAnsi" w:eastAsia="Calibri" w:hAnsiTheme="minorHAnsi" w:cstheme="minorHAnsi"/>
                <w:szCs w:val="24"/>
              </w:rPr>
              <w:tab/>
            </w:r>
            <w:r w:rsidRPr="0076268A">
              <w:rPr>
                <w:rFonts w:asciiTheme="minorHAnsi" w:hAnsiTheme="minorHAnsi" w:cstheme="minorHAnsi"/>
                <w:szCs w:val="24"/>
              </w:rPr>
              <w:t>Moorabool Growth Management Committee: All Councillors.</w:t>
            </w:r>
            <w:bookmarkStart w:id="139" w:name="Carried_9669"/>
          </w:p>
          <w:p w14:paraId="0F612B6B" w14:textId="77777777" w:rsidR="00B0781F" w:rsidRPr="00A17999" w:rsidRDefault="0076268A" w:rsidP="0076268A">
            <w:pPr>
              <w:tabs>
                <w:tab w:val="left" w:pos="1134"/>
              </w:tabs>
              <w:ind w:left="1141" w:hanging="574"/>
              <w:jc w:val="right"/>
              <w:rPr>
                <w:rFonts w:asciiTheme="minorHAnsi" w:hAnsiTheme="minorHAnsi" w:cstheme="minorHAnsi"/>
                <w:b/>
                <w:szCs w:val="24"/>
              </w:rPr>
            </w:pPr>
            <w:r w:rsidRPr="0076268A">
              <w:rPr>
                <w:rFonts w:cs="Calibri"/>
                <w:b/>
                <w:caps/>
                <w:szCs w:val="24"/>
              </w:rPr>
              <w:t>Carried</w:t>
            </w:r>
            <w:bookmarkEnd w:id="139"/>
          </w:p>
        </w:tc>
      </w:tr>
    </w:tbl>
    <w:p w14:paraId="1BFB0856" w14:textId="77777777" w:rsidR="00B0781F" w:rsidRPr="00EC7121" w:rsidRDefault="00B0781F" w:rsidP="00B0781F">
      <w:pPr>
        <w:spacing w:after="0"/>
        <w:rPr>
          <w:b/>
        </w:rPr>
      </w:pPr>
    </w:p>
    <w:p w14:paraId="087B8D68" w14:textId="77777777" w:rsidR="00B0781F" w:rsidRPr="00EC7121" w:rsidRDefault="00B0781F" w:rsidP="00B0781F">
      <w:pPr>
        <w:pStyle w:val="ICHeading3"/>
        <w:spacing w:before="0"/>
        <w:rPr>
          <w:rFonts w:asciiTheme="minorHAnsi" w:hAnsiTheme="minorHAnsi" w:cstheme="minorHAnsi"/>
          <w:szCs w:val="24"/>
        </w:rPr>
      </w:pPr>
      <w:r w:rsidRPr="00EC7121">
        <w:rPr>
          <w:rFonts w:asciiTheme="minorHAnsi" w:hAnsiTheme="minorHAnsi" w:cstheme="minorHAnsi"/>
          <w:szCs w:val="24"/>
        </w:rPr>
        <w:t>Background</w:t>
      </w:r>
    </w:p>
    <w:p w14:paraId="06EC912C" w14:textId="77777777" w:rsidR="00B0781F" w:rsidRPr="00EC7121" w:rsidRDefault="00B0781F" w:rsidP="00B0781F">
      <w:pPr>
        <w:rPr>
          <w:rFonts w:asciiTheme="minorHAnsi" w:hAnsiTheme="minorHAnsi" w:cstheme="minorHAnsi"/>
        </w:rPr>
      </w:pPr>
      <w:r w:rsidRPr="00EC7121">
        <w:rPr>
          <w:rFonts w:asciiTheme="minorHAnsi" w:hAnsiTheme="minorHAnsi" w:cstheme="minorHAnsi"/>
        </w:rPr>
        <w:t xml:space="preserve">Council may establish one or more Delegated Committees of the Council, which must include at least two Councillors and may include any other persons appointed to the delegated committee by the Council who are entitled to vote. These Committees have been established by Council under section 63 of the </w:t>
      </w:r>
      <w:r w:rsidRPr="00EC7121">
        <w:rPr>
          <w:rFonts w:asciiTheme="minorHAnsi" w:hAnsiTheme="minorHAnsi" w:cstheme="minorHAnsi"/>
          <w:i/>
        </w:rPr>
        <w:t>Local Government Act 2020</w:t>
      </w:r>
      <w:r w:rsidRPr="00EC7121">
        <w:rPr>
          <w:rFonts w:asciiTheme="minorHAnsi" w:hAnsiTheme="minorHAnsi" w:cstheme="minorHAnsi"/>
        </w:rPr>
        <w:t>.</w:t>
      </w:r>
    </w:p>
    <w:p w14:paraId="3C89F5EA" w14:textId="77777777" w:rsidR="00B0781F" w:rsidRPr="00EC7121" w:rsidRDefault="00B0781F" w:rsidP="00B0781F">
      <w:pPr>
        <w:rPr>
          <w:rFonts w:asciiTheme="minorHAnsi" w:hAnsiTheme="minorHAnsi" w:cstheme="minorHAnsi"/>
        </w:rPr>
      </w:pPr>
      <w:r w:rsidRPr="00EC7121">
        <w:rPr>
          <w:rFonts w:asciiTheme="minorHAnsi" w:hAnsiTheme="minorHAnsi" w:cstheme="minorHAnsi"/>
        </w:rPr>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EC7121">
        <w:rPr>
          <w:rFonts w:asciiTheme="minorHAnsi" w:hAnsiTheme="minorHAnsi" w:cstheme="minorHAnsi"/>
          <w:i/>
        </w:rPr>
        <w:t>Local Government Act 2020</w:t>
      </w:r>
      <w:r w:rsidRPr="00EC7121">
        <w:rPr>
          <w:rFonts w:asciiTheme="minorHAnsi" w:hAnsiTheme="minorHAnsi" w:cstheme="minorHAnsi"/>
        </w:rPr>
        <w:t xml:space="preserve">. </w:t>
      </w:r>
    </w:p>
    <w:p w14:paraId="13ABDCF0" w14:textId="77777777" w:rsidR="0076268A" w:rsidRDefault="0076268A">
      <w:pPr>
        <w:spacing w:after="200" w:line="276" w:lineRule="auto"/>
        <w:jc w:val="left"/>
        <w:rPr>
          <w:rFonts w:asciiTheme="minorHAnsi" w:hAnsiTheme="minorHAnsi" w:cstheme="minorHAnsi"/>
          <w:b/>
          <w:caps/>
          <w:szCs w:val="24"/>
        </w:rPr>
      </w:pPr>
      <w:r>
        <w:rPr>
          <w:rFonts w:asciiTheme="minorHAnsi" w:hAnsiTheme="minorHAnsi" w:cstheme="minorHAnsi"/>
          <w:szCs w:val="24"/>
        </w:rPr>
        <w:br w:type="page"/>
      </w:r>
    </w:p>
    <w:p w14:paraId="4347AF3D" w14:textId="77777777" w:rsidR="00B0781F" w:rsidRPr="00EC7121" w:rsidRDefault="00B0781F" w:rsidP="00B0781F">
      <w:pPr>
        <w:pStyle w:val="ICHeading3"/>
        <w:rPr>
          <w:rFonts w:asciiTheme="minorHAnsi" w:hAnsiTheme="minorHAnsi" w:cstheme="minorHAnsi"/>
          <w:szCs w:val="24"/>
        </w:rPr>
      </w:pPr>
      <w:r w:rsidRPr="00EC7121">
        <w:rPr>
          <w:rFonts w:asciiTheme="minorHAnsi" w:hAnsiTheme="minorHAnsi" w:cstheme="minorHAnsi"/>
          <w:szCs w:val="24"/>
        </w:rPr>
        <w:t>Proposal</w:t>
      </w:r>
    </w:p>
    <w:p w14:paraId="301A9F03" w14:textId="77777777" w:rsidR="00B0781F" w:rsidRPr="00345E4C" w:rsidRDefault="00B0781F" w:rsidP="00B0781F">
      <w:pPr>
        <w:pStyle w:val="ICBodyList1"/>
        <w:numPr>
          <w:ilvl w:val="0"/>
          <w:numId w:val="0"/>
        </w:numPr>
        <w:ind w:left="567" w:hanging="567"/>
        <w:rPr>
          <w:b/>
        </w:rPr>
      </w:pPr>
      <w:r w:rsidRPr="00345E4C">
        <w:rPr>
          <w:b/>
        </w:rPr>
        <w:t>a)</w:t>
      </w:r>
      <w:r w:rsidRPr="00345E4C">
        <w:rPr>
          <w:b/>
        </w:rPr>
        <w:tab/>
        <w:t>Development Assessment Committee </w:t>
      </w:r>
    </w:p>
    <w:p w14:paraId="0853067E" w14:textId="77777777" w:rsidR="00B0781F" w:rsidRPr="00EC7121" w:rsidRDefault="00B0781F" w:rsidP="00B0781F">
      <w:pPr>
        <w:ind w:left="567"/>
        <w:rPr>
          <w:rFonts w:asciiTheme="minorHAnsi" w:hAnsiTheme="minorHAnsi" w:cstheme="minorHAnsi"/>
          <w:szCs w:val="24"/>
        </w:rPr>
      </w:pPr>
      <w:r w:rsidRPr="00EC7121">
        <w:rPr>
          <w:rFonts w:asciiTheme="minorHAnsi" w:hAnsiTheme="minorHAnsi" w:cstheme="minorHAnsi"/>
          <w:szCs w:val="24"/>
        </w:rPr>
        <w:t xml:space="preserve">The Development Assessment Committee is a Delegated Committee established under section 63 of the Local Government Act 2020 to act as a delegate of Council in determining planning applications made under the Planning and Environment Act 1987 </w:t>
      </w:r>
    </w:p>
    <w:p w14:paraId="742CBF6D" w14:textId="77777777" w:rsidR="00B0781F" w:rsidRPr="00EC7121" w:rsidRDefault="00B0781F" w:rsidP="00B0781F">
      <w:pPr>
        <w:ind w:left="567"/>
        <w:rPr>
          <w:rFonts w:asciiTheme="minorHAnsi" w:hAnsiTheme="minorHAnsi" w:cstheme="minorHAnsi"/>
          <w:szCs w:val="24"/>
        </w:rPr>
      </w:pPr>
      <w:r w:rsidRPr="00EC7121">
        <w:rPr>
          <w:rFonts w:asciiTheme="minorHAnsi" w:hAnsiTheme="minorHAnsi" w:cstheme="minorHAnsi"/>
          <w:szCs w:val="24"/>
        </w:rPr>
        <w:t xml:space="preserve">The Committee also provides advice to Council on trends, issues and other matters relating to planning or development that have become apparent or arisen through the Committee’s assessment of applications under the Act. </w:t>
      </w:r>
    </w:p>
    <w:p w14:paraId="73B8A684" w14:textId="77777777" w:rsidR="00B0781F" w:rsidRPr="00EC7121" w:rsidRDefault="00B0781F" w:rsidP="00B0781F">
      <w:pPr>
        <w:ind w:left="567"/>
        <w:rPr>
          <w:rFonts w:asciiTheme="minorHAnsi" w:hAnsiTheme="minorHAnsi" w:cstheme="minorHAnsi"/>
          <w:szCs w:val="24"/>
        </w:rPr>
      </w:pPr>
      <w:r w:rsidRPr="00EC7121">
        <w:rPr>
          <w:rFonts w:asciiTheme="minorHAnsi" w:hAnsiTheme="minorHAnsi" w:cstheme="minorHAnsi"/>
          <w:szCs w:val="24"/>
        </w:rPr>
        <w:t>The Committee comprised all Councillors in 2019/20 year, it is recommended to appoint all Councillors as members for the 2021 year.</w:t>
      </w:r>
    </w:p>
    <w:p w14:paraId="0DD901C7" w14:textId="77777777" w:rsidR="00B0781F" w:rsidRPr="00345E4C" w:rsidRDefault="00B0781F" w:rsidP="00B0781F">
      <w:pPr>
        <w:pStyle w:val="ICBodyList1"/>
        <w:numPr>
          <w:ilvl w:val="0"/>
          <w:numId w:val="0"/>
        </w:numPr>
        <w:ind w:left="567" w:hanging="567"/>
        <w:rPr>
          <w:b/>
        </w:rPr>
      </w:pPr>
      <w:r w:rsidRPr="00345E4C">
        <w:rPr>
          <w:b/>
        </w:rPr>
        <w:t>b)</w:t>
      </w:r>
      <w:r w:rsidRPr="00345E4C">
        <w:rPr>
          <w:b/>
        </w:rPr>
        <w:tab/>
        <w:t xml:space="preserve">Moorabool Growth Management Committee  </w:t>
      </w:r>
    </w:p>
    <w:p w14:paraId="5925F174" w14:textId="77777777" w:rsidR="00B0781F" w:rsidRPr="00EC7121" w:rsidRDefault="00B0781F" w:rsidP="00B0781F">
      <w:pPr>
        <w:ind w:left="567"/>
        <w:rPr>
          <w:rFonts w:asciiTheme="minorHAnsi" w:hAnsiTheme="minorHAnsi" w:cstheme="minorHAnsi"/>
          <w:szCs w:val="24"/>
        </w:rPr>
      </w:pPr>
      <w:r w:rsidRPr="00EC7121">
        <w:rPr>
          <w:rFonts w:asciiTheme="minorHAnsi" w:hAnsiTheme="minorHAnsi" w:cstheme="minorHAnsi"/>
          <w:szCs w:val="24"/>
        </w:rPr>
        <w:t>The Moorabool Growth Management Committee guides urban and rural growth planning within all settlements and related infrastructure across the Shire in accordance with Moorabool 2041.</w:t>
      </w:r>
    </w:p>
    <w:p w14:paraId="1FACD7E5" w14:textId="77777777" w:rsidR="00B0781F" w:rsidRPr="00EC7121" w:rsidRDefault="00B0781F" w:rsidP="00B0781F">
      <w:pPr>
        <w:ind w:left="567"/>
        <w:rPr>
          <w:rFonts w:asciiTheme="minorHAnsi" w:hAnsiTheme="minorHAnsi" w:cstheme="minorHAnsi"/>
          <w:szCs w:val="24"/>
        </w:rPr>
      </w:pPr>
      <w:r w:rsidRPr="00EC7121">
        <w:rPr>
          <w:rFonts w:asciiTheme="minorHAnsi" w:hAnsiTheme="minorHAnsi" w:cstheme="minorHAnsi"/>
          <w:szCs w:val="24"/>
        </w:rPr>
        <w:t>The Committee comprised all Councillors in 2019/20 year, it is recommended to appoint all Councillors as members for the 2021 year.</w:t>
      </w:r>
    </w:p>
    <w:p w14:paraId="44E31D1F" w14:textId="77777777" w:rsidR="00B0781F" w:rsidRPr="00EC7121" w:rsidRDefault="00B0781F" w:rsidP="00B0781F">
      <w:pPr>
        <w:pStyle w:val="ICHeading3"/>
        <w:rPr>
          <w:rFonts w:asciiTheme="minorHAnsi" w:hAnsiTheme="minorHAnsi" w:cstheme="minorHAnsi"/>
          <w:szCs w:val="24"/>
        </w:rPr>
      </w:pPr>
      <w:r w:rsidRPr="00EC7121">
        <w:rPr>
          <w:rFonts w:asciiTheme="minorHAnsi" w:hAnsiTheme="minorHAnsi" w:cstheme="minorHAnsi"/>
          <w:szCs w:val="24"/>
        </w:rPr>
        <w:t>Council Plan</w:t>
      </w:r>
    </w:p>
    <w:p w14:paraId="57E0F930" w14:textId="77777777" w:rsidR="00B0781F" w:rsidRPr="00EC7121" w:rsidRDefault="00B0781F" w:rsidP="00B0781F">
      <w:pPr>
        <w:rPr>
          <w:rFonts w:asciiTheme="minorHAnsi" w:hAnsiTheme="minorHAnsi" w:cstheme="minorHAnsi"/>
          <w:szCs w:val="24"/>
        </w:rPr>
      </w:pPr>
      <w:r w:rsidRPr="00EC7121">
        <w:rPr>
          <w:rFonts w:asciiTheme="minorHAnsi" w:hAnsiTheme="minorHAnsi" w:cstheme="minorHAnsi"/>
          <w:szCs w:val="24"/>
        </w:rPr>
        <w:t>The Council Plan 2017-2021 provides as follows:</w:t>
      </w:r>
    </w:p>
    <w:p w14:paraId="6CC498DA" w14:textId="77777777" w:rsidR="00B0781F" w:rsidRPr="00EC7121" w:rsidRDefault="00B0781F" w:rsidP="00B0781F">
      <w:pPr>
        <w:spacing w:before="120"/>
        <w:rPr>
          <w:rFonts w:asciiTheme="minorHAnsi" w:hAnsiTheme="minorHAnsi" w:cstheme="minorHAnsi"/>
          <w:b/>
          <w:szCs w:val="24"/>
        </w:rPr>
      </w:pPr>
      <w:r w:rsidRPr="00EC7121">
        <w:rPr>
          <w:rFonts w:asciiTheme="minorHAnsi" w:hAnsiTheme="minorHAnsi" w:cstheme="minorHAnsi"/>
          <w:b/>
          <w:szCs w:val="24"/>
        </w:rPr>
        <w:t>Strategic Objective 1: Providing Good Governance and Leadership</w:t>
      </w:r>
    </w:p>
    <w:p w14:paraId="4D28CB0C" w14:textId="77777777" w:rsidR="00B0781F" w:rsidRPr="00EC7121" w:rsidRDefault="00B0781F" w:rsidP="00B0781F">
      <w:pPr>
        <w:spacing w:before="60"/>
        <w:rPr>
          <w:rFonts w:asciiTheme="minorHAnsi" w:hAnsiTheme="minorHAnsi" w:cstheme="minorHAnsi"/>
          <w:b/>
          <w:szCs w:val="24"/>
        </w:rPr>
      </w:pPr>
      <w:r w:rsidRPr="00EC7121">
        <w:rPr>
          <w:rFonts w:asciiTheme="minorHAnsi" w:hAnsiTheme="minorHAnsi" w:cstheme="minorHAnsi"/>
          <w:b/>
          <w:szCs w:val="24"/>
        </w:rPr>
        <w:t>Context 1B: Our People</w:t>
      </w:r>
    </w:p>
    <w:p w14:paraId="31025BE9" w14:textId="77777777" w:rsidR="00B0781F" w:rsidRPr="00EC7121" w:rsidRDefault="00B0781F" w:rsidP="00B0781F">
      <w:pPr>
        <w:rPr>
          <w:rFonts w:asciiTheme="minorHAnsi" w:hAnsiTheme="minorHAnsi" w:cstheme="minorHAnsi"/>
          <w:szCs w:val="24"/>
        </w:rPr>
      </w:pPr>
      <w:r w:rsidRPr="00EC7121">
        <w:rPr>
          <w:rFonts w:asciiTheme="minorHAnsi" w:hAnsiTheme="minorHAnsi" w:cstheme="minorHAnsi"/>
          <w:szCs w:val="24"/>
        </w:rPr>
        <w:t xml:space="preserve">Our people are our Councillors, staff, contractors and volunteers and are key to the planning and delivery of valued services to our communities and to the organisation. </w:t>
      </w:r>
    </w:p>
    <w:p w14:paraId="428CB73C" w14:textId="77777777" w:rsidR="00B0781F" w:rsidRPr="00EC7121" w:rsidRDefault="00B0781F" w:rsidP="00B0781F">
      <w:pPr>
        <w:pStyle w:val="ICHeading3"/>
        <w:rPr>
          <w:rFonts w:asciiTheme="minorHAnsi" w:hAnsiTheme="minorHAnsi" w:cstheme="minorHAnsi"/>
          <w:szCs w:val="24"/>
        </w:rPr>
      </w:pPr>
      <w:r w:rsidRPr="00EC7121">
        <w:rPr>
          <w:rFonts w:asciiTheme="minorHAnsi" w:hAnsiTheme="minorHAnsi" w:cstheme="minorHAnsi"/>
          <w:szCs w:val="24"/>
        </w:rPr>
        <w:t>Financial Implications</w:t>
      </w:r>
    </w:p>
    <w:p w14:paraId="2B5E5E7A" w14:textId="77777777" w:rsidR="00B0781F" w:rsidRPr="00EC7121" w:rsidRDefault="00B0781F" w:rsidP="00B0781F">
      <w:pPr>
        <w:rPr>
          <w:rFonts w:asciiTheme="minorHAnsi" w:hAnsiTheme="minorHAnsi" w:cstheme="minorHAnsi"/>
          <w:szCs w:val="24"/>
        </w:rPr>
      </w:pPr>
      <w:r w:rsidRPr="00EC7121">
        <w:rPr>
          <w:rFonts w:asciiTheme="minorHAnsi" w:hAnsiTheme="minorHAnsi" w:cstheme="minorHAnsi"/>
          <w:szCs w:val="24"/>
        </w:rPr>
        <w:t>There are no financial implications as a result of presenting this report.</w:t>
      </w:r>
    </w:p>
    <w:p w14:paraId="5E5B3474" w14:textId="77777777" w:rsidR="00B0781F" w:rsidRPr="00EC7121" w:rsidRDefault="00B0781F" w:rsidP="00B0781F">
      <w:pPr>
        <w:pStyle w:val="ICHeading3"/>
        <w:rPr>
          <w:rFonts w:asciiTheme="minorHAnsi" w:hAnsiTheme="minorHAnsi" w:cstheme="minorHAnsi"/>
          <w:szCs w:val="24"/>
        </w:rPr>
      </w:pPr>
      <w:r w:rsidRPr="00EC7121">
        <w:rPr>
          <w:rFonts w:asciiTheme="minorHAnsi" w:hAnsiTheme="minorHAnsi" w:cstheme="minorHAnsi"/>
          <w:szCs w:val="24"/>
        </w:rPr>
        <w:t>Risk &amp; Occupational Health &amp; Safety Issues</w:t>
      </w:r>
    </w:p>
    <w:p w14:paraId="6BF82094" w14:textId="77777777" w:rsidR="00B0781F" w:rsidRPr="00EC7121" w:rsidRDefault="00B0781F" w:rsidP="00B0781F">
      <w:pPr>
        <w:rPr>
          <w:rFonts w:asciiTheme="minorHAnsi" w:hAnsiTheme="minorHAnsi" w:cstheme="minorHAnsi"/>
          <w:szCs w:val="24"/>
        </w:rPr>
      </w:pPr>
      <w:r w:rsidRPr="00EC7121">
        <w:rPr>
          <w:rFonts w:asciiTheme="minorHAnsi" w:hAnsiTheme="minorHAnsi" w:cstheme="minorHAnsi"/>
          <w:szCs w:val="24"/>
        </w:rPr>
        <w:t>There are no identified Risks or OH&amp;S implications as a result of presenting this report.</w:t>
      </w:r>
    </w:p>
    <w:p w14:paraId="2906B0D3" w14:textId="77777777" w:rsidR="00B0781F" w:rsidRPr="00EC7121" w:rsidRDefault="00B0781F" w:rsidP="00B0781F">
      <w:pPr>
        <w:pStyle w:val="ICHeading3"/>
        <w:rPr>
          <w:rFonts w:asciiTheme="minorHAnsi" w:hAnsiTheme="minorHAnsi" w:cstheme="minorHAnsi"/>
          <w:szCs w:val="24"/>
        </w:rPr>
      </w:pPr>
      <w:r w:rsidRPr="00EC7121">
        <w:rPr>
          <w:rFonts w:asciiTheme="minorHAnsi" w:hAnsiTheme="minorHAnsi" w:cstheme="minorHAnsi"/>
          <w:szCs w:val="24"/>
        </w:rPr>
        <w:t>Victorian Charter of Human Rights &amp; Responsibilities Act 2006</w:t>
      </w:r>
    </w:p>
    <w:p w14:paraId="00BA473A" w14:textId="77777777" w:rsidR="00B0781F" w:rsidRPr="00EC7121" w:rsidRDefault="00B0781F" w:rsidP="00B0781F">
      <w:r w:rsidRPr="00EC7121">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54B34DF" w14:textId="77777777" w:rsidR="0076268A" w:rsidRDefault="0076268A">
      <w:pPr>
        <w:spacing w:after="200" w:line="276" w:lineRule="auto"/>
        <w:jc w:val="left"/>
        <w:rPr>
          <w:rFonts w:asciiTheme="minorHAnsi" w:hAnsiTheme="minorHAnsi" w:cstheme="minorHAnsi"/>
          <w:b/>
          <w:caps/>
          <w:szCs w:val="24"/>
        </w:rPr>
      </w:pPr>
      <w:r>
        <w:rPr>
          <w:rFonts w:asciiTheme="minorHAnsi" w:hAnsiTheme="minorHAnsi" w:cstheme="minorHAnsi"/>
          <w:szCs w:val="24"/>
        </w:rPr>
        <w:br w:type="page"/>
      </w:r>
    </w:p>
    <w:p w14:paraId="3137F65A" w14:textId="77777777" w:rsidR="00B0781F" w:rsidRPr="00EC7121" w:rsidRDefault="00B0781F" w:rsidP="00B0781F">
      <w:pPr>
        <w:pStyle w:val="ICHeading3"/>
        <w:rPr>
          <w:rFonts w:asciiTheme="minorHAnsi" w:hAnsiTheme="minorHAnsi" w:cstheme="minorHAnsi"/>
          <w:szCs w:val="24"/>
        </w:rPr>
      </w:pPr>
      <w:r w:rsidRPr="00EC7121">
        <w:rPr>
          <w:rFonts w:asciiTheme="minorHAnsi" w:hAnsiTheme="minorHAnsi" w:cstheme="minorHAnsi"/>
          <w:szCs w:val="24"/>
        </w:rPr>
        <w:t>Officer’s Declaration of Conflict of Interests</w:t>
      </w:r>
    </w:p>
    <w:p w14:paraId="4AF2A787" w14:textId="77777777" w:rsidR="00B0781F" w:rsidRPr="004D5556" w:rsidRDefault="00B0781F" w:rsidP="00B0781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5A11D5DF" w14:textId="77777777" w:rsidR="00B0781F" w:rsidRPr="00EC7121" w:rsidRDefault="00B0781F" w:rsidP="00B0781F">
      <w:pPr>
        <w:rPr>
          <w:i/>
        </w:rPr>
      </w:pPr>
      <w:r w:rsidRPr="00EC7121">
        <w:rPr>
          <w:i/>
        </w:rPr>
        <w:t>General Manager – Caroline Buisson</w:t>
      </w:r>
    </w:p>
    <w:p w14:paraId="7946BCDA" w14:textId="77777777" w:rsidR="00B0781F" w:rsidRPr="00EC7121" w:rsidRDefault="00B0781F" w:rsidP="00B0781F">
      <w:r w:rsidRPr="00EC7121">
        <w:t>In providing this advice to Council as the General Manager, I have no interests to disclose in this report.</w:t>
      </w:r>
    </w:p>
    <w:p w14:paraId="29C7E62A" w14:textId="77777777" w:rsidR="00B0781F" w:rsidRPr="00EC7121" w:rsidRDefault="00B0781F" w:rsidP="00B0781F">
      <w:pPr>
        <w:rPr>
          <w:rFonts w:asciiTheme="minorHAnsi" w:hAnsiTheme="minorHAnsi" w:cstheme="minorHAnsi"/>
          <w:i/>
          <w:szCs w:val="24"/>
        </w:rPr>
      </w:pPr>
      <w:r w:rsidRPr="00EC7121">
        <w:rPr>
          <w:rFonts w:asciiTheme="minorHAnsi" w:hAnsiTheme="minorHAnsi" w:cstheme="minorHAnsi"/>
          <w:i/>
          <w:szCs w:val="24"/>
        </w:rPr>
        <w:t>Author – Yvonne Hansen</w:t>
      </w:r>
    </w:p>
    <w:p w14:paraId="74D5B38B" w14:textId="77777777" w:rsidR="00B0781F" w:rsidRPr="00EC7121" w:rsidRDefault="00B0781F" w:rsidP="00B0781F">
      <w:pPr>
        <w:rPr>
          <w:rFonts w:asciiTheme="minorHAnsi" w:hAnsiTheme="minorHAnsi" w:cstheme="minorHAnsi"/>
          <w:szCs w:val="24"/>
        </w:rPr>
      </w:pPr>
      <w:r w:rsidRPr="00EC7121">
        <w:rPr>
          <w:rFonts w:asciiTheme="minorHAnsi" w:hAnsiTheme="minorHAnsi" w:cstheme="minorHAnsi"/>
          <w:szCs w:val="24"/>
        </w:rPr>
        <w:t xml:space="preserve">In providing this advice to Council as the Author, I have no interests to disclose in this report. </w:t>
      </w:r>
    </w:p>
    <w:p w14:paraId="4555D6FA" w14:textId="77777777" w:rsidR="00B0781F" w:rsidRPr="00EC7121" w:rsidRDefault="00B0781F" w:rsidP="00B0781F">
      <w:pPr>
        <w:pStyle w:val="ICHeading3"/>
        <w:rPr>
          <w:rFonts w:asciiTheme="minorHAnsi" w:hAnsiTheme="minorHAnsi" w:cstheme="minorHAnsi"/>
          <w:szCs w:val="24"/>
        </w:rPr>
      </w:pPr>
      <w:r w:rsidRPr="00EC7121">
        <w:rPr>
          <w:rFonts w:asciiTheme="minorHAnsi" w:hAnsiTheme="minorHAnsi" w:cstheme="minorHAnsi"/>
          <w:szCs w:val="24"/>
        </w:rPr>
        <w:t>Conclusion</w:t>
      </w:r>
    </w:p>
    <w:p w14:paraId="09251BDA" w14:textId="77777777" w:rsidR="00B0781F" w:rsidRDefault="00B0781F" w:rsidP="00B0781F">
      <w:pPr>
        <w:rPr>
          <w:noProof/>
        </w:rPr>
      </w:pPr>
      <w:r w:rsidRPr="00EC7121">
        <w:t>It is considered that in the interest of the whole community, the Councillor appointment to Delegated Committees of Council will ensure a coordinated focus on high level decision making and proposed initiatives.</w:t>
      </w:r>
      <w:r>
        <w:rPr>
          <w:noProof/>
        </w:rPr>
        <w:t xml:space="preserve"> </w:t>
      </w:r>
      <w:bookmarkStart w:id="140" w:name="PageSet_Report_9669"/>
      <w:bookmarkEnd w:id="140"/>
    </w:p>
    <w:p w14:paraId="6FAA244D" w14:textId="77777777" w:rsidR="00B0781F" w:rsidRDefault="00B0781F" w:rsidP="00B0781F">
      <w:pPr>
        <w:spacing w:after="0"/>
        <w:rPr>
          <w:noProof/>
        </w:rPr>
        <w:sectPr w:rsidR="00B0781F" w:rsidSect="00B0781F">
          <w:headerReference w:type="even" r:id="rId101"/>
          <w:headerReference w:type="default" r:id="rId102"/>
          <w:footerReference w:type="even" r:id="rId103"/>
          <w:footerReference w:type="default" r:id="rId104"/>
          <w:headerReference w:type="first" r:id="rId105"/>
          <w:footerReference w:type="first" r:id="rId106"/>
          <w:pgSz w:w="11907" w:h="16839" w:code="9"/>
          <w:pgMar w:top="1134" w:right="1134" w:bottom="1134" w:left="1134" w:header="567" w:footer="567" w:gutter="0"/>
          <w:cols w:space="720"/>
          <w:formProt w:val="0"/>
          <w:docGrid w:linePitch="326"/>
        </w:sectPr>
      </w:pPr>
    </w:p>
    <w:p w14:paraId="6D3FA152" w14:textId="77777777" w:rsidR="00B0781F" w:rsidRPr="00B0781F" w:rsidRDefault="00B0781F" w:rsidP="004C5B8B">
      <w:pPr>
        <w:pStyle w:val="ICTOC2MINS"/>
        <w:tabs>
          <w:tab w:val="left" w:pos="1985"/>
        </w:tabs>
        <w:ind w:left="1985" w:hanging="1985"/>
      </w:pPr>
      <w:bookmarkStart w:id="141" w:name="PDF2_ReportName_9668"/>
      <w:bookmarkStart w:id="142" w:name="_Toc57980210"/>
      <w:bookmarkEnd w:id="141"/>
      <w:r w:rsidRPr="00B0781F">
        <w:t>14.10</w:t>
      </w:r>
      <w:r w:rsidRPr="00B0781F">
        <w:tab/>
      </w:r>
      <w:bookmarkStart w:id="143" w:name="_Hlk57281413"/>
      <w:bookmarkStart w:id="144" w:name="_Hlk57280330"/>
      <w:r w:rsidR="004C5B8B">
        <w:tab/>
      </w:r>
      <w:r w:rsidRPr="00B0781F">
        <w:t>Council Appointments to Working Groups, Industry Bodies and Forums</w:t>
      </w:r>
      <w:bookmarkEnd w:id="143"/>
      <w:bookmarkEnd w:id="142"/>
    </w:p>
    <w:bookmarkEnd w:id="144"/>
    <w:p w14:paraId="3D1CB0AA" w14:textId="77777777" w:rsidR="00B0781F" w:rsidRPr="00B0781F" w:rsidRDefault="00B0781F" w:rsidP="00B0781F">
      <w:pPr>
        <w:tabs>
          <w:tab w:val="left" w:pos="1985"/>
        </w:tabs>
        <w:ind w:left="1985" w:hanging="1985"/>
        <w:rPr>
          <w:b/>
          <w:szCs w:val="24"/>
        </w:rPr>
      </w:pPr>
      <w:r w:rsidRPr="00B0781F">
        <w:rPr>
          <w:b/>
          <w:szCs w:val="24"/>
        </w:rPr>
        <w:t>Author:</w:t>
      </w:r>
      <w:r w:rsidRPr="00B0781F">
        <w:rPr>
          <w:b/>
          <w:szCs w:val="24"/>
        </w:rPr>
        <w:tab/>
        <w:t>Yvonne Hansen, Manager Governance, Risk &amp; Corporate Planning</w:t>
      </w:r>
    </w:p>
    <w:p w14:paraId="10B23690" w14:textId="77777777" w:rsidR="00B0781F" w:rsidRPr="00B0781F" w:rsidRDefault="00B0781F" w:rsidP="00B0781F">
      <w:pPr>
        <w:tabs>
          <w:tab w:val="left" w:pos="1985"/>
        </w:tabs>
        <w:ind w:left="1985" w:hanging="1985"/>
        <w:rPr>
          <w:b/>
          <w:szCs w:val="24"/>
        </w:rPr>
      </w:pPr>
      <w:r w:rsidRPr="00B0781F">
        <w:rPr>
          <w:b/>
          <w:szCs w:val="24"/>
        </w:rPr>
        <w:t>Authoriser:</w:t>
      </w:r>
      <w:r w:rsidRPr="00B0781F">
        <w:rPr>
          <w:b/>
          <w:szCs w:val="24"/>
        </w:rPr>
        <w:tab/>
      </w:r>
      <w:r w:rsidRPr="00B0781F">
        <w:rPr>
          <w:rFonts w:cs="Calibri"/>
          <w:b/>
          <w:szCs w:val="24"/>
        </w:rPr>
        <w:t>Caroline Buisson, General Manager Customer Care &amp; Advocacy</w:t>
      </w:r>
      <w:r w:rsidRPr="00B0781F">
        <w:rPr>
          <w:b/>
          <w:szCs w:val="24"/>
        </w:rPr>
        <w:t xml:space="preserve"> </w:t>
      </w:r>
    </w:p>
    <w:p w14:paraId="1FE3ECC2" w14:textId="77777777" w:rsidR="00B0781F" w:rsidRPr="00B0781F" w:rsidRDefault="00B0781F" w:rsidP="00B0781F">
      <w:pPr>
        <w:tabs>
          <w:tab w:val="left" w:pos="1984"/>
        </w:tabs>
        <w:spacing w:before="120" w:after="0"/>
        <w:ind w:left="2551" w:hanging="2551"/>
        <w:rPr>
          <w:b/>
          <w:szCs w:val="24"/>
        </w:rPr>
      </w:pPr>
      <w:bookmarkStart w:id="145" w:name="PDF2_Attachments_9668"/>
      <w:r w:rsidRPr="00B0781F">
        <w:rPr>
          <w:b/>
          <w:szCs w:val="24"/>
        </w:rPr>
        <w:t>Attachments:</w:t>
      </w:r>
      <w:r w:rsidRPr="00B0781F">
        <w:rPr>
          <w:b/>
          <w:szCs w:val="24"/>
        </w:rPr>
        <w:tab/>
      </w:r>
      <w:r w:rsidRPr="00B0781F">
        <w:rPr>
          <w:rFonts w:cs="Calibri"/>
          <w:b/>
          <w:szCs w:val="24"/>
        </w:rPr>
        <w:t>Nil</w:t>
      </w:r>
      <w:r w:rsidRPr="00B0781F">
        <w:rPr>
          <w:b/>
          <w:szCs w:val="24"/>
        </w:rPr>
        <w:t xml:space="preserve"> </w:t>
      </w:r>
      <w:bookmarkEnd w:id="145"/>
    </w:p>
    <w:p w14:paraId="05FE9C08" w14:textId="77777777" w:rsidR="00B0781F" w:rsidRPr="00B0781F" w:rsidRDefault="00B0781F" w:rsidP="00B0781F">
      <w:pPr>
        <w:tabs>
          <w:tab w:val="left" w:pos="2268"/>
        </w:tabs>
        <w:spacing w:after="0"/>
        <w:rPr>
          <w:szCs w:val="24"/>
        </w:rPr>
      </w:pPr>
      <w:r w:rsidRPr="00B0781F">
        <w:rPr>
          <w:szCs w:val="24"/>
        </w:rPr>
        <w:t xml:space="preserve"> </w:t>
      </w:r>
    </w:p>
    <w:p w14:paraId="13B4924F" w14:textId="77777777" w:rsidR="00B0781F" w:rsidRPr="00B0781F" w:rsidRDefault="00B0781F" w:rsidP="00B0781F">
      <w:pPr>
        <w:keepNext/>
        <w:tabs>
          <w:tab w:val="left" w:pos="4111"/>
        </w:tabs>
        <w:outlineLvl w:val="2"/>
        <w:rPr>
          <w:b/>
          <w:caps/>
          <w:szCs w:val="20"/>
        </w:rPr>
      </w:pPr>
      <w:r w:rsidRPr="00B0781F">
        <w:rPr>
          <w:b/>
          <w:caps/>
          <w:szCs w:val="20"/>
        </w:rPr>
        <w:t>Purpose</w:t>
      </w:r>
    </w:p>
    <w:p w14:paraId="115DAB68" w14:textId="77777777" w:rsidR="00B0781F" w:rsidRPr="00B0781F" w:rsidRDefault="00B0781F" w:rsidP="00B0781F">
      <w:r w:rsidRPr="00B0781F">
        <w:t>The purpose of this report is to allow Council to formally elect representatives to Working Groups, Industry Bodies and Forums for the 2021 year.</w:t>
      </w:r>
    </w:p>
    <w:p w14:paraId="51856BED"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Executive Summary</w:t>
      </w:r>
    </w:p>
    <w:p w14:paraId="068A5751" w14:textId="77777777" w:rsidR="00B0781F" w:rsidRPr="00B0781F" w:rsidRDefault="00B0781F" w:rsidP="00B0781F">
      <w:pPr>
        <w:tabs>
          <w:tab w:val="left" w:pos="567"/>
        </w:tabs>
        <w:ind w:left="567" w:hanging="567"/>
      </w:pPr>
      <w:r w:rsidRPr="00B0781F">
        <w:rPr>
          <w:rFonts w:ascii="Symbol" w:hAnsi="Symbol"/>
        </w:rPr>
        <w:t></w:t>
      </w:r>
      <w:r w:rsidRPr="00B0781F">
        <w:rPr>
          <w:rFonts w:ascii="Symbol" w:hAnsi="Symbol"/>
        </w:rPr>
        <w:tab/>
      </w:r>
      <w:r w:rsidRPr="00B0781F">
        <w:t>The appointment of Councillors as representatives on Working Groups, Industry Bodies and Forums plays an integral part in Councillors exercising their representation and advocacy responsibilities on behalf of the Moorabool community.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rsidRPr="00B0781F" w14:paraId="5CCF0662" w14:textId="77777777" w:rsidTr="00F17BBE">
        <w:tc>
          <w:tcPr>
            <w:tcW w:w="9855" w:type="dxa"/>
          </w:tcPr>
          <w:p w14:paraId="04446757" w14:textId="77777777" w:rsidR="00B0781F" w:rsidRPr="00F5676F" w:rsidRDefault="00F5676F" w:rsidP="00F5676F">
            <w:pPr>
              <w:tabs>
                <w:tab w:val="left" w:pos="4111"/>
              </w:tabs>
              <w:spacing w:before="240"/>
              <w:outlineLvl w:val="2"/>
              <w:rPr>
                <w:rFonts w:cs="Calibri"/>
                <w:b/>
                <w:caps/>
                <w:szCs w:val="24"/>
              </w:rPr>
            </w:pPr>
            <w:bookmarkStart w:id="146" w:name="PDF2_Recommendations_9668"/>
            <w:bookmarkStart w:id="147" w:name="MoverSeconder_9668"/>
            <w:bookmarkEnd w:id="146"/>
            <w:r w:rsidRPr="00F5676F">
              <w:rPr>
                <w:rFonts w:cs="Calibri"/>
                <w:b/>
                <w:caps/>
                <w:szCs w:val="24"/>
              </w:rPr>
              <w:t xml:space="preserve">Resolution  </w:t>
            </w:r>
          </w:p>
          <w:p w14:paraId="4F3D2ED3" w14:textId="77777777" w:rsidR="00F5676F" w:rsidRPr="00F5676F" w:rsidRDefault="00F5676F" w:rsidP="00F5676F">
            <w:pPr>
              <w:tabs>
                <w:tab w:val="left" w:pos="1134"/>
              </w:tabs>
              <w:spacing w:after="0"/>
              <w:jc w:val="left"/>
              <w:rPr>
                <w:rFonts w:cs="Calibri"/>
                <w:szCs w:val="24"/>
              </w:rPr>
            </w:pPr>
            <w:r w:rsidRPr="00F5676F">
              <w:rPr>
                <w:rFonts w:cs="Calibri"/>
                <w:b/>
                <w:szCs w:val="24"/>
              </w:rPr>
              <w:t>Moved:</w:t>
            </w:r>
            <w:r w:rsidRPr="00F5676F">
              <w:rPr>
                <w:rFonts w:cs="Calibri"/>
                <w:b/>
                <w:szCs w:val="24"/>
              </w:rPr>
              <w:tab/>
            </w:r>
            <w:r w:rsidRPr="00F5676F">
              <w:rPr>
                <w:rFonts w:cs="Calibri"/>
                <w:szCs w:val="24"/>
              </w:rPr>
              <w:t>Cr David Edwards</w:t>
            </w:r>
          </w:p>
          <w:p w14:paraId="793A33A9" w14:textId="77777777" w:rsidR="00F5676F" w:rsidRPr="00F5676F" w:rsidRDefault="00F5676F" w:rsidP="00F5676F">
            <w:pPr>
              <w:tabs>
                <w:tab w:val="left" w:pos="1134"/>
              </w:tabs>
              <w:jc w:val="left"/>
              <w:rPr>
                <w:szCs w:val="24"/>
              </w:rPr>
            </w:pPr>
            <w:r w:rsidRPr="00F5676F">
              <w:rPr>
                <w:rFonts w:cs="Calibri"/>
                <w:b/>
                <w:szCs w:val="24"/>
              </w:rPr>
              <w:t>Seconded:</w:t>
            </w:r>
            <w:r w:rsidRPr="00F5676F">
              <w:rPr>
                <w:rFonts w:cs="Calibri"/>
                <w:szCs w:val="24"/>
              </w:rPr>
              <w:tab/>
              <w:t xml:space="preserve">Cr </w:t>
            </w:r>
            <w:bookmarkEnd w:id="147"/>
            <w:r w:rsidRPr="00F5676F">
              <w:rPr>
                <w:rFonts w:cs="Calibri"/>
                <w:szCs w:val="24"/>
              </w:rPr>
              <w:t>Rod Ward</w:t>
            </w:r>
          </w:p>
          <w:p w14:paraId="48DCC086" w14:textId="77777777" w:rsidR="00F5676F" w:rsidRPr="00F5676F" w:rsidRDefault="00F5676F" w:rsidP="00F5676F">
            <w:pPr>
              <w:tabs>
                <w:tab w:val="num" w:pos="567"/>
                <w:tab w:val="num" w:pos="851"/>
              </w:tabs>
              <w:rPr>
                <w:rFonts w:asciiTheme="minorHAnsi" w:hAnsiTheme="minorHAnsi" w:cstheme="minorHAnsi"/>
                <w:szCs w:val="24"/>
              </w:rPr>
            </w:pPr>
            <w:bookmarkStart w:id="148" w:name="Carried_9668"/>
            <w:r w:rsidRPr="00F5676F">
              <w:rPr>
                <w:rFonts w:cstheme="minorHAnsi"/>
                <w:szCs w:val="24"/>
              </w:rPr>
              <w:t>That Council:</w:t>
            </w:r>
          </w:p>
          <w:p w14:paraId="57D29E55" w14:textId="77777777" w:rsidR="00F5676F" w:rsidRPr="0035758D" w:rsidRDefault="00F5676F" w:rsidP="0035758D">
            <w:pPr>
              <w:pStyle w:val="ICRecList1"/>
              <w:numPr>
                <w:ilvl w:val="0"/>
                <w:numId w:val="17"/>
              </w:numPr>
              <w:rPr>
                <w:rFonts w:asciiTheme="minorHAnsi" w:hAnsiTheme="minorHAnsi" w:cstheme="minorHAnsi"/>
              </w:rPr>
            </w:pPr>
            <w:r w:rsidRPr="0035758D">
              <w:rPr>
                <w:rFonts w:asciiTheme="minorHAnsi" w:hAnsiTheme="minorHAnsi" w:cstheme="minorHAnsi"/>
              </w:rPr>
              <w:t>Endorses its participation on the following Working Groups, Industry Bodies and Forums and appoints its representatives as follows:</w:t>
            </w:r>
          </w:p>
          <w:p w14:paraId="461111EC"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asciiTheme="minorHAnsi" w:eastAsia="Times New Roman" w:hAnsiTheme="minorHAnsi" w:cstheme="minorHAnsi"/>
                <w:szCs w:val="24"/>
              </w:rPr>
            </w:pPr>
            <w:r w:rsidRPr="00F5676F">
              <w:rPr>
                <w:rFonts w:eastAsia="Times New Roman" w:cstheme="minorHAnsi"/>
                <w:szCs w:val="24"/>
              </w:rPr>
              <w:t>Bacchus Marsh Aerodrome Management Committee:</w:t>
            </w:r>
          </w:p>
          <w:p w14:paraId="17E96BEB"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 xml:space="preserve">Cr Ward and </w:t>
            </w:r>
            <w:r w:rsidRPr="00F5676F">
              <w:rPr>
                <w:rFonts w:cstheme="minorHAnsi"/>
                <w:szCs w:val="24"/>
              </w:rPr>
              <w:t>E</w:t>
            </w:r>
            <w:r w:rsidRPr="00F5676F">
              <w:rPr>
                <w:rFonts w:eastAsia="Times New Roman" w:cstheme="minorHAnsi"/>
                <w:szCs w:val="24"/>
              </w:rPr>
              <w:t>xecutive Manager Community Planning &amp; Economic Development</w:t>
            </w:r>
          </w:p>
          <w:p w14:paraId="70DDE066"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Ballarat Rail Action Committee:</w:t>
            </w:r>
          </w:p>
          <w:p w14:paraId="0AF69495"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Cr Edwards and Chief Executive Officer</w:t>
            </w:r>
          </w:p>
          <w:p w14:paraId="30AEBE6B"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Central Highlands Community Road Safety Council:</w:t>
            </w:r>
          </w:p>
          <w:p w14:paraId="3ACBE1BE"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General Manager Community Assets and Infrastructure</w:t>
            </w:r>
          </w:p>
          <w:p w14:paraId="3AA00BD1"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Central Highlands Councils Victoria:</w:t>
            </w:r>
          </w:p>
          <w:p w14:paraId="28F229F1"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Mayor and Chief Executive Officer</w:t>
            </w:r>
          </w:p>
          <w:p w14:paraId="6D3FD44C"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Central Highlands Local Learning and Employment Network (CHLLEN):</w:t>
            </w:r>
          </w:p>
          <w:p w14:paraId="44C047F8"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Cr Berry</w:t>
            </w:r>
          </w:p>
          <w:p w14:paraId="1F95BF5A"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Corangamite Catchment Management Authority Salinity Management Overlay Development Steering Committee CCMA SMO):</w:t>
            </w:r>
          </w:p>
          <w:p w14:paraId="4EDA9365"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Executive Manager Community Planning and Economic Development</w:t>
            </w:r>
          </w:p>
          <w:p w14:paraId="32557045"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Grow West Implementation Committee:</w:t>
            </w:r>
          </w:p>
          <w:p w14:paraId="12C0D419"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Cr Dudzik and Manager Environment &amp; Waste Education</w:t>
            </w:r>
          </w:p>
          <w:p w14:paraId="0A956C12"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Local Government Waste Forum – Grampians Central West Waste and Resource Recovery Region:</w:t>
            </w:r>
          </w:p>
          <w:p w14:paraId="215FAFBB" w14:textId="77777777" w:rsid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Cr Sullivan and Cr Berry (sub) and General Manager Community Assets and Infrastructure.</w:t>
            </w:r>
          </w:p>
          <w:p w14:paraId="6EE54D75" w14:textId="77777777" w:rsidR="00F5676F" w:rsidRPr="00F5676F" w:rsidRDefault="00F5676F" w:rsidP="00F5676F">
            <w:pPr>
              <w:tabs>
                <w:tab w:val="left" w:pos="567"/>
                <w:tab w:val="left" w:pos="1134"/>
              </w:tabs>
              <w:ind w:left="1134"/>
              <w:rPr>
                <w:rFonts w:eastAsia="Times New Roman" w:cstheme="minorHAnsi"/>
                <w:szCs w:val="24"/>
              </w:rPr>
            </w:pPr>
          </w:p>
          <w:p w14:paraId="6DD96801"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Municipal Association of Victoria:</w:t>
            </w:r>
          </w:p>
          <w:p w14:paraId="4877DAC9"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 xml:space="preserve">Cr Sullivan </w:t>
            </w:r>
          </w:p>
          <w:p w14:paraId="39112491" w14:textId="77777777" w:rsidR="00F5676F" w:rsidRPr="00F5676F" w:rsidRDefault="00F5676F" w:rsidP="00F5676F">
            <w:pPr>
              <w:pStyle w:val="ListParagraph"/>
              <w:numPr>
                <w:ilvl w:val="0"/>
                <w:numId w:val="10"/>
              </w:numPr>
              <w:tabs>
                <w:tab w:val="left" w:pos="567"/>
              </w:tabs>
              <w:spacing w:after="0"/>
              <w:ind w:left="1134" w:hanging="567"/>
              <w:jc w:val="left"/>
              <w:rPr>
                <w:rFonts w:eastAsia="Times New Roman" w:cstheme="minorHAnsi"/>
                <w:szCs w:val="24"/>
              </w:rPr>
            </w:pPr>
            <w:r w:rsidRPr="00F5676F">
              <w:rPr>
                <w:rFonts w:eastAsia="Times New Roman" w:cstheme="minorHAnsi"/>
                <w:szCs w:val="24"/>
              </w:rPr>
              <w:t xml:space="preserve">MAV Emergency Management Committee: </w:t>
            </w:r>
          </w:p>
          <w:p w14:paraId="61B49675" w14:textId="77777777" w:rsidR="00F5676F" w:rsidRPr="00F5676F" w:rsidRDefault="00F5676F" w:rsidP="00F5676F">
            <w:pPr>
              <w:pStyle w:val="ListParagraph"/>
              <w:tabs>
                <w:tab w:val="left" w:pos="567"/>
              </w:tabs>
              <w:spacing w:after="120"/>
              <w:ind w:left="1134"/>
              <w:contextualSpacing w:val="0"/>
              <w:rPr>
                <w:rFonts w:eastAsiaTheme="minorEastAsia" w:cstheme="minorHAnsi"/>
                <w:szCs w:val="24"/>
              </w:rPr>
            </w:pPr>
            <w:r w:rsidRPr="00F5676F">
              <w:rPr>
                <w:rFonts w:eastAsia="Times New Roman" w:cstheme="minorHAnsi"/>
                <w:szCs w:val="24"/>
              </w:rPr>
              <w:t>Chief Emergency Management Officer</w:t>
            </w:r>
          </w:p>
          <w:p w14:paraId="67FCE0CA"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Municipal Emergency Management Planning Committee (MEMPC):</w:t>
            </w:r>
          </w:p>
          <w:p w14:paraId="6B48A0DD"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 xml:space="preserve">Cr Tatchell </w:t>
            </w:r>
          </w:p>
          <w:p w14:paraId="5C50254F"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Municipal Fire Management Planning Committee (MFMPC):</w:t>
            </w:r>
          </w:p>
          <w:p w14:paraId="09B43E9D"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Cr Tatchell</w:t>
            </w:r>
          </w:p>
          <w:p w14:paraId="62D2CAA0"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National Timber Councils Taskforce:</w:t>
            </w:r>
          </w:p>
          <w:p w14:paraId="4BB441CD"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Cr Sullivan</w:t>
            </w:r>
          </w:p>
          <w:p w14:paraId="5D4D41F8"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Peri Urban Group of Rural Councils:</w:t>
            </w:r>
          </w:p>
          <w:p w14:paraId="77E8A187"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Cr Munari, Cr Berry (sub), Chief Executive Officer and Executive Manager Community Planning and Economic Development</w:t>
            </w:r>
          </w:p>
          <w:p w14:paraId="3289C176"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Rural Councils Victoria:</w:t>
            </w:r>
          </w:p>
          <w:p w14:paraId="69CFAACD"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 xml:space="preserve">Cr Sullivan </w:t>
            </w:r>
          </w:p>
          <w:p w14:paraId="5ED859A1"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Timber Towns:</w:t>
            </w:r>
          </w:p>
          <w:p w14:paraId="2CF3698E"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 xml:space="preserve">Cr Sullivan </w:t>
            </w:r>
          </w:p>
          <w:p w14:paraId="11252DED"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Victorian Local Governance Association (VLGA) :</w:t>
            </w:r>
          </w:p>
          <w:p w14:paraId="5A5F9F8F" w14:textId="77777777" w:rsidR="00F5676F" w:rsidRPr="00F5676F" w:rsidRDefault="00F5676F" w:rsidP="00F5676F">
            <w:pPr>
              <w:tabs>
                <w:tab w:val="left" w:pos="567"/>
                <w:tab w:val="left" w:pos="1134"/>
              </w:tabs>
              <w:ind w:left="1134"/>
              <w:rPr>
                <w:rFonts w:eastAsia="Times New Roman" w:cstheme="minorHAnsi"/>
                <w:color w:val="FF0000"/>
                <w:szCs w:val="24"/>
              </w:rPr>
            </w:pPr>
            <w:r w:rsidRPr="00F5676F">
              <w:rPr>
                <w:rFonts w:eastAsia="Times New Roman" w:cstheme="minorHAnsi"/>
                <w:szCs w:val="24"/>
              </w:rPr>
              <w:t>Mayor</w:t>
            </w:r>
          </w:p>
          <w:p w14:paraId="21790F36" w14:textId="77777777" w:rsidR="00F5676F" w:rsidRPr="00F5676F" w:rsidRDefault="00F5676F" w:rsidP="00F5676F">
            <w:pPr>
              <w:pStyle w:val="ListParagraph"/>
              <w:numPr>
                <w:ilvl w:val="0"/>
                <w:numId w:val="10"/>
              </w:numPr>
              <w:tabs>
                <w:tab w:val="left" w:pos="567"/>
              </w:tabs>
              <w:spacing w:after="0" w:line="240" w:lineRule="auto"/>
              <w:ind w:left="1134" w:hanging="567"/>
              <w:jc w:val="left"/>
              <w:rPr>
                <w:rFonts w:eastAsia="Times New Roman" w:cstheme="minorHAnsi"/>
                <w:szCs w:val="24"/>
              </w:rPr>
            </w:pPr>
            <w:r w:rsidRPr="00F5676F">
              <w:rPr>
                <w:rFonts w:eastAsia="Times New Roman" w:cstheme="minorHAnsi"/>
                <w:szCs w:val="24"/>
              </w:rPr>
              <w:t>Western Highway Action Committee:</w:t>
            </w:r>
          </w:p>
          <w:p w14:paraId="3C49516D" w14:textId="77777777" w:rsidR="00F5676F" w:rsidRPr="00F5676F" w:rsidRDefault="00F5676F" w:rsidP="00F5676F">
            <w:pPr>
              <w:tabs>
                <w:tab w:val="left" w:pos="567"/>
                <w:tab w:val="left" w:pos="1134"/>
              </w:tabs>
              <w:ind w:left="1134"/>
              <w:rPr>
                <w:rFonts w:eastAsia="Times New Roman" w:cstheme="minorHAnsi"/>
                <w:szCs w:val="24"/>
              </w:rPr>
            </w:pPr>
            <w:r w:rsidRPr="00F5676F">
              <w:rPr>
                <w:rFonts w:eastAsia="Times New Roman" w:cstheme="minorHAnsi"/>
                <w:szCs w:val="24"/>
              </w:rPr>
              <w:t>Cr Ward and General Manager Community Assets and Infrastructure</w:t>
            </w:r>
          </w:p>
          <w:p w14:paraId="63C58F06" w14:textId="77777777" w:rsidR="00F5676F" w:rsidRPr="00F5676F" w:rsidRDefault="00F5676F" w:rsidP="0035758D">
            <w:pPr>
              <w:pStyle w:val="ICRecList1"/>
              <w:numPr>
                <w:ilvl w:val="0"/>
                <w:numId w:val="17"/>
              </w:numPr>
              <w:rPr>
                <w:rFonts w:cs="Calibri"/>
                <w:caps/>
              </w:rPr>
            </w:pPr>
            <w:r w:rsidRPr="00F5676F">
              <w:rPr>
                <w:rFonts w:cstheme="minorHAnsi"/>
              </w:rPr>
              <w:t xml:space="preserve">That Council </w:t>
            </w:r>
            <w:r w:rsidRPr="0035758D">
              <w:rPr>
                <w:rFonts w:asciiTheme="minorHAnsi" w:hAnsiTheme="minorHAnsi" w:cstheme="minorHAnsi"/>
              </w:rPr>
              <w:t>notify</w:t>
            </w:r>
            <w:r w:rsidRPr="00F5676F">
              <w:rPr>
                <w:rFonts w:cstheme="minorHAnsi"/>
              </w:rPr>
              <w:t xml:space="preserve"> these Working Groups, Industry Bodies and Forums of the reappointment arrangements.</w:t>
            </w:r>
          </w:p>
          <w:p w14:paraId="2D0CBD83" w14:textId="77777777" w:rsidR="00B0781F" w:rsidRPr="00F5676F" w:rsidRDefault="00F5676F" w:rsidP="00F5676F">
            <w:pPr>
              <w:tabs>
                <w:tab w:val="left" w:pos="567"/>
              </w:tabs>
              <w:ind w:left="567" w:hanging="567"/>
              <w:jc w:val="right"/>
              <w:rPr>
                <w:rFonts w:eastAsia="Times New Roman" w:cs="Arial"/>
                <w:b/>
                <w:szCs w:val="24"/>
              </w:rPr>
            </w:pPr>
            <w:r w:rsidRPr="00F5676F">
              <w:rPr>
                <w:rFonts w:eastAsia="Times New Roman" w:cs="Calibri"/>
                <w:b/>
                <w:caps/>
                <w:szCs w:val="24"/>
              </w:rPr>
              <w:t>Carried</w:t>
            </w:r>
            <w:bookmarkEnd w:id="148"/>
          </w:p>
        </w:tc>
      </w:tr>
    </w:tbl>
    <w:p w14:paraId="0D34B57F" w14:textId="77777777" w:rsidR="00B0781F" w:rsidRPr="00B0781F" w:rsidRDefault="00B0781F" w:rsidP="00B0781F">
      <w:pPr>
        <w:spacing w:after="0"/>
        <w:rPr>
          <w:rFonts w:asciiTheme="minorHAnsi" w:hAnsiTheme="minorHAnsi" w:cstheme="minorHAnsi"/>
          <w:b/>
          <w:szCs w:val="24"/>
        </w:rPr>
      </w:pPr>
    </w:p>
    <w:p w14:paraId="3A237F16" w14:textId="77777777" w:rsidR="00B0781F" w:rsidRPr="00B0781F" w:rsidRDefault="00B0781F" w:rsidP="00B0781F">
      <w:pPr>
        <w:keepNext/>
        <w:tabs>
          <w:tab w:val="left" w:pos="4111"/>
        </w:tabs>
        <w:outlineLvl w:val="2"/>
        <w:rPr>
          <w:rFonts w:asciiTheme="minorHAnsi" w:hAnsiTheme="minorHAnsi" w:cstheme="minorHAnsi"/>
          <w:b/>
          <w:caps/>
          <w:szCs w:val="24"/>
        </w:rPr>
      </w:pPr>
      <w:r w:rsidRPr="00B0781F">
        <w:rPr>
          <w:rFonts w:asciiTheme="minorHAnsi" w:hAnsiTheme="minorHAnsi" w:cstheme="minorHAnsi"/>
          <w:b/>
          <w:caps/>
          <w:szCs w:val="24"/>
        </w:rPr>
        <w:t>Background</w:t>
      </w:r>
    </w:p>
    <w:p w14:paraId="7ECF4070"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 xml:space="preserve">In order for Moorabool Shire Council to pursue its role of advocacy and represent the interests of the community, Council seeks to be represented on a variety of committees and organisations which are established not only within Moorabool Shire, but more broadly within the region and also within industry representative associations.  Involvement in these areas provides the Council with a broader perspective in undertaking its policy deliberation role. </w:t>
      </w:r>
    </w:p>
    <w:p w14:paraId="6FE7F388" w14:textId="77777777" w:rsidR="00F5676F" w:rsidRDefault="00F5676F">
      <w:pPr>
        <w:spacing w:after="200" w:line="276" w:lineRule="auto"/>
        <w:jc w:val="left"/>
        <w:rPr>
          <w:rFonts w:asciiTheme="minorHAnsi" w:hAnsiTheme="minorHAnsi" w:cstheme="minorHAnsi"/>
          <w:b/>
          <w:caps/>
          <w:szCs w:val="24"/>
        </w:rPr>
      </w:pPr>
      <w:r>
        <w:rPr>
          <w:rFonts w:asciiTheme="minorHAnsi" w:hAnsiTheme="minorHAnsi" w:cstheme="minorHAnsi"/>
          <w:b/>
          <w:caps/>
          <w:szCs w:val="24"/>
        </w:rPr>
        <w:br w:type="page"/>
      </w:r>
    </w:p>
    <w:p w14:paraId="3076A982"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Proposal</w:t>
      </w:r>
    </w:p>
    <w:p w14:paraId="5351B8DE" w14:textId="77777777" w:rsidR="00B0781F" w:rsidRPr="00B0781F" w:rsidRDefault="00B0781F" w:rsidP="00B0781F">
      <w:r w:rsidRPr="00B0781F">
        <w:t>The 2020 representatives for each working group, industry bodies and forums are listed below:</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5"/>
        <w:gridCol w:w="3686"/>
      </w:tblGrid>
      <w:tr w:rsidR="00B0781F" w:rsidRPr="00B0781F" w14:paraId="436122B0" w14:textId="77777777" w:rsidTr="00F17BBE">
        <w:tc>
          <w:tcPr>
            <w:tcW w:w="5925" w:type="dxa"/>
            <w:shd w:val="pct10" w:color="auto" w:fill="FFFFFF"/>
          </w:tcPr>
          <w:p w14:paraId="012DF1EC" w14:textId="77777777" w:rsidR="00B0781F" w:rsidRPr="00B0781F" w:rsidRDefault="00B0781F" w:rsidP="00B0781F">
            <w:pPr>
              <w:tabs>
                <w:tab w:val="left" w:pos="6663"/>
              </w:tabs>
              <w:spacing w:before="60" w:after="60"/>
              <w:rPr>
                <w:rFonts w:asciiTheme="minorHAnsi" w:hAnsiTheme="minorHAnsi" w:cstheme="minorHAnsi"/>
                <w:b/>
                <w:szCs w:val="24"/>
              </w:rPr>
            </w:pPr>
            <w:r w:rsidRPr="00B0781F">
              <w:rPr>
                <w:rFonts w:asciiTheme="minorHAnsi" w:hAnsiTheme="minorHAnsi" w:cstheme="minorHAnsi"/>
                <w:b/>
                <w:szCs w:val="24"/>
              </w:rPr>
              <w:t>Working Groups, Industry Bodies and Forums</w:t>
            </w:r>
          </w:p>
        </w:tc>
        <w:tc>
          <w:tcPr>
            <w:tcW w:w="3686" w:type="dxa"/>
            <w:shd w:val="pct10" w:color="auto" w:fill="FFFFFF"/>
          </w:tcPr>
          <w:p w14:paraId="5AA692F8" w14:textId="77777777" w:rsidR="00B0781F" w:rsidRPr="00B0781F" w:rsidRDefault="00B0781F" w:rsidP="00B0781F">
            <w:pPr>
              <w:spacing w:before="60" w:after="60"/>
              <w:ind w:right="34"/>
              <w:jc w:val="center"/>
              <w:rPr>
                <w:rFonts w:asciiTheme="minorHAnsi" w:hAnsiTheme="minorHAnsi" w:cstheme="minorHAnsi"/>
                <w:b/>
                <w:szCs w:val="24"/>
              </w:rPr>
            </w:pPr>
            <w:r w:rsidRPr="00B0781F">
              <w:rPr>
                <w:rFonts w:asciiTheme="minorHAnsi" w:hAnsiTheme="minorHAnsi" w:cstheme="minorHAnsi"/>
                <w:b/>
                <w:szCs w:val="24"/>
              </w:rPr>
              <w:t>Council Representative</w:t>
            </w:r>
            <w:r w:rsidRPr="00B0781F">
              <w:rPr>
                <w:rFonts w:asciiTheme="minorHAnsi" w:hAnsiTheme="minorHAnsi" w:cstheme="minorHAnsi"/>
                <w:b/>
                <w:szCs w:val="24"/>
              </w:rPr>
              <w:br/>
              <w:t>2020</w:t>
            </w:r>
          </w:p>
        </w:tc>
      </w:tr>
      <w:tr w:rsidR="00B0781F" w:rsidRPr="00B0781F" w14:paraId="239A4AB6" w14:textId="77777777" w:rsidTr="00F17BBE">
        <w:tc>
          <w:tcPr>
            <w:tcW w:w="5925" w:type="dxa"/>
            <w:shd w:val="clear" w:color="auto" w:fill="FFFFFF" w:themeFill="background1"/>
          </w:tcPr>
          <w:p w14:paraId="007CA324" w14:textId="77777777" w:rsidR="00B0781F" w:rsidRPr="00B0781F" w:rsidRDefault="00B0781F" w:rsidP="00B0781F">
            <w:r w:rsidRPr="00B0781F">
              <w:t>Bacchus Marsh Aerodrome Management Committee</w:t>
            </w:r>
          </w:p>
        </w:tc>
        <w:tc>
          <w:tcPr>
            <w:tcW w:w="3686" w:type="dxa"/>
            <w:shd w:val="clear" w:color="auto" w:fill="FFFFFF" w:themeFill="background1"/>
          </w:tcPr>
          <w:p w14:paraId="488B5074" w14:textId="77777777" w:rsidR="00B0781F" w:rsidRPr="00B0781F" w:rsidRDefault="00B0781F" w:rsidP="00B0781F">
            <w:r w:rsidRPr="00B0781F">
              <w:t>Executive Manager Community Planning &amp; Economic Development</w:t>
            </w:r>
          </w:p>
        </w:tc>
      </w:tr>
      <w:tr w:rsidR="00B0781F" w:rsidRPr="00B0781F" w14:paraId="2771C567" w14:textId="77777777" w:rsidTr="00F17BBE">
        <w:tc>
          <w:tcPr>
            <w:tcW w:w="5925" w:type="dxa"/>
            <w:shd w:val="clear" w:color="auto" w:fill="FFFFFF" w:themeFill="background1"/>
          </w:tcPr>
          <w:p w14:paraId="7130DB84" w14:textId="77777777" w:rsidR="00B0781F" w:rsidRPr="00B0781F" w:rsidRDefault="00B0781F" w:rsidP="00B0781F">
            <w:r w:rsidRPr="00B0781F">
              <w:t>Ballarat Rail Action Committee (BRAC)</w:t>
            </w:r>
          </w:p>
        </w:tc>
        <w:tc>
          <w:tcPr>
            <w:tcW w:w="3686" w:type="dxa"/>
            <w:shd w:val="clear" w:color="auto" w:fill="FFFFFF" w:themeFill="background1"/>
          </w:tcPr>
          <w:p w14:paraId="7A624804" w14:textId="77777777" w:rsidR="00B0781F" w:rsidRPr="00B0781F" w:rsidRDefault="00B0781F" w:rsidP="00B0781F">
            <w:r w:rsidRPr="00B0781F">
              <w:t>Mayor; CEO</w:t>
            </w:r>
          </w:p>
        </w:tc>
      </w:tr>
      <w:tr w:rsidR="00B0781F" w:rsidRPr="00B0781F" w14:paraId="0B5757EA"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52AED550" w14:textId="77777777" w:rsidR="00B0781F" w:rsidRPr="00B0781F" w:rsidRDefault="00B0781F" w:rsidP="00B0781F">
            <w:r w:rsidRPr="00B0781F">
              <w:t>Central Highlands Community Road Safety Council</w:t>
            </w:r>
          </w:p>
        </w:tc>
        <w:tc>
          <w:tcPr>
            <w:tcW w:w="3686" w:type="dxa"/>
            <w:tcBorders>
              <w:top w:val="single" w:sz="4" w:space="0" w:color="auto"/>
              <w:left w:val="single" w:sz="4" w:space="0" w:color="auto"/>
              <w:bottom w:val="single" w:sz="4" w:space="0" w:color="auto"/>
              <w:right w:val="single" w:sz="4" w:space="0" w:color="auto"/>
            </w:tcBorders>
            <w:vAlign w:val="center"/>
          </w:tcPr>
          <w:p w14:paraId="183A3030" w14:textId="77777777" w:rsidR="00B0781F" w:rsidRPr="00B0781F" w:rsidRDefault="00B0781F" w:rsidP="00B0781F">
            <w:r w:rsidRPr="00B0781F">
              <w:t>General Manager Community Assets and Infrastructure</w:t>
            </w:r>
          </w:p>
        </w:tc>
      </w:tr>
      <w:tr w:rsidR="00B0781F" w:rsidRPr="00B0781F" w14:paraId="42033C48"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30D46182" w14:textId="77777777" w:rsidR="00B0781F" w:rsidRPr="00B0781F" w:rsidRDefault="00B0781F" w:rsidP="00B0781F">
            <w:r w:rsidRPr="00B0781F">
              <w:t xml:space="preserve">Central Highlands Councils Victoria </w:t>
            </w:r>
          </w:p>
        </w:tc>
        <w:tc>
          <w:tcPr>
            <w:tcW w:w="3686" w:type="dxa"/>
            <w:tcBorders>
              <w:top w:val="single" w:sz="4" w:space="0" w:color="auto"/>
              <w:left w:val="single" w:sz="4" w:space="0" w:color="auto"/>
              <w:bottom w:val="single" w:sz="4" w:space="0" w:color="auto"/>
              <w:right w:val="single" w:sz="4" w:space="0" w:color="auto"/>
            </w:tcBorders>
            <w:vAlign w:val="center"/>
          </w:tcPr>
          <w:p w14:paraId="5EAD863A" w14:textId="77777777" w:rsidR="00B0781F" w:rsidRPr="00B0781F" w:rsidRDefault="00B0781F" w:rsidP="00B0781F">
            <w:r w:rsidRPr="00B0781F">
              <w:t>Mayor; CEO</w:t>
            </w:r>
          </w:p>
        </w:tc>
      </w:tr>
      <w:tr w:rsidR="00B0781F" w:rsidRPr="00B0781F" w14:paraId="0D287947" w14:textId="77777777" w:rsidTr="00F17BBE">
        <w:tc>
          <w:tcPr>
            <w:tcW w:w="5925" w:type="dxa"/>
          </w:tcPr>
          <w:p w14:paraId="112C6E80" w14:textId="77777777" w:rsidR="00B0781F" w:rsidRPr="00B0781F" w:rsidRDefault="00B0781F" w:rsidP="00B0781F">
            <w:r w:rsidRPr="00B0781F">
              <w:t>Central Highlands Local Learning and Employment Network (CHLLEN)</w:t>
            </w:r>
          </w:p>
        </w:tc>
        <w:tc>
          <w:tcPr>
            <w:tcW w:w="3686" w:type="dxa"/>
            <w:vAlign w:val="center"/>
          </w:tcPr>
          <w:p w14:paraId="7097DDE4" w14:textId="77777777" w:rsidR="00B0781F" w:rsidRPr="00B0781F" w:rsidRDefault="00B0781F" w:rsidP="00B0781F">
            <w:r w:rsidRPr="00B0781F">
              <w:t>Cr. Borgelt</w:t>
            </w:r>
          </w:p>
        </w:tc>
      </w:tr>
      <w:tr w:rsidR="00B0781F" w:rsidRPr="00B0781F" w14:paraId="0A5A17D8"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shd w:val="clear" w:color="auto" w:fill="auto"/>
          </w:tcPr>
          <w:p w14:paraId="64C15F99" w14:textId="77777777" w:rsidR="00B0781F" w:rsidRPr="00B0781F" w:rsidRDefault="00B0781F" w:rsidP="00B0781F">
            <w:r w:rsidRPr="00B0781F">
              <w:t>Concerned Councils for the Moorabool River Flows and Environment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97D635F" w14:textId="77777777" w:rsidR="00B0781F" w:rsidRPr="00B0781F" w:rsidRDefault="00B0781F" w:rsidP="00B0781F">
            <w:r w:rsidRPr="00B0781F">
              <w:t>Cr. Borgelt</w:t>
            </w:r>
          </w:p>
        </w:tc>
      </w:tr>
      <w:tr w:rsidR="00B0781F" w:rsidRPr="00B0781F" w14:paraId="6B47AABE"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3D517543" w14:textId="77777777" w:rsidR="00B0781F" w:rsidRPr="00B0781F" w:rsidRDefault="00B0781F" w:rsidP="00B0781F">
            <w:r w:rsidRPr="00B0781F">
              <w:t>Corangamite Catchment Management Authority Salinity Management Overlay Development Steering Committee</w:t>
            </w:r>
          </w:p>
        </w:tc>
        <w:tc>
          <w:tcPr>
            <w:tcW w:w="3686" w:type="dxa"/>
            <w:tcBorders>
              <w:top w:val="single" w:sz="4" w:space="0" w:color="auto"/>
              <w:left w:val="single" w:sz="4" w:space="0" w:color="auto"/>
              <w:bottom w:val="single" w:sz="4" w:space="0" w:color="auto"/>
              <w:right w:val="single" w:sz="4" w:space="0" w:color="auto"/>
            </w:tcBorders>
            <w:vAlign w:val="center"/>
          </w:tcPr>
          <w:p w14:paraId="790C633A" w14:textId="77777777" w:rsidR="00B0781F" w:rsidRPr="00B0781F" w:rsidRDefault="00B0781F" w:rsidP="00B0781F">
            <w:r w:rsidRPr="00B0781F">
              <w:t>Executive Manager Community Planning and Economic Development</w:t>
            </w:r>
          </w:p>
        </w:tc>
      </w:tr>
      <w:tr w:rsidR="00B0781F" w:rsidRPr="00B0781F" w14:paraId="0F4B06EB"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376E32D6" w14:textId="77777777" w:rsidR="00B0781F" w:rsidRPr="00B0781F" w:rsidRDefault="00B0781F" w:rsidP="00B0781F">
            <w:r w:rsidRPr="00B0781F">
              <w:t>Grow West Implementation Committee</w:t>
            </w:r>
          </w:p>
        </w:tc>
        <w:tc>
          <w:tcPr>
            <w:tcW w:w="3686" w:type="dxa"/>
            <w:tcBorders>
              <w:top w:val="single" w:sz="4" w:space="0" w:color="auto"/>
              <w:left w:val="single" w:sz="4" w:space="0" w:color="auto"/>
              <w:bottom w:val="single" w:sz="4" w:space="0" w:color="auto"/>
              <w:right w:val="single" w:sz="4" w:space="0" w:color="auto"/>
            </w:tcBorders>
            <w:vAlign w:val="center"/>
          </w:tcPr>
          <w:p w14:paraId="19A1004E" w14:textId="77777777" w:rsidR="00B0781F" w:rsidRPr="00B0781F" w:rsidRDefault="00B0781F" w:rsidP="00B0781F">
            <w:pPr>
              <w:jc w:val="left"/>
            </w:pPr>
            <w:r w:rsidRPr="00B0781F">
              <w:t xml:space="preserve">Cr. Keogh; </w:t>
            </w:r>
          </w:p>
          <w:p w14:paraId="50956B87" w14:textId="77777777" w:rsidR="00B0781F" w:rsidRPr="00B0781F" w:rsidRDefault="00B0781F" w:rsidP="00B0781F">
            <w:pPr>
              <w:jc w:val="left"/>
            </w:pPr>
            <w:r w:rsidRPr="00B0781F">
              <w:t>Cr. Bingham (sub);</w:t>
            </w:r>
            <w:r w:rsidRPr="00B0781F">
              <w:br/>
            </w:r>
            <w:r w:rsidRPr="00B0781F">
              <w:rPr>
                <w:rFonts w:asciiTheme="minorHAnsi" w:eastAsia="Times New Roman" w:hAnsiTheme="minorHAnsi" w:cstheme="minorHAnsi"/>
                <w:szCs w:val="24"/>
              </w:rPr>
              <w:t>and Manager Environment &amp; Waste Education</w:t>
            </w:r>
          </w:p>
        </w:tc>
      </w:tr>
      <w:tr w:rsidR="00B0781F" w:rsidRPr="00B0781F" w14:paraId="757B0814"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4C5515ED" w14:textId="77777777" w:rsidR="00B0781F" w:rsidRPr="00B0781F" w:rsidRDefault="00B0781F" w:rsidP="00B0781F">
            <w:r w:rsidRPr="00B0781F">
              <w:t>Local Government Waste Forum – Grampians Central West Waste and Resource Recovery Region</w:t>
            </w:r>
          </w:p>
        </w:tc>
        <w:tc>
          <w:tcPr>
            <w:tcW w:w="3686" w:type="dxa"/>
            <w:tcBorders>
              <w:top w:val="single" w:sz="4" w:space="0" w:color="auto"/>
              <w:left w:val="single" w:sz="4" w:space="0" w:color="auto"/>
              <w:bottom w:val="single" w:sz="4" w:space="0" w:color="auto"/>
              <w:right w:val="single" w:sz="4" w:space="0" w:color="auto"/>
            </w:tcBorders>
            <w:vAlign w:val="center"/>
          </w:tcPr>
          <w:p w14:paraId="7736F38B" w14:textId="77777777" w:rsidR="00B0781F" w:rsidRPr="00B0781F" w:rsidRDefault="00B0781F" w:rsidP="00B0781F">
            <w:r w:rsidRPr="00B0781F">
              <w:t>Cr. Sullivan</w:t>
            </w:r>
          </w:p>
          <w:p w14:paraId="122A2285" w14:textId="77777777" w:rsidR="00B0781F" w:rsidRPr="00B0781F" w:rsidRDefault="00B0781F" w:rsidP="00B0781F">
            <w:r w:rsidRPr="00B0781F">
              <w:t>Cr. Keogh (sub) and General Manager Community Assets and Infrastructure</w:t>
            </w:r>
          </w:p>
        </w:tc>
      </w:tr>
      <w:tr w:rsidR="00B0781F" w:rsidRPr="00B0781F" w14:paraId="5F84DF8F"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0BF1D736" w14:textId="77777777" w:rsidR="00B0781F" w:rsidRPr="00B0781F" w:rsidRDefault="00B0781F" w:rsidP="00B0781F">
            <w:r w:rsidRPr="00B0781F">
              <w:t>MAV Strategic Environment Advisory Group (SEAG)</w:t>
            </w:r>
          </w:p>
        </w:tc>
        <w:tc>
          <w:tcPr>
            <w:tcW w:w="3686" w:type="dxa"/>
            <w:tcBorders>
              <w:top w:val="single" w:sz="4" w:space="0" w:color="auto"/>
              <w:left w:val="single" w:sz="4" w:space="0" w:color="auto"/>
              <w:bottom w:val="single" w:sz="4" w:space="0" w:color="auto"/>
              <w:right w:val="single" w:sz="4" w:space="0" w:color="auto"/>
            </w:tcBorders>
            <w:vAlign w:val="center"/>
          </w:tcPr>
          <w:p w14:paraId="57D9F47A" w14:textId="77777777" w:rsidR="00B0781F" w:rsidRPr="00B0781F" w:rsidRDefault="00B0781F" w:rsidP="00B0781F">
            <w:r w:rsidRPr="00B0781F">
              <w:t>Cr. Sullivan</w:t>
            </w:r>
          </w:p>
        </w:tc>
      </w:tr>
      <w:tr w:rsidR="00B0781F" w:rsidRPr="00B0781F" w14:paraId="0C6E5724"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078158BB" w14:textId="77777777" w:rsidR="00B0781F" w:rsidRPr="00B0781F" w:rsidRDefault="00B0781F" w:rsidP="00B0781F">
            <w:r w:rsidRPr="00B0781F">
              <w:t>MAV Emergency Management Committee</w:t>
            </w:r>
          </w:p>
        </w:tc>
        <w:tc>
          <w:tcPr>
            <w:tcW w:w="3686" w:type="dxa"/>
            <w:tcBorders>
              <w:top w:val="single" w:sz="4" w:space="0" w:color="auto"/>
              <w:left w:val="single" w:sz="4" w:space="0" w:color="auto"/>
              <w:bottom w:val="single" w:sz="4" w:space="0" w:color="auto"/>
              <w:right w:val="single" w:sz="4" w:space="0" w:color="auto"/>
            </w:tcBorders>
            <w:vAlign w:val="center"/>
          </w:tcPr>
          <w:p w14:paraId="0835A101" w14:textId="77777777" w:rsidR="00B0781F" w:rsidRPr="00B0781F" w:rsidRDefault="00B0781F" w:rsidP="00B0781F">
            <w:r w:rsidRPr="00B0781F">
              <w:t>Chief Emergency Management Officer</w:t>
            </w:r>
          </w:p>
        </w:tc>
      </w:tr>
      <w:tr w:rsidR="00B0781F" w:rsidRPr="00B0781F" w14:paraId="7C93269C"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0011C744" w14:textId="77777777" w:rsidR="00B0781F" w:rsidRPr="00B0781F" w:rsidRDefault="00B0781F" w:rsidP="00B0781F">
            <w:r w:rsidRPr="00B0781F">
              <w:t>(MAV) Municipal Association of Victoria</w:t>
            </w:r>
          </w:p>
        </w:tc>
        <w:tc>
          <w:tcPr>
            <w:tcW w:w="3686" w:type="dxa"/>
            <w:tcBorders>
              <w:top w:val="single" w:sz="4" w:space="0" w:color="auto"/>
              <w:left w:val="single" w:sz="4" w:space="0" w:color="auto"/>
              <w:bottom w:val="single" w:sz="4" w:space="0" w:color="auto"/>
              <w:right w:val="single" w:sz="4" w:space="0" w:color="auto"/>
            </w:tcBorders>
            <w:vAlign w:val="center"/>
          </w:tcPr>
          <w:p w14:paraId="45161E3F" w14:textId="77777777" w:rsidR="00B0781F" w:rsidRPr="00B0781F" w:rsidRDefault="00B0781F" w:rsidP="00B0781F">
            <w:r w:rsidRPr="00B0781F">
              <w:t>Cr. Sullivan</w:t>
            </w:r>
          </w:p>
        </w:tc>
      </w:tr>
      <w:tr w:rsidR="00B0781F" w:rsidRPr="00B0781F" w14:paraId="4D405BD5"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343D2057" w14:textId="77777777" w:rsidR="00B0781F" w:rsidRPr="00B0781F" w:rsidRDefault="00B0781F" w:rsidP="00B0781F">
            <w:r w:rsidRPr="00B0781F">
              <w:t>Municipal Emergency Management Planning Committee (MEMPC)</w:t>
            </w:r>
          </w:p>
        </w:tc>
        <w:tc>
          <w:tcPr>
            <w:tcW w:w="3686" w:type="dxa"/>
            <w:tcBorders>
              <w:top w:val="single" w:sz="4" w:space="0" w:color="auto"/>
              <w:left w:val="single" w:sz="4" w:space="0" w:color="auto"/>
              <w:bottom w:val="single" w:sz="4" w:space="0" w:color="auto"/>
              <w:right w:val="single" w:sz="4" w:space="0" w:color="auto"/>
            </w:tcBorders>
            <w:vAlign w:val="center"/>
          </w:tcPr>
          <w:p w14:paraId="280E7236" w14:textId="77777777" w:rsidR="00B0781F" w:rsidRPr="00B0781F" w:rsidRDefault="00B0781F" w:rsidP="00B0781F">
            <w:r w:rsidRPr="00B0781F">
              <w:t>Cr. Keogh</w:t>
            </w:r>
          </w:p>
        </w:tc>
      </w:tr>
      <w:tr w:rsidR="00B0781F" w:rsidRPr="00B0781F" w14:paraId="0DCEFDE7"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390FC888" w14:textId="77777777" w:rsidR="00B0781F" w:rsidRPr="00B0781F" w:rsidRDefault="00B0781F" w:rsidP="00B0781F">
            <w:r w:rsidRPr="00B0781F">
              <w:t>Municipal Emergency Management Planning Committee (MEMPC)</w:t>
            </w:r>
          </w:p>
        </w:tc>
        <w:tc>
          <w:tcPr>
            <w:tcW w:w="3686" w:type="dxa"/>
            <w:tcBorders>
              <w:top w:val="single" w:sz="4" w:space="0" w:color="auto"/>
              <w:left w:val="single" w:sz="4" w:space="0" w:color="auto"/>
              <w:bottom w:val="single" w:sz="4" w:space="0" w:color="auto"/>
              <w:right w:val="single" w:sz="4" w:space="0" w:color="auto"/>
            </w:tcBorders>
            <w:vAlign w:val="center"/>
          </w:tcPr>
          <w:p w14:paraId="2D8CCE31" w14:textId="77777777" w:rsidR="00B0781F" w:rsidRPr="00B0781F" w:rsidRDefault="00B0781F" w:rsidP="00B0781F">
            <w:r w:rsidRPr="00B0781F">
              <w:t>Cr. Keogh</w:t>
            </w:r>
          </w:p>
        </w:tc>
      </w:tr>
      <w:tr w:rsidR="00B0781F" w:rsidRPr="00B0781F" w14:paraId="289BC772"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58EF4110" w14:textId="77777777" w:rsidR="00B0781F" w:rsidRPr="00B0781F" w:rsidRDefault="00B0781F" w:rsidP="00B0781F">
            <w:r w:rsidRPr="00B0781F">
              <w:t>Municipal Fire Management Planning Committee (MFMPC)</w:t>
            </w:r>
          </w:p>
        </w:tc>
        <w:tc>
          <w:tcPr>
            <w:tcW w:w="3686" w:type="dxa"/>
            <w:tcBorders>
              <w:top w:val="single" w:sz="4" w:space="0" w:color="auto"/>
              <w:left w:val="single" w:sz="4" w:space="0" w:color="auto"/>
              <w:bottom w:val="single" w:sz="4" w:space="0" w:color="auto"/>
              <w:right w:val="single" w:sz="4" w:space="0" w:color="auto"/>
            </w:tcBorders>
            <w:vAlign w:val="center"/>
          </w:tcPr>
          <w:p w14:paraId="6D9FDADA" w14:textId="77777777" w:rsidR="00B0781F" w:rsidRPr="00B0781F" w:rsidRDefault="00B0781F" w:rsidP="00B0781F">
            <w:r w:rsidRPr="00B0781F">
              <w:t>Cr. Keogh</w:t>
            </w:r>
          </w:p>
        </w:tc>
      </w:tr>
      <w:tr w:rsidR="00B0781F" w:rsidRPr="00B0781F" w14:paraId="3F77471D"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7B3F29C4" w14:textId="77777777" w:rsidR="00B0781F" w:rsidRPr="00B0781F" w:rsidRDefault="00B0781F" w:rsidP="00B0781F">
            <w:r w:rsidRPr="00B0781F">
              <w:t>National Timber Councils Task Force</w:t>
            </w:r>
          </w:p>
        </w:tc>
        <w:tc>
          <w:tcPr>
            <w:tcW w:w="3686" w:type="dxa"/>
            <w:tcBorders>
              <w:top w:val="single" w:sz="4" w:space="0" w:color="auto"/>
              <w:left w:val="single" w:sz="4" w:space="0" w:color="auto"/>
              <w:bottom w:val="single" w:sz="4" w:space="0" w:color="auto"/>
              <w:right w:val="single" w:sz="4" w:space="0" w:color="auto"/>
            </w:tcBorders>
            <w:vAlign w:val="center"/>
          </w:tcPr>
          <w:p w14:paraId="41323DBD" w14:textId="77777777" w:rsidR="00B0781F" w:rsidRPr="00B0781F" w:rsidRDefault="00B0781F" w:rsidP="00B0781F">
            <w:r w:rsidRPr="00B0781F">
              <w:t>Cr. Sullivan</w:t>
            </w:r>
          </w:p>
        </w:tc>
      </w:tr>
    </w:tbl>
    <w:p w14:paraId="5DEFFA00" w14:textId="77777777" w:rsidR="00F5676F" w:rsidRDefault="00F5676F">
      <w:r>
        <w:br w:type="page"/>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5"/>
        <w:gridCol w:w="3686"/>
      </w:tblGrid>
      <w:tr w:rsidR="00B0781F" w:rsidRPr="00B0781F" w14:paraId="6B861559"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5A56C35D" w14:textId="77777777" w:rsidR="00B0781F" w:rsidRPr="00B0781F" w:rsidRDefault="00B0781F" w:rsidP="00B0781F">
            <w:r w:rsidRPr="00B0781F">
              <w:t xml:space="preserve">Peri Urban Councils </w:t>
            </w:r>
          </w:p>
        </w:tc>
        <w:tc>
          <w:tcPr>
            <w:tcW w:w="3686" w:type="dxa"/>
            <w:tcBorders>
              <w:top w:val="single" w:sz="4" w:space="0" w:color="auto"/>
              <w:left w:val="single" w:sz="4" w:space="0" w:color="auto"/>
              <w:bottom w:val="single" w:sz="4" w:space="0" w:color="auto"/>
              <w:right w:val="single" w:sz="4" w:space="0" w:color="auto"/>
            </w:tcBorders>
            <w:vAlign w:val="center"/>
          </w:tcPr>
          <w:p w14:paraId="4D91C02B" w14:textId="77777777" w:rsidR="00B0781F" w:rsidRPr="00B0781F" w:rsidRDefault="00B0781F" w:rsidP="00B0781F">
            <w:r w:rsidRPr="00B0781F">
              <w:t>Mayor, Cr Keogh (sub), Chief Executive Officer and Executive Manager Community Planning and Economic Development</w:t>
            </w:r>
          </w:p>
        </w:tc>
      </w:tr>
      <w:tr w:rsidR="00B0781F" w:rsidRPr="00B0781F" w14:paraId="5660BF69"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11EDEE79" w14:textId="77777777" w:rsidR="00B0781F" w:rsidRPr="00B0781F" w:rsidRDefault="00B0781F" w:rsidP="00B0781F">
            <w:r w:rsidRPr="00B0781F">
              <w:t>Rural Councils Victoria</w:t>
            </w:r>
          </w:p>
        </w:tc>
        <w:tc>
          <w:tcPr>
            <w:tcW w:w="3686" w:type="dxa"/>
            <w:tcBorders>
              <w:top w:val="single" w:sz="4" w:space="0" w:color="auto"/>
              <w:left w:val="single" w:sz="4" w:space="0" w:color="auto"/>
              <w:bottom w:val="single" w:sz="4" w:space="0" w:color="auto"/>
              <w:right w:val="single" w:sz="4" w:space="0" w:color="auto"/>
            </w:tcBorders>
            <w:vAlign w:val="center"/>
          </w:tcPr>
          <w:p w14:paraId="6FE2443D" w14:textId="77777777" w:rsidR="00B0781F" w:rsidRPr="00B0781F" w:rsidRDefault="00B0781F" w:rsidP="00B0781F">
            <w:r w:rsidRPr="00B0781F">
              <w:t>Cr. Sullivan</w:t>
            </w:r>
          </w:p>
        </w:tc>
      </w:tr>
      <w:tr w:rsidR="00B0781F" w:rsidRPr="00B0781F" w14:paraId="72099DAD"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589C04AC" w14:textId="77777777" w:rsidR="00B0781F" w:rsidRPr="00B0781F" w:rsidRDefault="00B0781F" w:rsidP="00B0781F">
            <w:r w:rsidRPr="00B0781F">
              <w:t>Timber Towns</w:t>
            </w:r>
          </w:p>
        </w:tc>
        <w:tc>
          <w:tcPr>
            <w:tcW w:w="3686" w:type="dxa"/>
            <w:tcBorders>
              <w:top w:val="single" w:sz="4" w:space="0" w:color="auto"/>
              <w:left w:val="single" w:sz="4" w:space="0" w:color="auto"/>
              <w:bottom w:val="single" w:sz="4" w:space="0" w:color="auto"/>
              <w:right w:val="single" w:sz="4" w:space="0" w:color="auto"/>
            </w:tcBorders>
            <w:vAlign w:val="center"/>
          </w:tcPr>
          <w:p w14:paraId="746C190A" w14:textId="77777777" w:rsidR="00B0781F" w:rsidRPr="00B0781F" w:rsidRDefault="00B0781F" w:rsidP="00B0781F">
            <w:r w:rsidRPr="00B0781F">
              <w:t>Cr. Sullivan</w:t>
            </w:r>
          </w:p>
        </w:tc>
      </w:tr>
      <w:tr w:rsidR="00B0781F" w:rsidRPr="00B0781F" w14:paraId="347C958B"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75F2D83A" w14:textId="77777777" w:rsidR="00B0781F" w:rsidRPr="00B0781F" w:rsidRDefault="00B0781F" w:rsidP="00B0781F">
            <w:r w:rsidRPr="00B0781F">
              <w:t>Victorian Local Governance Association (VLGA)</w:t>
            </w:r>
          </w:p>
        </w:tc>
        <w:tc>
          <w:tcPr>
            <w:tcW w:w="3686" w:type="dxa"/>
            <w:tcBorders>
              <w:top w:val="single" w:sz="4" w:space="0" w:color="auto"/>
              <w:left w:val="single" w:sz="4" w:space="0" w:color="auto"/>
              <w:bottom w:val="single" w:sz="4" w:space="0" w:color="auto"/>
              <w:right w:val="single" w:sz="4" w:space="0" w:color="auto"/>
            </w:tcBorders>
            <w:vAlign w:val="center"/>
          </w:tcPr>
          <w:p w14:paraId="005E15F2" w14:textId="77777777" w:rsidR="00B0781F" w:rsidRPr="00B0781F" w:rsidRDefault="00B0781F" w:rsidP="00B0781F">
            <w:r w:rsidRPr="00B0781F">
              <w:t>Mayor</w:t>
            </w:r>
          </w:p>
        </w:tc>
      </w:tr>
      <w:tr w:rsidR="00B0781F" w:rsidRPr="00B0781F" w14:paraId="02EA5506" w14:textId="77777777" w:rsidTr="00F17BBE">
        <w:trPr>
          <w:trHeight w:val="397"/>
        </w:trPr>
        <w:tc>
          <w:tcPr>
            <w:tcW w:w="5925" w:type="dxa"/>
            <w:tcBorders>
              <w:top w:val="single" w:sz="4" w:space="0" w:color="auto"/>
              <w:left w:val="single" w:sz="4" w:space="0" w:color="auto"/>
              <w:bottom w:val="single" w:sz="4" w:space="0" w:color="auto"/>
              <w:right w:val="single" w:sz="4" w:space="0" w:color="auto"/>
            </w:tcBorders>
          </w:tcPr>
          <w:p w14:paraId="2A81CAEB" w14:textId="77777777" w:rsidR="00B0781F" w:rsidRPr="00B0781F" w:rsidRDefault="00B0781F" w:rsidP="00B0781F">
            <w:r w:rsidRPr="00B0781F">
              <w:t>Western Highway Action Committee</w:t>
            </w:r>
          </w:p>
        </w:tc>
        <w:tc>
          <w:tcPr>
            <w:tcW w:w="3686" w:type="dxa"/>
            <w:tcBorders>
              <w:top w:val="single" w:sz="4" w:space="0" w:color="auto"/>
              <w:left w:val="single" w:sz="4" w:space="0" w:color="auto"/>
              <w:bottom w:val="single" w:sz="4" w:space="0" w:color="auto"/>
              <w:right w:val="single" w:sz="4" w:space="0" w:color="auto"/>
            </w:tcBorders>
            <w:vAlign w:val="center"/>
          </w:tcPr>
          <w:p w14:paraId="50525DEE" w14:textId="77777777" w:rsidR="00B0781F" w:rsidRPr="00B0781F" w:rsidRDefault="00B0781F" w:rsidP="00B0781F">
            <w:r w:rsidRPr="00B0781F">
              <w:t>Cr Keogh and General Manager Community Assets and Infrastructure</w:t>
            </w:r>
          </w:p>
        </w:tc>
      </w:tr>
    </w:tbl>
    <w:p w14:paraId="72CC6752"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Council Plan</w:t>
      </w:r>
    </w:p>
    <w:p w14:paraId="26A4B213"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The Council Plan 2017-2021 provides as follows:</w:t>
      </w:r>
    </w:p>
    <w:p w14:paraId="17504212" w14:textId="77777777" w:rsidR="00B0781F" w:rsidRPr="00B0781F" w:rsidRDefault="00B0781F" w:rsidP="00B0781F">
      <w:pPr>
        <w:spacing w:before="120"/>
        <w:rPr>
          <w:rFonts w:asciiTheme="minorHAnsi" w:hAnsiTheme="minorHAnsi" w:cstheme="minorHAnsi"/>
          <w:b/>
          <w:szCs w:val="24"/>
        </w:rPr>
      </w:pPr>
      <w:r w:rsidRPr="00B0781F">
        <w:rPr>
          <w:rFonts w:asciiTheme="minorHAnsi" w:hAnsiTheme="minorHAnsi" w:cstheme="minorHAnsi"/>
          <w:b/>
          <w:szCs w:val="24"/>
        </w:rPr>
        <w:t>Strategic Objective 4: Improve Social Outcomes</w:t>
      </w:r>
    </w:p>
    <w:p w14:paraId="7D0364BB" w14:textId="77777777" w:rsidR="00B0781F" w:rsidRPr="00B0781F" w:rsidRDefault="00B0781F" w:rsidP="00B0781F">
      <w:pPr>
        <w:spacing w:before="60"/>
        <w:rPr>
          <w:rFonts w:asciiTheme="minorHAnsi" w:hAnsiTheme="minorHAnsi" w:cstheme="minorHAnsi"/>
          <w:b/>
          <w:szCs w:val="24"/>
        </w:rPr>
      </w:pPr>
      <w:r w:rsidRPr="00B0781F">
        <w:rPr>
          <w:rFonts w:asciiTheme="minorHAnsi" w:hAnsiTheme="minorHAnsi" w:cstheme="minorHAnsi"/>
          <w:b/>
          <w:szCs w:val="24"/>
        </w:rPr>
        <w:t>Context 4B: Community Connectedness and Capacity</w:t>
      </w:r>
    </w:p>
    <w:p w14:paraId="063C62FB" w14:textId="77777777" w:rsidR="00B0781F" w:rsidRPr="00B0781F" w:rsidRDefault="00B0781F" w:rsidP="00B0781F">
      <w:r w:rsidRPr="00B0781F">
        <w:t>A primary role of Council is to advocate on behalf of the interests of the local community to other communities and governments to ensure Council is promoting proposals which are in the best interests of the community.</w:t>
      </w:r>
    </w:p>
    <w:p w14:paraId="55ADF333" w14:textId="77777777" w:rsidR="00B0781F" w:rsidRPr="00B0781F" w:rsidRDefault="00B0781F" w:rsidP="00B0781F">
      <w:pPr>
        <w:rPr>
          <w:rFonts w:asciiTheme="minorHAnsi" w:hAnsiTheme="minorHAnsi" w:cstheme="minorHAnsi"/>
          <w:szCs w:val="24"/>
        </w:rPr>
      </w:pPr>
      <w:r w:rsidRPr="00B0781F">
        <w:t>The appointment of Councillors to the various external bodies and working groups assists in achieving stated objectives and future visions as set out in the Council Plan.</w:t>
      </w:r>
    </w:p>
    <w:p w14:paraId="0D57D854"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Financial Implications</w:t>
      </w:r>
    </w:p>
    <w:p w14:paraId="7E12B819"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There are no financial implications as a result of presenting this report.</w:t>
      </w:r>
    </w:p>
    <w:p w14:paraId="2F2D9005"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Risk &amp; Occupational Health &amp; Safety Issues</w:t>
      </w:r>
    </w:p>
    <w:p w14:paraId="01FAC9E4"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There are no identified Risks or OH&amp;S implications as a result of presenting this report.</w:t>
      </w:r>
    </w:p>
    <w:p w14:paraId="0D1FDA8A"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Victorian Charter of Human Rights &amp; Responsibilities Act 2006</w:t>
      </w:r>
    </w:p>
    <w:p w14:paraId="1A0FA825"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5B24CE6"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Officer’s Declaration of Conflict of Interests</w:t>
      </w:r>
    </w:p>
    <w:p w14:paraId="043D10BA" w14:textId="77777777" w:rsidR="00B0781F" w:rsidRPr="00B0781F" w:rsidRDefault="00B0781F" w:rsidP="00B0781F">
      <w:r w:rsidRPr="00B0781F">
        <w:t xml:space="preserve">Under section 130 of the </w:t>
      </w:r>
      <w:r w:rsidRPr="00B0781F">
        <w:rPr>
          <w:i/>
        </w:rPr>
        <w:t>Local Government Act 2020</w:t>
      </w:r>
      <w:r w:rsidRPr="00B0781F">
        <w:t>, officers providing advice to Council must disclose any interests, including the type of interest.</w:t>
      </w:r>
    </w:p>
    <w:p w14:paraId="35B7606D" w14:textId="77777777" w:rsidR="00B0781F" w:rsidRPr="00B0781F" w:rsidRDefault="00B0781F" w:rsidP="00B0781F">
      <w:pPr>
        <w:rPr>
          <w:rFonts w:asciiTheme="minorHAnsi" w:hAnsiTheme="minorHAnsi" w:cstheme="minorHAnsi"/>
          <w:i/>
          <w:szCs w:val="24"/>
        </w:rPr>
      </w:pPr>
      <w:r w:rsidRPr="00B0781F">
        <w:rPr>
          <w:rFonts w:asciiTheme="minorHAnsi" w:hAnsiTheme="minorHAnsi" w:cstheme="minorHAnsi"/>
          <w:i/>
          <w:szCs w:val="24"/>
        </w:rPr>
        <w:t>General Manager Customer Care &amp; Advocacy - Caroline Buisson</w:t>
      </w:r>
    </w:p>
    <w:p w14:paraId="56FAF98E"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In providing this advice to Council as the General Manager Customer Care &amp; Advocacy, I have no interests to disclose in this report.</w:t>
      </w:r>
    </w:p>
    <w:p w14:paraId="7544B31F" w14:textId="77777777" w:rsidR="00B0781F" w:rsidRPr="00B0781F" w:rsidRDefault="00B0781F" w:rsidP="00B0781F">
      <w:pPr>
        <w:rPr>
          <w:rFonts w:asciiTheme="minorHAnsi" w:hAnsiTheme="minorHAnsi" w:cstheme="minorHAnsi"/>
          <w:i/>
          <w:szCs w:val="24"/>
        </w:rPr>
      </w:pPr>
      <w:r w:rsidRPr="00B0781F">
        <w:rPr>
          <w:rFonts w:asciiTheme="minorHAnsi" w:hAnsiTheme="minorHAnsi" w:cstheme="minorHAnsi"/>
          <w:i/>
          <w:szCs w:val="24"/>
        </w:rPr>
        <w:t>Author – Yvonne Hansen</w:t>
      </w:r>
    </w:p>
    <w:p w14:paraId="679893BC" w14:textId="77777777" w:rsidR="00B0781F" w:rsidRPr="00B0781F" w:rsidRDefault="00B0781F" w:rsidP="00B0781F">
      <w:pPr>
        <w:rPr>
          <w:rFonts w:asciiTheme="minorHAnsi" w:hAnsiTheme="minorHAnsi" w:cstheme="minorHAnsi"/>
          <w:szCs w:val="24"/>
        </w:rPr>
      </w:pPr>
      <w:r w:rsidRPr="00B0781F">
        <w:rPr>
          <w:rFonts w:asciiTheme="minorHAnsi" w:hAnsiTheme="minorHAnsi" w:cstheme="minorHAnsi"/>
          <w:szCs w:val="24"/>
        </w:rPr>
        <w:t xml:space="preserve">In providing this advice to Council as the Author, I have no interests to disclose in this report. </w:t>
      </w:r>
    </w:p>
    <w:p w14:paraId="63688DA7" w14:textId="77777777" w:rsidR="00B0781F" w:rsidRPr="00B0781F" w:rsidRDefault="00B0781F" w:rsidP="00B0781F">
      <w:pPr>
        <w:keepNext/>
        <w:tabs>
          <w:tab w:val="left" w:pos="4111"/>
        </w:tabs>
        <w:spacing w:before="240"/>
        <w:outlineLvl w:val="2"/>
        <w:rPr>
          <w:rFonts w:asciiTheme="minorHAnsi" w:hAnsiTheme="minorHAnsi" w:cstheme="minorHAnsi"/>
          <w:b/>
          <w:caps/>
          <w:szCs w:val="24"/>
        </w:rPr>
      </w:pPr>
      <w:r w:rsidRPr="00B0781F">
        <w:rPr>
          <w:rFonts w:asciiTheme="minorHAnsi" w:hAnsiTheme="minorHAnsi" w:cstheme="minorHAnsi"/>
          <w:b/>
          <w:caps/>
          <w:szCs w:val="24"/>
        </w:rPr>
        <w:t>Conclusion</w:t>
      </w:r>
    </w:p>
    <w:p w14:paraId="3D0F3142" w14:textId="77777777" w:rsidR="00B0781F" w:rsidRDefault="00B0781F" w:rsidP="00B0781F">
      <w:pPr>
        <w:rPr>
          <w:noProof/>
        </w:rPr>
      </w:pPr>
      <w:r w:rsidRPr="00B0781F">
        <w:t>It is considered that in the interest of the whole community, the appointment of Councillors to external bodies and workings groups will ensure a coordinated focus on high level strategic projects, decision making and proposed initiatives.</w:t>
      </w:r>
      <w:r>
        <w:rPr>
          <w:noProof/>
        </w:rPr>
        <w:t xml:space="preserve"> </w:t>
      </w:r>
      <w:bookmarkStart w:id="149" w:name="PageSet_Report_9668"/>
      <w:bookmarkEnd w:id="149"/>
    </w:p>
    <w:p w14:paraId="0AE198E8" w14:textId="77777777" w:rsidR="00B0781F" w:rsidRDefault="00B0781F" w:rsidP="00B0781F">
      <w:pPr>
        <w:spacing w:after="0"/>
        <w:rPr>
          <w:noProof/>
        </w:rPr>
        <w:sectPr w:rsidR="00B0781F" w:rsidSect="00B0781F">
          <w:headerReference w:type="even" r:id="rId107"/>
          <w:headerReference w:type="default" r:id="rId108"/>
          <w:footerReference w:type="even" r:id="rId109"/>
          <w:footerReference w:type="default" r:id="rId110"/>
          <w:headerReference w:type="first" r:id="rId111"/>
          <w:footerReference w:type="first" r:id="rId112"/>
          <w:pgSz w:w="11907" w:h="16839" w:code="9"/>
          <w:pgMar w:top="1134" w:right="1134" w:bottom="1134" w:left="1134" w:header="567" w:footer="567" w:gutter="0"/>
          <w:cols w:space="720"/>
          <w:formProt w:val="0"/>
          <w:docGrid w:linePitch="326"/>
        </w:sectPr>
      </w:pPr>
    </w:p>
    <w:p w14:paraId="0BB3AD4A" w14:textId="77777777" w:rsidR="00B0781F" w:rsidRDefault="00B0781F" w:rsidP="004C5B8B">
      <w:pPr>
        <w:pStyle w:val="ICTOC2MINS"/>
        <w:tabs>
          <w:tab w:val="left" w:pos="1985"/>
        </w:tabs>
      </w:pPr>
      <w:bookmarkStart w:id="150" w:name="PDF2_ReportName_9673"/>
      <w:bookmarkStart w:id="151" w:name="_Toc57980211"/>
      <w:bookmarkEnd w:id="150"/>
      <w:r>
        <w:t>14.11</w:t>
      </w:r>
      <w:r>
        <w:tab/>
      </w:r>
      <w:r w:rsidR="004C5B8B">
        <w:tab/>
      </w:r>
      <w:r>
        <w:t>Council Meeting Framework and Meeting Schedule</w:t>
      </w:r>
      <w:bookmarkEnd w:id="151"/>
    </w:p>
    <w:p w14:paraId="070B9B6C" w14:textId="77777777" w:rsidR="00B0781F" w:rsidRDefault="00B0781F" w:rsidP="00B0781F">
      <w:pPr>
        <w:tabs>
          <w:tab w:val="left" w:pos="1985"/>
        </w:tabs>
        <w:ind w:left="1985" w:hanging="1985"/>
        <w:rPr>
          <w:b/>
          <w:szCs w:val="24"/>
        </w:rPr>
      </w:pPr>
      <w:r w:rsidRPr="00C52EA9">
        <w:rPr>
          <w:b/>
          <w:szCs w:val="24"/>
        </w:rPr>
        <w:t>Author:</w:t>
      </w:r>
      <w:r w:rsidRPr="00C52EA9">
        <w:rPr>
          <w:b/>
          <w:szCs w:val="24"/>
        </w:rPr>
        <w:tab/>
      </w:r>
      <w:r>
        <w:rPr>
          <w:b/>
          <w:szCs w:val="24"/>
        </w:rPr>
        <w:t>Yvonne Hansen</w:t>
      </w:r>
      <w:r w:rsidRPr="00C52EA9">
        <w:rPr>
          <w:b/>
          <w:szCs w:val="24"/>
        </w:rPr>
        <w:t xml:space="preserve">, </w:t>
      </w:r>
      <w:r>
        <w:rPr>
          <w:b/>
          <w:szCs w:val="24"/>
        </w:rPr>
        <w:t>Manager Governance, Risk &amp; Corporate Planning</w:t>
      </w:r>
    </w:p>
    <w:p w14:paraId="63561FCD" w14:textId="77777777" w:rsidR="00B0781F" w:rsidRPr="00C52EA9" w:rsidRDefault="00B0781F" w:rsidP="00B0781F">
      <w:pPr>
        <w:tabs>
          <w:tab w:val="left" w:pos="1985"/>
        </w:tabs>
        <w:ind w:left="1985" w:hanging="1985"/>
        <w:rPr>
          <w:b/>
          <w:szCs w:val="24"/>
        </w:rPr>
      </w:pPr>
      <w:r>
        <w:rPr>
          <w:b/>
          <w:szCs w:val="24"/>
        </w:rPr>
        <w:t>Authoriser</w:t>
      </w:r>
      <w:r w:rsidRPr="00C52EA9">
        <w:rPr>
          <w:b/>
          <w:szCs w:val="24"/>
        </w:rPr>
        <w:t>:</w:t>
      </w:r>
      <w:r w:rsidRPr="00C52EA9">
        <w:rPr>
          <w:b/>
          <w:szCs w:val="24"/>
        </w:rPr>
        <w:tab/>
      </w:r>
      <w:r w:rsidRPr="006E6F43">
        <w:rPr>
          <w:rFonts w:cs="Calibri"/>
          <w:b/>
          <w:szCs w:val="24"/>
        </w:rPr>
        <w:t>Caroline Buisson, General Manager Customer Care &amp; Advocacy</w:t>
      </w:r>
      <w:r>
        <w:rPr>
          <w:b/>
          <w:szCs w:val="24"/>
        </w:rPr>
        <w:t xml:space="preserve"> </w:t>
      </w:r>
    </w:p>
    <w:p w14:paraId="7A0EE3B2" w14:textId="77777777" w:rsidR="00B0781F" w:rsidRPr="00C52EA9" w:rsidRDefault="00B0781F" w:rsidP="00B0781F">
      <w:pPr>
        <w:tabs>
          <w:tab w:val="left" w:pos="1985"/>
        </w:tabs>
        <w:ind w:left="1985" w:hanging="1985"/>
        <w:rPr>
          <w:b/>
          <w:szCs w:val="24"/>
        </w:rPr>
      </w:pPr>
      <w:bookmarkStart w:id="152" w:name="PDF2_Attachments_9673"/>
      <w:r w:rsidRPr="00C52EA9">
        <w:rPr>
          <w:b/>
          <w:szCs w:val="24"/>
        </w:rPr>
        <w:t>Attachments:</w:t>
      </w:r>
      <w:r w:rsidRPr="00C52EA9">
        <w:rPr>
          <w:b/>
          <w:szCs w:val="24"/>
        </w:rPr>
        <w:tab/>
        <w:t>Nil</w:t>
      </w:r>
      <w:bookmarkEnd w:id="152"/>
    </w:p>
    <w:p w14:paraId="284216E8" w14:textId="77777777" w:rsidR="00B0781F" w:rsidRDefault="00B0781F" w:rsidP="00B0781F">
      <w:pPr>
        <w:tabs>
          <w:tab w:val="left" w:pos="2268"/>
        </w:tabs>
        <w:spacing w:after="0"/>
        <w:rPr>
          <w:szCs w:val="24"/>
        </w:rPr>
      </w:pPr>
      <w:r w:rsidRPr="00612D6E">
        <w:rPr>
          <w:szCs w:val="24"/>
        </w:rPr>
        <w:t xml:space="preserve"> </w:t>
      </w:r>
    </w:p>
    <w:p w14:paraId="0A7583D9" w14:textId="77777777" w:rsidR="00B0781F" w:rsidRPr="00906C61" w:rsidRDefault="00B0781F" w:rsidP="00B0781F">
      <w:pPr>
        <w:keepNext/>
        <w:tabs>
          <w:tab w:val="left" w:pos="4111"/>
        </w:tabs>
        <w:outlineLvl w:val="2"/>
        <w:rPr>
          <w:b/>
          <w:caps/>
          <w:szCs w:val="20"/>
        </w:rPr>
      </w:pPr>
      <w:r w:rsidRPr="00906C61">
        <w:rPr>
          <w:b/>
          <w:caps/>
          <w:szCs w:val="20"/>
        </w:rPr>
        <w:t>Purpose</w:t>
      </w:r>
    </w:p>
    <w:p w14:paraId="594FCCD5" w14:textId="77777777" w:rsidR="00B0781F" w:rsidRDefault="00B0781F" w:rsidP="00B0781F">
      <w:pPr>
        <w:spacing w:after="0"/>
        <w:rPr>
          <w:rFonts w:asciiTheme="minorHAnsi" w:eastAsia="Times New Roman" w:hAnsiTheme="minorHAnsi" w:cstheme="minorHAnsi"/>
          <w:szCs w:val="24"/>
        </w:rPr>
      </w:pPr>
      <w:r w:rsidRPr="00906C61">
        <w:rPr>
          <w:rFonts w:asciiTheme="minorHAnsi" w:eastAsia="Times New Roman" w:hAnsiTheme="minorHAnsi" w:cstheme="minorHAnsi"/>
          <w:szCs w:val="24"/>
        </w:rPr>
        <w:t>The purpose of this report is to allow Council to formally consider and determine its meeting schedule for the 202</w:t>
      </w:r>
      <w:r>
        <w:rPr>
          <w:rFonts w:asciiTheme="minorHAnsi" w:eastAsia="Times New Roman" w:hAnsiTheme="minorHAnsi" w:cstheme="minorHAnsi"/>
          <w:szCs w:val="24"/>
        </w:rPr>
        <w:t xml:space="preserve">1 </w:t>
      </w:r>
      <w:r w:rsidRPr="00906C61">
        <w:rPr>
          <w:rFonts w:asciiTheme="minorHAnsi" w:eastAsia="Times New Roman" w:hAnsiTheme="minorHAnsi" w:cstheme="minorHAnsi"/>
          <w:szCs w:val="24"/>
        </w:rPr>
        <w:t>year.</w:t>
      </w:r>
    </w:p>
    <w:p w14:paraId="6571FFA3" w14:textId="77777777" w:rsidR="00B0781F" w:rsidRPr="00906C61" w:rsidRDefault="00B0781F" w:rsidP="00B0781F">
      <w:pPr>
        <w:spacing w:after="0"/>
        <w:rPr>
          <w:rFonts w:asciiTheme="minorHAnsi" w:eastAsia="Times New Roman" w:hAnsiTheme="minorHAnsi" w:cstheme="minorHAnsi"/>
          <w:szCs w:val="24"/>
        </w:rPr>
      </w:pPr>
    </w:p>
    <w:p w14:paraId="6168FE82" w14:textId="77777777" w:rsidR="00B0781F" w:rsidRPr="00906C61" w:rsidRDefault="00B0781F" w:rsidP="00B0781F">
      <w:pPr>
        <w:keepNext/>
        <w:tabs>
          <w:tab w:val="left" w:pos="4111"/>
        </w:tabs>
        <w:outlineLvl w:val="2"/>
        <w:rPr>
          <w:b/>
          <w:caps/>
          <w:szCs w:val="20"/>
        </w:rPr>
      </w:pPr>
      <w:r w:rsidRPr="00906C61">
        <w:rPr>
          <w:b/>
          <w:caps/>
          <w:szCs w:val="20"/>
        </w:rPr>
        <w:t>Executive Summary</w:t>
      </w:r>
    </w:p>
    <w:p w14:paraId="13F8A974" w14:textId="77777777" w:rsidR="00B0781F" w:rsidRDefault="00B0781F" w:rsidP="00B0781F">
      <w:pPr>
        <w:pStyle w:val="ICBulletList1"/>
        <w:numPr>
          <w:ilvl w:val="0"/>
          <w:numId w:val="0"/>
        </w:numPr>
        <w:tabs>
          <w:tab w:val="left" w:pos="567"/>
        </w:tabs>
        <w:ind w:left="567" w:hanging="567"/>
      </w:pPr>
      <w:r>
        <w:rPr>
          <w:rFonts w:ascii="Symbol" w:hAnsi="Symbol"/>
        </w:rPr>
        <w:t></w:t>
      </w:r>
      <w:r>
        <w:rPr>
          <w:rFonts w:ascii="Symbol" w:hAnsi="Symbol"/>
        </w:rPr>
        <w:tab/>
      </w:r>
      <w:r w:rsidRPr="00906C61">
        <w:t>The adoption of a meeting schedule provides greater certainty and advance notice for the residents of Moorabool of its Council meeting cycle.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14:paraId="6EB6CBA4" w14:textId="77777777" w:rsidTr="00F17BBE">
        <w:tc>
          <w:tcPr>
            <w:tcW w:w="9855" w:type="dxa"/>
          </w:tcPr>
          <w:p w14:paraId="45899404" w14:textId="77777777" w:rsidR="00B0781F" w:rsidRDefault="00F5676F" w:rsidP="00F5676F">
            <w:pPr>
              <w:pStyle w:val="ICTOC3MINS"/>
              <w:spacing w:before="240"/>
              <w:jc w:val="left"/>
              <w:rPr>
                <w:rFonts w:cs="Calibri"/>
                <w:b/>
                <w:caps/>
                <w:noProof/>
              </w:rPr>
            </w:pPr>
            <w:bookmarkStart w:id="153" w:name="PDF2_Recommendations_9673"/>
            <w:bookmarkStart w:id="154" w:name="_Toc57980212"/>
            <w:bookmarkStart w:id="155" w:name="MoverSeconder_9673"/>
            <w:bookmarkEnd w:id="153"/>
            <w:r w:rsidRPr="00F5676F">
              <w:rPr>
                <w:rFonts w:cs="Calibri"/>
                <w:b/>
                <w:caps/>
                <w:noProof/>
              </w:rPr>
              <w:t>Resolution</w:t>
            </w:r>
            <w:bookmarkEnd w:id="154"/>
            <w:r w:rsidRPr="00F5676F">
              <w:rPr>
                <w:rFonts w:cs="Calibri"/>
                <w:b/>
                <w:caps/>
                <w:noProof/>
              </w:rPr>
              <w:t xml:space="preserve">  </w:t>
            </w:r>
          </w:p>
          <w:p w14:paraId="4A00453B" w14:textId="77777777" w:rsidR="00F5676F" w:rsidRDefault="00F5676F" w:rsidP="00F5676F">
            <w:pPr>
              <w:tabs>
                <w:tab w:val="left" w:pos="1134"/>
              </w:tabs>
              <w:spacing w:after="0"/>
              <w:jc w:val="left"/>
              <w:rPr>
                <w:rFonts w:cs="Calibri"/>
                <w:noProof/>
              </w:rPr>
            </w:pPr>
            <w:r w:rsidRPr="00F5676F">
              <w:rPr>
                <w:rFonts w:cs="Calibri"/>
                <w:b/>
                <w:noProof/>
              </w:rPr>
              <w:t>Moved:</w:t>
            </w:r>
            <w:r w:rsidRPr="00F5676F">
              <w:rPr>
                <w:rFonts w:cs="Calibri"/>
                <w:noProof/>
              </w:rPr>
              <w:tab/>
              <w:t>Cr Tonia Dudzik</w:t>
            </w:r>
          </w:p>
          <w:p w14:paraId="076CB1DE" w14:textId="77777777" w:rsidR="00F5676F" w:rsidRPr="00F5676F" w:rsidRDefault="00F5676F" w:rsidP="00F5676F">
            <w:pPr>
              <w:tabs>
                <w:tab w:val="left" w:pos="1134"/>
              </w:tabs>
              <w:jc w:val="left"/>
              <w:rPr>
                <w:noProof/>
              </w:rPr>
            </w:pPr>
            <w:r w:rsidRPr="00F5676F">
              <w:rPr>
                <w:rFonts w:cs="Calibri"/>
                <w:b/>
                <w:noProof/>
              </w:rPr>
              <w:t>Seconded:</w:t>
            </w:r>
            <w:r w:rsidRPr="00F5676F">
              <w:rPr>
                <w:rFonts w:cs="Calibri"/>
                <w:noProof/>
              </w:rPr>
              <w:tab/>
              <w:t xml:space="preserve">Cr </w:t>
            </w:r>
            <w:bookmarkEnd w:id="155"/>
            <w:r>
              <w:rPr>
                <w:rFonts w:cs="Calibri"/>
                <w:noProof/>
              </w:rPr>
              <w:t>Ally Munari</w:t>
            </w:r>
          </w:p>
          <w:p w14:paraId="6FF0456C" w14:textId="77777777" w:rsidR="00B0781F" w:rsidRPr="00F5676F" w:rsidRDefault="00B0781F" w:rsidP="00F5676F">
            <w:pPr>
              <w:jc w:val="left"/>
              <w:rPr>
                <w:rFonts w:asciiTheme="minorHAnsi" w:hAnsiTheme="minorHAnsi" w:cstheme="minorHAnsi"/>
                <w:szCs w:val="24"/>
              </w:rPr>
            </w:pPr>
            <w:r w:rsidRPr="00F5676F">
              <w:rPr>
                <w:rFonts w:asciiTheme="minorHAnsi" w:hAnsiTheme="minorHAnsi" w:cstheme="minorHAnsi"/>
                <w:szCs w:val="24"/>
              </w:rPr>
              <w:t>That Council:</w:t>
            </w:r>
          </w:p>
          <w:p w14:paraId="6FA42DC7" w14:textId="77777777" w:rsidR="00B0781F" w:rsidRPr="00F5676F" w:rsidRDefault="00B0781F" w:rsidP="00F5676F">
            <w:pPr>
              <w:tabs>
                <w:tab w:val="left" w:pos="1985"/>
              </w:tabs>
              <w:ind w:left="567" w:hanging="567"/>
              <w:jc w:val="left"/>
              <w:rPr>
                <w:rFonts w:asciiTheme="minorHAnsi" w:hAnsiTheme="minorHAnsi" w:cstheme="minorHAnsi"/>
                <w:snapToGrid w:val="0"/>
                <w:szCs w:val="24"/>
              </w:rPr>
            </w:pPr>
            <w:r w:rsidRPr="00F5676F">
              <w:rPr>
                <w:rFonts w:asciiTheme="minorHAnsi" w:eastAsia="Calibri" w:hAnsiTheme="minorHAnsi" w:cstheme="minorHAnsi"/>
                <w:snapToGrid w:val="0"/>
                <w:szCs w:val="24"/>
              </w:rPr>
              <w:t>1.</w:t>
            </w:r>
            <w:r w:rsidRPr="00F5676F">
              <w:rPr>
                <w:rFonts w:asciiTheme="minorHAnsi" w:eastAsia="Calibri" w:hAnsiTheme="minorHAnsi" w:cstheme="minorHAnsi"/>
                <w:snapToGrid w:val="0"/>
                <w:szCs w:val="24"/>
              </w:rPr>
              <w:tab/>
            </w:r>
            <w:r w:rsidRPr="00F5676F">
              <w:rPr>
                <w:rFonts w:asciiTheme="minorHAnsi" w:hAnsiTheme="minorHAnsi" w:cstheme="minorHAnsi"/>
                <w:szCs w:val="24"/>
              </w:rPr>
              <w:t xml:space="preserve">Adopt the following meeting framework to be convened and undertaken in accordance with the provisions of the </w:t>
            </w:r>
            <w:r w:rsidRPr="00F5676F">
              <w:rPr>
                <w:rFonts w:asciiTheme="minorHAnsi" w:hAnsiTheme="minorHAnsi" w:cstheme="minorHAnsi"/>
                <w:i/>
                <w:szCs w:val="24"/>
              </w:rPr>
              <w:t>Local Government Act 2020</w:t>
            </w:r>
            <w:r w:rsidRPr="00F5676F">
              <w:rPr>
                <w:rFonts w:asciiTheme="minorHAnsi" w:hAnsiTheme="minorHAnsi" w:cstheme="minorHAnsi"/>
                <w:szCs w:val="24"/>
              </w:rPr>
              <w:t xml:space="preserve"> and Council’s Governances Rules</w:t>
            </w:r>
            <w:r w:rsidRPr="00F5676F">
              <w:rPr>
                <w:rFonts w:asciiTheme="minorHAnsi" w:hAnsiTheme="minorHAnsi" w:cstheme="minorHAnsi"/>
                <w:snapToGrid w:val="0"/>
                <w:szCs w:val="24"/>
              </w:rPr>
              <w:t>:</w:t>
            </w:r>
          </w:p>
          <w:p w14:paraId="087D1AB7" w14:textId="77777777" w:rsidR="00B0781F" w:rsidRPr="00F5676F" w:rsidRDefault="00B0781F" w:rsidP="00F5676F">
            <w:pPr>
              <w:tabs>
                <w:tab w:val="left" w:pos="1134"/>
                <w:tab w:val="left" w:pos="1985"/>
              </w:tabs>
              <w:ind w:left="1134" w:hanging="567"/>
              <w:jc w:val="left"/>
              <w:rPr>
                <w:rFonts w:asciiTheme="minorHAnsi" w:hAnsiTheme="minorHAnsi" w:cstheme="minorHAnsi"/>
                <w:snapToGrid w:val="0"/>
                <w:szCs w:val="24"/>
              </w:rPr>
            </w:pPr>
            <w:r w:rsidRPr="00F5676F">
              <w:rPr>
                <w:rFonts w:asciiTheme="minorHAnsi" w:eastAsia="Calibri" w:hAnsiTheme="minorHAnsi" w:cstheme="minorHAnsi"/>
                <w:snapToGrid w:val="0"/>
                <w:szCs w:val="24"/>
              </w:rPr>
              <w:t>a)</w:t>
            </w:r>
            <w:r w:rsidRPr="00F5676F">
              <w:rPr>
                <w:rFonts w:asciiTheme="minorHAnsi" w:eastAsia="Calibri" w:hAnsiTheme="minorHAnsi" w:cstheme="minorHAnsi"/>
                <w:snapToGrid w:val="0"/>
                <w:szCs w:val="24"/>
              </w:rPr>
              <w:tab/>
            </w:r>
            <w:r w:rsidRPr="00F5676F">
              <w:rPr>
                <w:rFonts w:asciiTheme="minorHAnsi" w:hAnsiTheme="minorHAnsi" w:cstheme="minorHAnsi"/>
                <w:snapToGrid w:val="0"/>
                <w:szCs w:val="24"/>
              </w:rPr>
              <w:t>Ordinary Council Meetings to commence in February 2021 and held thereafter on the first Wednesday of each calendar month, commencing at 6.00pm, with meetings to be held in the Council Chambers, Ballan as follows:</w:t>
            </w:r>
          </w:p>
          <w:p w14:paraId="427695DA" w14:textId="77777777" w:rsidR="00B0781F" w:rsidRPr="00F5676F" w:rsidRDefault="00B0781F" w:rsidP="00F5676F">
            <w:pPr>
              <w:tabs>
                <w:tab w:val="left" w:pos="1985"/>
              </w:tabs>
              <w:ind w:left="1134"/>
              <w:jc w:val="left"/>
              <w:rPr>
                <w:rFonts w:asciiTheme="minorHAnsi" w:hAnsiTheme="minorHAnsi" w:cstheme="minorHAnsi"/>
                <w:snapToGrid w:val="0"/>
                <w:szCs w:val="24"/>
              </w:rPr>
            </w:pPr>
            <w:r w:rsidRPr="00F5676F">
              <w:rPr>
                <w:rFonts w:asciiTheme="minorHAnsi" w:hAnsiTheme="minorHAnsi" w:cstheme="minorHAnsi"/>
                <w:snapToGrid w:val="0"/>
                <w:szCs w:val="24"/>
              </w:rPr>
              <w:t xml:space="preserve">3 February, 3 March, 7 April, 5 May, 2 June, 7 July, 4 August, 1 September, 6 October, </w:t>
            </w:r>
            <w:r w:rsidRPr="00F5676F">
              <w:rPr>
                <w:rFonts w:asciiTheme="minorHAnsi" w:hAnsiTheme="minorHAnsi" w:cstheme="minorHAnsi"/>
                <w:snapToGrid w:val="0"/>
                <w:szCs w:val="24"/>
              </w:rPr>
              <w:br/>
              <w:t>3 November and 1 December 2021.</w:t>
            </w:r>
          </w:p>
          <w:p w14:paraId="5A5FAEF3" w14:textId="77777777" w:rsidR="00B0781F" w:rsidRPr="00F5676F" w:rsidRDefault="00B0781F" w:rsidP="00F5676F">
            <w:pPr>
              <w:tabs>
                <w:tab w:val="left" w:pos="1134"/>
                <w:tab w:val="left" w:pos="1985"/>
              </w:tabs>
              <w:ind w:left="1134" w:hanging="567"/>
              <w:jc w:val="left"/>
              <w:rPr>
                <w:rFonts w:asciiTheme="minorHAnsi" w:hAnsiTheme="minorHAnsi" w:cstheme="minorHAnsi"/>
                <w:snapToGrid w:val="0"/>
                <w:szCs w:val="24"/>
              </w:rPr>
            </w:pPr>
            <w:r w:rsidRPr="00F5676F">
              <w:rPr>
                <w:rFonts w:asciiTheme="minorHAnsi" w:eastAsia="Calibri" w:hAnsiTheme="minorHAnsi" w:cstheme="minorHAnsi"/>
                <w:snapToGrid w:val="0"/>
                <w:szCs w:val="24"/>
              </w:rPr>
              <w:t>b)</w:t>
            </w:r>
            <w:r w:rsidRPr="00F5676F">
              <w:rPr>
                <w:rFonts w:asciiTheme="minorHAnsi" w:eastAsia="Calibri" w:hAnsiTheme="minorHAnsi" w:cstheme="minorHAnsi"/>
                <w:snapToGrid w:val="0"/>
                <w:szCs w:val="24"/>
              </w:rPr>
              <w:tab/>
            </w:r>
            <w:r w:rsidRPr="00F5676F">
              <w:rPr>
                <w:rFonts w:asciiTheme="minorHAnsi" w:hAnsiTheme="minorHAnsi" w:cstheme="minorHAnsi"/>
                <w:snapToGrid w:val="0"/>
                <w:szCs w:val="24"/>
              </w:rPr>
              <w:t>Development Assessment Committee (Delegated Committee of Council) meetings to commence in February 2021 and held thereafter on the third Wednesday of each calendar month, commencing at 6.00pm with the meetings to be held at the Darley Civic and Community Hub as follows:</w:t>
            </w:r>
          </w:p>
          <w:p w14:paraId="23C7898E" w14:textId="77777777" w:rsidR="00B0781F" w:rsidRPr="00F5676F" w:rsidRDefault="00B0781F" w:rsidP="00F5676F">
            <w:pPr>
              <w:tabs>
                <w:tab w:val="left" w:pos="1985"/>
              </w:tabs>
              <w:ind w:left="1134"/>
              <w:jc w:val="left"/>
              <w:rPr>
                <w:rFonts w:asciiTheme="minorHAnsi" w:hAnsiTheme="minorHAnsi" w:cstheme="minorHAnsi"/>
                <w:snapToGrid w:val="0"/>
                <w:szCs w:val="24"/>
              </w:rPr>
            </w:pPr>
            <w:r w:rsidRPr="00F5676F">
              <w:rPr>
                <w:rFonts w:asciiTheme="minorHAnsi" w:hAnsiTheme="minorHAnsi" w:cstheme="minorHAnsi"/>
                <w:snapToGrid w:val="0"/>
                <w:szCs w:val="24"/>
              </w:rPr>
              <w:t>17 February, 17 March, 21 April, 19 May, 16 June, 21 July, 18 August, 15 September, 20 October, 17 November and 15 December 2021.</w:t>
            </w:r>
          </w:p>
          <w:p w14:paraId="38F4C7EE" w14:textId="77777777" w:rsidR="00B0781F" w:rsidRPr="00F5676F" w:rsidRDefault="00B0781F" w:rsidP="00F5676F">
            <w:pPr>
              <w:tabs>
                <w:tab w:val="left" w:pos="1134"/>
                <w:tab w:val="left" w:pos="1985"/>
              </w:tabs>
              <w:ind w:left="1134" w:hanging="567"/>
              <w:jc w:val="left"/>
              <w:rPr>
                <w:rFonts w:asciiTheme="minorHAnsi" w:hAnsiTheme="minorHAnsi" w:cstheme="minorHAnsi"/>
                <w:snapToGrid w:val="0"/>
                <w:szCs w:val="24"/>
              </w:rPr>
            </w:pPr>
            <w:r w:rsidRPr="00F5676F">
              <w:rPr>
                <w:rFonts w:asciiTheme="minorHAnsi" w:eastAsia="Calibri" w:hAnsiTheme="minorHAnsi" w:cstheme="minorHAnsi"/>
                <w:snapToGrid w:val="0"/>
                <w:szCs w:val="24"/>
              </w:rPr>
              <w:t>c)</w:t>
            </w:r>
            <w:r w:rsidRPr="00F5676F">
              <w:rPr>
                <w:rFonts w:asciiTheme="minorHAnsi" w:eastAsia="Calibri" w:hAnsiTheme="minorHAnsi" w:cstheme="minorHAnsi"/>
                <w:snapToGrid w:val="0"/>
                <w:szCs w:val="24"/>
              </w:rPr>
              <w:tab/>
            </w:r>
            <w:r w:rsidRPr="00F5676F">
              <w:rPr>
                <w:rFonts w:asciiTheme="minorHAnsi" w:hAnsiTheme="minorHAnsi" w:cstheme="minorHAnsi"/>
                <w:snapToGrid w:val="0"/>
                <w:szCs w:val="24"/>
              </w:rPr>
              <w:t>Moorabool Growth Management Committee (Delegated Committee of Council) meetings to commence in March 2021 and held thereafter on the first Wednesday of every third calendar month, commencing at 4.00pm with the meetings to be held in the Council Chambers, Ballan as follows:</w:t>
            </w:r>
          </w:p>
          <w:p w14:paraId="21A6C9E8" w14:textId="77777777" w:rsidR="00B0781F" w:rsidRPr="00F5676F" w:rsidRDefault="00B0781F" w:rsidP="00F5676F">
            <w:pPr>
              <w:tabs>
                <w:tab w:val="left" w:pos="1134"/>
                <w:tab w:val="left" w:pos="1985"/>
              </w:tabs>
              <w:spacing w:line="276" w:lineRule="auto"/>
              <w:ind w:left="1134"/>
              <w:jc w:val="left"/>
              <w:rPr>
                <w:rFonts w:asciiTheme="minorHAnsi" w:eastAsia="Calibri" w:hAnsiTheme="minorHAnsi" w:cstheme="minorHAnsi"/>
                <w:snapToGrid w:val="0"/>
                <w:szCs w:val="24"/>
              </w:rPr>
            </w:pPr>
            <w:r w:rsidRPr="00F5676F">
              <w:rPr>
                <w:rFonts w:asciiTheme="minorHAnsi" w:eastAsia="Calibri" w:hAnsiTheme="minorHAnsi" w:cstheme="minorHAnsi"/>
                <w:snapToGrid w:val="0"/>
                <w:szCs w:val="24"/>
              </w:rPr>
              <w:t>3 March, 2 June, 1 September and 1 December 2021.</w:t>
            </w:r>
          </w:p>
          <w:p w14:paraId="169C97F5" w14:textId="77777777" w:rsidR="00B0781F" w:rsidRPr="00F5676F" w:rsidRDefault="00B0781F" w:rsidP="00F5676F">
            <w:pPr>
              <w:tabs>
                <w:tab w:val="left" w:pos="1134"/>
                <w:tab w:val="left" w:pos="1985"/>
              </w:tabs>
              <w:ind w:left="1134" w:hanging="567"/>
              <w:jc w:val="left"/>
              <w:rPr>
                <w:rFonts w:asciiTheme="minorHAnsi" w:hAnsiTheme="minorHAnsi" w:cstheme="minorHAnsi"/>
                <w:snapToGrid w:val="0"/>
                <w:szCs w:val="24"/>
              </w:rPr>
            </w:pPr>
            <w:r w:rsidRPr="00F5676F">
              <w:rPr>
                <w:rFonts w:asciiTheme="minorHAnsi" w:eastAsia="Calibri" w:hAnsiTheme="minorHAnsi" w:cstheme="minorHAnsi"/>
                <w:snapToGrid w:val="0"/>
                <w:szCs w:val="24"/>
              </w:rPr>
              <w:t>d)</w:t>
            </w:r>
            <w:r w:rsidRPr="00F5676F">
              <w:rPr>
                <w:rFonts w:asciiTheme="minorHAnsi" w:eastAsia="Calibri" w:hAnsiTheme="minorHAnsi" w:cstheme="minorHAnsi"/>
                <w:snapToGrid w:val="0"/>
                <w:szCs w:val="24"/>
              </w:rPr>
              <w:tab/>
            </w:r>
            <w:r w:rsidRPr="00F5676F">
              <w:rPr>
                <w:rFonts w:asciiTheme="minorHAnsi" w:hAnsiTheme="minorHAnsi" w:cstheme="minorHAnsi"/>
                <w:snapToGrid w:val="0"/>
                <w:szCs w:val="24"/>
              </w:rPr>
              <w:t>A Statutory Meeting of Council to be held in November 2021.</w:t>
            </w:r>
          </w:p>
          <w:p w14:paraId="107E6135" w14:textId="77777777" w:rsidR="00B0781F" w:rsidRDefault="00B0781F" w:rsidP="00F5676F">
            <w:pPr>
              <w:tabs>
                <w:tab w:val="left" w:pos="1985"/>
              </w:tabs>
              <w:ind w:left="567" w:hanging="567"/>
              <w:jc w:val="left"/>
              <w:rPr>
                <w:rFonts w:asciiTheme="minorHAnsi" w:hAnsiTheme="minorHAnsi" w:cstheme="minorHAnsi"/>
                <w:szCs w:val="24"/>
              </w:rPr>
            </w:pPr>
            <w:r w:rsidRPr="00F5676F">
              <w:rPr>
                <w:rFonts w:asciiTheme="minorHAnsi" w:eastAsia="Calibri" w:hAnsiTheme="minorHAnsi" w:cstheme="minorHAnsi"/>
                <w:szCs w:val="24"/>
              </w:rPr>
              <w:t>2.</w:t>
            </w:r>
            <w:r w:rsidRPr="00F5676F">
              <w:rPr>
                <w:rFonts w:asciiTheme="minorHAnsi" w:eastAsia="Calibri" w:hAnsiTheme="minorHAnsi" w:cstheme="minorHAnsi"/>
                <w:szCs w:val="24"/>
              </w:rPr>
              <w:tab/>
            </w:r>
            <w:r w:rsidRPr="00F5676F">
              <w:rPr>
                <w:rFonts w:asciiTheme="minorHAnsi" w:hAnsiTheme="minorHAnsi" w:cstheme="minorHAnsi"/>
                <w:szCs w:val="24"/>
              </w:rPr>
              <w:t>That the Council provides public notice, as required by Council’s Governance Rules, indicating the time, date and venue for convening Council Meetings and Council Committee Meetings, which shall be open to the public.</w:t>
            </w:r>
          </w:p>
          <w:p w14:paraId="5B63E181" w14:textId="77777777" w:rsidR="00F5676F" w:rsidRPr="00F5676F" w:rsidRDefault="00F5676F" w:rsidP="00F5676F">
            <w:pPr>
              <w:tabs>
                <w:tab w:val="left" w:pos="1985"/>
              </w:tabs>
              <w:ind w:left="567" w:hanging="567"/>
              <w:jc w:val="left"/>
              <w:rPr>
                <w:rFonts w:asciiTheme="minorHAnsi" w:hAnsiTheme="minorHAnsi" w:cstheme="minorHAnsi"/>
                <w:szCs w:val="24"/>
              </w:rPr>
            </w:pPr>
          </w:p>
          <w:p w14:paraId="21CEF4FF" w14:textId="77777777" w:rsidR="00F5676F" w:rsidRDefault="00B0781F" w:rsidP="00F5676F">
            <w:pPr>
              <w:tabs>
                <w:tab w:val="left" w:pos="1985"/>
              </w:tabs>
              <w:ind w:left="567" w:hanging="567"/>
              <w:jc w:val="left"/>
              <w:rPr>
                <w:rFonts w:asciiTheme="minorHAnsi" w:hAnsiTheme="minorHAnsi" w:cstheme="minorHAnsi"/>
                <w:szCs w:val="24"/>
              </w:rPr>
            </w:pPr>
            <w:r w:rsidRPr="00F5676F">
              <w:rPr>
                <w:rFonts w:asciiTheme="minorHAnsi" w:eastAsia="Calibri" w:hAnsiTheme="minorHAnsi" w:cstheme="minorHAnsi"/>
                <w:szCs w:val="24"/>
              </w:rPr>
              <w:t>3.</w:t>
            </w:r>
            <w:r w:rsidRPr="00F5676F">
              <w:rPr>
                <w:rFonts w:asciiTheme="minorHAnsi" w:eastAsia="Calibri" w:hAnsiTheme="minorHAnsi" w:cstheme="minorHAnsi"/>
                <w:szCs w:val="24"/>
              </w:rPr>
              <w:tab/>
            </w:r>
            <w:r w:rsidRPr="00F5676F">
              <w:rPr>
                <w:rFonts w:asciiTheme="minorHAnsi" w:hAnsiTheme="minorHAnsi" w:cstheme="minorHAnsi"/>
                <w:szCs w:val="24"/>
              </w:rPr>
              <w:t>Authorise the Chief Executive Officer to amend the 2021 Meeting Schedule as required and advertise any meeting date changes in the local newspapers and on Council’s website in accordance with Council’s Governance Rules.</w:t>
            </w:r>
            <w:bookmarkStart w:id="156" w:name="Carried_9673"/>
          </w:p>
          <w:p w14:paraId="1B999A07" w14:textId="77777777" w:rsidR="00B0781F" w:rsidRPr="00411135" w:rsidRDefault="00F5676F" w:rsidP="00F5676F">
            <w:pPr>
              <w:tabs>
                <w:tab w:val="left" w:pos="1985"/>
              </w:tabs>
              <w:ind w:left="567" w:hanging="567"/>
              <w:jc w:val="right"/>
              <w:rPr>
                <w:rFonts w:asciiTheme="minorHAnsi" w:hAnsiTheme="minorHAnsi" w:cstheme="minorHAnsi"/>
                <w:szCs w:val="24"/>
              </w:rPr>
            </w:pPr>
            <w:r w:rsidRPr="00F5676F">
              <w:rPr>
                <w:rFonts w:cs="Calibri"/>
                <w:b/>
                <w:caps/>
                <w:szCs w:val="24"/>
              </w:rPr>
              <w:t>Carried</w:t>
            </w:r>
            <w:bookmarkEnd w:id="156"/>
          </w:p>
        </w:tc>
      </w:tr>
    </w:tbl>
    <w:p w14:paraId="75AF4F41" w14:textId="77777777" w:rsidR="00B0781F" w:rsidRDefault="00B0781F" w:rsidP="00B0781F">
      <w:pPr>
        <w:spacing w:after="0"/>
        <w:rPr>
          <w:b/>
        </w:rPr>
      </w:pPr>
    </w:p>
    <w:p w14:paraId="61807A68" w14:textId="77777777" w:rsidR="00B0781F" w:rsidRPr="00906C61" w:rsidRDefault="00B0781F" w:rsidP="00B0781F">
      <w:pPr>
        <w:pStyle w:val="ICHeading3"/>
        <w:spacing w:before="0"/>
        <w:rPr>
          <w:b w:val="0"/>
          <w:caps w:val="0"/>
        </w:rPr>
      </w:pPr>
      <w:r w:rsidRPr="00906C61">
        <w:t>Background</w:t>
      </w:r>
    </w:p>
    <w:p w14:paraId="18E4C31F" w14:textId="77777777" w:rsidR="00B0781F" w:rsidRPr="00906C61" w:rsidRDefault="00B0781F" w:rsidP="00B0781F">
      <w:r w:rsidRPr="00906C61">
        <w:t>The primary activity of the elected Council is to make decisions on policy matters and set strategic direction, whilst leaving the administrative arm of Council to implement policy and strategic direction, providing accountability and reporting back to the Council and its community.</w:t>
      </w:r>
    </w:p>
    <w:p w14:paraId="1B1E3FDA" w14:textId="77777777" w:rsidR="00B0781F" w:rsidRPr="00411135" w:rsidRDefault="00B0781F" w:rsidP="00B0781F">
      <w:r w:rsidRPr="00906C61">
        <w:t>Integral to good decision making is the provision of community consultation which acts as a guide to the decision-making processes of the elected Council.  Thus, it is important that the conduct of the business of Council is open to the public and conducted in a transparent manner and providing a platform for community input.</w:t>
      </w:r>
    </w:p>
    <w:p w14:paraId="72843B86" w14:textId="77777777" w:rsidR="00B0781F" w:rsidRPr="00906C61" w:rsidRDefault="00B0781F" w:rsidP="00B0781F">
      <w:pPr>
        <w:keepNext/>
        <w:tabs>
          <w:tab w:val="left" w:pos="4111"/>
        </w:tabs>
        <w:spacing w:before="240"/>
        <w:outlineLvl w:val="2"/>
        <w:rPr>
          <w:b/>
          <w:caps/>
          <w:szCs w:val="20"/>
        </w:rPr>
      </w:pPr>
      <w:r w:rsidRPr="00906C61">
        <w:rPr>
          <w:b/>
          <w:caps/>
          <w:szCs w:val="20"/>
        </w:rPr>
        <w:t>Proposal</w:t>
      </w:r>
    </w:p>
    <w:p w14:paraId="55EC7FC3" w14:textId="77777777" w:rsidR="00B0781F" w:rsidRPr="00906C61" w:rsidRDefault="00B0781F" w:rsidP="00B0781F">
      <w:pPr>
        <w:rPr>
          <w:rFonts w:asciiTheme="minorHAnsi" w:eastAsia="Times New Roman" w:hAnsiTheme="minorHAnsi" w:cstheme="minorHAnsi"/>
          <w:szCs w:val="24"/>
        </w:rPr>
      </w:pPr>
      <w:r w:rsidRPr="00906C61">
        <w:rPr>
          <w:rFonts w:asciiTheme="minorHAnsi" w:eastAsia="Times New Roman" w:hAnsiTheme="minorHAnsi" w:cstheme="minorHAnsi"/>
          <w:szCs w:val="24"/>
        </w:rPr>
        <w:t>The following framework has been developed to provide for the efficient and effective conduct of the business of Council, in a manner which enables a transparent and interactive decision-making process involving Moorabool Shire Council and the community, leading to effective decision-making protocols.</w:t>
      </w:r>
    </w:p>
    <w:p w14:paraId="6CEE2DE2" w14:textId="77777777" w:rsidR="00B0781F" w:rsidRPr="00146488" w:rsidRDefault="00B0781F" w:rsidP="00B0781F">
      <w:pPr>
        <w:pStyle w:val="ICBodyList1"/>
        <w:numPr>
          <w:ilvl w:val="0"/>
          <w:numId w:val="0"/>
        </w:numPr>
        <w:ind w:left="567" w:hanging="567"/>
      </w:pPr>
      <w:r w:rsidRPr="00146488">
        <w:t>1.</w:t>
      </w:r>
      <w:r w:rsidRPr="00146488">
        <w:tab/>
        <w:t>C</w:t>
      </w:r>
      <w:r>
        <w:t>ouncil Me</w:t>
      </w:r>
      <w:r w:rsidRPr="00146488">
        <w:t>etings</w:t>
      </w:r>
    </w:p>
    <w:p w14:paraId="08633356" w14:textId="77777777" w:rsidR="00B0781F" w:rsidRPr="00906C61" w:rsidRDefault="00B0781F" w:rsidP="00B0781F">
      <w:pPr>
        <w:ind w:left="567"/>
        <w:rPr>
          <w:rFonts w:asciiTheme="minorHAnsi" w:eastAsia="Times New Roman" w:hAnsiTheme="minorHAnsi" w:cstheme="minorHAnsi"/>
          <w:szCs w:val="24"/>
        </w:rPr>
      </w:pPr>
      <w:r w:rsidRPr="00906C61">
        <w:rPr>
          <w:rFonts w:asciiTheme="minorHAnsi" w:eastAsia="Times New Roman" w:hAnsiTheme="minorHAnsi" w:cstheme="minorHAnsi"/>
          <w:szCs w:val="24"/>
        </w:rPr>
        <w:t>One Council</w:t>
      </w:r>
      <w:r>
        <w:rPr>
          <w:rFonts w:asciiTheme="minorHAnsi" w:eastAsia="Times New Roman" w:hAnsiTheme="minorHAnsi" w:cstheme="minorHAnsi"/>
          <w:szCs w:val="24"/>
        </w:rPr>
        <w:t xml:space="preserve"> Meeting</w:t>
      </w:r>
      <w:r w:rsidRPr="00906C61">
        <w:rPr>
          <w:rFonts w:asciiTheme="minorHAnsi" w:eastAsia="Times New Roman" w:hAnsiTheme="minorHAnsi" w:cstheme="minorHAnsi"/>
          <w:szCs w:val="24"/>
        </w:rPr>
        <w:t xml:space="preserve"> to be held each calendar month, on the first Wednesday, commencing at 6.00pm with meetings to be held in the Council Chambers</w:t>
      </w:r>
      <w:r>
        <w:rPr>
          <w:rFonts w:asciiTheme="minorHAnsi" w:eastAsia="Times New Roman" w:hAnsiTheme="minorHAnsi" w:cstheme="minorHAnsi"/>
          <w:szCs w:val="24"/>
        </w:rPr>
        <w:t>,</w:t>
      </w:r>
      <w:r w:rsidRPr="00906C61">
        <w:rPr>
          <w:rFonts w:asciiTheme="minorHAnsi" w:eastAsia="Times New Roman" w:hAnsiTheme="minorHAnsi" w:cstheme="minorHAnsi"/>
          <w:szCs w:val="24"/>
        </w:rPr>
        <w:t xml:space="preserve"> Ballan</w:t>
      </w:r>
      <w:r>
        <w:rPr>
          <w:rFonts w:asciiTheme="minorHAnsi" w:eastAsia="Times New Roman" w:hAnsiTheme="minorHAnsi" w:cstheme="minorHAnsi"/>
          <w:szCs w:val="24"/>
        </w:rPr>
        <w:t>.</w:t>
      </w:r>
    </w:p>
    <w:p w14:paraId="60B52403" w14:textId="77777777" w:rsidR="00B0781F" w:rsidRPr="00906C61" w:rsidRDefault="00B0781F" w:rsidP="00B0781F">
      <w:pPr>
        <w:ind w:left="567"/>
        <w:rPr>
          <w:rFonts w:asciiTheme="minorHAnsi" w:eastAsia="Times New Roman" w:hAnsiTheme="minorHAnsi" w:cstheme="minorHAnsi"/>
          <w:szCs w:val="24"/>
        </w:rPr>
      </w:pPr>
      <w:r w:rsidRPr="004466C8">
        <w:rPr>
          <w:rFonts w:asciiTheme="minorHAnsi" w:eastAsia="Times New Roman" w:hAnsiTheme="minorHAnsi" w:cstheme="minorHAnsi"/>
          <w:szCs w:val="24"/>
        </w:rPr>
        <w:t xml:space="preserve">The Council </w:t>
      </w:r>
      <w:r>
        <w:rPr>
          <w:rFonts w:asciiTheme="minorHAnsi" w:eastAsia="Times New Roman" w:hAnsiTheme="minorHAnsi" w:cstheme="minorHAnsi"/>
          <w:szCs w:val="24"/>
        </w:rPr>
        <w:t xml:space="preserve">Meeting </w:t>
      </w:r>
      <w:r w:rsidRPr="004466C8">
        <w:rPr>
          <w:rFonts w:asciiTheme="minorHAnsi" w:eastAsia="Times New Roman" w:hAnsiTheme="minorHAnsi" w:cstheme="minorHAnsi"/>
          <w:szCs w:val="24"/>
        </w:rPr>
        <w:t>generally considers matters listed under the services areas of Governance, Assets &amp; Infrastructure, Community Strengthening and Customer Care &amp; Advocacy relating to policy and statutory obligations in addition to statutory planning and strategic land use planning.</w:t>
      </w:r>
      <w:r w:rsidRPr="00906C61">
        <w:rPr>
          <w:rFonts w:asciiTheme="minorHAnsi" w:eastAsia="Times New Roman" w:hAnsiTheme="minorHAnsi" w:cstheme="minorHAnsi"/>
          <w:szCs w:val="24"/>
        </w:rPr>
        <w:t xml:space="preserve">  </w:t>
      </w:r>
    </w:p>
    <w:p w14:paraId="203362A8" w14:textId="77777777" w:rsidR="00B0781F" w:rsidRPr="00906C61" w:rsidRDefault="00B0781F" w:rsidP="00B0781F">
      <w:pPr>
        <w:pStyle w:val="ICBodyList1"/>
        <w:numPr>
          <w:ilvl w:val="0"/>
          <w:numId w:val="0"/>
        </w:numPr>
        <w:ind w:left="567" w:hanging="567"/>
      </w:pPr>
      <w:r w:rsidRPr="00906C61">
        <w:t>2.</w:t>
      </w:r>
      <w:r w:rsidRPr="00906C61">
        <w:tab/>
        <w:t xml:space="preserve">Council </w:t>
      </w:r>
      <w:r>
        <w:t>Delegated Committees</w:t>
      </w:r>
    </w:p>
    <w:p w14:paraId="6E5C7928" w14:textId="77777777" w:rsidR="00B0781F" w:rsidRPr="00906C61" w:rsidRDefault="00B0781F" w:rsidP="00B0781F">
      <w:pPr>
        <w:pStyle w:val="ICBodyList2"/>
        <w:numPr>
          <w:ilvl w:val="0"/>
          <w:numId w:val="0"/>
        </w:numPr>
        <w:ind w:left="1134" w:hanging="567"/>
      </w:pPr>
      <w:r w:rsidRPr="00906C61">
        <w:t>(a)</w:t>
      </w:r>
      <w:r w:rsidRPr="00906C61">
        <w:tab/>
        <w:t>Development Assessment Committee</w:t>
      </w:r>
    </w:p>
    <w:p w14:paraId="6CA0E139" w14:textId="77777777" w:rsidR="00B0781F" w:rsidRPr="00906C61" w:rsidRDefault="00B0781F" w:rsidP="00B0781F">
      <w:pPr>
        <w:ind w:left="1134"/>
        <w:rPr>
          <w:rFonts w:asciiTheme="minorHAnsi" w:eastAsia="Times New Roman" w:hAnsiTheme="minorHAnsi" w:cstheme="minorHAnsi"/>
          <w:szCs w:val="24"/>
        </w:rPr>
      </w:pPr>
      <w:r w:rsidRPr="00906C61">
        <w:rPr>
          <w:rFonts w:asciiTheme="minorHAnsi" w:eastAsia="Times New Roman" w:hAnsiTheme="minorHAnsi" w:cstheme="minorHAnsi"/>
          <w:szCs w:val="24"/>
        </w:rPr>
        <w:t xml:space="preserve">One Development Assessment Committee to be held each calendar month, on the third Wednesday, commencing at 6.00pm with meetings to be held </w:t>
      </w:r>
      <w:r w:rsidRPr="00906C61">
        <w:rPr>
          <w:rFonts w:asciiTheme="minorHAnsi" w:hAnsiTheme="minorHAnsi" w:cstheme="minorHAnsi"/>
          <w:snapToGrid w:val="0"/>
          <w:szCs w:val="24"/>
        </w:rPr>
        <w:t>at the Darley Civic and Community Hub</w:t>
      </w:r>
      <w:r w:rsidRPr="00906C61">
        <w:rPr>
          <w:rFonts w:asciiTheme="minorHAnsi" w:eastAsia="Times New Roman" w:hAnsiTheme="minorHAnsi" w:cstheme="minorHAnsi"/>
          <w:szCs w:val="24"/>
        </w:rPr>
        <w:t>.</w:t>
      </w:r>
    </w:p>
    <w:p w14:paraId="72ED44E9" w14:textId="77777777" w:rsidR="00B0781F" w:rsidRPr="00906C61" w:rsidRDefault="00B0781F" w:rsidP="00B0781F">
      <w:pPr>
        <w:ind w:left="1134"/>
        <w:rPr>
          <w:rFonts w:asciiTheme="minorHAnsi" w:eastAsia="Times New Roman" w:hAnsiTheme="minorHAnsi" w:cstheme="minorHAnsi"/>
          <w:i/>
          <w:szCs w:val="24"/>
        </w:rPr>
      </w:pPr>
      <w:r w:rsidRPr="00906C61">
        <w:rPr>
          <w:rFonts w:asciiTheme="minorHAnsi" w:eastAsia="Times New Roman" w:hAnsiTheme="minorHAnsi" w:cstheme="minorHAnsi"/>
          <w:szCs w:val="24"/>
        </w:rPr>
        <w:t xml:space="preserve">The Development Assessment Committee generally considers matters, within certain delegation, associated with planning applications made under the </w:t>
      </w:r>
      <w:r w:rsidRPr="00906C61">
        <w:rPr>
          <w:rFonts w:asciiTheme="minorHAnsi" w:eastAsia="Times New Roman" w:hAnsiTheme="minorHAnsi" w:cstheme="minorHAnsi"/>
          <w:i/>
          <w:szCs w:val="24"/>
        </w:rPr>
        <w:t xml:space="preserve">Planning and Environment Act </w:t>
      </w:r>
      <w:r w:rsidRPr="00A7116C">
        <w:rPr>
          <w:rFonts w:asciiTheme="minorHAnsi" w:eastAsia="Times New Roman" w:hAnsiTheme="minorHAnsi" w:cstheme="minorHAnsi"/>
          <w:i/>
          <w:szCs w:val="24"/>
        </w:rPr>
        <w:t>1987</w:t>
      </w:r>
      <w:r w:rsidRPr="00906C61">
        <w:rPr>
          <w:rFonts w:asciiTheme="minorHAnsi" w:eastAsia="Times New Roman" w:hAnsiTheme="minorHAnsi" w:cstheme="minorHAnsi"/>
          <w:i/>
          <w:szCs w:val="24"/>
        </w:rPr>
        <w:t>.</w:t>
      </w:r>
    </w:p>
    <w:p w14:paraId="13798C91" w14:textId="77777777" w:rsidR="00B0781F" w:rsidRPr="00906C61" w:rsidRDefault="00B0781F" w:rsidP="00B0781F">
      <w:pPr>
        <w:pStyle w:val="ICBodyList2"/>
        <w:numPr>
          <w:ilvl w:val="0"/>
          <w:numId w:val="0"/>
        </w:numPr>
        <w:ind w:left="1134" w:hanging="567"/>
      </w:pPr>
      <w:r w:rsidRPr="00906C61">
        <w:t>(b)</w:t>
      </w:r>
      <w:r w:rsidRPr="00906C61">
        <w:tab/>
        <w:t>Moorabool Growth Management Committee</w:t>
      </w:r>
    </w:p>
    <w:p w14:paraId="39125C23" w14:textId="77777777" w:rsidR="00B0781F" w:rsidRPr="00906C61" w:rsidRDefault="00B0781F" w:rsidP="00B0781F">
      <w:pPr>
        <w:ind w:left="1134"/>
        <w:rPr>
          <w:rFonts w:asciiTheme="minorHAnsi" w:eastAsia="Times New Roman" w:hAnsiTheme="minorHAnsi" w:cstheme="minorHAnsi"/>
          <w:szCs w:val="24"/>
        </w:rPr>
      </w:pPr>
      <w:r w:rsidRPr="00906C61">
        <w:rPr>
          <w:rFonts w:asciiTheme="minorHAnsi" w:eastAsia="Times New Roman" w:hAnsiTheme="minorHAnsi" w:cstheme="minorHAnsi"/>
          <w:szCs w:val="24"/>
        </w:rPr>
        <w:t>The Moorabool Growth Management Committee will convene four times a year, on the first Wednesday of every third month commencing March 202</w:t>
      </w:r>
      <w:r>
        <w:rPr>
          <w:rFonts w:asciiTheme="minorHAnsi" w:eastAsia="Times New Roman" w:hAnsiTheme="minorHAnsi" w:cstheme="minorHAnsi"/>
          <w:szCs w:val="24"/>
        </w:rPr>
        <w:t>1</w:t>
      </w:r>
      <w:r w:rsidRPr="00906C61">
        <w:rPr>
          <w:rFonts w:asciiTheme="minorHAnsi" w:eastAsia="Times New Roman" w:hAnsiTheme="minorHAnsi" w:cstheme="minorHAnsi"/>
          <w:szCs w:val="24"/>
        </w:rPr>
        <w:t xml:space="preserve"> and meeting at </w:t>
      </w:r>
      <w:r>
        <w:rPr>
          <w:rFonts w:asciiTheme="minorHAnsi" w:eastAsia="Times New Roman" w:hAnsiTheme="minorHAnsi" w:cstheme="minorHAnsi"/>
          <w:szCs w:val="24"/>
        </w:rPr>
        <w:t>4</w:t>
      </w:r>
      <w:r w:rsidRPr="00906C61">
        <w:rPr>
          <w:rFonts w:asciiTheme="minorHAnsi" w:eastAsia="Times New Roman" w:hAnsiTheme="minorHAnsi" w:cstheme="minorHAnsi"/>
          <w:szCs w:val="24"/>
        </w:rPr>
        <w:t>.00pm.  These meetings will be held in the Council Chambers</w:t>
      </w:r>
      <w:r>
        <w:rPr>
          <w:rFonts w:asciiTheme="minorHAnsi" w:eastAsia="Times New Roman" w:hAnsiTheme="minorHAnsi" w:cstheme="minorHAnsi"/>
          <w:szCs w:val="24"/>
        </w:rPr>
        <w:t>,</w:t>
      </w:r>
      <w:r w:rsidRPr="00906C61">
        <w:rPr>
          <w:rFonts w:asciiTheme="minorHAnsi" w:eastAsia="Times New Roman" w:hAnsiTheme="minorHAnsi" w:cstheme="minorHAnsi"/>
          <w:szCs w:val="24"/>
        </w:rPr>
        <w:t xml:space="preserve"> Ballan, as indicated in the attached schedule.</w:t>
      </w:r>
    </w:p>
    <w:p w14:paraId="10656CCE" w14:textId="77777777" w:rsidR="00B0781F" w:rsidRPr="00906C61" w:rsidRDefault="00B0781F" w:rsidP="00B0781F">
      <w:pPr>
        <w:ind w:left="1134"/>
        <w:rPr>
          <w:rFonts w:asciiTheme="minorHAnsi" w:eastAsia="Times New Roman" w:hAnsiTheme="minorHAnsi" w:cstheme="minorHAnsi"/>
          <w:szCs w:val="24"/>
        </w:rPr>
      </w:pPr>
      <w:r w:rsidRPr="00906C61">
        <w:rPr>
          <w:rFonts w:asciiTheme="minorHAnsi" w:eastAsia="Times New Roman" w:hAnsiTheme="minorHAnsi" w:cstheme="minorHAnsi"/>
          <w:szCs w:val="24"/>
        </w:rPr>
        <w:t>The purpose of the Moorabool Growth Management Committee is to guide urban and rural growth planning within all settlements and related infrastructure across the Shire in accordance with Moorabool 2041.</w:t>
      </w:r>
    </w:p>
    <w:p w14:paraId="1E0BD642" w14:textId="77777777" w:rsidR="00B0781F" w:rsidRPr="00906C61" w:rsidRDefault="00B0781F" w:rsidP="00B0781F">
      <w:pPr>
        <w:pStyle w:val="ICBodyList1"/>
        <w:numPr>
          <w:ilvl w:val="0"/>
          <w:numId w:val="0"/>
        </w:numPr>
        <w:ind w:left="567" w:hanging="567"/>
      </w:pPr>
      <w:r w:rsidRPr="00906C61">
        <w:t>3.</w:t>
      </w:r>
      <w:r w:rsidRPr="00906C61">
        <w:tab/>
        <w:t>Statutory Meeting of Council</w:t>
      </w:r>
    </w:p>
    <w:p w14:paraId="47275707" w14:textId="77777777" w:rsidR="00B0781F" w:rsidRDefault="00B0781F" w:rsidP="00B0781F">
      <w:pPr>
        <w:ind w:left="567"/>
        <w:rPr>
          <w:rFonts w:asciiTheme="minorHAnsi" w:eastAsia="Times New Roman" w:hAnsiTheme="minorHAnsi" w:cstheme="minorHAnsi"/>
          <w:szCs w:val="24"/>
        </w:rPr>
      </w:pPr>
      <w:r w:rsidRPr="00906C61">
        <w:rPr>
          <w:rFonts w:asciiTheme="minorHAnsi" w:eastAsia="Times New Roman" w:hAnsiTheme="minorHAnsi" w:cstheme="minorHAnsi"/>
          <w:szCs w:val="24"/>
        </w:rPr>
        <w:t xml:space="preserve">At a meeting of the Council that is open to the public, the Councillors must elect a Councillor to be the Mayor of the Council.  </w:t>
      </w:r>
    </w:p>
    <w:p w14:paraId="4B427219" w14:textId="77777777" w:rsidR="00B0781F" w:rsidRDefault="00B0781F" w:rsidP="00B0781F">
      <w:pPr>
        <w:ind w:left="567"/>
        <w:rPr>
          <w:rFonts w:asciiTheme="minorHAnsi" w:eastAsia="Times New Roman" w:hAnsiTheme="minorHAnsi" w:cstheme="minorHAnsi"/>
          <w:szCs w:val="24"/>
        </w:rPr>
      </w:pPr>
      <w:r>
        <w:rPr>
          <w:rFonts w:asciiTheme="minorHAnsi" w:eastAsia="Times New Roman" w:hAnsiTheme="minorHAnsi" w:cstheme="minorHAnsi"/>
          <w:szCs w:val="24"/>
        </w:rPr>
        <w:t xml:space="preserve">The election of the </w:t>
      </w:r>
      <w:r w:rsidRPr="00A7116C">
        <w:rPr>
          <w:rFonts w:asciiTheme="minorHAnsi" w:eastAsia="Times New Roman" w:hAnsiTheme="minorHAnsi" w:cstheme="minorHAnsi"/>
          <w:szCs w:val="24"/>
        </w:rPr>
        <w:t>Mayor must be held on a day to be determined by the Council that is as close to</w:t>
      </w:r>
      <w:r>
        <w:rPr>
          <w:rFonts w:asciiTheme="minorHAnsi" w:eastAsia="Times New Roman" w:hAnsiTheme="minorHAnsi" w:cstheme="minorHAnsi"/>
          <w:szCs w:val="24"/>
        </w:rPr>
        <w:t xml:space="preserve"> </w:t>
      </w:r>
      <w:r w:rsidRPr="00A7116C">
        <w:rPr>
          <w:rFonts w:asciiTheme="minorHAnsi" w:eastAsia="Times New Roman" w:hAnsiTheme="minorHAnsi" w:cstheme="minorHAnsi"/>
          <w:szCs w:val="24"/>
        </w:rPr>
        <w:t>the end of the term</w:t>
      </w:r>
      <w:r>
        <w:rPr>
          <w:rFonts w:asciiTheme="minorHAnsi" w:eastAsia="Times New Roman" w:hAnsiTheme="minorHAnsi" w:cstheme="minorHAnsi"/>
          <w:szCs w:val="24"/>
        </w:rPr>
        <w:t xml:space="preserve"> as determined by Council</w:t>
      </w:r>
      <w:r w:rsidRPr="00A7116C">
        <w:rPr>
          <w:rFonts w:asciiTheme="minorHAnsi" w:eastAsia="Times New Roman" w:hAnsiTheme="minorHAnsi" w:cstheme="minorHAnsi"/>
          <w:szCs w:val="24"/>
        </w:rPr>
        <w:t xml:space="preserve"> as is reasonably practicable.</w:t>
      </w:r>
    </w:p>
    <w:p w14:paraId="4F1FF8A8" w14:textId="77777777" w:rsidR="00B0781F" w:rsidRPr="00906C61" w:rsidRDefault="00B0781F" w:rsidP="00B0781F">
      <w:pPr>
        <w:ind w:left="567"/>
        <w:rPr>
          <w:rFonts w:asciiTheme="minorHAnsi" w:eastAsia="Times New Roman" w:hAnsiTheme="minorHAnsi" w:cstheme="minorHAnsi"/>
          <w:szCs w:val="24"/>
        </w:rPr>
      </w:pPr>
      <w:r w:rsidRPr="00906C61">
        <w:rPr>
          <w:rFonts w:asciiTheme="minorHAnsi" w:eastAsia="Times New Roman" w:hAnsiTheme="minorHAnsi" w:cstheme="minorHAnsi"/>
          <w:szCs w:val="24"/>
        </w:rPr>
        <w:t>Together with electing a Mayor, it is also general practice to present to an annual meeting matters associated with the term of a Mayor, electing a Deputy Mayor (should</w:t>
      </w:r>
      <w:r>
        <w:rPr>
          <w:rFonts w:asciiTheme="minorHAnsi" w:eastAsia="Times New Roman" w:hAnsiTheme="minorHAnsi" w:cstheme="minorHAnsi"/>
          <w:szCs w:val="24"/>
        </w:rPr>
        <w:t xml:space="preserve"> Council wish to do so)</w:t>
      </w:r>
      <w:r w:rsidRPr="00906C61">
        <w:rPr>
          <w:rFonts w:asciiTheme="minorHAnsi" w:eastAsia="Times New Roman" w:hAnsiTheme="minorHAnsi" w:cstheme="minorHAnsi"/>
          <w:szCs w:val="24"/>
        </w:rPr>
        <w:t xml:space="preserve">. </w:t>
      </w:r>
    </w:p>
    <w:p w14:paraId="18931B20" w14:textId="77777777" w:rsidR="00B0781F" w:rsidRPr="00906C61" w:rsidRDefault="00B0781F" w:rsidP="00B0781F">
      <w:pPr>
        <w:keepNext/>
        <w:tabs>
          <w:tab w:val="left" w:pos="4111"/>
        </w:tabs>
        <w:spacing w:before="240"/>
        <w:outlineLvl w:val="2"/>
        <w:rPr>
          <w:b/>
          <w:caps/>
          <w:szCs w:val="20"/>
        </w:rPr>
      </w:pPr>
      <w:r w:rsidRPr="00906C61">
        <w:rPr>
          <w:b/>
          <w:caps/>
          <w:szCs w:val="20"/>
        </w:rPr>
        <w:t>Council Plan</w:t>
      </w:r>
    </w:p>
    <w:p w14:paraId="5E846926" w14:textId="77777777" w:rsidR="00B0781F" w:rsidRPr="00906C61" w:rsidRDefault="00B0781F" w:rsidP="00B0781F">
      <w:r w:rsidRPr="00906C61">
        <w:t>The proposal is not provided for in the Council Plan 2017-2021 and can be actioned by utilising existing resources.</w:t>
      </w:r>
    </w:p>
    <w:p w14:paraId="18C2BE6F" w14:textId="77777777" w:rsidR="00B0781F" w:rsidRPr="00906C61" w:rsidRDefault="00B0781F" w:rsidP="00B0781F">
      <w:pPr>
        <w:keepNext/>
        <w:tabs>
          <w:tab w:val="left" w:pos="4111"/>
        </w:tabs>
        <w:spacing w:before="240"/>
        <w:outlineLvl w:val="2"/>
        <w:rPr>
          <w:b/>
          <w:caps/>
          <w:szCs w:val="20"/>
        </w:rPr>
      </w:pPr>
      <w:r w:rsidRPr="00906C61">
        <w:rPr>
          <w:b/>
          <w:caps/>
          <w:szCs w:val="20"/>
        </w:rPr>
        <w:t>Financial Implications</w:t>
      </w:r>
    </w:p>
    <w:p w14:paraId="021063D2" w14:textId="77777777" w:rsidR="00B0781F" w:rsidRPr="00906C61" w:rsidRDefault="00B0781F" w:rsidP="00B0781F">
      <w:pPr>
        <w:rPr>
          <w:rFonts w:asciiTheme="minorHAnsi" w:hAnsiTheme="minorHAnsi" w:cstheme="minorHAnsi"/>
          <w:szCs w:val="24"/>
        </w:rPr>
      </w:pPr>
      <w:r w:rsidRPr="00906C61">
        <w:rPr>
          <w:rFonts w:asciiTheme="minorHAnsi" w:hAnsiTheme="minorHAnsi" w:cstheme="minorHAnsi"/>
          <w:szCs w:val="24"/>
        </w:rPr>
        <w:t>There are no financial implications as a result of presenting this report.</w:t>
      </w:r>
    </w:p>
    <w:p w14:paraId="49D22B4E" w14:textId="77777777" w:rsidR="00B0781F" w:rsidRPr="00906C61" w:rsidRDefault="00B0781F" w:rsidP="00B0781F">
      <w:pPr>
        <w:keepNext/>
        <w:tabs>
          <w:tab w:val="left" w:pos="4111"/>
        </w:tabs>
        <w:spacing w:before="240"/>
        <w:outlineLvl w:val="2"/>
        <w:rPr>
          <w:b/>
          <w:caps/>
          <w:szCs w:val="20"/>
        </w:rPr>
      </w:pPr>
      <w:r w:rsidRPr="00906C61">
        <w:rPr>
          <w:b/>
          <w:caps/>
          <w:szCs w:val="20"/>
        </w:rPr>
        <w:t>Risk &amp; Occupational Health &amp; Safety Issues</w:t>
      </w:r>
    </w:p>
    <w:p w14:paraId="1ED43C23" w14:textId="77777777" w:rsidR="00B0781F" w:rsidRPr="00906C61" w:rsidRDefault="00B0781F" w:rsidP="00B0781F">
      <w:r w:rsidRPr="00906C61">
        <w:t>There are no identified Risks or OH&amp;S implications as a result of presenting this report.</w:t>
      </w:r>
    </w:p>
    <w:p w14:paraId="4F13CB4D" w14:textId="77777777" w:rsidR="00B0781F" w:rsidRPr="00906C61" w:rsidRDefault="00B0781F" w:rsidP="00B0781F">
      <w:pPr>
        <w:keepNext/>
        <w:tabs>
          <w:tab w:val="left" w:pos="4111"/>
        </w:tabs>
        <w:spacing w:before="240"/>
        <w:outlineLvl w:val="2"/>
        <w:rPr>
          <w:b/>
          <w:caps/>
          <w:szCs w:val="20"/>
        </w:rPr>
      </w:pPr>
      <w:r w:rsidRPr="00906C61">
        <w:rPr>
          <w:b/>
          <w:caps/>
          <w:szCs w:val="20"/>
        </w:rPr>
        <w:t>Victorian Charter of Human Rights &amp; Responsibilities Act 2006</w:t>
      </w:r>
    </w:p>
    <w:p w14:paraId="456B38D7" w14:textId="77777777" w:rsidR="00B0781F" w:rsidRPr="00906C61" w:rsidRDefault="00B0781F" w:rsidP="00B0781F">
      <w:r w:rsidRPr="00906C61">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3D707137" w14:textId="77777777" w:rsidR="00B0781F" w:rsidRPr="00906C61" w:rsidRDefault="00B0781F" w:rsidP="00B0781F">
      <w:pPr>
        <w:keepNext/>
        <w:tabs>
          <w:tab w:val="left" w:pos="4111"/>
        </w:tabs>
        <w:spacing w:before="240"/>
        <w:outlineLvl w:val="2"/>
        <w:rPr>
          <w:b/>
          <w:caps/>
          <w:szCs w:val="20"/>
        </w:rPr>
      </w:pPr>
      <w:r w:rsidRPr="00906C61">
        <w:rPr>
          <w:b/>
          <w:caps/>
          <w:szCs w:val="20"/>
        </w:rPr>
        <w:t>Officer’s Declaration of Conflict of Interests</w:t>
      </w:r>
    </w:p>
    <w:p w14:paraId="1DB40E0B" w14:textId="77777777" w:rsidR="00B0781F" w:rsidRPr="00906C61" w:rsidRDefault="00B0781F" w:rsidP="00B0781F">
      <w:r w:rsidRPr="00906C61">
        <w:t xml:space="preserve">Under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p>
    <w:p w14:paraId="1F8B8547" w14:textId="77777777" w:rsidR="00B0781F" w:rsidRPr="00906C61" w:rsidRDefault="00B0781F" w:rsidP="00B0781F">
      <w:pPr>
        <w:rPr>
          <w:i/>
        </w:rPr>
      </w:pPr>
      <w:r>
        <w:rPr>
          <w:i/>
        </w:rPr>
        <w:t>General Manager - Caroline Buisson</w:t>
      </w:r>
      <w:r w:rsidRPr="00906C61">
        <w:rPr>
          <w:i/>
        </w:rPr>
        <w:t xml:space="preserve"> </w:t>
      </w:r>
    </w:p>
    <w:p w14:paraId="4684C0FF" w14:textId="77777777" w:rsidR="00B0781F" w:rsidRPr="00906C61" w:rsidRDefault="00B0781F" w:rsidP="00B0781F">
      <w:r w:rsidRPr="00906C61">
        <w:t>In providing this advice to Council as the General Manager, I have no interests to disclose in this report.</w:t>
      </w:r>
    </w:p>
    <w:p w14:paraId="6DECC60F" w14:textId="77777777" w:rsidR="00B0781F" w:rsidRPr="00906C61" w:rsidRDefault="00B0781F" w:rsidP="00B0781F">
      <w:pPr>
        <w:rPr>
          <w:i/>
        </w:rPr>
      </w:pPr>
      <w:r w:rsidRPr="00906C61">
        <w:rPr>
          <w:i/>
        </w:rPr>
        <w:t>Author – Yvonne Hansen</w:t>
      </w:r>
    </w:p>
    <w:p w14:paraId="2F771BF8" w14:textId="77777777" w:rsidR="00B0781F" w:rsidRPr="00906C61" w:rsidRDefault="00B0781F" w:rsidP="00B0781F">
      <w:r w:rsidRPr="00906C61">
        <w:t xml:space="preserve">In providing this advice to Council as the Author, I have no interests to disclose in this report. </w:t>
      </w:r>
    </w:p>
    <w:p w14:paraId="0778CFF0" w14:textId="77777777" w:rsidR="00B0781F" w:rsidRPr="00906C61" w:rsidRDefault="00B0781F" w:rsidP="00B0781F">
      <w:pPr>
        <w:keepNext/>
        <w:tabs>
          <w:tab w:val="left" w:pos="4111"/>
        </w:tabs>
        <w:spacing w:before="240"/>
        <w:outlineLvl w:val="2"/>
        <w:rPr>
          <w:b/>
          <w:caps/>
          <w:szCs w:val="20"/>
        </w:rPr>
      </w:pPr>
      <w:r w:rsidRPr="00906C61">
        <w:rPr>
          <w:b/>
          <w:caps/>
          <w:szCs w:val="20"/>
        </w:rPr>
        <w:t>Conclusion</w:t>
      </w:r>
    </w:p>
    <w:p w14:paraId="40CDF1AB" w14:textId="77777777" w:rsidR="00B0781F" w:rsidRPr="00906C61" w:rsidRDefault="00B0781F" w:rsidP="00B0781F">
      <w:r w:rsidRPr="00906C61">
        <w:t>It is proposed that the 202</w:t>
      </w:r>
      <w:r>
        <w:t>1</w:t>
      </w:r>
      <w:r w:rsidRPr="00906C61">
        <w:t xml:space="preserve"> meeting schedule will meet Council’s business requirements and therefore is recommended for Council endorsement.</w:t>
      </w:r>
    </w:p>
    <w:p w14:paraId="37BD11E7" w14:textId="77777777" w:rsidR="00B0781F" w:rsidRDefault="00B0781F" w:rsidP="00B0781F"/>
    <w:p w14:paraId="6B648A28" w14:textId="77777777" w:rsidR="00B0781F" w:rsidRDefault="00B0781F" w:rsidP="00B0781F">
      <w:pPr>
        <w:spacing w:after="0"/>
        <w:rPr>
          <w:noProof/>
        </w:rPr>
      </w:pPr>
      <w:r>
        <w:rPr>
          <w:noProof/>
        </w:rPr>
        <w:t xml:space="preserve"> </w:t>
      </w:r>
      <w:bookmarkStart w:id="157" w:name="PageSet_Report_9673"/>
      <w:bookmarkEnd w:id="157"/>
      <w:r w:rsidRPr="00B0781F">
        <w:rPr>
          <w:noProof/>
        </w:rPr>
        <w:t xml:space="preserve"> </w:t>
      </w:r>
    </w:p>
    <w:p w14:paraId="0B150610" w14:textId="77777777" w:rsidR="00B0781F" w:rsidRDefault="00B0781F" w:rsidP="00B0781F">
      <w:pPr>
        <w:pStyle w:val="ICTOC1MINS"/>
        <w:rPr>
          <w:noProof/>
        </w:rPr>
        <w:sectPr w:rsidR="00B0781F" w:rsidSect="00B0781F">
          <w:headerReference w:type="even" r:id="rId113"/>
          <w:headerReference w:type="default" r:id="rId114"/>
          <w:footerReference w:type="even" r:id="rId115"/>
          <w:footerReference w:type="default" r:id="rId116"/>
          <w:headerReference w:type="first" r:id="rId117"/>
          <w:footerReference w:type="first" r:id="rId118"/>
          <w:pgSz w:w="11907" w:h="16839" w:code="9"/>
          <w:pgMar w:top="1134" w:right="1134" w:bottom="1134" w:left="1134" w:header="567" w:footer="567" w:gutter="0"/>
          <w:cols w:space="720"/>
          <w:formProt w:val="0"/>
          <w:docGrid w:linePitch="326"/>
        </w:sectPr>
      </w:pPr>
    </w:p>
    <w:p w14:paraId="40964C15"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158" w:name="PDF1_CommunityAssets"/>
      <w:bookmarkStart w:id="159" w:name="_Toc57980213"/>
      <w:r w:rsidRPr="00F17BBE">
        <w:rPr>
          <w:caps w:val="0"/>
        </w:rPr>
        <w:t>Community Assets &amp; Infrastructure Reports</w:t>
      </w:r>
      <w:bookmarkEnd w:id="158"/>
      <w:bookmarkEnd w:id="159"/>
    </w:p>
    <w:p w14:paraId="60F1AB47" w14:textId="77777777" w:rsidR="00B0781F" w:rsidRDefault="00B0781F" w:rsidP="004C5B8B">
      <w:pPr>
        <w:pStyle w:val="ICTOC2MINS"/>
        <w:tabs>
          <w:tab w:val="left" w:pos="1985"/>
        </w:tabs>
      </w:pPr>
      <w:bookmarkStart w:id="160" w:name="PDF2_ReportName_9675"/>
      <w:bookmarkStart w:id="161" w:name="_Toc57980214"/>
      <w:bookmarkEnd w:id="160"/>
      <w:r>
        <w:t>15.1</w:t>
      </w:r>
      <w:r>
        <w:tab/>
      </w:r>
      <w:r w:rsidR="004C5B8B">
        <w:tab/>
      </w:r>
      <w:r>
        <w:t>Capital Improvement Quarterly Report - September 2020</w:t>
      </w:r>
      <w:bookmarkEnd w:id="161"/>
    </w:p>
    <w:p w14:paraId="3244A0FB" w14:textId="77777777" w:rsidR="00B0781F" w:rsidRDefault="00B0781F" w:rsidP="00B0781F">
      <w:pPr>
        <w:tabs>
          <w:tab w:val="left" w:pos="1985"/>
        </w:tabs>
        <w:ind w:left="1985" w:hanging="1985"/>
        <w:rPr>
          <w:b/>
          <w:szCs w:val="24"/>
        </w:rPr>
      </w:pPr>
      <w:r w:rsidRPr="00C52EA9">
        <w:rPr>
          <w:b/>
          <w:szCs w:val="24"/>
        </w:rPr>
        <w:t>Author:</w:t>
      </w:r>
      <w:r w:rsidRPr="00C52EA9">
        <w:rPr>
          <w:b/>
          <w:szCs w:val="24"/>
        </w:rPr>
        <w:tab/>
      </w:r>
      <w:r>
        <w:rPr>
          <w:b/>
          <w:szCs w:val="24"/>
        </w:rPr>
        <w:t>Ewen Nevett</w:t>
      </w:r>
      <w:r w:rsidRPr="00C52EA9">
        <w:rPr>
          <w:b/>
          <w:szCs w:val="24"/>
        </w:rPr>
        <w:t xml:space="preserve">, </w:t>
      </w:r>
      <w:r>
        <w:rPr>
          <w:b/>
          <w:szCs w:val="24"/>
        </w:rPr>
        <w:t>Manager Engineering Services</w:t>
      </w:r>
    </w:p>
    <w:p w14:paraId="0DE07D07" w14:textId="77777777" w:rsidR="00B0781F" w:rsidRPr="00C52EA9" w:rsidRDefault="00B0781F" w:rsidP="00B0781F">
      <w:pPr>
        <w:tabs>
          <w:tab w:val="left" w:pos="1985"/>
        </w:tabs>
        <w:ind w:left="1985" w:hanging="1985"/>
        <w:rPr>
          <w:b/>
          <w:szCs w:val="24"/>
        </w:rPr>
      </w:pPr>
      <w:r>
        <w:rPr>
          <w:b/>
          <w:szCs w:val="24"/>
        </w:rPr>
        <w:t>Authoriser</w:t>
      </w:r>
      <w:r w:rsidRPr="00C52EA9">
        <w:rPr>
          <w:b/>
          <w:szCs w:val="24"/>
        </w:rPr>
        <w:t>:</w:t>
      </w:r>
      <w:r w:rsidRPr="00C52EA9">
        <w:rPr>
          <w:b/>
          <w:szCs w:val="24"/>
        </w:rPr>
        <w:tab/>
      </w:r>
      <w:r w:rsidRPr="00371543">
        <w:rPr>
          <w:rFonts w:cs="Calibri"/>
          <w:b/>
          <w:szCs w:val="24"/>
        </w:rPr>
        <w:t>Phil Jeffrey, General Manager Community Assets &amp; Infrastructure</w:t>
      </w:r>
      <w:r>
        <w:rPr>
          <w:b/>
          <w:szCs w:val="24"/>
        </w:rPr>
        <w:t xml:space="preserve"> </w:t>
      </w:r>
    </w:p>
    <w:p w14:paraId="78291FB9" w14:textId="77777777" w:rsidR="00B0781F" w:rsidRPr="00C52EA9" w:rsidRDefault="00B0781F" w:rsidP="00B0781F">
      <w:pPr>
        <w:tabs>
          <w:tab w:val="left" w:pos="1984"/>
        </w:tabs>
        <w:spacing w:before="120" w:after="0"/>
        <w:ind w:left="2551" w:hanging="2551"/>
        <w:rPr>
          <w:b/>
          <w:szCs w:val="24"/>
        </w:rPr>
      </w:pPr>
      <w:bookmarkStart w:id="162" w:name="PDF2_Attachments_9675"/>
      <w:r w:rsidRPr="00C52EA9">
        <w:rPr>
          <w:b/>
          <w:szCs w:val="24"/>
        </w:rPr>
        <w:t>Attachments:</w:t>
      </w:r>
      <w:r w:rsidRPr="00C52EA9">
        <w:rPr>
          <w:b/>
          <w:szCs w:val="24"/>
        </w:rPr>
        <w:tab/>
      </w:r>
      <w:r w:rsidRPr="00D32B27">
        <w:rPr>
          <w:rFonts w:cs="Calibri"/>
          <w:b/>
          <w:szCs w:val="24"/>
        </w:rPr>
        <w:t>1.</w:t>
      </w:r>
      <w:r w:rsidRPr="00D32B27">
        <w:rPr>
          <w:rFonts w:cs="Calibri"/>
          <w:b/>
          <w:szCs w:val="24"/>
        </w:rPr>
        <w:tab/>
        <w:t xml:space="preserve">2020-2021 CIP - Project Updates - Sept 2020 (under separate cover) </w:t>
      </w:r>
      <w:bookmarkStart w:id="163" w:name="PDFA_9675_1"/>
      <w:r w:rsidRPr="00D32B27">
        <w:rPr>
          <w:rFonts w:cs="Calibri"/>
          <w:b/>
          <w:szCs w:val="24"/>
        </w:rPr>
        <w:t xml:space="preserve"> </w:t>
      </w:r>
      <w:bookmarkEnd w:id="163"/>
      <w:r>
        <w:rPr>
          <w:b/>
          <w:szCs w:val="24"/>
        </w:rPr>
        <w:t xml:space="preserve"> </w:t>
      </w:r>
      <w:bookmarkEnd w:id="162"/>
    </w:p>
    <w:p w14:paraId="5CB30686" w14:textId="77777777" w:rsidR="00B0781F" w:rsidRDefault="00B0781F" w:rsidP="00B0781F">
      <w:pPr>
        <w:tabs>
          <w:tab w:val="left" w:pos="2268"/>
        </w:tabs>
        <w:spacing w:after="0"/>
        <w:rPr>
          <w:szCs w:val="24"/>
        </w:rPr>
      </w:pPr>
      <w:r w:rsidRPr="00612D6E">
        <w:rPr>
          <w:szCs w:val="24"/>
        </w:rPr>
        <w:t xml:space="preserve"> </w:t>
      </w:r>
    </w:p>
    <w:p w14:paraId="5B0E2882" w14:textId="77777777" w:rsidR="00B0781F" w:rsidRDefault="00B0781F" w:rsidP="00B0781F">
      <w:pPr>
        <w:pStyle w:val="ICHeading3"/>
        <w:spacing w:before="0"/>
      </w:pPr>
      <w:r>
        <w:t>Purpose</w:t>
      </w:r>
    </w:p>
    <w:p w14:paraId="4934D74C" w14:textId="77777777" w:rsidR="00B0781F" w:rsidRDefault="00B0781F" w:rsidP="00B0781F">
      <w:r>
        <w:t>To provide Council with an overview of the progress of Council’s 2020-2021 Capital Improvement Program to 30 September 2020.</w:t>
      </w:r>
    </w:p>
    <w:p w14:paraId="0B3450CF" w14:textId="77777777" w:rsidR="00B0781F" w:rsidRPr="00133C82" w:rsidRDefault="00B0781F" w:rsidP="00B0781F">
      <w:pPr>
        <w:pStyle w:val="ICHeading3"/>
      </w:pPr>
      <w:r>
        <w:t>Executive Summary</w:t>
      </w:r>
    </w:p>
    <w:p w14:paraId="710CD2A3" w14:textId="77777777" w:rsidR="00B0781F" w:rsidRDefault="00B0781F" w:rsidP="00B0781F">
      <w:pPr>
        <w:jc w:val="left"/>
      </w:pPr>
      <w:r>
        <w:t>The delivery of the 2020-2021 Capital Improvement Program is on schedule with 38% of the projects are either underway, soon to commence or soon to be awarded.</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14:paraId="0BF5B0D6" w14:textId="77777777" w:rsidTr="00F17BBE">
        <w:tc>
          <w:tcPr>
            <w:tcW w:w="9855" w:type="dxa"/>
          </w:tcPr>
          <w:p w14:paraId="13F9B552" w14:textId="77777777" w:rsidR="00B0781F" w:rsidRDefault="00F5676F" w:rsidP="00F5676F">
            <w:pPr>
              <w:pStyle w:val="ICHeading3"/>
              <w:keepNext w:val="0"/>
              <w:rPr>
                <w:rFonts w:cs="Calibri"/>
              </w:rPr>
            </w:pPr>
            <w:bookmarkStart w:id="164" w:name="PDF2_Recommendations_9675"/>
            <w:bookmarkStart w:id="165" w:name="MoverSeconder_9675"/>
            <w:bookmarkEnd w:id="164"/>
            <w:r w:rsidRPr="00F5676F">
              <w:rPr>
                <w:rFonts w:cs="Calibri"/>
              </w:rPr>
              <w:t xml:space="preserve">Resolution  </w:t>
            </w:r>
          </w:p>
          <w:p w14:paraId="6DADD93D" w14:textId="77777777" w:rsidR="00F5676F" w:rsidRDefault="00F5676F" w:rsidP="00F5676F">
            <w:pPr>
              <w:tabs>
                <w:tab w:val="left" w:pos="1134"/>
              </w:tabs>
              <w:spacing w:after="0"/>
              <w:jc w:val="left"/>
              <w:rPr>
                <w:rFonts w:cs="Calibri"/>
              </w:rPr>
            </w:pPr>
            <w:r w:rsidRPr="00F5676F">
              <w:rPr>
                <w:rFonts w:cs="Calibri"/>
                <w:b/>
              </w:rPr>
              <w:t>Moved:</w:t>
            </w:r>
            <w:r w:rsidRPr="00F5676F">
              <w:rPr>
                <w:rFonts w:cs="Calibri"/>
              </w:rPr>
              <w:tab/>
              <w:t xml:space="preserve">Cr </w:t>
            </w:r>
            <w:r>
              <w:rPr>
                <w:rFonts w:cs="Calibri"/>
              </w:rPr>
              <w:t>Rod Ward</w:t>
            </w:r>
          </w:p>
          <w:p w14:paraId="4173D9D1" w14:textId="77777777" w:rsidR="00F5676F" w:rsidRPr="00F5676F" w:rsidRDefault="00F5676F" w:rsidP="00F5676F">
            <w:pPr>
              <w:tabs>
                <w:tab w:val="left" w:pos="1134"/>
              </w:tabs>
              <w:jc w:val="left"/>
            </w:pPr>
            <w:r w:rsidRPr="00F5676F">
              <w:rPr>
                <w:rFonts w:cs="Calibri"/>
                <w:b/>
              </w:rPr>
              <w:t>Seconded:</w:t>
            </w:r>
            <w:r w:rsidRPr="00F5676F">
              <w:rPr>
                <w:rFonts w:cs="Calibri"/>
                <w:b/>
              </w:rPr>
              <w:tab/>
            </w:r>
            <w:r w:rsidRPr="00F5676F">
              <w:rPr>
                <w:rFonts w:cs="Calibri"/>
              </w:rPr>
              <w:t>Cr David Edwards</w:t>
            </w:r>
            <w:bookmarkEnd w:id="165"/>
          </w:p>
          <w:p w14:paraId="14780D0E" w14:textId="77777777" w:rsidR="00F5676F" w:rsidRDefault="00B0781F" w:rsidP="00F5676F">
            <w:pPr>
              <w:jc w:val="left"/>
              <w:rPr>
                <w:rFonts w:cs="Calibri"/>
                <w:b/>
                <w:caps/>
              </w:rPr>
            </w:pPr>
            <w:r w:rsidRPr="00F5676F">
              <w:t>That Council resolves to receive the Capital Improvement Program quarterly report to 30 September 2020.</w:t>
            </w:r>
            <w:bookmarkStart w:id="166" w:name="Carried_9675"/>
          </w:p>
          <w:p w14:paraId="5C999BAA" w14:textId="77777777" w:rsidR="00B0781F" w:rsidRPr="00A95A73" w:rsidRDefault="00F5676F" w:rsidP="00F5676F">
            <w:pPr>
              <w:jc w:val="right"/>
              <w:rPr>
                <w:b/>
              </w:rPr>
            </w:pPr>
            <w:r w:rsidRPr="00F5676F">
              <w:rPr>
                <w:rFonts w:cs="Calibri"/>
                <w:b/>
                <w:caps/>
              </w:rPr>
              <w:t>Carried</w:t>
            </w:r>
            <w:bookmarkEnd w:id="166"/>
          </w:p>
        </w:tc>
      </w:tr>
    </w:tbl>
    <w:p w14:paraId="6B8DC0AE" w14:textId="77777777" w:rsidR="00B0781F" w:rsidRDefault="00B0781F" w:rsidP="00B0781F">
      <w:pPr>
        <w:spacing w:after="0"/>
        <w:rPr>
          <w:b/>
        </w:rPr>
      </w:pPr>
    </w:p>
    <w:p w14:paraId="3825C33B" w14:textId="77777777" w:rsidR="00B0781F" w:rsidRDefault="00B0781F" w:rsidP="00B0781F">
      <w:pPr>
        <w:pStyle w:val="ICHeading3"/>
        <w:spacing w:before="0"/>
      </w:pPr>
      <w:r>
        <w:t>Background</w:t>
      </w:r>
    </w:p>
    <w:p w14:paraId="1BBF7731" w14:textId="77777777" w:rsidR="00B0781F" w:rsidRDefault="00B0781F" w:rsidP="00B0781F">
      <w:r>
        <w:t>The delivery of the Capital Improvement Program (CIP) is an important function of Council’s operations and represents a significant portion of Council’s overall expenditure.  Accordingly, the status of the overall program is reported to Council every quarter.</w:t>
      </w:r>
    </w:p>
    <w:p w14:paraId="1B4C5497" w14:textId="77777777" w:rsidR="00B0781F" w:rsidRPr="00B12A0F" w:rsidRDefault="00B0781F" w:rsidP="00B0781F">
      <w:pPr>
        <w:pStyle w:val="ICHeading3"/>
      </w:pPr>
      <w:r>
        <w:t>Proposal</w:t>
      </w:r>
    </w:p>
    <w:p w14:paraId="5A55EAC3" w14:textId="77777777" w:rsidR="00B0781F" w:rsidRDefault="00B0781F" w:rsidP="00B0781F">
      <w:r>
        <w:t>This quarterly report provides Council with an overview of the progress of Council’s 2020-2021 Capital Improvement Program to 30 September 2020.</w:t>
      </w:r>
    </w:p>
    <w:p w14:paraId="2D1C26BD" w14:textId="77777777" w:rsidR="00B0781F" w:rsidRDefault="00B0781F" w:rsidP="00B0781F">
      <w:pPr>
        <w:rPr>
          <w:u w:val="single"/>
        </w:rPr>
      </w:pPr>
      <w:r>
        <w:rPr>
          <w:u w:val="single"/>
        </w:rPr>
        <w:t>Implementation of the 2020/2021 Capital Improvement Program</w:t>
      </w:r>
    </w:p>
    <w:p w14:paraId="2C06E9B7" w14:textId="77777777" w:rsidR="00B0781F" w:rsidRDefault="00B0781F" w:rsidP="00B0781F">
      <w:r>
        <w:t>The 2020-2021 Capital Improvement Program currently consists of 73 projects.  This number may be adjusted throughout the year as other projects become active.</w:t>
      </w:r>
    </w:p>
    <w:p w14:paraId="2040EF25" w14:textId="77777777" w:rsidR="00B0781F" w:rsidRDefault="00B0781F" w:rsidP="00B0781F">
      <w:r>
        <w:t>This list incorporates projects from various sources including but not limited to the following:</w:t>
      </w:r>
    </w:p>
    <w:p w14:paraId="762313DD" w14:textId="77777777" w:rsidR="00B0781F" w:rsidRDefault="00B0781F" w:rsidP="00B0781F">
      <w:pPr>
        <w:ind w:left="720" w:hanging="360"/>
      </w:pPr>
      <w:r>
        <w:rPr>
          <w:rFonts w:ascii="Symbol" w:eastAsia="Calibri" w:hAnsi="Symbol" w:cs="Times New Roman"/>
        </w:rPr>
        <w:t></w:t>
      </w:r>
      <w:r>
        <w:rPr>
          <w:rFonts w:ascii="Symbol" w:eastAsia="Calibri" w:hAnsi="Symbol" w:cs="Times New Roman"/>
        </w:rPr>
        <w:tab/>
      </w:r>
      <w:r>
        <w:t>Projects carried forward from 2019-2020 program;</w:t>
      </w:r>
    </w:p>
    <w:p w14:paraId="3ABDF2AE" w14:textId="77777777" w:rsidR="00B0781F" w:rsidRDefault="00B0781F" w:rsidP="00B0781F">
      <w:pPr>
        <w:ind w:left="720" w:hanging="360"/>
      </w:pPr>
      <w:r>
        <w:rPr>
          <w:rFonts w:ascii="Symbol" w:eastAsia="Calibri" w:hAnsi="Symbol" w:cs="Times New Roman"/>
        </w:rPr>
        <w:t></w:t>
      </w:r>
      <w:r>
        <w:rPr>
          <w:rFonts w:ascii="Symbol" w:eastAsia="Calibri" w:hAnsi="Symbol" w:cs="Times New Roman"/>
        </w:rPr>
        <w:tab/>
      </w:r>
      <w:r>
        <w:t>2020-2021 Council budgeted projects;</w:t>
      </w:r>
    </w:p>
    <w:p w14:paraId="2413DE8B" w14:textId="77777777" w:rsidR="00B0781F" w:rsidRDefault="00B0781F" w:rsidP="00B0781F">
      <w:pPr>
        <w:ind w:left="720" w:hanging="360"/>
      </w:pPr>
      <w:r>
        <w:rPr>
          <w:rFonts w:ascii="Symbol" w:eastAsia="Calibri" w:hAnsi="Symbol" w:cs="Times New Roman"/>
        </w:rPr>
        <w:t></w:t>
      </w:r>
      <w:r>
        <w:rPr>
          <w:rFonts w:ascii="Symbol" w:eastAsia="Calibri" w:hAnsi="Symbol" w:cs="Times New Roman"/>
        </w:rPr>
        <w:tab/>
      </w:r>
      <w:r>
        <w:t>Grant funded projects.</w:t>
      </w:r>
    </w:p>
    <w:p w14:paraId="294D5277" w14:textId="77777777" w:rsidR="00B0781F" w:rsidRDefault="00B0781F" w:rsidP="00B0781F">
      <w:r>
        <w:t xml:space="preserve">The Community Assets &amp; Infrastructure Directorate nominates 6 key stages of the project delivery process and will report with reference to these stages in regard to the overall program status.  </w:t>
      </w:r>
    </w:p>
    <w:p w14:paraId="16615C26" w14:textId="77777777" w:rsidR="00B0781F" w:rsidRDefault="00B0781F" w:rsidP="00B0781F">
      <w:r>
        <w:t>The table below summarises the overall program status as at 30 September 2020:</w:t>
      </w:r>
    </w:p>
    <w:tbl>
      <w:tblPr>
        <w:tblW w:w="747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3"/>
        <w:gridCol w:w="1418"/>
        <w:gridCol w:w="1419"/>
      </w:tblGrid>
      <w:tr w:rsidR="00B0781F" w14:paraId="7A59A7F5" w14:textId="77777777" w:rsidTr="00F17BBE">
        <w:tc>
          <w:tcPr>
            <w:tcW w:w="4633" w:type="dxa"/>
            <w:vMerge w:val="restart"/>
            <w:tcBorders>
              <w:top w:val="single" w:sz="4" w:space="0" w:color="auto"/>
              <w:left w:val="single" w:sz="4" w:space="0" w:color="auto"/>
              <w:bottom w:val="double" w:sz="4" w:space="0" w:color="auto"/>
              <w:right w:val="single" w:sz="4" w:space="0" w:color="auto"/>
            </w:tcBorders>
            <w:shd w:val="clear" w:color="auto" w:fill="D9D9D9"/>
            <w:vAlign w:val="center"/>
            <w:hideMark/>
          </w:tcPr>
          <w:p w14:paraId="3018EB22" w14:textId="77777777" w:rsidR="00B0781F" w:rsidRDefault="00B0781F" w:rsidP="00F17BBE">
            <w:pPr>
              <w:spacing w:line="256" w:lineRule="auto"/>
              <w:jc w:val="center"/>
              <w:rPr>
                <w:b/>
              </w:rPr>
            </w:pPr>
            <w:r>
              <w:br w:type="page"/>
            </w:r>
            <w:r>
              <w:br w:type="page"/>
            </w:r>
            <w:r>
              <w:rPr>
                <w:b/>
              </w:rPr>
              <w:t>CIP Program Delivery Stage</w:t>
            </w:r>
          </w:p>
        </w:tc>
        <w:tc>
          <w:tcPr>
            <w:tcW w:w="2837"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7013C36" w14:textId="77777777" w:rsidR="00B0781F" w:rsidRDefault="00B0781F" w:rsidP="00F17BBE">
            <w:pPr>
              <w:spacing w:line="256" w:lineRule="auto"/>
              <w:jc w:val="center"/>
              <w:rPr>
                <w:b/>
              </w:rPr>
            </w:pPr>
            <w:r>
              <w:rPr>
                <w:b/>
              </w:rPr>
              <w:t xml:space="preserve">Actual as of </w:t>
            </w:r>
          </w:p>
          <w:p w14:paraId="156FBAB0" w14:textId="77777777" w:rsidR="00B0781F" w:rsidRDefault="00B0781F" w:rsidP="00F17BBE">
            <w:pPr>
              <w:spacing w:line="256" w:lineRule="auto"/>
              <w:jc w:val="center"/>
              <w:rPr>
                <w:b/>
              </w:rPr>
            </w:pPr>
            <w:r>
              <w:rPr>
                <w:b/>
              </w:rPr>
              <w:t>30 September 2020</w:t>
            </w:r>
          </w:p>
        </w:tc>
      </w:tr>
      <w:tr w:rsidR="00B0781F" w14:paraId="48AE9AC8" w14:textId="77777777" w:rsidTr="00F17BBE">
        <w:tc>
          <w:tcPr>
            <w:tcW w:w="4633" w:type="dxa"/>
            <w:vMerge/>
            <w:tcBorders>
              <w:top w:val="single" w:sz="4" w:space="0" w:color="auto"/>
              <w:left w:val="single" w:sz="4" w:space="0" w:color="auto"/>
              <w:bottom w:val="double" w:sz="4" w:space="0" w:color="auto"/>
              <w:right w:val="single" w:sz="4" w:space="0" w:color="auto"/>
            </w:tcBorders>
            <w:vAlign w:val="center"/>
            <w:hideMark/>
          </w:tcPr>
          <w:p w14:paraId="5C8D60C8" w14:textId="77777777" w:rsidR="00B0781F" w:rsidRDefault="00B0781F" w:rsidP="00F17BBE">
            <w:pPr>
              <w:spacing w:after="0" w:line="256" w:lineRule="auto"/>
              <w:jc w:val="left"/>
              <w:rPr>
                <w:b/>
              </w:rPr>
            </w:pPr>
          </w:p>
        </w:tc>
        <w:tc>
          <w:tcPr>
            <w:tcW w:w="1418" w:type="dxa"/>
            <w:tcBorders>
              <w:top w:val="single" w:sz="4" w:space="0" w:color="auto"/>
              <w:left w:val="single" w:sz="4" w:space="0" w:color="auto"/>
              <w:bottom w:val="double" w:sz="4" w:space="0" w:color="auto"/>
              <w:right w:val="single" w:sz="4" w:space="0" w:color="auto"/>
            </w:tcBorders>
            <w:shd w:val="clear" w:color="auto" w:fill="D9D9D9"/>
            <w:hideMark/>
          </w:tcPr>
          <w:p w14:paraId="36C6BF62" w14:textId="77777777" w:rsidR="00B0781F" w:rsidRDefault="00B0781F" w:rsidP="00F17BBE">
            <w:pPr>
              <w:spacing w:line="256" w:lineRule="auto"/>
              <w:jc w:val="center"/>
              <w:rPr>
                <w:b/>
              </w:rPr>
            </w:pPr>
            <w:r>
              <w:rPr>
                <w:b/>
              </w:rPr>
              <w:t>No. of Projects</w:t>
            </w:r>
          </w:p>
        </w:tc>
        <w:tc>
          <w:tcPr>
            <w:tcW w:w="1419" w:type="dxa"/>
            <w:tcBorders>
              <w:top w:val="single" w:sz="4" w:space="0" w:color="auto"/>
              <w:left w:val="single" w:sz="4" w:space="0" w:color="auto"/>
              <w:bottom w:val="double" w:sz="4" w:space="0" w:color="auto"/>
              <w:right w:val="single" w:sz="4" w:space="0" w:color="auto"/>
            </w:tcBorders>
            <w:shd w:val="clear" w:color="auto" w:fill="D9D9D9"/>
            <w:hideMark/>
          </w:tcPr>
          <w:p w14:paraId="01A8ED92" w14:textId="77777777" w:rsidR="00B0781F" w:rsidRDefault="00B0781F" w:rsidP="00F17BBE">
            <w:pPr>
              <w:spacing w:line="256" w:lineRule="auto"/>
              <w:jc w:val="center"/>
              <w:rPr>
                <w:b/>
              </w:rPr>
            </w:pPr>
            <w:r>
              <w:rPr>
                <w:b/>
              </w:rPr>
              <w:t>%</w:t>
            </w:r>
          </w:p>
        </w:tc>
      </w:tr>
      <w:tr w:rsidR="00B0781F" w:rsidRPr="0035758D" w14:paraId="00430A7D" w14:textId="77777777" w:rsidTr="00F17BBE">
        <w:tc>
          <w:tcPr>
            <w:tcW w:w="4633" w:type="dxa"/>
            <w:tcBorders>
              <w:top w:val="double" w:sz="4" w:space="0" w:color="auto"/>
              <w:left w:val="single" w:sz="4" w:space="0" w:color="auto"/>
              <w:bottom w:val="single" w:sz="4" w:space="0" w:color="auto"/>
              <w:right w:val="single" w:sz="4" w:space="0" w:color="auto"/>
            </w:tcBorders>
            <w:shd w:val="clear" w:color="auto" w:fill="D9D9D9"/>
            <w:vAlign w:val="center"/>
            <w:hideMark/>
          </w:tcPr>
          <w:p w14:paraId="6D74D2F5" w14:textId="77777777" w:rsidR="00B0781F" w:rsidRPr="0035758D" w:rsidRDefault="00B0781F" w:rsidP="00F17BBE">
            <w:pPr>
              <w:spacing w:before="60" w:after="60" w:line="256" w:lineRule="auto"/>
              <w:rPr>
                <w:rFonts w:cs="Arial"/>
              </w:rPr>
            </w:pPr>
            <w:r w:rsidRPr="0035758D">
              <w:rPr>
                <w:rFonts w:cs="Arial"/>
              </w:rPr>
              <w:t>Not Commenced (inactive/on hold)</w:t>
            </w:r>
          </w:p>
        </w:tc>
        <w:tc>
          <w:tcPr>
            <w:tcW w:w="1418" w:type="dxa"/>
            <w:tcBorders>
              <w:top w:val="double" w:sz="4" w:space="0" w:color="auto"/>
              <w:left w:val="single" w:sz="4" w:space="0" w:color="auto"/>
              <w:bottom w:val="single" w:sz="4" w:space="0" w:color="auto"/>
              <w:right w:val="single" w:sz="4" w:space="0" w:color="auto"/>
            </w:tcBorders>
            <w:shd w:val="clear" w:color="auto" w:fill="D9D9D9"/>
            <w:vAlign w:val="bottom"/>
            <w:hideMark/>
          </w:tcPr>
          <w:p w14:paraId="35CDE050" w14:textId="77777777" w:rsidR="00B0781F" w:rsidRPr="0035758D" w:rsidRDefault="00B0781F" w:rsidP="00F17BBE">
            <w:pPr>
              <w:spacing w:line="256" w:lineRule="auto"/>
              <w:jc w:val="center"/>
              <w:rPr>
                <w:rFonts w:cs="Arial"/>
              </w:rPr>
            </w:pPr>
            <w:r w:rsidRPr="0035758D">
              <w:rPr>
                <w:rFonts w:cs="Arial"/>
              </w:rPr>
              <w:t>5</w:t>
            </w:r>
          </w:p>
        </w:tc>
        <w:tc>
          <w:tcPr>
            <w:tcW w:w="1419" w:type="dxa"/>
            <w:tcBorders>
              <w:top w:val="double" w:sz="4" w:space="0" w:color="auto"/>
              <w:left w:val="single" w:sz="4" w:space="0" w:color="auto"/>
              <w:bottom w:val="single" w:sz="4" w:space="0" w:color="auto"/>
              <w:right w:val="single" w:sz="4" w:space="0" w:color="auto"/>
            </w:tcBorders>
            <w:shd w:val="clear" w:color="auto" w:fill="D9D9D9"/>
            <w:vAlign w:val="bottom"/>
            <w:hideMark/>
          </w:tcPr>
          <w:p w14:paraId="362338B3" w14:textId="77777777" w:rsidR="00B0781F" w:rsidRPr="0035758D" w:rsidRDefault="00B0781F" w:rsidP="00F17BBE">
            <w:pPr>
              <w:spacing w:line="256" w:lineRule="auto"/>
              <w:jc w:val="center"/>
              <w:rPr>
                <w:rFonts w:cs="Arial"/>
              </w:rPr>
            </w:pPr>
            <w:r w:rsidRPr="0035758D">
              <w:rPr>
                <w:rFonts w:cs="Arial"/>
              </w:rPr>
              <w:t>7</w:t>
            </w:r>
          </w:p>
        </w:tc>
      </w:tr>
      <w:tr w:rsidR="00B0781F" w14:paraId="1C0799C9" w14:textId="77777777" w:rsidTr="00F17BBE">
        <w:tc>
          <w:tcPr>
            <w:tcW w:w="4633" w:type="dxa"/>
            <w:tcBorders>
              <w:top w:val="single" w:sz="18" w:space="0" w:color="auto"/>
              <w:left w:val="single" w:sz="4" w:space="0" w:color="auto"/>
              <w:bottom w:val="single" w:sz="4" w:space="0" w:color="auto"/>
              <w:right w:val="single" w:sz="4" w:space="0" w:color="auto"/>
            </w:tcBorders>
            <w:vAlign w:val="center"/>
            <w:hideMark/>
          </w:tcPr>
          <w:p w14:paraId="26F6209F" w14:textId="77777777" w:rsidR="00B0781F" w:rsidRDefault="00B0781F" w:rsidP="00F17BBE">
            <w:pPr>
              <w:spacing w:before="60" w:after="60" w:line="256" w:lineRule="auto"/>
              <w:rPr>
                <w:rFonts w:cs="Arial"/>
              </w:rPr>
            </w:pPr>
            <w:r>
              <w:rPr>
                <w:rFonts w:cs="Arial"/>
              </w:rPr>
              <w:t>Not Commenced</w:t>
            </w:r>
          </w:p>
        </w:tc>
        <w:tc>
          <w:tcPr>
            <w:tcW w:w="1418" w:type="dxa"/>
            <w:tcBorders>
              <w:top w:val="single" w:sz="18" w:space="0" w:color="auto"/>
              <w:left w:val="single" w:sz="4" w:space="0" w:color="auto"/>
              <w:bottom w:val="single" w:sz="4" w:space="0" w:color="auto"/>
              <w:right w:val="single" w:sz="4" w:space="0" w:color="auto"/>
            </w:tcBorders>
            <w:vAlign w:val="bottom"/>
            <w:hideMark/>
          </w:tcPr>
          <w:p w14:paraId="4B4E4AFB" w14:textId="77777777" w:rsidR="00B0781F" w:rsidRDefault="00B0781F" w:rsidP="00F17BBE">
            <w:pPr>
              <w:spacing w:line="256" w:lineRule="auto"/>
              <w:jc w:val="center"/>
              <w:rPr>
                <w:rFonts w:cs="Arial"/>
              </w:rPr>
            </w:pPr>
            <w:r>
              <w:rPr>
                <w:rFonts w:cs="Arial"/>
              </w:rPr>
              <w:t>8</w:t>
            </w:r>
          </w:p>
        </w:tc>
        <w:tc>
          <w:tcPr>
            <w:tcW w:w="1419" w:type="dxa"/>
            <w:tcBorders>
              <w:top w:val="single" w:sz="18" w:space="0" w:color="auto"/>
              <w:left w:val="single" w:sz="4" w:space="0" w:color="auto"/>
              <w:bottom w:val="single" w:sz="4" w:space="0" w:color="auto"/>
              <w:right w:val="single" w:sz="4" w:space="0" w:color="auto"/>
            </w:tcBorders>
            <w:vAlign w:val="bottom"/>
            <w:hideMark/>
          </w:tcPr>
          <w:p w14:paraId="159F5188" w14:textId="77777777" w:rsidR="00B0781F" w:rsidRDefault="00B0781F" w:rsidP="00F17BBE">
            <w:pPr>
              <w:spacing w:line="256" w:lineRule="auto"/>
              <w:jc w:val="center"/>
              <w:rPr>
                <w:rFonts w:cs="Arial"/>
              </w:rPr>
            </w:pPr>
            <w:r>
              <w:rPr>
                <w:rFonts w:cs="Arial"/>
              </w:rPr>
              <w:t>11</w:t>
            </w:r>
          </w:p>
        </w:tc>
      </w:tr>
      <w:tr w:rsidR="00B0781F" w14:paraId="2763A4EB" w14:textId="77777777" w:rsidTr="00F17BBE">
        <w:tc>
          <w:tcPr>
            <w:tcW w:w="4633" w:type="dxa"/>
            <w:tcBorders>
              <w:top w:val="single" w:sz="4" w:space="0" w:color="auto"/>
              <w:left w:val="single" w:sz="4" w:space="0" w:color="auto"/>
              <w:bottom w:val="single" w:sz="4" w:space="0" w:color="auto"/>
              <w:right w:val="single" w:sz="4" w:space="0" w:color="auto"/>
            </w:tcBorders>
            <w:vAlign w:val="center"/>
            <w:hideMark/>
          </w:tcPr>
          <w:p w14:paraId="6AA38384" w14:textId="77777777" w:rsidR="00B0781F" w:rsidRDefault="00B0781F" w:rsidP="00F17BBE">
            <w:pPr>
              <w:spacing w:before="60" w:after="60" w:line="256" w:lineRule="auto"/>
              <w:rPr>
                <w:rFonts w:cs="Arial"/>
              </w:rPr>
            </w:pPr>
            <w:r>
              <w:rPr>
                <w:rFonts w:cs="Arial"/>
              </w:rPr>
              <w:t>Documentation/Design Preparation</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DF95471" w14:textId="77777777" w:rsidR="00B0781F" w:rsidRDefault="00B0781F" w:rsidP="00F17BBE">
            <w:pPr>
              <w:spacing w:line="256" w:lineRule="auto"/>
              <w:jc w:val="center"/>
              <w:rPr>
                <w:rFonts w:cs="Arial"/>
              </w:rPr>
            </w:pPr>
            <w:r>
              <w:rPr>
                <w:rFonts w:cs="Arial"/>
              </w:rPr>
              <w:t>32</w:t>
            </w:r>
          </w:p>
        </w:tc>
        <w:tc>
          <w:tcPr>
            <w:tcW w:w="1419" w:type="dxa"/>
            <w:tcBorders>
              <w:top w:val="single" w:sz="4" w:space="0" w:color="auto"/>
              <w:left w:val="single" w:sz="4" w:space="0" w:color="auto"/>
              <w:bottom w:val="single" w:sz="4" w:space="0" w:color="auto"/>
              <w:right w:val="single" w:sz="4" w:space="0" w:color="auto"/>
            </w:tcBorders>
            <w:vAlign w:val="bottom"/>
            <w:hideMark/>
          </w:tcPr>
          <w:p w14:paraId="012945B3" w14:textId="77777777" w:rsidR="00B0781F" w:rsidRDefault="00B0781F" w:rsidP="00F17BBE">
            <w:pPr>
              <w:spacing w:line="256" w:lineRule="auto"/>
              <w:jc w:val="center"/>
              <w:rPr>
                <w:rFonts w:cs="Arial"/>
              </w:rPr>
            </w:pPr>
            <w:r>
              <w:rPr>
                <w:rFonts w:cs="Arial"/>
              </w:rPr>
              <w:t>44</w:t>
            </w:r>
          </w:p>
        </w:tc>
      </w:tr>
      <w:tr w:rsidR="00B0781F" w14:paraId="64E6FB64" w14:textId="77777777" w:rsidTr="00F17BBE">
        <w:tc>
          <w:tcPr>
            <w:tcW w:w="4633" w:type="dxa"/>
            <w:tcBorders>
              <w:top w:val="single" w:sz="4" w:space="0" w:color="auto"/>
              <w:left w:val="single" w:sz="4" w:space="0" w:color="auto"/>
              <w:bottom w:val="single" w:sz="4" w:space="0" w:color="auto"/>
              <w:right w:val="single" w:sz="4" w:space="0" w:color="auto"/>
            </w:tcBorders>
            <w:vAlign w:val="center"/>
            <w:hideMark/>
          </w:tcPr>
          <w:p w14:paraId="34BA8A63" w14:textId="77777777" w:rsidR="00B0781F" w:rsidRDefault="00B0781F" w:rsidP="00F17BBE">
            <w:pPr>
              <w:spacing w:before="60" w:after="60" w:line="256" w:lineRule="auto"/>
              <w:rPr>
                <w:rFonts w:cs="Arial"/>
              </w:rPr>
            </w:pPr>
            <w:r>
              <w:rPr>
                <w:rFonts w:cs="Arial"/>
              </w:rPr>
              <w:t>Tender/Quote Stage</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35BD416" w14:textId="77777777" w:rsidR="00B0781F" w:rsidRDefault="00B0781F" w:rsidP="00F17BBE">
            <w:pPr>
              <w:spacing w:line="256" w:lineRule="auto"/>
              <w:jc w:val="center"/>
              <w:rPr>
                <w:rFonts w:cs="Arial"/>
              </w:rPr>
            </w:pPr>
            <w:r>
              <w:rPr>
                <w:rFonts w:cs="Arial"/>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14:paraId="24E44991" w14:textId="77777777" w:rsidR="00B0781F" w:rsidRDefault="00B0781F" w:rsidP="00F17BBE">
            <w:pPr>
              <w:spacing w:line="256" w:lineRule="auto"/>
              <w:jc w:val="center"/>
              <w:rPr>
                <w:rFonts w:cs="Arial"/>
              </w:rPr>
            </w:pPr>
            <w:r>
              <w:rPr>
                <w:rFonts w:cs="Arial"/>
              </w:rPr>
              <w:t>5</w:t>
            </w:r>
          </w:p>
        </w:tc>
      </w:tr>
      <w:tr w:rsidR="00B0781F" w14:paraId="66320D20" w14:textId="77777777" w:rsidTr="00F17BBE">
        <w:tc>
          <w:tcPr>
            <w:tcW w:w="4633" w:type="dxa"/>
            <w:tcBorders>
              <w:top w:val="single" w:sz="4" w:space="0" w:color="auto"/>
              <w:left w:val="single" w:sz="4" w:space="0" w:color="auto"/>
              <w:bottom w:val="single" w:sz="4" w:space="0" w:color="auto"/>
              <w:right w:val="single" w:sz="4" w:space="0" w:color="auto"/>
            </w:tcBorders>
            <w:vAlign w:val="center"/>
            <w:hideMark/>
          </w:tcPr>
          <w:p w14:paraId="0C47229E" w14:textId="77777777" w:rsidR="00B0781F" w:rsidRDefault="00B0781F" w:rsidP="00F17BBE">
            <w:pPr>
              <w:spacing w:before="60" w:after="60" w:line="256" w:lineRule="auto"/>
              <w:rPr>
                <w:rFonts w:cs="Arial"/>
              </w:rPr>
            </w:pPr>
            <w:r>
              <w:rPr>
                <w:rFonts w:cs="Arial"/>
              </w:rPr>
              <w:t>Project Awarded – Waiting Commencement</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007C178" w14:textId="77777777" w:rsidR="00B0781F" w:rsidRDefault="00B0781F" w:rsidP="00F17BBE">
            <w:pPr>
              <w:spacing w:line="256" w:lineRule="auto"/>
              <w:jc w:val="center"/>
              <w:rPr>
                <w:rFonts w:cs="Arial"/>
              </w:rPr>
            </w:pPr>
            <w:r>
              <w:rPr>
                <w:rFonts w:cs="Arial"/>
              </w:rPr>
              <w:t>11</w:t>
            </w:r>
          </w:p>
        </w:tc>
        <w:tc>
          <w:tcPr>
            <w:tcW w:w="1419" w:type="dxa"/>
            <w:tcBorders>
              <w:top w:val="single" w:sz="4" w:space="0" w:color="auto"/>
              <w:left w:val="single" w:sz="4" w:space="0" w:color="auto"/>
              <w:bottom w:val="single" w:sz="4" w:space="0" w:color="auto"/>
              <w:right w:val="single" w:sz="4" w:space="0" w:color="auto"/>
            </w:tcBorders>
            <w:vAlign w:val="bottom"/>
            <w:hideMark/>
          </w:tcPr>
          <w:p w14:paraId="6495E9AA" w14:textId="77777777" w:rsidR="00B0781F" w:rsidRDefault="00B0781F" w:rsidP="00F17BBE">
            <w:pPr>
              <w:spacing w:line="256" w:lineRule="auto"/>
              <w:jc w:val="center"/>
              <w:rPr>
                <w:rFonts w:cs="Arial"/>
              </w:rPr>
            </w:pPr>
            <w:r>
              <w:rPr>
                <w:rFonts w:cs="Arial"/>
              </w:rPr>
              <w:t>15</w:t>
            </w:r>
          </w:p>
        </w:tc>
      </w:tr>
      <w:tr w:rsidR="00B0781F" w14:paraId="79EC55DC" w14:textId="77777777" w:rsidTr="00F17BBE">
        <w:tc>
          <w:tcPr>
            <w:tcW w:w="4633" w:type="dxa"/>
            <w:tcBorders>
              <w:top w:val="single" w:sz="4" w:space="0" w:color="auto"/>
              <w:left w:val="single" w:sz="4" w:space="0" w:color="auto"/>
              <w:bottom w:val="single" w:sz="4" w:space="0" w:color="auto"/>
              <w:right w:val="single" w:sz="4" w:space="0" w:color="auto"/>
            </w:tcBorders>
            <w:vAlign w:val="center"/>
            <w:hideMark/>
          </w:tcPr>
          <w:p w14:paraId="292E73D2" w14:textId="77777777" w:rsidR="00B0781F" w:rsidRDefault="00B0781F" w:rsidP="00F17BBE">
            <w:pPr>
              <w:spacing w:before="60" w:after="60" w:line="256" w:lineRule="auto"/>
              <w:rPr>
                <w:rFonts w:cs="Arial"/>
              </w:rPr>
            </w:pPr>
            <w:r>
              <w:rPr>
                <w:rFonts w:cs="Arial"/>
              </w:rPr>
              <w:t>In Progress/Under Construction</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61E080B" w14:textId="77777777" w:rsidR="00B0781F" w:rsidRDefault="00B0781F" w:rsidP="00F17BBE">
            <w:pPr>
              <w:spacing w:line="256" w:lineRule="auto"/>
              <w:jc w:val="center"/>
              <w:rPr>
                <w:rFonts w:cs="Arial"/>
              </w:rPr>
            </w:pPr>
            <w:r>
              <w:rPr>
                <w:rFonts w:cs="Arial"/>
              </w:rPr>
              <w:t>13</w:t>
            </w:r>
          </w:p>
        </w:tc>
        <w:tc>
          <w:tcPr>
            <w:tcW w:w="1419" w:type="dxa"/>
            <w:tcBorders>
              <w:top w:val="single" w:sz="4" w:space="0" w:color="auto"/>
              <w:left w:val="single" w:sz="4" w:space="0" w:color="auto"/>
              <w:bottom w:val="single" w:sz="4" w:space="0" w:color="auto"/>
              <w:right w:val="single" w:sz="4" w:space="0" w:color="auto"/>
            </w:tcBorders>
            <w:vAlign w:val="bottom"/>
            <w:hideMark/>
          </w:tcPr>
          <w:p w14:paraId="79277625" w14:textId="77777777" w:rsidR="00B0781F" w:rsidRDefault="00B0781F" w:rsidP="00F17BBE">
            <w:pPr>
              <w:spacing w:line="256" w:lineRule="auto"/>
              <w:jc w:val="center"/>
              <w:rPr>
                <w:rFonts w:cs="Arial"/>
              </w:rPr>
            </w:pPr>
            <w:r>
              <w:rPr>
                <w:rFonts w:cs="Arial"/>
              </w:rPr>
              <w:t>18</w:t>
            </w:r>
          </w:p>
        </w:tc>
      </w:tr>
      <w:tr w:rsidR="00B0781F" w14:paraId="63AF7207" w14:textId="77777777" w:rsidTr="00F17BBE">
        <w:tc>
          <w:tcPr>
            <w:tcW w:w="4633" w:type="dxa"/>
            <w:tcBorders>
              <w:top w:val="single" w:sz="4" w:space="0" w:color="auto"/>
              <w:left w:val="single" w:sz="4" w:space="0" w:color="auto"/>
              <w:bottom w:val="single" w:sz="4" w:space="0" w:color="auto"/>
              <w:right w:val="single" w:sz="4" w:space="0" w:color="auto"/>
            </w:tcBorders>
            <w:vAlign w:val="center"/>
            <w:hideMark/>
          </w:tcPr>
          <w:p w14:paraId="7AA6D2D4" w14:textId="77777777" w:rsidR="00B0781F" w:rsidRDefault="00B0781F" w:rsidP="00F17BBE">
            <w:pPr>
              <w:spacing w:before="60" w:after="60" w:line="256" w:lineRule="auto"/>
              <w:rPr>
                <w:rFonts w:cs="Arial"/>
              </w:rPr>
            </w:pPr>
            <w:r>
              <w:rPr>
                <w:rFonts w:cs="Arial"/>
              </w:rPr>
              <w:t>Complete</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CF2FD3C" w14:textId="77777777" w:rsidR="00B0781F" w:rsidRDefault="00B0781F" w:rsidP="00F17BBE">
            <w:pPr>
              <w:spacing w:line="256" w:lineRule="auto"/>
              <w:jc w:val="center"/>
              <w:rPr>
                <w:rFonts w:cs="Arial"/>
              </w:rPr>
            </w:pPr>
            <w:r>
              <w:rPr>
                <w:rFonts w:cs="Arial"/>
              </w:rPr>
              <w:t>0</w:t>
            </w:r>
          </w:p>
        </w:tc>
        <w:tc>
          <w:tcPr>
            <w:tcW w:w="1419" w:type="dxa"/>
            <w:tcBorders>
              <w:top w:val="single" w:sz="4" w:space="0" w:color="auto"/>
              <w:left w:val="single" w:sz="4" w:space="0" w:color="auto"/>
              <w:bottom w:val="single" w:sz="4" w:space="0" w:color="auto"/>
              <w:right w:val="single" w:sz="4" w:space="0" w:color="auto"/>
            </w:tcBorders>
            <w:vAlign w:val="bottom"/>
            <w:hideMark/>
          </w:tcPr>
          <w:p w14:paraId="40E9C821" w14:textId="77777777" w:rsidR="00B0781F" w:rsidRDefault="00B0781F" w:rsidP="00F17BBE">
            <w:pPr>
              <w:spacing w:line="256" w:lineRule="auto"/>
              <w:jc w:val="center"/>
              <w:rPr>
                <w:rFonts w:cs="Arial"/>
              </w:rPr>
            </w:pPr>
            <w:r>
              <w:rPr>
                <w:rFonts w:cs="Arial"/>
              </w:rPr>
              <w:t>0</w:t>
            </w:r>
          </w:p>
        </w:tc>
      </w:tr>
      <w:tr w:rsidR="00B0781F" w14:paraId="3F97F9EC" w14:textId="77777777" w:rsidTr="00F17BBE">
        <w:tc>
          <w:tcPr>
            <w:tcW w:w="4633" w:type="dxa"/>
            <w:tcBorders>
              <w:top w:val="single" w:sz="4" w:space="0" w:color="auto"/>
              <w:left w:val="single" w:sz="4" w:space="0" w:color="auto"/>
              <w:bottom w:val="single" w:sz="4" w:space="0" w:color="auto"/>
              <w:right w:val="single" w:sz="4" w:space="0" w:color="auto"/>
            </w:tcBorders>
            <w:vAlign w:val="center"/>
            <w:hideMark/>
          </w:tcPr>
          <w:p w14:paraId="5CB660CA" w14:textId="77777777" w:rsidR="00B0781F" w:rsidRDefault="00B0781F" w:rsidP="00F17BBE">
            <w:pPr>
              <w:spacing w:before="60" w:after="60" w:line="256" w:lineRule="auto"/>
              <w:rPr>
                <w:rFonts w:cs="Arial"/>
                <w:b/>
              </w:rPr>
            </w:pPr>
            <w:r>
              <w:rPr>
                <w:rFonts w:cs="Arial"/>
                <w:b/>
              </w:rPr>
              <w:t>TOTAL</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BAC14F3" w14:textId="77777777" w:rsidR="00B0781F" w:rsidRDefault="00B0781F" w:rsidP="00F17BBE">
            <w:pPr>
              <w:spacing w:line="256" w:lineRule="auto"/>
              <w:jc w:val="center"/>
              <w:rPr>
                <w:rFonts w:cs="Arial"/>
              </w:rPr>
            </w:pPr>
            <w:r>
              <w:rPr>
                <w:rFonts w:cs="Arial"/>
              </w:rPr>
              <w:t>73</w:t>
            </w:r>
          </w:p>
        </w:tc>
        <w:tc>
          <w:tcPr>
            <w:tcW w:w="1419" w:type="dxa"/>
            <w:tcBorders>
              <w:top w:val="single" w:sz="4" w:space="0" w:color="auto"/>
              <w:left w:val="single" w:sz="4" w:space="0" w:color="auto"/>
              <w:bottom w:val="single" w:sz="4" w:space="0" w:color="auto"/>
              <w:right w:val="single" w:sz="4" w:space="0" w:color="auto"/>
            </w:tcBorders>
            <w:vAlign w:val="bottom"/>
            <w:hideMark/>
          </w:tcPr>
          <w:p w14:paraId="73AC99DF" w14:textId="77777777" w:rsidR="00B0781F" w:rsidRDefault="00B0781F" w:rsidP="00F17BBE">
            <w:pPr>
              <w:spacing w:line="256" w:lineRule="auto"/>
              <w:jc w:val="center"/>
              <w:rPr>
                <w:rFonts w:cs="Arial"/>
              </w:rPr>
            </w:pPr>
            <w:r>
              <w:rPr>
                <w:rFonts w:cs="Arial"/>
              </w:rPr>
              <w:t>100</w:t>
            </w:r>
          </w:p>
        </w:tc>
      </w:tr>
    </w:tbl>
    <w:p w14:paraId="445B9A97" w14:textId="77777777" w:rsidR="00B0781F" w:rsidRDefault="00B0781F" w:rsidP="00B0781F"/>
    <w:p w14:paraId="0946741E" w14:textId="77777777" w:rsidR="00B0781F" w:rsidRDefault="00B0781F" w:rsidP="00B0781F">
      <w:r>
        <w:t>The attached report details the proposed timeframe and progress of each individual project. In addition, the report also provides comments in relation to each project and its status.</w:t>
      </w:r>
    </w:p>
    <w:p w14:paraId="6EE14D88" w14:textId="77777777" w:rsidR="00B0781F" w:rsidRDefault="00B0781F" w:rsidP="00B0781F">
      <w:pPr>
        <w:rPr>
          <w:u w:val="single"/>
        </w:rPr>
      </w:pPr>
      <w:r>
        <w:rPr>
          <w:u w:val="single"/>
        </w:rPr>
        <w:t>Program Status</w:t>
      </w:r>
    </w:p>
    <w:p w14:paraId="546841CE" w14:textId="77777777" w:rsidR="00B0781F" w:rsidRDefault="00B0781F" w:rsidP="00B0781F">
      <w:r>
        <w:t xml:space="preserve">At this stage of the financial year the program is generally on schedule. Five projects are “On Hold” due to unsuccessful grant funding applications, while 38% of the projects are either underway, soon to commence or soon to be awarded, with a further 44% at document preparation stage.  </w:t>
      </w:r>
    </w:p>
    <w:p w14:paraId="3EB16F27" w14:textId="77777777" w:rsidR="00B0781F" w:rsidRDefault="00B0781F" w:rsidP="00B0781F">
      <w:r>
        <w:t>Only four of the 73 projects are behind program at this stage.  One due to readvertising towards the end of 2019-2020 (Masons Lane Pavilion); one due to delays in gaining rail access permit approval (Woolpack Road Rail Bridge works); one due to contractor slow progress (Werribee Vale Road); and, one due to work load constraints (Griffith Street design) which will be addressed in October. In saying this, these projects are still all scheduled for completion this financial year.</w:t>
      </w:r>
    </w:p>
    <w:p w14:paraId="3801F38D" w14:textId="77777777" w:rsidR="00B0781F" w:rsidRPr="00B12A0F" w:rsidRDefault="00B0781F" w:rsidP="00B0781F">
      <w:pPr>
        <w:pStyle w:val="ICHeading3"/>
      </w:pPr>
      <w:r>
        <w:t>Council Plan</w:t>
      </w:r>
    </w:p>
    <w:p w14:paraId="3DE92D88" w14:textId="77777777" w:rsidR="00B0781F" w:rsidRDefault="00B0781F" w:rsidP="00B0781F">
      <w:r>
        <w:t>The Council Plan 2017-2021 provides as follows:</w:t>
      </w:r>
    </w:p>
    <w:p w14:paraId="358494EC" w14:textId="77777777" w:rsidR="00B0781F" w:rsidRPr="00E559B8" w:rsidRDefault="00B0781F" w:rsidP="00B0781F">
      <w:pPr>
        <w:spacing w:before="120" w:after="0"/>
        <w:rPr>
          <w:b/>
        </w:rPr>
      </w:pPr>
      <w:r>
        <w:rPr>
          <w:b/>
        </w:rPr>
        <w:t>Strategic Objective 1: Providing Good Governance and Leadership</w:t>
      </w:r>
    </w:p>
    <w:p w14:paraId="3A51E565" w14:textId="77777777" w:rsidR="00B0781F" w:rsidRPr="00E559B8" w:rsidRDefault="00B0781F" w:rsidP="00B0781F">
      <w:pPr>
        <w:spacing w:before="60" w:after="0"/>
        <w:rPr>
          <w:b/>
        </w:rPr>
      </w:pPr>
      <w:r>
        <w:rPr>
          <w:b/>
        </w:rPr>
        <w:t>Context 1A: Our Assets and Infrastructure</w:t>
      </w:r>
    </w:p>
    <w:p w14:paraId="72DA2E5A" w14:textId="77777777" w:rsidR="00B0781F" w:rsidRDefault="00B0781F" w:rsidP="00B0781F">
      <w:r>
        <w:t>The proposal is consistent with the Council Plan 2017 – 2021.</w:t>
      </w:r>
    </w:p>
    <w:p w14:paraId="37312AA8" w14:textId="77777777" w:rsidR="00B0781F" w:rsidRPr="00B12A0F" w:rsidRDefault="00B0781F" w:rsidP="00B0781F">
      <w:pPr>
        <w:pStyle w:val="ICHeading3"/>
      </w:pPr>
      <w:r>
        <w:t>Financial Implications</w:t>
      </w:r>
    </w:p>
    <w:p w14:paraId="743E4186" w14:textId="77777777" w:rsidR="00B0781F" w:rsidRDefault="00B0781F" w:rsidP="00B0781F">
      <w:r>
        <w:t>Reporting of the Capital Improvement Program has been resourced as part of Council’s budget; accordingly, there are no additional financial implications.  At this point in time, the program is within budget parameters.</w:t>
      </w:r>
    </w:p>
    <w:p w14:paraId="1364B15C" w14:textId="77777777" w:rsidR="00B0781F" w:rsidRPr="00B12A0F" w:rsidRDefault="00B0781F" w:rsidP="00B0781F">
      <w:pPr>
        <w:pStyle w:val="ICHeading3"/>
      </w:pPr>
      <w:r>
        <w:t>Risk &amp; Occupational Health &amp; Safety Issues</w:t>
      </w:r>
    </w:p>
    <w:p w14:paraId="18F4DDAE" w14:textId="77777777" w:rsidR="00B0781F" w:rsidRDefault="00B0781F" w:rsidP="00B0781F">
      <w:r>
        <w:t>There are no irregular Risk and Occupational Health and Safety issues identified in this report.  Specific risk elements are analysed and dealt with as part of the delivery of each individual project.</w:t>
      </w:r>
    </w:p>
    <w:p w14:paraId="04E92C17" w14:textId="77777777" w:rsidR="00B0781F" w:rsidRPr="00B12A0F" w:rsidRDefault="00B0781F" w:rsidP="00B0781F">
      <w:pPr>
        <w:pStyle w:val="ICHeading3"/>
      </w:pPr>
      <w:r>
        <w:t>Communications &amp; Consultation Strategy</w:t>
      </w:r>
    </w:p>
    <w:p w14:paraId="004D1399" w14:textId="77777777" w:rsidR="00B0781F" w:rsidRDefault="00B0781F" w:rsidP="00B0781F">
      <w:r>
        <w:t>Progress on the Capital Improvement Program will be reported in the following formats:</w:t>
      </w:r>
    </w:p>
    <w:p w14:paraId="27F592A0" w14:textId="77777777" w:rsidR="00B0781F" w:rsidRDefault="00B0781F" w:rsidP="00B0781F">
      <w:pPr>
        <w:tabs>
          <w:tab w:val="left" w:pos="567"/>
          <w:tab w:val="left" w:pos="5103"/>
        </w:tabs>
        <w:spacing w:after="0"/>
        <w:ind w:left="567" w:hanging="567"/>
      </w:pPr>
      <w:r>
        <w:rPr>
          <w:rFonts w:ascii="Symbol" w:hAnsi="Symbol"/>
        </w:rPr>
        <w:t></w:t>
      </w:r>
      <w:r>
        <w:rPr>
          <w:rFonts w:ascii="Symbol" w:hAnsi="Symbol"/>
        </w:rPr>
        <w:tab/>
      </w:r>
      <w:r>
        <w:t>Infrastructure update on active projects</w:t>
      </w:r>
      <w:r>
        <w:tab/>
        <w:t>Weekly</w:t>
      </w:r>
    </w:p>
    <w:p w14:paraId="1306C6E4" w14:textId="77777777" w:rsidR="00B0781F" w:rsidRDefault="00B0781F" w:rsidP="00B0781F">
      <w:pPr>
        <w:tabs>
          <w:tab w:val="left" w:pos="567"/>
          <w:tab w:val="left" w:pos="5103"/>
        </w:tabs>
        <w:spacing w:after="0"/>
        <w:ind w:left="567" w:hanging="567"/>
      </w:pPr>
      <w:r>
        <w:rPr>
          <w:rFonts w:ascii="Symbol" w:hAnsi="Symbol"/>
        </w:rPr>
        <w:t></w:t>
      </w:r>
      <w:r>
        <w:rPr>
          <w:rFonts w:ascii="Symbol" w:hAnsi="Symbol"/>
        </w:rPr>
        <w:tab/>
      </w:r>
      <w:r>
        <w:t>Update on major projects</w:t>
      </w:r>
      <w:r>
        <w:tab/>
        <w:t>Monthly</w:t>
      </w:r>
    </w:p>
    <w:p w14:paraId="0608D4A0" w14:textId="77777777" w:rsidR="00B0781F" w:rsidRDefault="00B0781F" w:rsidP="00B0781F">
      <w:pPr>
        <w:tabs>
          <w:tab w:val="left" w:pos="567"/>
          <w:tab w:val="left" w:pos="5103"/>
        </w:tabs>
        <w:spacing w:after="0"/>
        <w:ind w:left="567" w:hanging="567"/>
      </w:pPr>
      <w:r>
        <w:rPr>
          <w:rFonts w:ascii="Symbol" w:hAnsi="Symbol"/>
        </w:rPr>
        <w:t></w:t>
      </w:r>
      <w:r>
        <w:rPr>
          <w:rFonts w:ascii="Symbol" w:hAnsi="Symbol"/>
        </w:rPr>
        <w:tab/>
      </w:r>
      <w:r>
        <w:t>Moorabool Matters</w:t>
      </w:r>
      <w:r>
        <w:tab/>
        <w:t>Quarterly</w:t>
      </w:r>
    </w:p>
    <w:p w14:paraId="1BD1AFA8" w14:textId="77777777" w:rsidR="00B0781F" w:rsidRDefault="00B0781F" w:rsidP="00B0781F">
      <w:pPr>
        <w:tabs>
          <w:tab w:val="left" w:pos="567"/>
          <w:tab w:val="left" w:pos="5103"/>
        </w:tabs>
        <w:spacing w:after="0"/>
        <w:ind w:left="567" w:hanging="567"/>
      </w:pPr>
      <w:r>
        <w:rPr>
          <w:rFonts w:ascii="Symbol" w:hAnsi="Symbol"/>
        </w:rPr>
        <w:t></w:t>
      </w:r>
      <w:r>
        <w:rPr>
          <w:rFonts w:ascii="Symbol" w:hAnsi="Symbol"/>
        </w:rPr>
        <w:tab/>
      </w:r>
      <w:r>
        <w:t>Moorabool News</w:t>
      </w:r>
      <w:r>
        <w:tab/>
        <w:t>As required</w:t>
      </w:r>
    </w:p>
    <w:p w14:paraId="564C75FB" w14:textId="77777777" w:rsidR="00B0781F" w:rsidRDefault="00B0781F" w:rsidP="00B0781F">
      <w:pPr>
        <w:tabs>
          <w:tab w:val="left" w:pos="567"/>
          <w:tab w:val="left" w:pos="5103"/>
        </w:tabs>
        <w:spacing w:after="0"/>
        <w:ind w:left="567" w:hanging="567"/>
      </w:pPr>
      <w:r>
        <w:rPr>
          <w:rFonts w:ascii="Symbol" w:hAnsi="Symbol"/>
        </w:rPr>
        <w:t></w:t>
      </w:r>
      <w:r>
        <w:rPr>
          <w:rFonts w:ascii="Symbol" w:hAnsi="Symbol"/>
        </w:rPr>
        <w:tab/>
      </w:r>
      <w:r>
        <w:t>Report to Council</w:t>
      </w:r>
      <w:r>
        <w:tab/>
        <w:t>Quarterly</w:t>
      </w:r>
    </w:p>
    <w:p w14:paraId="4E56EFA1" w14:textId="77777777" w:rsidR="00B0781F" w:rsidRDefault="00B0781F" w:rsidP="00B0781F"/>
    <w:p w14:paraId="7833DE55" w14:textId="77777777" w:rsidR="00B0781F" w:rsidRDefault="00B0781F" w:rsidP="00B0781F">
      <w:r>
        <w:t>Specific projects are communicated to the community and affected residents as required through a range of methods including but not limited to advertisements, mail outs and letter drops.</w:t>
      </w:r>
    </w:p>
    <w:p w14:paraId="78E563D4" w14:textId="77777777" w:rsidR="00B0781F" w:rsidRPr="00B12A0F" w:rsidRDefault="00B0781F" w:rsidP="00B0781F">
      <w:pPr>
        <w:pStyle w:val="ICHeading3"/>
      </w:pPr>
      <w:r>
        <w:t>Victorian Charter of Human Rights &amp; Responsibilities Act 2006</w:t>
      </w:r>
    </w:p>
    <w:p w14:paraId="1333AD16" w14:textId="77777777" w:rsidR="00B0781F" w:rsidRDefault="00B0781F" w:rsidP="00B0781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083DC37" w14:textId="77777777" w:rsidR="00B0781F" w:rsidRPr="00B12A0F" w:rsidRDefault="00B0781F" w:rsidP="00B0781F">
      <w:pPr>
        <w:pStyle w:val="ICHeading3"/>
      </w:pPr>
      <w:r>
        <w:t>Officer’s Declaration of Conflict of Interests</w:t>
      </w:r>
    </w:p>
    <w:p w14:paraId="1DA3FECD" w14:textId="77777777" w:rsidR="00B0781F" w:rsidRPr="004D5556" w:rsidRDefault="00B0781F" w:rsidP="00B0781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3772C9A0" w14:textId="77777777" w:rsidR="00B0781F" w:rsidRPr="00E36B2C" w:rsidRDefault="00B0781F" w:rsidP="00B0781F">
      <w:pPr>
        <w:rPr>
          <w:i/>
        </w:rPr>
      </w:pPr>
      <w:r w:rsidRPr="00E36B2C">
        <w:rPr>
          <w:i/>
        </w:rPr>
        <w:t xml:space="preserve">General Manager – </w:t>
      </w:r>
      <w:r>
        <w:rPr>
          <w:i/>
        </w:rPr>
        <w:t>Phil Jeffrey</w:t>
      </w:r>
    </w:p>
    <w:p w14:paraId="49ADE015" w14:textId="77777777" w:rsidR="00B0781F" w:rsidRDefault="00B0781F" w:rsidP="00B0781F">
      <w:r>
        <w:t>In providing this advice to Council as the General Manager, I have no interests to disclose in this report.</w:t>
      </w:r>
    </w:p>
    <w:p w14:paraId="2E7A611E" w14:textId="77777777" w:rsidR="00B0781F" w:rsidRPr="00E36B2C" w:rsidRDefault="00B0781F" w:rsidP="00B0781F">
      <w:pPr>
        <w:rPr>
          <w:i/>
        </w:rPr>
      </w:pPr>
      <w:r w:rsidRPr="00E36B2C">
        <w:rPr>
          <w:i/>
        </w:rPr>
        <w:t xml:space="preserve">Author – </w:t>
      </w:r>
      <w:r>
        <w:rPr>
          <w:i/>
        </w:rPr>
        <w:t>Ewen Nevett</w:t>
      </w:r>
    </w:p>
    <w:p w14:paraId="27EC8D6C" w14:textId="77777777" w:rsidR="00B0781F" w:rsidRDefault="00B0781F" w:rsidP="00B0781F">
      <w:r>
        <w:t xml:space="preserve">In providing this advice to Council as the Author, I have no interests to disclose in this report. </w:t>
      </w:r>
    </w:p>
    <w:p w14:paraId="38FA33B0" w14:textId="77777777" w:rsidR="00B0781F" w:rsidRPr="00B12A0F" w:rsidRDefault="00B0781F" w:rsidP="00B0781F">
      <w:pPr>
        <w:pStyle w:val="ICHeading3"/>
      </w:pPr>
      <w:r>
        <w:t>Conclusion</w:t>
      </w:r>
    </w:p>
    <w:p w14:paraId="719DBD67" w14:textId="77777777" w:rsidR="00B0781F" w:rsidRDefault="00B0781F" w:rsidP="00B0781F">
      <w:pPr>
        <w:rPr>
          <w:noProof/>
        </w:rPr>
      </w:pPr>
      <w:r>
        <w:t>This report provides a summary of the progress of the Capital Improvement Program for the first quarter of the 2020-2021 period for the information of Councillors.</w:t>
      </w:r>
      <w:r>
        <w:rPr>
          <w:noProof/>
        </w:rPr>
        <w:t xml:space="preserve"> </w:t>
      </w:r>
      <w:bookmarkStart w:id="167" w:name="PageSet_Report_9675"/>
      <w:bookmarkEnd w:id="167"/>
    </w:p>
    <w:p w14:paraId="4B7809C9" w14:textId="77777777" w:rsidR="00B0781F" w:rsidRDefault="00B0781F" w:rsidP="00B0781F">
      <w:pPr>
        <w:spacing w:after="0"/>
        <w:rPr>
          <w:noProof/>
        </w:rPr>
        <w:sectPr w:rsidR="00B0781F" w:rsidSect="00B0781F">
          <w:headerReference w:type="even" r:id="rId119"/>
          <w:headerReference w:type="default" r:id="rId120"/>
          <w:footerReference w:type="even" r:id="rId121"/>
          <w:footerReference w:type="default" r:id="rId122"/>
          <w:headerReference w:type="first" r:id="rId123"/>
          <w:footerReference w:type="first" r:id="rId124"/>
          <w:pgSz w:w="11907" w:h="16839" w:code="9"/>
          <w:pgMar w:top="1134" w:right="1134" w:bottom="1134" w:left="1134" w:header="567" w:footer="567" w:gutter="0"/>
          <w:cols w:space="720"/>
          <w:formProt w:val="0"/>
          <w:docGrid w:linePitch="326"/>
        </w:sectPr>
      </w:pPr>
    </w:p>
    <w:p w14:paraId="571C371D" w14:textId="77777777" w:rsidR="00B0781F" w:rsidRDefault="00B0781F" w:rsidP="004C5B8B">
      <w:pPr>
        <w:pStyle w:val="ICTOC2MINS"/>
        <w:tabs>
          <w:tab w:val="left" w:pos="1985"/>
        </w:tabs>
        <w:ind w:left="1985" w:hanging="1985"/>
      </w:pPr>
      <w:bookmarkStart w:id="168" w:name="PDF2_ReportName_9676"/>
      <w:bookmarkStart w:id="169" w:name="_Toc57980215"/>
      <w:bookmarkEnd w:id="168"/>
      <w:r>
        <w:t>15.2</w:t>
      </w:r>
      <w:r>
        <w:tab/>
      </w:r>
      <w:r w:rsidR="004C5B8B">
        <w:tab/>
      </w:r>
      <w:r>
        <w:t>Bacchus Marsh Sports Precinct - Masterplans - Peppertree Park and Mill Park, Ballan</w:t>
      </w:r>
      <w:bookmarkEnd w:id="169"/>
    </w:p>
    <w:p w14:paraId="707B3E3B" w14:textId="77777777" w:rsidR="00B0781F" w:rsidRDefault="00B0781F" w:rsidP="00B0781F">
      <w:pPr>
        <w:tabs>
          <w:tab w:val="left" w:pos="1985"/>
        </w:tabs>
        <w:ind w:left="1985" w:hanging="1985"/>
        <w:rPr>
          <w:b/>
          <w:szCs w:val="24"/>
        </w:rPr>
      </w:pPr>
      <w:r w:rsidRPr="00C52EA9">
        <w:rPr>
          <w:b/>
          <w:szCs w:val="24"/>
        </w:rPr>
        <w:t>Author:</w:t>
      </w:r>
      <w:r w:rsidRPr="00C52EA9">
        <w:rPr>
          <w:b/>
          <w:szCs w:val="24"/>
        </w:rPr>
        <w:tab/>
      </w:r>
      <w:r>
        <w:rPr>
          <w:b/>
          <w:szCs w:val="24"/>
        </w:rPr>
        <w:t>Corinne Jacobson</w:t>
      </w:r>
      <w:r w:rsidRPr="00C52EA9">
        <w:rPr>
          <w:b/>
          <w:szCs w:val="24"/>
        </w:rPr>
        <w:t xml:space="preserve">, </w:t>
      </w:r>
      <w:r>
        <w:rPr>
          <w:b/>
          <w:szCs w:val="24"/>
        </w:rPr>
        <w:t>Coordinator Major Projects</w:t>
      </w:r>
    </w:p>
    <w:p w14:paraId="430F5073" w14:textId="77777777" w:rsidR="00B0781F" w:rsidRPr="00C52EA9" w:rsidRDefault="00B0781F" w:rsidP="00B0781F">
      <w:pPr>
        <w:tabs>
          <w:tab w:val="left" w:pos="1985"/>
        </w:tabs>
        <w:ind w:left="1985" w:hanging="1985"/>
        <w:rPr>
          <w:b/>
          <w:szCs w:val="24"/>
        </w:rPr>
      </w:pPr>
      <w:r>
        <w:rPr>
          <w:b/>
          <w:szCs w:val="24"/>
        </w:rPr>
        <w:t>Authoriser</w:t>
      </w:r>
      <w:r w:rsidRPr="00C52EA9">
        <w:rPr>
          <w:b/>
          <w:szCs w:val="24"/>
        </w:rPr>
        <w:t>:</w:t>
      </w:r>
      <w:r w:rsidRPr="00C52EA9">
        <w:rPr>
          <w:b/>
          <w:szCs w:val="24"/>
        </w:rPr>
        <w:tab/>
      </w:r>
      <w:r w:rsidRPr="00F8505C">
        <w:rPr>
          <w:rFonts w:cs="Calibri"/>
          <w:b/>
          <w:szCs w:val="24"/>
        </w:rPr>
        <w:t>Phil Jeffrey, General Manager Community Assets &amp; Infrastructure</w:t>
      </w:r>
      <w:r>
        <w:rPr>
          <w:b/>
          <w:szCs w:val="24"/>
        </w:rPr>
        <w:t xml:space="preserve"> </w:t>
      </w:r>
    </w:p>
    <w:p w14:paraId="3D8E1EB9" w14:textId="77777777" w:rsidR="00B0781F" w:rsidRDefault="00B0781F" w:rsidP="00B0781F">
      <w:pPr>
        <w:tabs>
          <w:tab w:val="left" w:pos="1984"/>
        </w:tabs>
        <w:spacing w:before="120" w:after="0"/>
        <w:ind w:left="2551" w:hanging="2551"/>
        <w:rPr>
          <w:rFonts w:cs="Calibri"/>
          <w:b/>
          <w:szCs w:val="24"/>
        </w:rPr>
      </w:pPr>
      <w:bookmarkStart w:id="170" w:name="PDF2_Attachments_9676"/>
      <w:r w:rsidRPr="00C52EA9">
        <w:rPr>
          <w:b/>
          <w:szCs w:val="24"/>
        </w:rPr>
        <w:t>Attachments:</w:t>
      </w:r>
      <w:r w:rsidRPr="00C52EA9">
        <w:rPr>
          <w:b/>
          <w:szCs w:val="24"/>
        </w:rPr>
        <w:tab/>
      </w:r>
      <w:r w:rsidRPr="00904E53">
        <w:rPr>
          <w:rFonts w:cs="Calibri"/>
          <w:b/>
          <w:szCs w:val="24"/>
        </w:rPr>
        <w:t>1.</w:t>
      </w:r>
      <w:r w:rsidRPr="00904E53">
        <w:rPr>
          <w:rFonts w:cs="Calibri"/>
          <w:b/>
          <w:szCs w:val="24"/>
        </w:rPr>
        <w:tab/>
        <w:t xml:space="preserve">Masterplan Documentation (under separate cover) </w:t>
      </w:r>
      <w:bookmarkStart w:id="171" w:name="PDFA_9676_1"/>
      <w:r w:rsidRPr="00904E53">
        <w:rPr>
          <w:rFonts w:cs="Calibri"/>
          <w:b/>
          <w:szCs w:val="24"/>
        </w:rPr>
        <w:t xml:space="preserve"> </w:t>
      </w:r>
      <w:bookmarkEnd w:id="171"/>
    </w:p>
    <w:p w14:paraId="103D7BF9" w14:textId="77777777" w:rsidR="00B0781F" w:rsidRPr="00C52EA9" w:rsidRDefault="00B0781F" w:rsidP="00B0781F">
      <w:pPr>
        <w:tabs>
          <w:tab w:val="left" w:pos="2551"/>
        </w:tabs>
        <w:spacing w:after="0"/>
        <w:ind w:left="2551" w:hanging="567"/>
        <w:rPr>
          <w:b/>
          <w:szCs w:val="24"/>
        </w:rPr>
      </w:pPr>
      <w:r w:rsidRPr="00904E53">
        <w:rPr>
          <w:rFonts w:cs="Calibri"/>
          <w:b/>
          <w:szCs w:val="24"/>
        </w:rPr>
        <w:t>2.</w:t>
      </w:r>
      <w:r w:rsidRPr="00904E53">
        <w:rPr>
          <w:rFonts w:cs="Calibri"/>
          <w:b/>
          <w:szCs w:val="24"/>
        </w:rPr>
        <w:tab/>
        <w:t xml:space="preserve">Community Engagement Summary Report (under separate cover) </w:t>
      </w:r>
      <w:bookmarkStart w:id="172" w:name="PDFA_9676_2"/>
      <w:r w:rsidRPr="00904E53">
        <w:rPr>
          <w:rFonts w:cs="Calibri"/>
          <w:b/>
          <w:szCs w:val="24"/>
        </w:rPr>
        <w:t xml:space="preserve"> </w:t>
      </w:r>
      <w:bookmarkEnd w:id="172"/>
      <w:r>
        <w:rPr>
          <w:b/>
          <w:szCs w:val="24"/>
        </w:rPr>
        <w:t xml:space="preserve"> </w:t>
      </w:r>
      <w:bookmarkEnd w:id="170"/>
    </w:p>
    <w:p w14:paraId="21C9ADFD" w14:textId="77777777" w:rsidR="00B0781F" w:rsidRDefault="00B0781F" w:rsidP="00B0781F">
      <w:pPr>
        <w:tabs>
          <w:tab w:val="left" w:pos="2268"/>
        </w:tabs>
        <w:spacing w:after="0"/>
        <w:rPr>
          <w:szCs w:val="24"/>
        </w:rPr>
      </w:pPr>
      <w:r w:rsidRPr="00612D6E">
        <w:rPr>
          <w:szCs w:val="24"/>
        </w:rPr>
        <w:t xml:space="preserve"> </w:t>
      </w:r>
    </w:p>
    <w:p w14:paraId="51249508" w14:textId="77777777" w:rsidR="00B0781F" w:rsidRDefault="00B0781F" w:rsidP="00B0781F">
      <w:pPr>
        <w:pStyle w:val="ICHeading3"/>
        <w:spacing w:before="0"/>
      </w:pPr>
      <w:r>
        <w:t>Purpose</w:t>
      </w:r>
    </w:p>
    <w:p w14:paraId="037630BF" w14:textId="77777777" w:rsidR="00B0781F" w:rsidRDefault="00B0781F" w:rsidP="00B0781F">
      <w:r>
        <w:t>To</w:t>
      </w:r>
      <w:r w:rsidRPr="00E20B61">
        <w:t xml:space="preserve"> present the </w:t>
      </w:r>
      <w:r>
        <w:t>Masterplan options for Peppertree Park, Bacchus Marsh and Mill Park, Ballan</w:t>
      </w:r>
      <w:r w:rsidRPr="00E20B61">
        <w:t xml:space="preserve"> to the Council for adoption.</w:t>
      </w:r>
    </w:p>
    <w:p w14:paraId="6838C4E2" w14:textId="77777777" w:rsidR="00B0781F" w:rsidRDefault="00B0781F" w:rsidP="00B0781F">
      <w:pPr>
        <w:pStyle w:val="ICHeading3"/>
      </w:pPr>
      <w:r>
        <w:t>Executive Summary</w:t>
      </w:r>
    </w:p>
    <w:p w14:paraId="64E60677" w14:textId="77777777" w:rsidR="00B0781F" w:rsidRDefault="00B0781F" w:rsidP="00B0781F">
      <w:r>
        <w:t>Two masterplan options have been developed for both Peppertree Park, Bacchus Marsh and Mill Park, Ballan.</w:t>
      </w:r>
    </w:p>
    <w:p w14:paraId="6792E070" w14:textId="77777777" w:rsidR="00B0781F" w:rsidRDefault="00B0781F" w:rsidP="00B0781F">
      <w:r>
        <w:t>Community consultation commenced in March 2020 via the online Community Consultation Platform Social Pinpoint. Relevant stakeholder groups were contacted directly, and promotion of the social pinpoint site was undertaken via newspapers, social media and Council’s website.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14:paraId="32B51C63" w14:textId="77777777" w:rsidTr="00F17BBE">
        <w:tc>
          <w:tcPr>
            <w:tcW w:w="9855" w:type="dxa"/>
          </w:tcPr>
          <w:p w14:paraId="08B92765" w14:textId="77777777" w:rsidR="00B0781F" w:rsidRDefault="00F5676F" w:rsidP="00F5676F">
            <w:pPr>
              <w:pStyle w:val="ICHeading3"/>
              <w:keepNext w:val="0"/>
              <w:rPr>
                <w:rFonts w:cs="Calibri"/>
              </w:rPr>
            </w:pPr>
            <w:bookmarkStart w:id="173" w:name="PDF2_Recommendations_9676"/>
            <w:bookmarkStart w:id="174" w:name="MoverSeconder_9676"/>
            <w:bookmarkEnd w:id="173"/>
            <w:r w:rsidRPr="00F5676F">
              <w:rPr>
                <w:rFonts w:cs="Calibri"/>
              </w:rPr>
              <w:t xml:space="preserve">Resolution  </w:t>
            </w:r>
          </w:p>
          <w:p w14:paraId="42290716" w14:textId="77777777" w:rsidR="00F5676F" w:rsidRDefault="00F5676F" w:rsidP="00F5676F">
            <w:pPr>
              <w:tabs>
                <w:tab w:val="left" w:pos="1134"/>
              </w:tabs>
              <w:spacing w:after="0"/>
              <w:jc w:val="left"/>
              <w:rPr>
                <w:rFonts w:cs="Calibri"/>
              </w:rPr>
            </w:pPr>
            <w:r w:rsidRPr="00F5676F">
              <w:rPr>
                <w:rFonts w:cs="Calibri"/>
                <w:b/>
              </w:rPr>
              <w:t>Moved:</w:t>
            </w:r>
            <w:r w:rsidRPr="00F5676F">
              <w:rPr>
                <w:rFonts w:cs="Calibri"/>
              </w:rPr>
              <w:tab/>
              <w:t>Cr David Edwards</w:t>
            </w:r>
          </w:p>
          <w:p w14:paraId="3B01B614" w14:textId="77777777" w:rsidR="00F5676F" w:rsidRPr="00F5676F" w:rsidRDefault="00F5676F" w:rsidP="00F5676F">
            <w:pPr>
              <w:tabs>
                <w:tab w:val="left" w:pos="1134"/>
              </w:tabs>
              <w:jc w:val="left"/>
            </w:pPr>
            <w:r w:rsidRPr="00F5676F">
              <w:rPr>
                <w:rFonts w:cs="Calibri"/>
                <w:b/>
              </w:rPr>
              <w:t>Seconded:</w:t>
            </w:r>
            <w:r w:rsidRPr="00F5676F">
              <w:rPr>
                <w:rFonts w:cs="Calibri"/>
                <w:b/>
              </w:rPr>
              <w:tab/>
            </w:r>
            <w:r w:rsidRPr="00F5676F">
              <w:rPr>
                <w:rFonts w:cs="Calibri"/>
              </w:rPr>
              <w:t>Cr Paul Tatchell</w:t>
            </w:r>
            <w:bookmarkEnd w:id="174"/>
          </w:p>
          <w:p w14:paraId="4BB2E3FF" w14:textId="77777777" w:rsidR="00F5676F" w:rsidRDefault="00F5676F" w:rsidP="00F5676F">
            <w:pPr>
              <w:rPr>
                <w:rFonts w:asciiTheme="minorHAnsi" w:eastAsia="Times New Roman" w:hAnsiTheme="minorHAnsi" w:cstheme="minorHAnsi"/>
                <w:bCs/>
                <w:szCs w:val="20"/>
              </w:rPr>
            </w:pPr>
            <w:bookmarkStart w:id="175" w:name="Carried_9676"/>
            <w:r>
              <w:rPr>
                <w:rFonts w:eastAsia="Times New Roman" w:cstheme="minorHAnsi"/>
                <w:bCs/>
                <w:szCs w:val="20"/>
              </w:rPr>
              <w:t>That Council:</w:t>
            </w:r>
          </w:p>
          <w:p w14:paraId="28E19976" w14:textId="77777777" w:rsidR="00F5676F" w:rsidRDefault="00F5676F" w:rsidP="00F5676F">
            <w:pPr>
              <w:pStyle w:val="ListParagraph"/>
              <w:numPr>
                <w:ilvl w:val="0"/>
                <w:numId w:val="11"/>
              </w:numPr>
              <w:spacing w:after="120" w:line="240" w:lineRule="auto"/>
              <w:ind w:left="567" w:hanging="567"/>
              <w:contextualSpacing w:val="0"/>
              <w:jc w:val="left"/>
              <w:rPr>
                <w:rFonts w:asciiTheme="minorHAnsi" w:eastAsia="Times New Roman" w:hAnsiTheme="minorHAnsi" w:cstheme="minorHAnsi"/>
                <w:bCs/>
                <w:szCs w:val="20"/>
              </w:rPr>
            </w:pPr>
            <w:r>
              <w:rPr>
                <w:rFonts w:asciiTheme="minorHAnsi" w:eastAsia="Times New Roman" w:hAnsiTheme="minorHAnsi" w:cstheme="minorHAnsi"/>
                <w:bCs/>
                <w:szCs w:val="20"/>
              </w:rPr>
              <w:t>Adopts Mill Park, Ballan Masterplan Option 1.</w:t>
            </w:r>
          </w:p>
          <w:p w14:paraId="71C905F4" w14:textId="77777777" w:rsidR="00F5676F" w:rsidRDefault="00F5676F" w:rsidP="00F5676F">
            <w:pPr>
              <w:pStyle w:val="ListParagraph"/>
              <w:numPr>
                <w:ilvl w:val="0"/>
                <w:numId w:val="11"/>
              </w:numPr>
              <w:spacing w:after="120" w:line="240" w:lineRule="auto"/>
              <w:ind w:left="567" w:hanging="567"/>
              <w:contextualSpacing w:val="0"/>
              <w:jc w:val="left"/>
              <w:rPr>
                <w:rFonts w:asciiTheme="minorHAnsi" w:eastAsia="Times New Roman" w:hAnsiTheme="minorHAnsi" w:cstheme="minorHAnsi"/>
                <w:bCs/>
                <w:szCs w:val="20"/>
              </w:rPr>
            </w:pPr>
            <w:r>
              <w:rPr>
                <w:rFonts w:asciiTheme="minorHAnsi" w:eastAsia="Times New Roman" w:hAnsiTheme="minorHAnsi" w:cstheme="minorHAnsi"/>
                <w:bCs/>
                <w:szCs w:val="20"/>
              </w:rPr>
              <w:t>Adopts Peppertree Park, Bacchus Marsh Masterplan (non-aquatic areas only).</w:t>
            </w:r>
          </w:p>
          <w:p w14:paraId="47F6436C" w14:textId="77777777" w:rsidR="00F5676F" w:rsidRDefault="00F5676F" w:rsidP="00F5676F">
            <w:pPr>
              <w:pStyle w:val="ListParagraph"/>
              <w:numPr>
                <w:ilvl w:val="0"/>
                <w:numId w:val="11"/>
              </w:numPr>
              <w:spacing w:after="120" w:line="240" w:lineRule="auto"/>
              <w:ind w:left="567" w:hanging="567"/>
              <w:contextualSpacing w:val="0"/>
              <w:jc w:val="left"/>
              <w:rPr>
                <w:rFonts w:asciiTheme="minorHAnsi" w:eastAsia="Times New Roman" w:hAnsiTheme="minorHAnsi" w:cstheme="minorHAnsi"/>
                <w:bCs/>
                <w:szCs w:val="20"/>
              </w:rPr>
            </w:pPr>
            <w:r w:rsidRPr="00F5676F">
              <w:rPr>
                <w:rFonts w:asciiTheme="minorHAnsi" w:eastAsia="Times New Roman" w:hAnsiTheme="minorHAnsi" w:cstheme="minorHAnsi"/>
                <w:bCs/>
                <w:szCs w:val="20"/>
              </w:rPr>
              <w:t>Requests a report on the location for Splash Parks in Bacchus Marsh in light of the construction of a proposed Aquatic Centre</w:t>
            </w:r>
            <w:r>
              <w:rPr>
                <w:rFonts w:asciiTheme="minorHAnsi" w:eastAsia="Times New Roman" w:hAnsiTheme="minorHAnsi" w:cstheme="minorHAnsi"/>
                <w:bCs/>
                <w:szCs w:val="20"/>
              </w:rPr>
              <w:t>.</w:t>
            </w:r>
          </w:p>
          <w:p w14:paraId="4D8561B9" w14:textId="77777777" w:rsidR="00F5676F" w:rsidRPr="00F5676F" w:rsidRDefault="00F5676F" w:rsidP="00F5676F">
            <w:pPr>
              <w:pStyle w:val="ListParagraph"/>
              <w:numPr>
                <w:ilvl w:val="0"/>
                <w:numId w:val="11"/>
              </w:numPr>
              <w:spacing w:after="120" w:line="240" w:lineRule="auto"/>
              <w:ind w:left="567" w:hanging="567"/>
              <w:contextualSpacing w:val="0"/>
              <w:jc w:val="left"/>
              <w:rPr>
                <w:rFonts w:asciiTheme="minorHAnsi" w:eastAsia="Times New Roman" w:hAnsiTheme="minorHAnsi" w:cstheme="minorHAnsi"/>
                <w:bCs/>
                <w:szCs w:val="20"/>
              </w:rPr>
            </w:pPr>
            <w:r w:rsidRPr="00F5676F">
              <w:rPr>
                <w:rFonts w:asciiTheme="minorHAnsi" w:eastAsia="Times New Roman" w:hAnsiTheme="minorHAnsi" w:cstheme="minorHAnsi"/>
                <w:bCs/>
                <w:szCs w:val="20"/>
              </w:rPr>
              <w:t>Requests a report on the ongoing  operation or closure of the outdoor pool at Bacchus Marsh in light of the construction of a proposed Aquatic Centre.</w:t>
            </w:r>
          </w:p>
          <w:p w14:paraId="1102C7BB" w14:textId="77777777" w:rsidR="00B0781F" w:rsidRPr="00D92322" w:rsidRDefault="00F5676F" w:rsidP="00F5676F">
            <w:pPr>
              <w:pStyle w:val="ICRecList1"/>
              <w:numPr>
                <w:ilvl w:val="0"/>
                <w:numId w:val="0"/>
              </w:numPr>
              <w:ind w:left="567" w:hanging="567"/>
              <w:jc w:val="right"/>
              <w:rPr>
                <w:b/>
              </w:rPr>
            </w:pPr>
            <w:r w:rsidRPr="00F5676F">
              <w:rPr>
                <w:rFonts w:cs="Calibri"/>
                <w:b/>
                <w:caps/>
              </w:rPr>
              <w:t>Carried</w:t>
            </w:r>
            <w:bookmarkEnd w:id="175"/>
          </w:p>
        </w:tc>
      </w:tr>
    </w:tbl>
    <w:p w14:paraId="690ED86E" w14:textId="77777777" w:rsidR="00B0781F" w:rsidRDefault="00B0781F" w:rsidP="00B0781F">
      <w:pPr>
        <w:spacing w:after="0"/>
        <w:rPr>
          <w:b/>
        </w:rPr>
      </w:pPr>
    </w:p>
    <w:p w14:paraId="7991E553" w14:textId="77777777" w:rsidR="00B0781F" w:rsidRDefault="00B0781F" w:rsidP="00B0781F">
      <w:pPr>
        <w:pStyle w:val="ICHeading3"/>
        <w:spacing w:before="0"/>
      </w:pPr>
      <w:r>
        <w:t>Background</w:t>
      </w:r>
    </w:p>
    <w:p w14:paraId="6D179A89" w14:textId="77777777" w:rsidR="00B0781F" w:rsidRDefault="00B0781F" w:rsidP="00B0781F">
      <w:pPr>
        <w:rPr>
          <w:rFonts w:cs="Arial"/>
        </w:rPr>
      </w:pPr>
      <w:r>
        <w:rPr>
          <w:rFonts w:cs="Arial"/>
        </w:rPr>
        <w:t xml:space="preserve">In December 2019, Council awarded a contract to Peddle Thorp Architects as </w:t>
      </w:r>
      <w:r w:rsidRPr="00790AA7">
        <w:rPr>
          <w:rFonts w:cs="Arial"/>
        </w:rPr>
        <w:t xml:space="preserve">Principal Consultant for the preparation of masterplan options for the Bacchus Marsh Sports Precinct and the preplanning and design for an Indoor Sports and Aquatic Centre in Bacchus Marsh. </w:t>
      </w:r>
    </w:p>
    <w:p w14:paraId="3D905D80" w14:textId="77777777" w:rsidR="00B0781F" w:rsidRPr="00790AA7" w:rsidRDefault="00B0781F" w:rsidP="00B0781F">
      <w:pPr>
        <w:rPr>
          <w:rFonts w:cs="Arial"/>
        </w:rPr>
      </w:pPr>
      <w:r>
        <w:rPr>
          <w:rFonts w:cs="Arial"/>
        </w:rPr>
        <w:t>The project includes:</w:t>
      </w:r>
    </w:p>
    <w:p w14:paraId="665FC858" w14:textId="77777777" w:rsidR="00B0781F" w:rsidRPr="00BC6E2C" w:rsidRDefault="00B0781F" w:rsidP="00B0781F">
      <w:pPr>
        <w:pStyle w:val="ICBodyList2"/>
        <w:numPr>
          <w:ilvl w:val="0"/>
          <w:numId w:val="0"/>
        </w:numPr>
        <w:ind w:left="1134" w:hanging="567"/>
      </w:pPr>
      <w:r w:rsidRPr="00BC6E2C">
        <w:t>(a)</w:t>
      </w:r>
      <w:r w:rsidRPr="00BC6E2C">
        <w:tab/>
        <w:t>Masterplans for</w:t>
      </w:r>
      <w:r>
        <w:t>:</w:t>
      </w:r>
    </w:p>
    <w:p w14:paraId="0395D7CD" w14:textId="77777777" w:rsidR="00B0781F" w:rsidRDefault="00B0781F" w:rsidP="00B0781F">
      <w:pPr>
        <w:pStyle w:val="ICBodyList3"/>
        <w:numPr>
          <w:ilvl w:val="0"/>
          <w:numId w:val="0"/>
        </w:numPr>
        <w:ind w:left="1701" w:hanging="567"/>
      </w:pPr>
      <w:r>
        <w:t>(</w:t>
      </w:r>
      <w:proofErr w:type="spellStart"/>
      <w:r>
        <w:t>i</w:t>
      </w:r>
      <w:proofErr w:type="spellEnd"/>
      <w:r>
        <w:t>)</w:t>
      </w:r>
      <w:r>
        <w:tab/>
      </w:r>
      <w:r w:rsidRPr="00BC6E2C">
        <w:t>Bacchus Marsh Sports Precinct including Maddingley</w:t>
      </w:r>
      <w:r>
        <w:t xml:space="preserve"> </w:t>
      </w:r>
      <w:r w:rsidRPr="00BC6E2C">
        <w:t>Park, Siberia, Taverner Street and Peppertree Park</w:t>
      </w:r>
      <w:r>
        <w:t>;</w:t>
      </w:r>
    </w:p>
    <w:p w14:paraId="2684824E" w14:textId="77777777" w:rsidR="00B0781F" w:rsidRDefault="00B0781F" w:rsidP="00B0781F">
      <w:pPr>
        <w:pStyle w:val="ICBodyList3"/>
        <w:numPr>
          <w:ilvl w:val="0"/>
          <w:numId w:val="0"/>
        </w:numPr>
        <w:ind w:left="1701" w:hanging="567"/>
      </w:pPr>
      <w:r>
        <w:t>(ii)</w:t>
      </w:r>
      <w:r>
        <w:tab/>
      </w:r>
      <w:r w:rsidRPr="00BC6E2C">
        <w:t>Mill Park, Ballan.</w:t>
      </w:r>
    </w:p>
    <w:p w14:paraId="4487B1F8" w14:textId="77777777" w:rsidR="00B0781F" w:rsidRDefault="00B0781F" w:rsidP="00B0781F">
      <w:pPr>
        <w:pStyle w:val="ICBodyList2"/>
        <w:numPr>
          <w:ilvl w:val="0"/>
          <w:numId w:val="0"/>
        </w:numPr>
        <w:ind w:left="1134" w:hanging="567"/>
      </w:pPr>
      <w:r>
        <w:t>(b)</w:t>
      </w:r>
      <w:r>
        <w:tab/>
      </w:r>
      <w:r w:rsidRPr="00BC6E2C">
        <w:t xml:space="preserve">Concept Design and Schematic Design of an Indoor Sports </w:t>
      </w:r>
      <w:r>
        <w:t>Centre</w:t>
      </w:r>
      <w:r w:rsidRPr="00BC6E2C">
        <w:t xml:space="preserve"> </w:t>
      </w:r>
      <w:r>
        <w:t xml:space="preserve">(Stage 1) </w:t>
      </w:r>
      <w:r w:rsidRPr="00BC6E2C">
        <w:t xml:space="preserve">and Aquatic Facility </w:t>
      </w:r>
      <w:r>
        <w:t>(Stage 2)</w:t>
      </w:r>
    </w:p>
    <w:p w14:paraId="24C34373" w14:textId="77777777" w:rsidR="00B0781F" w:rsidRDefault="00B0781F" w:rsidP="00B0781F">
      <w:pPr>
        <w:pStyle w:val="ICBodyList2"/>
        <w:numPr>
          <w:ilvl w:val="0"/>
          <w:numId w:val="0"/>
        </w:numPr>
        <w:ind w:left="1134" w:hanging="567"/>
      </w:pPr>
      <w:r>
        <w:t>(c)</w:t>
      </w:r>
      <w:r>
        <w:tab/>
        <w:t xml:space="preserve">Detailed design and documentation of Indoor Sports Centre (4 Courts) </w:t>
      </w:r>
    </w:p>
    <w:p w14:paraId="71FF49C6" w14:textId="77777777" w:rsidR="00B0781F" w:rsidRDefault="00B0781F" w:rsidP="00B0781F">
      <w:pPr>
        <w:pStyle w:val="ICBodyList2"/>
        <w:numPr>
          <w:ilvl w:val="0"/>
          <w:numId w:val="0"/>
        </w:numPr>
        <w:ind w:left="1134" w:hanging="567"/>
      </w:pPr>
      <w:r>
        <w:t>(d)</w:t>
      </w:r>
      <w:r>
        <w:tab/>
        <w:t>Contract documentation and contract administration for Indoor Sports Centre</w:t>
      </w:r>
    </w:p>
    <w:p w14:paraId="69BE1734" w14:textId="77777777" w:rsidR="00B0781F" w:rsidRPr="00C75096" w:rsidRDefault="00B0781F" w:rsidP="00B0781F">
      <w:pPr>
        <w:pStyle w:val="ICBodyList2"/>
        <w:numPr>
          <w:ilvl w:val="0"/>
          <w:numId w:val="0"/>
        </w:numPr>
        <w:ind w:left="1134" w:hanging="567"/>
      </w:pPr>
      <w:r w:rsidRPr="00C75096">
        <w:t>(e)</w:t>
      </w:r>
      <w:r w:rsidRPr="00C75096">
        <w:tab/>
      </w:r>
      <w:r>
        <w:t>D</w:t>
      </w:r>
      <w:r w:rsidRPr="00BC6E2C">
        <w:t>esign and documentation of new Splash Parks in Bacchus Marsh and Ballan.</w:t>
      </w:r>
    </w:p>
    <w:p w14:paraId="3C8D23D8" w14:textId="77777777" w:rsidR="00B0781F" w:rsidRDefault="00B0781F" w:rsidP="00B0781F">
      <w:pPr>
        <w:autoSpaceDE w:val="0"/>
        <w:autoSpaceDN w:val="0"/>
        <w:adjustRightInd w:val="0"/>
        <w:spacing w:after="200" w:line="276" w:lineRule="auto"/>
        <w:contextualSpacing/>
        <w:jc w:val="center"/>
        <w:rPr>
          <w:rFonts w:cs="Arial"/>
          <w:color w:val="000000"/>
        </w:rPr>
      </w:pPr>
      <w:r w:rsidRPr="008F5B78">
        <w:rPr>
          <w:noProof/>
        </w:rPr>
        <w:drawing>
          <wp:inline distT="0" distB="0" distL="0" distR="0" wp14:anchorId="40FF12E2" wp14:editId="14844FCF">
            <wp:extent cx="3403894" cy="2628866"/>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448859" cy="2663593"/>
                    </a:xfrm>
                    <a:prstGeom prst="rect">
                      <a:avLst/>
                    </a:prstGeom>
                    <a:noFill/>
                    <a:ln>
                      <a:noFill/>
                    </a:ln>
                  </pic:spPr>
                </pic:pic>
              </a:graphicData>
            </a:graphic>
          </wp:inline>
        </w:drawing>
      </w:r>
    </w:p>
    <w:p w14:paraId="0DA4FC46" w14:textId="77777777" w:rsidR="00B0781F" w:rsidRDefault="00B0781F" w:rsidP="00B0781F">
      <w:pPr>
        <w:autoSpaceDE w:val="0"/>
        <w:autoSpaceDN w:val="0"/>
        <w:adjustRightInd w:val="0"/>
        <w:spacing w:after="200" w:line="276" w:lineRule="auto"/>
        <w:contextualSpacing/>
        <w:jc w:val="center"/>
        <w:rPr>
          <w:rFonts w:cs="Arial"/>
          <w:color w:val="000000"/>
        </w:rPr>
      </w:pPr>
    </w:p>
    <w:p w14:paraId="0D6EC500" w14:textId="77777777" w:rsidR="00B0781F" w:rsidRPr="00090C2C" w:rsidRDefault="00B0781F" w:rsidP="00B0781F">
      <w:pPr>
        <w:autoSpaceDE w:val="0"/>
        <w:autoSpaceDN w:val="0"/>
        <w:adjustRightInd w:val="0"/>
        <w:rPr>
          <w:rFonts w:cs="Arial"/>
          <w:color w:val="000000"/>
          <w:u w:val="single"/>
        </w:rPr>
      </w:pPr>
      <w:r w:rsidRPr="00090C2C">
        <w:rPr>
          <w:rFonts w:cs="Arial"/>
          <w:color w:val="000000"/>
          <w:u w:val="single"/>
        </w:rPr>
        <w:t xml:space="preserve">Masterplan </w:t>
      </w:r>
      <w:r>
        <w:rPr>
          <w:rFonts w:cs="Arial"/>
          <w:color w:val="000000"/>
          <w:u w:val="single"/>
        </w:rPr>
        <w:t xml:space="preserve">Development </w:t>
      </w:r>
    </w:p>
    <w:p w14:paraId="6D8853FC" w14:textId="77777777" w:rsidR="00B0781F" w:rsidRDefault="00B0781F" w:rsidP="00B0781F">
      <w:r w:rsidRPr="00BA5423">
        <w:t xml:space="preserve">Preliminary masterplan work was completed for all sites except for Maddingley Park to go to community consultation.   Information and ideas were sought from the community for Maddingley Park and Mill Park and Peppertree Park (beyond the swimming pool) which </w:t>
      </w:r>
      <w:r>
        <w:t xml:space="preserve">was considered in the </w:t>
      </w:r>
      <w:r w:rsidRPr="00BA5423">
        <w:t>develop</w:t>
      </w:r>
      <w:r>
        <w:t xml:space="preserve">ment of </w:t>
      </w:r>
      <w:r w:rsidRPr="00BA5423">
        <w:t>full masterplans for these parks.</w:t>
      </w:r>
      <w:r>
        <w:t xml:space="preserve"> </w:t>
      </w:r>
    </w:p>
    <w:p w14:paraId="220AD339" w14:textId="77777777" w:rsidR="00B0781F" w:rsidRDefault="00B0781F" w:rsidP="00B0781F">
      <w:pPr>
        <w:spacing w:after="240"/>
      </w:pPr>
      <w:r>
        <w:t>The masterplan development provided for the following options:</w:t>
      </w:r>
    </w:p>
    <w:tbl>
      <w:tblPr>
        <w:tblStyle w:val="TableGrid"/>
        <w:tblW w:w="9606" w:type="dxa"/>
        <w:tblInd w:w="108" w:type="dxa"/>
        <w:tblLook w:val="04A0" w:firstRow="1" w:lastRow="0" w:firstColumn="1" w:lastColumn="0" w:noHBand="0" w:noVBand="1"/>
      </w:tblPr>
      <w:tblGrid>
        <w:gridCol w:w="1951"/>
        <w:gridCol w:w="3544"/>
        <w:gridCol w:w="4111"/>
      </w:tblGrid>
      <w:tr w:rsidR="00B0781F" w14:paraId="69B55BC9" w14:textId="77777777" w:rsidTr="00F17BBE">
        <w:tc>
          <w:tcPr>
            <w:tcW w:w="1951" w:type="dxa"/>
          </w:tcPr>
          <w:p w14:paraId="1456021C" w14:textId="77777777" w:rsidR="00B0781F" w:rsidRPr="00E718B8" w:rsidRDefault="00B0781F" w:rsidP="00F17BBE">
            <w:pPr>
              <w:autoSpaceDE w:val="0"/>
              <w:autoSpaceDN w:val="0"/>
              <w:adjustRightInd w:val="0"/>
              <w:spacing w:after="200" w:line="276" w:lineRule="auto"/>
              <w:contextualSpacing/>
              <w:rPr>
                <w:rFonts w:cs="Arial"/>
                <w:b/>
                <w:color w:val="000000"/>
              </w:rPr>
            </w:pPr>
            <w:r w:rsidRPr="00E718B8">
              <w:rPr>
                <w:rFonts w:cs="Arial"/>
                <w:b/>
                <w:color w:val="000000"/>
              </w:rPr>
              <w:t>Site</w:t>
            </w:r>
          </w:p>
        </w:tc>
        <w:tc>
          <w:tcPr>
            <w:tcW w:w="3544" w:type="dxa"/>
          </w:tcPr>
          <w:p w14:paraId="429B9BD4" w14:textId="77777777" w:rsidR="00B0781F" w:rsidRPr="00E718B8" w:rsidRDefault="00B0781F" w:rsidP="00F17BBE">
            <w:pPr>
              <w:autoSpaceDE w:val="0"/>
              <w:autoSpaceDN w:val="0"/>
              <w:adjustRightInd w:val="0"/>
              <w:spacing w:after="200" w:line="276" w:lineRule="auto"/>
              <w:contextualSpacing/>
              <w:rPr>
                <w:rFonts w:cs="Arial"/>
                <w:b/>
                <w:color w:val="000000"/>
              </w:rPr>
            </w:pPr>
            <w:r w:rsidRPr="00E718B8">
              <w:rPr>
                <w:rFonts w:cs="Arial"/>
                <w:b/>
                <w:color w:val="000000"/>
              </w:rPr>
              <w:t>Option 1</w:t>
            </w:r>
          </w:p>
        </w:tc>
        <w:tc>
          <w:tcPr>
            <w:tcW w:w="4111" w:type="dxa"/>
          </w:tcPr>
          <w:p w14:paraId="66B5DB92" w14:textId="77777777" w:rsidR="00B0781F" w:rsidRPr="00E718B8" w:rsidRDefault="00B0781F" w:rsidP="00F17BBE">
            <w:pPr>
              <w:autoSpaceDE w:val="0"/>
              <w:autoSpaceDN w:val="0"/>
              <w:adjustRightInd w:val="0"/>
              <w:spacing w:after="200" w:line="276" w:lineRule="auto"/>
              <w:contextualSpacing/>
              <w:rPr>
                <w:rFonts w:cs="Arial"/>
                <w:b/>
                <w:color w:val="000000"/>
              </w:rPr>
            </w:pPr>
            <w:r w:rsidRPr="00E718B8">
              <w:rPr>
                <w:rFonts w:cs="Arial"/>
                <w:b/>
                <w:color w:val="000000"/>
              </w:rPr>
              <w:t>Option 2</w:t>
            </w:r>
          </w:p>
        </w:tc>
      </w:tr>
      <w:tr w:rsidR="00B0781F" w14:paraId="60D27422" w14:textId="77777777" w:rsidTr="00F17BBE">
        <w:tc>
          <w:tcPr>
            <w:tcW w:w="1951" w:type="dxa"/>
          </w:tcPr>
          <w:p w14:paraId="6D8F0F80" w14:textId="77777777" w:rsidR="00B0781F" w:rsidRPr="00E718B8" w:rsidRDefault="00B0781F" w:rsidP="00F17BBE">
            <w:pPr>
              <w:autoSpaceDE w:val="0"/>
              <w:autoSpaceDN w:val="0"/>
              <w:adjustRightInd w:val="0"/>
              <w:spacing w:after="200" w:line="276" w:lineRule="auto"/>
              <w:contextualSpacing/>
              <w:rPr>
                <w:rFonts w:cs="Arial"/>
                <w:b/>
                <w:color w:val="000000"/>
              </w:rPr>
            </w:pPr>
            <w:r w:rsidRPr="00E718B8">
              <w:rPr>
                <w:rFonts w:cs="Arial"/>
                <w:b/>
                <w:color w:val="000000"/>
              </w:rPr>
              <w:t>Peppertree Park</w:t>
            </w:r>
          </w:p>
        </w:tc>
        <w:tc>
          <w:tcPr>
            <w:tcW w:w="3544" w:type="dxa"/>
          </w:tcPr>
          <w:p w14:paraId="24528768" w14:textId="77777777" w:rsidR="00B0781F" w:rsidRDefault="00B0781F" w:rsidP="00F17BBE">
            <w:pPr>
              <w:autoSpaceDE w:val="0"/>
              <w:autoSpaceDN w:val="0"/>
              <w:adjustRightInd w:val="0"/>
              <w:spacing w:after="200" w:line="276" w:lineRule="auto"/>
              <w:contextualSpacing/>
              <w:rPr>
                <w:rFonts w:cs="Arial"/>
                <w:color w:val="000000"/>
              </w:rPr>
            </w:pPr>
            <w:r>
              <w:rPr>
                <w:rFonts w:cs="Arial"/>
                <w:color w:val="000000"/>
              </w:rPr>
              <w:t>Retain existing pool and provide new splash park.</w:t>
            </w:r>
          </w:p>
          <w:p w14:paraId="0D215576" w14:textId="77777777" w:rsidR="00B0781F" w:rsidRDefault="00B0781F" w:rsidP="00F17BBE">
            <w:pPr>
              <w:autoSpaceDE w:val="0"/>
              <w:autoSpaceDN w:val="0"/>
              <w:adjustRightInd w:val="0"/>
              <w:spacing w:after="200" w:line="276" w:lineRule="auto"/>
              <w:contextualSpacing/>
              <w:rPr>
                <w:rFonts w:cs="Arial"/>
                <w:color w:val="000000"/>
              </w:rPr>
            </w:pPr>
            <w:r>
              <w:rPr>
                <w:rFonts w:cs="Arial"/>
                <w:color w:val="000000"/>
              </w:rPr>
              <w:t xml:space="preserve">Improvements to picnic facilities and park furniture, new public amenities, new nature playground, refurbishment of the existing amphitheatre, upgrading the existing car park. </w:t>
            </w:r>
          </w:p>
        </w:tc>
        <w:tc>
          <w:tcPr>
            <w:tcW w:w="4111" w:type="dxa"/>
          </w:tcPr>
          <w:p w14:paraId="52D83794" w14:textId="77777777" w:rsidR="00B0781F" w:rsidRDefault="00B0781F" w:rsidP="00F17BBE">
            <w:pPr>
              <w:autoSpaceDE w:val="0"/>
              <w:autoSpaceDN w:val="0"/>
              <w:adjustRightInd w:val="0"/>
              <w:spacing w:after="200" w:line="276" w:lineRule="auto"/>
              <w:contextualSpacing/>
              <w:rPr>
                <w:rFonts w:cs="Arial"/>
                <w:color w:val="000000"/>
              </w:rPr>
            </w:pPr>
            <w:r>
              <w:rPr>
                <w:rFonts w:cs="Arial"/>
                <w:color w:val="000000"/>
              </w:rPr>
              <w:t>Decommission existing pool and provide new large-scale pool.</w:t>
            </w:r>
          </w:p>
          <w:p w14:paraId="4BD90CF2" w14:textId="77777777" w:rsidR="00B0781F" w:rsidRDefault="00B0781F" w:rsidP="00F17BBE">
            <w:pPr>
              <w:autoSpaceDE w:val="0"/>
              <w:autoSpaceDN w:val="0"/>
              <w:adjustRightInd w:val="0"/>
              <w:spacing w:after="200" w:line="276" w:lineRule="auto"/>
              <w:contextualSpacing/>
              <w:rPr>
                <w:rFonts w:cs="Arial"/>
                <w:color w:val="000000"/>
              </w:rPr>
            </w:pPr>
            <w:r>
              <w:rPr>
                <w:rFonts w:cs="Arial"/>
                <w:color w:val="000000"/>
              </w:rPr>
              <w:t>Improvements to picnic facilities and park furniture, new public amenities, new nature playground, refurbishment of the existing amphitheatre, upgrading the existing car park.</w:t>
            </w:r>
          </w:p>
        </w:tc>
      </w:tr>
      <w:tr w:rsidR="00B0781F" w14:paraId="217E7083" w14:textId="77777777" w:rsidTr="00F17BBE">
        <w:tc>
          <w:tcPr>
            <w:tcW w:w="1951" w:type="dxa"/>
          </w:tcPr>
          <w:p w14:paraId="04BE1C7D" w14:textId="77777777" w:rsidR="00B0781F" w:rsidRPr="00E718B8" w:rsidRDefault="00B0781F" w:rsidP="00F17BBE">
            <w:pPr>
              <w:autoSpaceDE w:val="0"/>
              <w:autoSpaceDN w:val="0"/>
              <w:adjustRightInd w:val="0"/>
              <w:spacing w:after="200" w:line="276" w:lineRule="auto"/>
              <w:contextualSpacing/>
              <w:rPr>
                <w:rFonts w:cs="Arial"/>
                <w:b/>
                <w:color w:val="000000"/>
              </w:rPr>
            </w:pPr>
            <w:r w:rsidRPr="00E718B8">
              <w:rPr>
                <w:rFonts w:cs="Arial"/>
                <w:b/>
                <w:color w:val="000000"/>
              </w:rPr>
              <w:t>Mill Park</w:t>
            </w:r>
          </w:p>
        </w:tc>
        <w:tc>
          <w:tcPr>
            <w:tcW w:w="3544" w:type="dxa"/>
          </w:tcPr>
          <w:p w14:paraId="0C579C9D" w14:textId="77777777" w:rsidR="00B0781F" w:rsidRDefault="00B0781F" w:rsidP="00F17BBE">
            <w:pPr>
              <w:autoSpaceDE w:val="0"/>
              <w:autoSpaceDN w:val="0"/>
              <w:adjustRightInd w:val="0"/>
              <w:spacing w:after="200" w:line="276" w:lineRule="auto"/>
              <w:contextualSpacing/>
              <w:rPr>
                <w:rFonts w:cs="Arial"/>
                <w:color w:val="000000"/>
              </w:rPr>
            </w:pPr>
            <w:r>
              <w:rPr>
                <w:rFonts w:cs="Arial"/>
                <w:color w:val="000000"/>
              </w:rPr>
              <w:t>Retain existing pool and provide new splash park.</w:t>
            </w:r>
          </w:p>
          <w:p w14:paraId="181FE52A" w14:textId="77777777" w:rsidR="00B0781F" w:rsidRDefault="00B0781F" w:rsidP="00F17BBE">
            <w:pPr>
              <w:autoSpaceDE w:val="0"/>
              <w:autoSpaceDN w:val="0"/>
              <w:adjustRightInd w:val="0"/>
              <w:spacing w:after="200" w:line="276" w:lineRule="auto"/>
              <w:contextualSpacing/>
              <w:rPr>
                <w:rFonts w:cs="Arial"/>
                <w:color w:val="000000"/>
              </w:rPr>
            </w:pPr>
            <w:r>
              <w:rPr>
                <w:rFonts w:cs="Arial"/>
                <w:color w:val="000000"/>
              </w:rPr>
              <w:t>Provide skate park, pump track, half basketball court, improved car parking, new pathways, new public amenities and upgrades to the existing playground.</w:t>
            </w:r>
          </w:p>
        </w:tc>
        <w:tc>
          <w:tcPr>
            <w:tcW w:w="4111" w:type="dxa"/>
          </w:tcPr>
          <w:p w14:paraId="1AA74398" w14:textId="77777777" w:rsidR="00B0781F" w:rsidRDefault="00B0781F" w:rsidP="00F17BBE">
            <w:pPr>
              <w:autoSpaceDE w:val="0"/>
              <w:autoSpaceDN w:val="0"/>
              <w:adjustRightInd w:val="0"/>
              <w:spacing w:after="200" w:line="276" w:lineRule="auto"/>
              <w:contextualSpacing/>
              <w:rPr>
                <w:rFonts w:cs="Arial"/>
                <w:color w:val="000000"/>
              </w:rPr>
            </w:pPr>
            <w:r>
              <w:rPr>
                <w:rFonts w:cs="Arial"/>
                <w:color w:val="000000"/>
              </w:rPr>
              <w:t>Decommission existing pool and provide new large-scale pool.</w:t>
            </w:r>
          </w:p>
          <w:p w14:paraId="1DD8CEB3" w14:textId="77777777" w:rsidR="00B0781F" w:rsidRDefault="00B0781F" w:rsidP="00F17BBE">
            <w:pPr>
              <w:autoSpaceDE w:val="0"/>
              <w:autoSpaceDN w:val="0"/>
              <w:adjustRightInd w:val="0"/>
              <w:spacing w:after="200" w:line="276" w:lineRule="auto"/>
              <w:contextualSpacing/>
              <w:rPr>
                <w:rFonts w:cs="Arial"/>
                <w:color w:val="000000"/>
              </w:rPr>
            </w:pPr>
            <w:r>
              <w:rPr>
                <w:rFonts w:cs="Arial"/>
                <w:color w:val="000000"/>
              </w:rPr>
              <w:t>Provide skate park, pump track, half basketball court, improved car parking, new pathways, new public amenities and upgrades to the existing playground.</w:t>
            </w:r>
          </w:p>
        </w:tc>
      </w:tr>
    </w:tbl>
    <w:p w14:paraId="0AAF1002" w14:textId="77777777" w:rsidR="00B0781F" w:rsidRPr="00D92322" w:rsidRDefault="00B0781F" w:rsidP="00B0781F">
      <w:pPr>
        <w:rPr>
          <w:u w:val="single"/>
        </w:rPr>
      </w:pPr>
      <w:r w:rsidRPr="00D92322">
        <w:rPr>
          <w:u w:val="single"/>
        </w:rPr>
        <w:t>Community Consultation</w:t>
      </w:r>
    </w:p>
    <w:p w14:paraId="7905DBF6" w14:textId="77777777" w:rsidR="00B0781F" w:rsidRDefault="00B0781F" w:rsidP="00B0781F">
      <w:r>
        <w:t>Following the development of masterplan options for the Bacchus Marsh Sports Precinct covering the 5 sites, the Project was presented to project stakeholders and the broader community for feedback and input.</w:t>
      </w:r>
    </w:p>
    <w:p w14:paraId="70D47841" w14:textId="77777777" w:rsidR="00B0781F" w:rsidRPr="003A2C7D" w:rsidRDefault="00B0781F" w:rsidP="00B0781F">
      <w:r w:rsidRPr="001E087A">
        <w:rPr>
          <w:rFonts w:cs="Arial"/>
        </w:rPr>
        <w:t xml:space="preserve">Given the situation relating to COVID-19 and </w:t>
      </w:r>
      <w:r>
        <w:rPr>
          <w:rFonts w:cs="Arial"/>
        </w:rPr>
        <w:t>the enforcement of social distancing</w:t>
      </w:r>
      <w:r w:rsidRPr="001E087A">
        <w:rPr>
          <w:rFonts w:cs="Arial"/>
        </w:rPr>
        <w:t xml:space="preserve">, </w:t>
      </w:r>
      <w:r>
        <w:rPr>
          <w:rFonts w:cs="Arial"/>
        </w:rPr>
        <w:t xml:space="preserve">face to face consultation was not an option for engagement. User groups and the wider community were consulted with via the online platform, Social Pinpoint. </w:t>
      </w:r>
    </w:p>
    <w:p w14:paraId="22165A9D" w14:textId="77777777" w:rsidR="00B0781F" w:rsidRDefault="00B0781F" w:rsidP="00B0781F">
      <w:r w:rsidRPr="003A2C7D">
        <w:rPr>
          <w:rFonts w:cs="Arial"/>
        </w:rPr>
        <w:t>Social Pinpoint is</w:t>
      </w:r>
      <w:r>
        <w:rPr>
          <w:rFonts w:ascii="Arial-BoldMT" w:hAnsi="Arial-BoldMT" w:cs="Arial-BoldMT"/>
          <w:bCs/>
        </w:rPr>
        <w:t xml:space="preserve"> </w:t>
      </w:r>
      <w:r>
        <w:t xml:space="preserve">an online community consultation platform where people can provide feedback which others can then comment on, agree or disagree. The project was advertised for consultation for a week period commencing on Tuesday 31 March 2020 through to Sunday 19 April 2020.  This has approach has been very successful having received high levels of engagement with 5,466 visits to the site.  The Facebook post reached 17,318 people with 4,486 clicking on the link.  </w:t>
      </w:r>
    </w:p>
    <w:p w14:paraId="4E9EFC65" w14:textId="77777777" w:rsidR="00B0781F" w:rsidRDefault="00B0781F" w:rsidP="00B0781F">
      <w:pPr>
        <w:rPr>
          <w:rFonts w:cs="Arial"/>
          <w:color w:val="000000"/>
        </w:rPr>
      </w:pPr>
      <w:r>
        <w:rPr>
          <w:rFonts w:cs="Arial"/>
          <w:color w:val="000000"/>
        </w:rPr>
        <w:t xml:space="preserve">Information and ideas were sought from the community for Maddingley Park, Mill Park and Peppertree Park.  Generally, feedback was positive for both Peppertree Park and Mill Park.  There was strong support to retain the existing outdoor pools. </w:t>
      </w:r>
    </w:p>
    <w:p w14:paraId="444593D8" w14:textId="77777777" w:rsidR="00B0781F" w:rsidRDefault="00B0781F" w:rsidP="00B0781F">
      <w:pPr>
        <w:rPr>
          <w:rFonts w:cs="Arial"/>
          <w:color w:val="000000"/>
        </w:rPr>
      </w:pPr>
      <w:r>
        <w:rPr>
          <w:rFonts w:cs="Arial"/>
          <w:color w:val="000000"/>
        </w:rPr>
        <w:t xml:space="preserve">Further consultation with user groups and the Committee of Management is currently in progress and the masterplan for Maddingley Park will be brought backs to Council in February for endorsement. </w:t>
      </w:r>
    </w:p>
    <w:p w14:paraId="3C45A78D" w14:textId="77777777" w:rsidR="00B0781F" w:rsidRPr="00B12A0F" w:rsidRDefault="00B0781F" w:rsidP="00B0781F">
      <w:pPr>
        <w:pStyle w:val="ICHeading3"/>
      </w:pPr>
      <w:r>
        <w:t>Proposal</w:t>
      </w:r>
    </w:p>
    <w:p w14:paraId="57399D25" w14:textId="77777777" w:rsidR="00B0781F" w:rsidRDefault="00B0781F" w:rsidP="00B0781F">
      <w:r>
        <w:t xml:space="preserve">Adoption of masterplans for Peppertree Park and Mill Park.  The options developed for both sites provides for short term option to retain the existing pools with long term removal of the pools, should that the ultimate decision of Council.  </w:t>
      </w:r>
    </w:p>
    <w:p w14:paraId="584E74DF" w14:textId="77777777" w:rsidR="00B0781F" w:rsidRDefault="00B0781F" w:rsidP="00B0781F">
      <w:r>
        <w:t xml:space="preserve">A further report will need to be presented to Council at a future meeting date regarding the future of pools. </w:t>
      </w:r>
    </w:p>
    <w:p w14:paraId="54E68672" w14:textId="77777777" w:rsidR="00B0781F" w:rsidRPr="00B12A0F" w:rsidRDefault="00B0781F" w:rsidP="00B0781F">
      <w:pPr>
        <w:pStyle w:val="ICHeading3"/>
      </w:pPr>
      <w:r>
        <w:t>Council Plan</w:t>
      </w:r>
    </w:p>
    <w:p w14:paraId="2AC0B1C9" w14:textId="77777777" w:rsidR="00B0781F" w:rsidRDefault="00B0781F" w:rsidP="00B0781F">
      <w:r>
        <w:t>The Council Plan 2017-2021 provides as follows:</w:t>
      </w:r>
    </w:p>
    <w:p w14:paraId="3D7134DA" w14:textId="77777777" w:rsidR="00B0781F" w:rsidRPr="00E559B8" w:rsidRDefault="00B0781F" w:rsidP="00B0781F">
      <w:pPr>
        <w:spacing w:before="120" w:after="0"/>
        <w:rPr>
          <w:b/>
        </w:rPr>
      </w:pPr>
      <w:r>
        <w:rPr>
          <w:b/>
        </w:rPr>
        <w:t>Strategic Objective 1: Providing Good Governance and Leadership</w:t>
      </w:r>
    </w:p>
    <w:p w14:paraId="3B0557F4" w14:textId="77777777" w:rsidR="00B0781F" w:rsidRPr="00E559B8" w:rsidRDefault="00B0781F" w:rsidP="00B0781F">
      <w:pPr>
        <w:spacing w:before="60"/>
        <w:rPr>
          <w:b/>
        </w:rPr>
      </w:pPr>
      <w:r>
        <w:rPr>
          <w:b/>
        </w:rPr>
        <w:t>Context 1A: Our Assets and Infrastructure</w:t>
      </w:r>
    </w:p>
    <w:p w14:paraId="570BED6D" w14:textId="77777777" w:rsidR="00B0781F" w:rsidRDefault="00B0781F" w:rsidP="00B0781F">
      <w:r>
        <w:t>The proposal to adoption the Masterplan for Peppertree Park, Bacchus Marsh and the Masterplan for Mill Park, Ballan.  is consistent with the Council Plan 2017 – 2021.</w:t>
      </w:r>
    </w:p>
    <w:p w14:paraId="7FA05ADE" w14:textId="77777777" w:rsidR="00B0781F" w:rsidRPr="00B12A0F" w:rsidRDefault="00B0781F" w:rsidP="00B0781F">
      <w:pPr>
        <w:pStyle w:val="ICHeading3"/>
      </w:pPr>
      <w:r>
        <w:t>Financial Implications</w:t>
      </w:r>
    </w:p>
    <w:p w14:paraId="45CAE28C" w14:textId="77777777" w:rsidR="00B0781F" w:rsidRDefault="00B0781F" w:rsidP="00B0781F">
      <w:r>
        <w:t xml:space="preserve">If the recommendation to adopt masterplans for Peppertree Park and Mill Park is approved, the delivery of these projects will need to be considered in future years budgets, with an allocation already made in 20/21.  Construction of splash parks is currently included in Council’s Strategic Financial Plan with funding in 2021/2022 and 2022/2023.  </w:t>
      </w:r>
    </w:p>
    <w:p w14:paraId="1361DDEB" w14:textId="77777777" w:rsidR="00F5676F" w:rsidRDefault="00F5676F">
      <w:pPr>
        <w:spacing w:after="200" w:line="276" w:lineRule="auto"/>
        <w:jc w:val="left"/>
        <w:rPr>
          <w:b/>
          <w:caps/>
          <w:szCs w:val="20"/>
        </w:rPr>
      </w:pPr>
      <w:r>
        <w:br w:type="page"/>
      </w:r>
    </w:p>
    <w:p w14:paraId="2C8B37AB" w14:textId="77777777" w:rsidR="00B0781F" w:rsidRPr="00B12A0F" w:rsidRDefault="00B0781F" w:rsidP="00B0781F">
      <w:pPr>
        <w:pStyle w:val="ICHeading3"/>
      </w:pPr>
      <w:r>
        <w:t>Risk &amp; Occupational Health &amp; Safety Issues</w:t>
      </w:r>
    </w:p>
    <w:tbl>
      <w:tblPr>
        <w:tblStyle w:val="TableGrid"/>
        <w:tblW w:w="0" w:type="auto"/>
        <w:tblLayout w:type="fixed"/>
        <w:tblLook w:val="04A0" w:firstRow="1" w:lastRow="0" w:firstColumn="1" w:lastColumn="0" w:noHBand="0" w:noVBand="1"/>
      </w:tblPr>
      <w:tblGrid>
        <w:gridCol w:w="1951"/>
        <w:gridCol w:w="3118"/>
        <w:gridCol w:w="1418"/>
        <w:gridCol w:w="3260"/>
      </w:tblGrid>
      <w:tr w:rsidR="00B0781F" w14:paraId="172E8500" w14:textId="77777777" w:rsidTr="00F17BBE">
        <w:trPr>
          <w:tblHeader/>
        </w:trPr>
        <w:tc>
          <w:tcPr>
            <w:tcW w:w="1951" w:type="dxa"/>
          </w:tcPr>
          <w:p w14:paraId="73E376E8" w14:textId="77777777" w:rsidR="00B0781F" w:rsidRPr="00E559B8" w:rsidRDefault="00B0781F" w:rsidP="00F17BBE">
            <w:pPr>
              <w:spacing w:before="60" w:after="60"/>
              <w:rPr>
                <w:b/>
              </w:rPr>
            </w:pPr>
            <w:r>
              <w:rPr>
                <w:b/>
              </w:rPr>
              <w:t>Risk Identifier</w:t>
            </w:r>
          </w:p>
        </w:tc>
        <w:tc>
          <w:tcPr>
            <w:tcW w:w="3118" w:type="dxa"/>
          </w:tcPr>
          <w:p w14:paraId="78558FAC" w14:textId="77777777" w:rsidR="00B0781F" w:rsidRPr="00E559B8" w:rsidRDefault="00B0781F" w:rsidP="00F17BBE">
            <w:pPr>
              <w:spacing w:before="60" w:after="60"/>
              <w:rPr>
                <w:b/>
              </w:rPr>
            </w:pPr>
            <w:r>
              <w:rPr>
                <w:b/>
              </w:rPr>
              <w:t>Detail of Risk</w:t>
            </w:r>
          </w:p>
        </w:tc>
        <w:tc>
          <w:tcPr>
            <w:tcW w:w="1418" w:type="dxa"/>
          </w:tcPr>
          <w:p w14:paraId="0575C12F" w14:textId="77777777" w:rsidR="00B0781F" w:rsidRPr="00E559B8" w:rsidRDefault="00B0781F" w:rsidP="00F17BBE">
            <w:pPr>
              <w:spacing w:before="60" w:after="60"/>
              <w:rPr>
                <w:b/>
              </w:rPr>
            </w:pPr>
            <w:r>
              <w:rPr>
                <w:b/>
              </w:rPr>
              <w:t>Risk Rating</w:t>
            </w:r>
          </w:p>
        </w:tc>
        <w:tc>
          <w:tcPr>
            <w:tcW w:w="3260" w:type="dxa"/>
          </w:tcPr>
          <w:p w14:paraId="1180D9C1" w14:textId="77777777" w:rsidR="00B0781F" w:rsidRPr="00E559B8" w:rsidRDefault="00B0781F" w:rsidP="00F17BBE">
            <w:pPr>
              <w:spacing w:before="60" w:after="60"/>
              <w:rPr>
                <w:b/>
              </w:rPr>
            </w:pPr>
            <w:r>
              <w:rPr>
                <w:b/>
              </w:rPr>
              <w:t>Control/s</w:t>
            </w:r>
          </w:p>
        </w:tc>
      </w:tr>
      <w:tr w:rsidR="00B0781F" w14:paraId="761A054E" w14:textId="77777777" w:rsidTr="00F17BBE">
        <w:trPr>
          <w:tblHeader/>
        </w:trPr>
        <w:tc>
          <w:tcPr>
            <w:tcW w:w="1951" w:type="dxa"/>
          </w:tcPr>
          <w:p w14:paraId="6EB11A34" w14:textId="77777777" w:rsidR="00B0781F" w:rsidRDefault="00B0781F" w:rsidP="00F17BBE">
            <w:pPr>
              <w:spacing w:before="60" w:after="60"/>
            </w:pPr>
            <w:r>
              <w:t>Community Need and reputation</w:t>
            </w:r>
          </w:p>
        </w:tc>
        <w:tc>
          <w:tcPr>
            <w:tcW w:w="3118" w:type="dxa"/>
          </w:tcPr>
          <w:p w14:paraId="1B47287D" w14:textId="77777777" w:rsidR="00B0781F" w:rsidRDefault="00B0781F" w:rsidP="00F17BBE">
            <w:pPr>
              <w:spacing w:before="60" w:after="60"/>
              <w:jc w:val="left"/>
            </w:pPr>
            <w:r>
              <w:t>Exposes Council to a number of service gaps if priorities in the masterplan are not implemented.</w:t>
            </w:r>
          </w:p>
        </w:tc>
        <w:tc>
          <w:tcPr>
            <w:tcW w:w="1418" w:type="dxa"/>
          </w:tcPr>
          <w:p w14:paraId="13E916F5" w14:textId="77777777" w:rsidR="00B0781F" w:rsidRDefault="00B0781F" w:rsidP="00F17BBE">
            <w:pPr>
              <w:spacing w:before="60" w:after="60"/>
              <w:jc w:val="left"/>
            </w:pPr>
            <w:r>
              <w:t>High</w:t>
            </w:r>
          </w:p>
        </w:tc>
        <w:tc>
          <w:tcPr>
            <w:tcW w:w="3260" w:type="dxa"/>
          </w:tcPr>
          <w:p w14:paraId="70227CC8" w14:textId="77777777" w:rsidR="00B0781F" w:rsidRDefault="00B0781F" w:rsidP="00F17BBE">
            <w:pPr>
              <w:spacing w:before="60" w:after="60"/>
              <w:jc w:val="left"/>
            </w:pPr>
            <w:r>
              <w:t>Future strategic planning for high priority recommendations identified in context of other capital priorities.</w:t>
            </w:r>
          </w:p>
        </w:tc>
      </w:tr>
      <w:tr w:rsidR="00B0781F" w14:paraId="34DEBDB0" w14:textId="77777777" w:rsidTr="00F17BBE">
        <w:trPr>
          <w:tblHeader/>
        </w:trPr>
        <w:tc>
          <w:tcPr>
            <w:tcW w:w="1951" w:type="dxa"/>
          </w:tcPr>
          <w:p w14:paraId="5F4A7CE4" w14:textId="77777777" w:rsidR="00B0781F" w:rsidRPr="00E559B8" w:rsidRDefault="00B0781F" w:rsidP="00F17BBE">
            <w:pPr>
              <w:spacing w:before="60" w:after="60"/>
              <w:rPr>
                <w:b/>
              </w:rPr>
            </w:pPr>
            <w:r>
              <w:rPr>
                <w:b/>
              </w:rPr>
              <w:t>Risk Identifier</w:t>
            </w:r>
          </w:p>
        </w:tc>
        <w:tc>
          <w:tcPr>
            <w:tcW w:w="3118" w:type="dxa"/>
          </w:tcPr>
          <w:p w14:paraId="47A624E6" w14:textId="77777777" w:rsidR="00B0781F" w:rsidRPr="00E559B8" w:rsidRDefault="00B0781F" w:rsidP="00F17BBE">
            <w:pPr>
              <w:spacing w:before="60" w:after="60"/>
              <w:rPr>
                <w:b/>
              </w:rPr>
            </w:pPr>
            <w:r>
              <w:rPr>
                <w:b/>
              </w:rPr>
              <w:t>Detail of Risk</w:t>
            </w:r>
          </w:p>
        </w:tc>
        <w:tc>
          <w:tcPr>
            <w:tcW w:w="1418" w:type="dxa"/>
          </w:tcPr>
          <w:p w14:paraId="4BE25EE0" w14:textId="77777777" w:rsidR="00B0781F" w:rsidRPr="00E559B8" w:rsidRDefault="00B0781F" w:rsidP="00F17BBE">
            <w:pPr>
              <w:spacing w:before="60" w:after="60"/>
              <w:rPr>
                <w:b/>
              </w:rPr>
            </w:pPr>
            <w:r>
              <w:rPr>
                <w:b/>
              </w:rPr>
              <w:t>Risk Rating</w:t>
            </w:r>
          </w:p>
        </w:tc>
        <w:tc>
          <w:tcPr>
            <w:tcW w:w="3260" w:type="dxa"/>
          </w:tcPr>
          <w:p w14:paraId="465E909D" w14:textId="77777777" w:rsidR="00B0781F" w:rsidRPr="00E559B8" w:rsidRDefault="00B0781F" w:rsidP="00F17BBE">
            <w:pPr>
              <w:spacing w:before="60" w:after="60"/>
              <w:rPr>
                <w:b/>
              </w:rPr>
            </w:pPr>
            <w:r>
              <w:rPr>
                <w:b/>
              </w:rPr>
              <w:t>Control/s</w:t>
            </w:r>
          </w:p>
        </w:tc>
      </w:tr>
      <w:tr w:rsidR="00B0781F" w14:paraId="6084A888" w14:textId="77777777" w:rsidTr="00F17BBE">
        <w:trPr>
          <w:tblHeader/>
        </w:trPr>
        <w:tc>
          <w:tcPr>
            <w:tcW w:w="1951" w:type="dxa"/>
          </w:tcPr>
          <w:p w14:paraId="601FDCEE" w14:textId="77777777" w:rsidR="00B0781F" w:rsidRDefault="00B0781F" w:rsidP="00F17BBE">
            <w:pPr>
              <w:spacing w:before="60" w:after="60"/>
              <w:jc w:val="left"/>
            </w:pPr>
            <w:r w:rsidRPr="00E559B8">
              <w:t xml:space="preserve">Financial </w:t>
            </w:r>
          </w:p>
        </w:tc>
        <w:tc>
          <w:tcPr>
            <w:tcW w:w="3118" w:type="dxa"/>
          </w:tcPr>
          <w:p w14:paraId="416B880D" w14:textId="77777777" w:rsidR="00B0781F" w:rsidRDefault="00B0781F" w:rsidP="00F17BBE">
            <w:pPr>
              <w:spacing w:before="60" w:after="60"/>
              <w:jc w:val="left"/>
            </w:pPr>
            <w:r w:rsidRPr="00E559B8">
              <w:t>Inadequate financial management</w:t>
            </w:r>
            <w:r>
              <w:t>.</w:t>
            </w:r>
          </w:p>
          <w:p w14:paraId="554F42A6" w14:textId="77777777" w:rsidR="00B0781F" w:rsidRDefault="00B0781F" w:rsidP="00F17BBE">
            <w:pPr>
              <w:spacing w:before="60" w:after="60"/>
              <w:jc w:val="left"/>
            </w:pPr>
            <w:r>
              <w:t>Ability to fund and progress actions set out in plan.</w:t>
            </w:r>
          </w:p>
        </w:tc>
        <w:tc>
          <w:tcPr>
            <w:tcW w:w="1418" w:type="dxa"/>
          </w:tcPr>
          <w:p w14:paraId="5CBCB1AB" w14:textId="77777777" w:rsidR="00B0781F" w:rsidRDefault="00B0781F" w:rsidP="00F17BBE">
            <w:pPr>
              <w:spacing w:before="60" w:after="60"/>
              <w:jc w:val="left"/>
            </w:pPr>
            <w:r>
              <w:t>High</w:t>
            </w:r>
          </w:p>
        </w:tc>
        <w:tc>
          <w:tcPr>
            <w:tcW w:w="3260" w:type="dxa"/>
          </w:tcPr>
          <w:p w14:paraId="4DF8E561" w14:textId="77777777" w:rsidR="00B0781F" w:rsidRDefault="00B0781F" w:rsidP="00F17BBE">
            <w:pPr>
              <w:spacing w:before="60" w:after="60"/>
              <w:jc w:val="left"/>
            </w:pPr>
            <w:r>
              <w:t>Pursue external funding options.</w:t>
            </w:r>
          </w:p>
        </w:tc>
      </w:tr>
    </w:tbl>
    <w:p w14:paraId="5C4251A1" w14:textId="77777777" w:rsidR="00B0781F" w:rsidRDefault="00B0781F" w:rsidP="00B0781F"/>
    <w:p w14:paraId="774280BA" w14:textId="77777777" w:rsidR="00B0781F" w:rsidRPr="00B12A0F" w:rsidRDefault="00B0781F" w:rsidP="00B0781F">
      <w:pPr>
        <w:pStyle w:val="ICHeading3"/>
      </w:pPr>
      <w:r>
        <w:t>Communications &amp; Consultation Strategy</w:t>
      </w:r>
    </w:p>
    <w:tbl>
      <w:tblPr>
        <w:tblStyle w:val="TableGrid"/>
        <w:tblW w:w="0" w:type="auto"/>
        <w:tblLook w:val="04A0" w:firstRow="1" w:lastRow="0" w:firstColumn="1" w:lastColumn="0" w:noHBand="0" w:noVBand="1"/>
      </w:tblPr>
      <w:tblGrid>
        <w:gridCol w:w="1525"/>
        <w:gridCol w:w="1559"/>
        <w:gridCol w:w="1701"/>
        <w:gridCol w:w="1559"/>
        <w:gridCol w:w="1399"/>
        <w:gridCol w:w="2047"/>
      </w:tblGrid>
      <w:tr w:rsidR="00B0781F" w14:paraId="6C6DD335" w14:textId="77777777" w:rsidTr="00F17BBE">
        <w:tc>
          <w:tcPr>
            <w:tcW w:w="1525" w:type="dxa"/>
          </w:tcPr>
          <w:p w14:paraId="4D514758" w14:textId="77777777" w:rsidR="00B0781F" w:rsidRPr="00E559B8" w:rsidRDefault="00B0781F" w:rsidP="00F17BBE">
            <w:pPr>
              <w:spacing w:before="60" w:after="60"/>
              <w:jc w:val="left"/>
              <w:rPr>
                <w:b/>
              </w:rPr>
            </w:pPr>
            <w:r>
              <w:rPr>
                <w:b/>
              </w:rPr>
              <w:t>Level of Engagement</w:t>
            </w:r>
          </w:p>
        </w:tc>
        <w:tc>
          <w:tcPr>
            <w:tcW w:w="1559" w:type="dxa"/>
          </w:tcPr>
          <w:p w14:paraId="422AEAD6" w14:textId="77777777" w:rsidR="00B0781F" w:rsidRPr="00E559B8" w:rsidRDefault="00B0781F" w:rsidP="00F17BBE">
            <w:pPr>
              <w:spacing w:before="60" w:after="60"/>
              <w:jc w:val="left"/>
              <w:rPr>
                <w:b/>
              </w:rPr>
            </w:pPr>
            <w:r>
              <w:rPr>
                <w:b/>
              </w:rPr>
              <w:t>Stakeholder</w:t>
            </w:r>
          </w:p>
        </w:tc>
        <w:tc>
          <w:tcPr>
            <w:tcW w:w="1701" w:type="dxa"/>
          </w:tcPr>
          <w:p w14:paraId="037FF4DA" w14:textId="77777777" w:rsidR="00B0781F" w:rsidRPr="00E559B8" w:rsidRDefault="00B0781F" w:rsidP="00F17BBE">
            <w:pPr>
              <w:spacing w:before="60" w:after="60"/>
              <w:jc w:val="left"/>
              <w:rPr>
                <w:b/>
              </w:rPr>
            </w:pPr>
            <w:r>
              <w:rPr>
                <w:b/>
              </w:rPr>
              <w:t>Activities</w:t>
            </w:r>
          </w:p>
        </w:tc>
        <w:tc>
          <w:tcPr>
            <w:tcW w:w="1559" w:type="dxa"/>
          </w:tcPr>
          <w:p w14:paraId="5EE11241" w14:textId="77777777" w:rsidR="00B0781F" w:rsidRPr="00E559B8" w:rsidRDefault="00B0781F" w:rsidP="00F17BBE">
            <w:pPr>
              <w:spacing w:before="60" w:after="60"/>
              <w:jc w:val="left"/>
              <w:rPr>
                <w:b/>
              </w:rPr>
            </w:pPr>
            <w:r>
              <w:rPr>
                <w:b/>
              </w:rPr>
              <w:t>Location</w:t>
            </w:r>
          </w:p>
        </w:tc>
        <w:tc>
          <w:tcPr>
            <w:tcW w:w="1355" w:type="dxa"/>
          </w:tcPr>
          <w:p w14:paraId="7B863741" w14:textId="77777777" w:rsidR="00B0781F" w:rsidRPr="00E559B8" w:rsidRDefault="00B0781F" w:rsidP="00F17BBE">
            <w:pPr>
              <w:spacing w:before="60" w:after="60"/>
              <w:jc w:val="left"/>
              <w:rPr>
                <w:b/>
              </w:rPr>
            </w:pPr>
            <w:r>
              <w:rPr>
                <w:b/>
              </w:rPr>
              <w:t>Date</w:t>
            </w:r>
          </w:p>
        </w:tc>
        <w:tc>
          <w:tcPr>
            <w:tcW w:w="2047" w:type="dxa"/>
          </w:tcPr>
          <w:p w14:paraId="6702AB2D" w14:textId="77777777" w:rsidR="00B0781F" w:rsidRPr="00E559B8" w:rsidRDefault="00B0781F" w:rsidP="00F17BBE">
            <w:pPr>
              <w:spacing w:before="60" w:after="60"/>
              <w:jc w:val="left"/>
              <w:rPr>
                <w:b/>
              </w:rPr>
            </w:pPr>
            <w:r>
              <w:rPr>
                <w:b/>
              </w:rPr>
              <w:t>Outcome</w:t>
            </w:r>
          </w:p>
        </w:tc>
      </w:tr>
      <w:tr w:rsidR="00B0781F" w14:paraId="0B5EA596" w14:textId="77777777" w:rsidTr="00F17BBE">
        <w:tc>
          <w:tcPr>
            <w:tcW w:w="1525" w:type="dxa"/>
          </w:tcPr>
          <w:p w14:paraId="4C4C8DBE" w14:textId="77777777" w:rsidR="00B0781F" w:rsidRDefault="00B0781F" w:rsidP="00F17BBE">
            <w:pPr>
              <w:spacing w:before="60" w:after="60"/>
              <w:jc w:val="left"/>
            </w:pPr>
            <w:r>
              <w:t>Consult</w:t>
            </w:r>
          </w:p>
        </w:tc>
        <w:tc>
          <w:tcPr>
            <w:tcW w:w="1559" w:type="dxa"/>
          </w:tcPr>
          <w:p w14:paraId="2FE684AC" w14:textId="77777777" w:rsidR="00B0781F" w:rsidRDefault="00B0781F" w:rsidP="00F17BBE">
            <w:pPr>
              <w:spacing w:before="60" w:after="60"/>
              <w:jc w:val="left"/>
            </w:pPr>
            <w:r>
              <w:t>Community</w:t>
            </w:r>
          </w:p>
        </w:tc>
        <w:tc>
          <w:tcPr>
            <w:tcW w:w="1701" w:type="dxa"/>
          </w:tcPr>
          <w:p w14:paraId="397C7B5F" w14:textId="77777777" w:rsidR="00B0781F" w:rsidRDefault="00B0781F" w:rsidP="00F17BBE">
            <w:pPr>
              <w:spacing w:before="60" w:after="60"/>
              <w:jc w:val="left"/>
            </w:pPr>
            <w:r>
              <w:t>Social Pinpoint</w:t>
            </w:r>
          </w:p>
        </w:tc>
        <w:tc>
          <w:tcPr>
            <w:tcW w:w="1559" w:type="dxa"/>
          </w:tcPr>
          <w:p w14:paraId="7795D0E3" w14:textId="77777777" w:rsidR="00B0781F" w:rsidRDefault="00B0781F" w:rsidP="00F17BBE">
            <w:pPr>
              <w:spacing w:before="60" w:after="60"/>
              <w:jc w:val="left"/>
            </w:pPr>
            <w:r>
              <w:t>Online</w:t>
            </w:r>
          </w:p>
        </w:tc>
        <w:tc>
          <w:tcPr>
            <w:tcW w:w="1355" w:type="dxa"/>
          </w:tcPr>
          <w:p w14:paraId="497B8B73" w14:textId="77777777" w:rsidR="00B0781F" w:rsidRDefault="00B0781F" w:rsidP="00F17BBE">
            <w:pPr>
              <w:spacing w:before="60" w:after="60"/>
              <w:jc w:val="left"/>
            </w:pPr>
            <w:r>
              <w:t>March/April 2020</w:t>
            </w:r>
          </w:p>
        </w:tc>
        <w:tc>
          <w:tcPr>
            <w:tcW w:w="2047" w:type="dxa"/>
          </w:tcPr>
          <w:p w14:paraId="23A1A5B4" w14:textId="77777777" w:rsidR="00B0781F" w:rsidRDefault="00B0781F" w:rsidP="00F17BBE">
            <w:pPr>
              <w:spacing w:before="60" w:after="60"/>
              <w:jc w:val="left"/>
            </w:pPr>
            <w:r>
              <w:t>Feedback was incorporated (where possible) into the options developed.</w:t>
            </w:r>
          </w:p>
        </w:tc>
      </w:tr>
    </w:tbl>
    <w:p w14:paraId="49033200" w14:textId="77777777" w:rsidR="00B0781F" w:rsidRDefault="00B0781F" w:rsidP="00B0781F"/>
    <w:p w14:paraId="1AA200EB" w14:textId="77777777" w:rsidR="00B0781F" w:rsidRPr="00B12A0F" w:rsidRDefault="00B0781F" w:rsidP="00B0781F">
      <w:pPr>
        <w:pStyle w:val="ICHeading3"/>
      </w:pPr>
      <w:r>
        <w:t>Victorian Charter of Human Rights &amp; Responsibilities Act 2006</w:t>
      </w:r>
    </w:p>
    <w:p w14:paraId="540A05D2" w14:textId="77777777" w:rsidR="00B0781F" w:rsidRDefault="00B0781F" w:rsidP="00B0781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F8E29F3" w14:textId="77777777" w:rsidR="00B0781F" w:rsidRPr="00B12A0F" w:rsidRDefault="00B0781F" w:rsidP="00B0781F">
      <w:pPr>
        <w:pStyle w:val="ICHeading3"/>
      </w:pPr>
      <w:r>
        <w:t>Officer’s Declaration of Conflict of Interests</w:t>
      </w:r>
    </w:p>
    <w:p w14:paraId="2BEC0EE5" w14:textId="77777777" w:rsidR="00B0781F" w:rsidRPr="004D5556" w:rsidRDefault="00B0781F" w:rsidP="00B0781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1A0422D6" w14:textId="77777777" w:rsidR="00B0781F" w:rsidRPr="00E36B2C" w:rsidRDefault="00B0781F" w:rsidP="00B0781F">
      <w:pPr>
        <w:rPr>
          <w:i/>
        </w:rPr>
      </w:pPr>
      <w:r w:rsidRPr="00E36B2C">
        <w:rPr>
          <w:i/>
        </w:rPr>
        <w:t xml:space="preserve">General Manager – </w:t>
      </w:r>
      <w:r>
        <w:rPr>
          <w:i/>
        </w:rPr>
        <w:t>Phil Jeffrey</w:t>
      </w:r>
    </w:p>
    <w:p w14:paraId="2BB935B3" w14:textId="77777777" w:rsidR="00B0781F" w:rsidRDefault="00B0781F" w:rsidP="00B0781F">
      <w:r>
        <w:t>In providing this advice to Council as the General Manager, I have no interests to disclose in this report.</w:t>
      </w:r>
    </w:p>
    <w:p w14:paraId="7B4DD237" w14:textId="77777777" w:rsidR="00B0781F" w:rsidRPr="00E36B2C" w:rsidRDefault="00B0781F" w:rsidP="00B0781F">
      <w:pPr>
        <w:rPr>
          <w:i/>
        </w:rPr>
      </w:pPr>
      <w:r w:rsidRPr="00E36B2C">
        <w:rPr>
          <w:i/>
        </w:rPr>
        <w:t xml:space="preserve">Author – </w:t>
      </w:r>
      <w:r>
        <w:rPr>
          <w:i/>
        </w:rPr>
        <w:t xml:space="preserve">Corinne Jacobson </w:t>
      </w:r>
    </w:p>
    <w:p w14:paraId="73867F0A" w14:textId="77777777" w:rsidR="00B0781F" w:rsidRDefault="00B0781F" w:rsidP="00B0781F">
      <w:r>
        <w:t xml:space="preserve">In providing this advice to Council as the Author, I have no interests to disclose in this report. </w:t>
      </w:r>
    </w:p>
    <w:p w14:paraId="09C4949A" w14:textId="77777777" w:rsidR="00F5676F" w:rsidRDefault="00F5676F">
      <w:pPr>
        <w:spacing w:after="200" w:line="276" w:lineRule="auto"/>
        <w:jc w:val="left"/>
        <w:rPr>
          <w:b/>
          <w:caps/>
          <w:szCs w:val="20"/>
        </w:rPr>
      </w:pPr>
      <w:r>
        <w:br w:type="page"/>
      </w:r>
    </w:p>
    <w:p w14:paraId="5585960F" w14:textId="77777777" w:rsidR="00B0781F" w:rsidRPr="00B12A0F" w:rsidRDefault="00B0781F" w:rsidP="00B0781F">
      <w:pPr>
        <w:pStyle w:val="ICHeading3"/>
      </w:pPr>
      <w:r>
        <w:t>Conclusion</w:t>
      </w:r>
    </w:p>
    <w:p w14:paraId="00DAAD8C" w14:textId="77777777" w:rsidR="00B0781F" w:rsidRDefault="00B0781F" w:rsidP="00B0781F">
      <w:r w:rsidRPr="00E36B2C">
        <w:t>This paragraph will act as a very brief</w:t>
      </w:r>
      <w:r>
        <w:t xml:space="preserve"> </w:t>
      </w:r>
      <w:r w:rsidRPr="00E36B2C">
        <w:t>summary of the main issues that have arisen through the course of the report.</w:t>
      </w:r>
    </w:p>
    <w:p w14:paraId="60407D25" w14:textId="77777777" w:rsidR="00B0781F" w:rsidRDefault="00B0781F" w:rsidP="00B0781F">
      <w:r>
        <w:t xml:space="preserve">Community consultation for the Bacchus Marsh Sports Precinct masterplan has been carried out.  Two options have been developed for both Peppertree Park, Bacchus Marsh and Mill Park, Ballan.  Overall community response to the projects has been positive.  Adoption of the masterplans for Peppertree Park and Mill Park will allow priority projects at these sites to be budgeted for and constructed in the capital program. </w:t>
      </w:r>
    </w:p>
    <w:p w14:paraId="250DD181" w14:textId="77777777" w:rsidR="00B0781F" w:rsidRDefault="00B0781F" w:rsidP="00B0781F">
      <w:pPr>
        <w:spacing w:after="0"/>
        <w:rPr>
          <w:noProof/>
        </w:rPr>
      </w:pPr>
      <w:r>
        <w:rPr>
          <w:noProof/>
        </w:rPr>
        <w:t xml:space="preserve"> </w:t>
      </w:r>
      <w:bookmarkStart w:id="176" w:name="PageSet_Report_9676"/>
      <w:bookmarkEnd w:id="176"/>
    </w:p>
    <w:p w14:paraId="1E2B17BC" w14:textId="77777777" w:rsidR="00B0781F" w:rsidRDefault="00B0781F" w:rsidP="00B0781F">
      <w:pPr>
        <w:spacing w:after="0"/>
        <w:rPr>
          <w:noProof/>
        </w:rPr>
        <w:sectPr w:rsidR="00B0781F" w:rsidSect="00B0781F">
          <w:headerReference w:type="even" r:id="rId126"/>
          <w:headerReference w:type="default" r:id="rId127"/>
          <w:footerReference w:type="even" r:id="rId128"/>
          <w:footerReference w:type="default" r:id="rId129"/>
          <w:headerReference w:type="first" r:id="rId130"/>
          <w:footerReference w:type="first" r:id="rId131"/>
          <w:pgSz w:w="11907" w:h="16839" w:code="9"/>
          <w:pgMar w:top="1134" w:right="1134" w:bottom="1134" w:left="1134" w:header="567" w:footer="567" w:gutter="0"/>
          <w:cols w:space="720"/>
          <w:formProt w:val="0"/>
          <w:docGrid w:linePitch="326"/>
        </w:sectPr>
      </w:pPr>
    </w:p>
    <w:p w14:paraId="763A40EA" w14:textId="77777777" w:rsidR="00B0781F" w:rsidRDefault="00B0781F" w:rsidP="004C5B8B">
      <w:pPr>
        <w:pStyle w:val="ICTOC2MINS"/>
        <w:tabs>
          <w:tab w:val="left" w:pos="1985"/>
        </w:tabs>
        <w:ind w:left="1985" w:hanging="1985"/>
      </w:pPr>
      <w:bookmarkStart w:id="177" w:name="PDF2_ReportName_9688"/>
      <w:bookmarkStart w:id="178" w:name="_Toc57980216"/>
      <w:bookmarkEnd w:id="177"/>
      <w:r>
        <w:t>15.3</w:t>
      </w:r>
      <w:r>
        <w:tab/>
      </w:r>
      <w:r w:rsidR="004C5B8B">
        <w:tab/>
      </w:r>
      <w:r>
        <w:t>Establishment of a Municipal Emergency Management Planning Committee</w:t>
      </w:r>
      <w:bookmarkEnd w:id="178"/>
    </w:p>
    <w:p w14:paraId="33D944FF" w14:textId="77777777" w:rsidR="00B0781F" w:rsidRDefault="00B0781F" w:rsidP="00B0781F">
      <w:pPr>
        <w:tabs>
          <w:tab w:val="left" w:pos="1985"/>
        </w:tabs>
        <w:ind w:left="1985" w:hanging="1985"/>
        <w:rPr>
          <w:b/>
          <w:szCs w:val="24"/>
        </w:rPr>
      </w:pPr>
      <w:r w:rsidRPr="00C52EA9">
        <w:rPr>
          <w:b/>
          <w:szCs w:val="24"/>
        </w:rPr>
        <w:t>Author:</w:t>
      </w:r>
      <w:r w:rsidRPr="00C52EA9">
        <w:rPr>
          <w:b/>
          <w:szCs w:val="24"/>
        </w:rPr>
        <w:tab/>
      </w:r>
      <w:r>
        <w:rPr>
          <w:b/>
          <w:szCs w:val="24"/>
        </w:rPr>
        <w:t>Cherie Graham</w:t>
      </w:r>
      <w:r w:rsidRPr="00C52EA9">
        <w:rPr>
          <w:b/>
          <w:szCs w:val="24"/>
        </w:rPr>
        <w:t xml:space="preserve">, </w:t>
      </w:r>
      <w:r>
        <w:rPr>
          <w:b/>
          <w:szCs w:val="24"/>
        </w:rPr>
        <w:t>Chief Emergency Officer</w:t>
      </w:r>
    </w:p>
    <w:p w14:paraId="3138CB5F" w14:textId="77777777" w:rsidR="00B0781F" w:rsidRPr="00C52EA9" w:rsidRDefault="00B0781F" w:rsidP="00B0781F">
      <w:pPr>
        <w:tabs>
          <w:tab w:val="left" w:pos="1985"/>
        </w:tabs>
        <w:ind w:left="1985" w:hanging="1985"/>
        <w:rPr>
          <w:b/>
          <w:szCs w:val="24"/>
        </w:rPr>
      </w:pPr>
      <w:r>
        <w:rPr>
          <w:b/>
          <w:szCs w:val="24"/>
        </w:rPr>
        <w:t>Authoriser</w:t>
      </w:r>
      <w:r w:rsidRPr="00C52EA9">
        <w:rPr>
          <w:b/>
          <w:szCs w:val="24"/>
        </w:rPr>
        <w:t>:</w:t>
      </w:r>
      <w:r w:rsidRPr="00C52EA9">
        <w:rPr>
          <w:b/>
          <w:szCs w:val="24"/>
        </w:rPr>
        <w:tab/>
      </w:r>
      <w:r w:rsidRPr="00BC5CFE">
        <w:rPr>
          <w:rFonts w:cs="Calibri"/>
          <w:b/>
          <w:szCs w:val="24"/>
        </w:rPr>
        <w:t>Phil Jeffrey, General Manager Community Assets &amp; Infrastructure</w:t>
      </w:r>
      <w:r>
        <w:rPr>
          <w:b/>
          <w:szCs w:val="24"/>
        </w:rPr>
        <w:t xml:space="preserve"> </w:t>
      </w:r>
    </w:p>
    <w:p w14:paraId="6ADEC218" w14:textId="77777777" w:rsidR="00B0781F" w:rsidRPr="00C52EA9" w:rsidRDefault="00B0781F" w:rsidP="00B0781F">
      <w:pPr>
        <w:tabs>
          <w:tab w:val="left" w:pos="1984"/>
        </w:tabs>
        <w:spacing w:before="120" w:after="0"/>
        <w:ind w:left="2551" w:hanging="2551"/>
        <w:rPr>
          <w:b/>
          <w:szCs w:val="24"/>
        </w:rPr>
      </w:pPr>
      <w:bookmarkStart w:id="179" w:name="PDF2_Attachments_9688"/>
      <w:r w:rsidRPr="00C52EA9">
        <w:rPr>
          <w:b/>
          <w:szCs w:val="24"/>
        </w:rPr>
        <w:t>Attachments:</w:t>
      </w:r>
      <w:r w:rsidRPr="00C52EA9">
        <w:rPr>
          <w:b/>
          <w:szCs w:val="24"/>
        </w:rPr>
        <w:tab/>
      </w:r>
      <w:r w:rsidRPr="00817F71">
        <w:rPr>
          <w:rFonts w:cs="Calibri"/>
          <w:b/>
          <w:szCs w:val="24"/>
        </w:rPr>
        <w:t>1.</w:t>
      </w:r>
      <w:r w:rsidRPr="00817F71">
        <w:rPr>
          <w:rFonts w:cs="Calibri"/>
          <w:b/>
          <w:szCs w:val="24"/>
        </w:rPr>
        <w:tab/>
        <w:t xml:space="preserve">MEMPC Terms of Reference Guidelines (under separate cover) </w:t>
      </w:r>
      <w:bookmarkStart w:id="180" w:name="PDFA_9688_1"/>
      <w:r w:rsidRPr="00817F71">
        <w:rPr>
          <w:rFonts w:cs="Calibri"/>
          <w:b/>
          <w:szCs w:val="24"/>
        </w:rPr>
        <w:t xml:space="preserve"> </w:t>
      </w:r>
      <w:bookmarkEnd w:id="180"/>
      <w:r>
        <w:rPr>
          <w:b/>
          <w:szCs w:val="24"/>
        </w:rPr>
        <w:t xml:space="preserve"> </w:t>
      </w:r>
      <w:bookmarkEnd w:id="179"/>
    </w:p>
    <w:p w14:paraId="7EC8F09A" w14:textId="77777777" w:rsidR="00B0781F" w:rsidRDefault="00B0781F" w:rsidP="00B0781F">
      <w:pPr>
        <w:tabs>
          <w:tab w:val="left" w:pos="2268"/>
        </w:tabs>
        <w:spacing w:after="0"/>
        <w:rPr>
          <w:szCs w:val="24"/>
        </w:rPr>
      </w:pPr>
      <w:r w:rsidRPr="00612D6E">
        <w:rPr>
          <w:szCs w:val="24"/>
        </w:rPr>
        <w:t xml:space="preserve"> </w:t>
      </w:r>
    </w:p>
    <w:p w14:paraId="7DC334B5" w14:textId="77777777" w:rsidR="00B0781F" w:rsidRDefault="00B0781F" w:rsidP="00B0781F">
      <w:pPr>
        <w:pStyle w:val="ICHeading3"/>
        <w:spacing w:before="0"/>
      </w:pPr>
      <w:r>
        <w:t>Purpose</w:t>
      </w:r>
    </w:p>
    <w:p w14:paraId="44CA1231" w14:textId="77777777" w:rsidR="00B0781F" w:rsidRDefault="00B0781F" w:rsidP="00B0781F">
      <w:r>
        <w:t xml:space="preserve">On 21 August 2018, the Emergency Management Legislation Amendment (EMLA) Act 2018 received Royal Assent and inserts and amends sections of the Emergency Management Act 2013. The introduction of the EMLA Act 2018 was completed in three stages being, state, regional and municipal level changes. </w:t>
      </w:r>
    </w:p>
    <w:p w14:paraId="1728C72E" w14:textId="77777777" w:rsidR="00B0781F" w:rsidRDefault="00B0781F" w:rsidP="00B0781F">
      <w:r>
        <w:t>For many years, Council has chaired, organised and participated in the Municipal Emergency Management Planning Committee (MEMPC). The MEMPC was made up of Council staff and our Emergency Management (EM) partners in the Grampians Region and works through current EM issues and identifies and plans for hazards.</w:t>
      </w:r>
    </w:p>
    <w:p w14:paraId="126E0056" w14:textId="77777777" w:rsidR="00B0781F" w:rsidRDefault="00B0781F" w:rsidP="00B0781F">
      <w:r>
        <w:t>Due to changes that will come into effect next month, the structure of the MEMPC will change going forward and needs to be approved as close to 1 December 2020 as possible to meet new emergency management planning legislation requirements.</w:t>
      </w:r>
    </w:p>
    <w:p w14:paraId="210FA7CE" w14:textId="77777777" w:rsidR="00B0781F" w:rsidRDefault="00B0781F" w:rsidP="00B0781F">
      <w:r>
        <w:t>A resolution from Council is required to disestablish the current MEMPC and to authorise the CEO to establish a new MEMPC.</w:t>
      </w:r>
    </w:p>
    <w:p w14:paraId="70A54507" w14:textId="77777777" w:rsidR="00B0781F" w:rsidRDefault="00B0781F" w:rsidP="00B0781F">
      <w:pPr>
        <w:pStyle w:val="ICHeading3"/>
      </w:pPr>
      <w:r>
        <w:t>Executive Summary</w:t>
      </w:r>
    </w:p>
    <w:p w14:paraId="0F560A6B" w14:textId="77777777" w:rsidR="00B0781F" w:rsidRPr="00605FA1" w:rsidRDefault="00B0781F" w:rsidP="00B0781F">
      <w:pPr>
        <w:rPr>
          <w:rFonts w:eastAsia="Calibri" w:cs="Times New Roman"/>
        </w:rPr>
      </w:pPr>
      <w:r w:rsidRPr="00605FA1">
        <w:rPr>
          <w:rFonts w:eastAsia="Calibri" w:cs="Times New Roman"/>
        </w:rPr>
        <w:t xml:space="preserve">As per Section 59 of the Emergency Management Act 2013, Council must resolve to establish a MEMPC and ideally this is delegated to the CEO. The new </w:t>
      </w:r>
      <w:r>
        <w:rPr>
          <w:rFonts w:eastAsia="Calibri" w:cs="Times New Roman"/>
        </w:rPr>
        <w:t>Moorabool</w:t>
      </w:r>
      <w:r w:rsidRPr="00605FA1">
        <w:rPr>
          <w:rFonts w:eastAsia="Calibri" w:cs="Times New Roman"/>
        </w:rPr>
        <w:t xml:space="preserve"> Shire Municipal Emergency Management Planning Committee must consist of members or officers from the following organisations:</w:t>
      </w:r>
    </w:p>
    <w:p w14:paraId="72DA5B7F" w14:textId="77777777" w:rsidR="00B0781F" w:rsidRPr="00AC5CD2" w:rsidRDefault="00B0781F" w:rsidP="00B0781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 xml:space="preserve">Municipal council </w:t>
      </w:r>
    </w:p>
    <w:p w14:paraId="3DF512EB" w14:textId="77777777" w:rsidR="00B0781F" w:rsidRPr="00AC5CD2" w:rsidRDefault="00B0781F" w:rsidP="00B0781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Victoria Police</w:t>
      </w:r>
    </w:p>
    <w:p w14:paraId="7DE39DE7" w14:textId="77777777" w:rsidR="00B0781F" w:rsidRPr="00AC5CD2" w:rsidRDefault="00B0781F" w:rsidP="00B0781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 xml:space="preserve">Country Fire Authority </w:t>
      </w:r>
    </w:p>
    <w:p w14:paraId="202DB3A3" w14:textId="77777777" w:rsidR="00B0781F" w:rsidRPr="00AC5CD2" w:rsidRDefault="00B0781F" w:rsidP="00B0781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 xml:space="preserve">Fire Rescue Victoria </w:t>
      </w:r>
    </w:p>
    <w:p w14:paraId="14512C7D" w14:textId="77777777" w:rsidR="00B0781F" w:rsidRPr="00AC5CD2" w:rsidRDefault="00B0781F" w:rsidP="00B0781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Ambulance Victoria</w:t>
      </w:r>
    </w:p>
    <w:p w14:paraId="09247AB3" w14:textId="77777777" w:rsidR="00B0781F" w:rsidRPr="00AC5CD2" w:rsidRDefault="00B0781F" w:rsidP="00B0781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Victoria State Emergency Service</w:t>
      </w:r>
    </w:p>
    <w:p w14:paraId="5783DCD9" w14:textId="77777777" w:rsidR="00B0781F" w:rsidRPr="00AC5CD2" w:rsidRDefault="00B0781F" w:rsidP="00B0781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 xml:space="preserve">Australian Red Cross </w:t>
      </w:r>
    </w:p>
    <w:p w14:paraId="78BC5708" w14:textId="77777777" w:rsidR="00B0781F" w:rsidRPr="00AC5CD2" w:rsidRDefault="00B0781F" w:rsidP="00B0781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Department of Health and Human Services</w:t>
      </w:r>
    </w:p>
    <w:p w14:paraId="6C63C4D1" w14:textId="77777777" w:rsidR="00B0781F" w:rsidRPr="00605FA1" w:rsidRDefault="00B0781F" w:rsidP="00B0781F">
      <w:pPr>
        <w:rPr>
          <w:rFonts w:eastAsia="Calibri" w:cs="Times New Roman"/>
        </w:rPr>
      </w:pPr>
      <w:r w:rsidRPr="00605FA1">
        <w:rPr>
          <w:rFonts w:eastAsia="Calibri" w:cs="Times New Roman"/>
        </w:rPr>
        <w:t xml:space="preserve">After this Committee is established, the MEMPC will invite others to join including community members, members from industry and a member from a recovery agency. To establish this </w:t>
      </w:r>
      <w:r>
        <w:rPr>
          <w:rFonts w:eastAsia="Calibri" w:cs="Times New Roman"/>
        </w:rPr>
        <w:t>C</w:t>
      </w:r>
      <w:r w:rsidRPr="00605FA1">
        <w:rPr>
          <w:rFonts w:eastAsia="Calibri" w:cs="Times New Roman"/>
        </w:rPr>
        <w:t>ommittee, a resolution from Council is required.</w:t>
      </w:r>
    </w:p>
    <w:p w14:paraId="4A8269F4" w14:textId="77777777" w:rsidR="00B0781F" w:rsidRDefault="00B0781F" w:rsidP="00B0781F">
      <w:pPr>
        <w:spacing w:after="200" w:line="276" w:lineRule="auto"/>
        <w:jc w:val="left"/>
      </w:pPr>
      <w:r>
        <w:br w:type="page"/>
      </w:r>
    </w:p>
    <w:p w14:paraId="0827A25E" w14:textId="77777777" w:rsidR="00B0781F" w:rsidRDefault="00B0781F" w:rsidP="00B0781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0781F" w14:paraId="4E48207D" w14:textId="77777777" w:rsidTr="00F17BBE">
        <w:tc>
          <w:tcPr>
            <w:tcW w:w="9855" w:type="dxa"/>
          </w:tcPr>
          <w:p w14:paraId="738C92C3" w14:textId="77777777" w:rsidR="00B0781F" w:rsidRDefault="00C806A2" w:rsidP="00C806A2">
            <w:pPr>
              <w:pStyle w:val="ICHeading3"/>
              <w:keepNext w:val="0"/>
              <w:rPr>
                <w:rFonts w:cs="Calibri"/>
              </w:rPr>
            </w:pPr>
            <w:bookmarkStart w:id="181" w:name="PDF2_Recommendations_9688"/>
            <w:bookmarkStart w:id="182" w:name="MoverSeconder_9688"/>
            <w:bookmarkEnd w:id="181"/>
            <w:r w:rsidRPr="00C806A2">
              <w:rPr>
                <w:rFonts w:cs="Calibri"/>
              </w:rPr>
              <w:t xml:space="preserve">Resolution  </w:t>
            </w:r>
          </w:p>
          <w:p w14:paraId="72E73FE4" w14:textId="77777777" w:rsidR="00C806A2" w:rsidRDefault="00C806A2" w:rsidP="00C806A2">
            <w:pPr>
              <w:tabs>
                <w:tab w:val="left" w:pos="1134"/>
              </w:tabs>
              <w:spacing w:after="0"/>
              <w:jc w:val="left"/>
              <w:rPr>
                <w:rFonts w:cs="Calibri"/>
              </w:rPr>
            </w:pPr>
            <w:r w:rsidRPr="00C806A2">
              <w:rPr>
                <w:rFonts w:cs="Calibri"/>
                <w:b/>
              </w:rPr>
              <w:t>Moved:</w:t>
            </w:r>
            <w:r w:rsidRPr="00C806A2">
              <w:rPr>
                <w:rFonts w:cs="Calibri"/>
                <w:b/>
              </w:rPr>
              <w:tab/>
            </w:r>
            <w:r w:rsidRPr="00C806A2">
              <w:rPr>
                <w:rFonts w:cs="Calibri"/>
              </w:rPr>
              <w:t>Cr Tonia Dudzik</w:t>
            </w:r>
          </w:p>
          <w:p w14:paraId="2C8B142D" w14:textId="77777777" w:rsidR="00C806A2" w:rsidRPr="00C806A2" w:rsidRDefault="00C806A2" w:rsidP="00C806A2">
            <w:pPr>
              <w:tabs>
                <w:tab w:val="left" w:pos="1134"/>
              </w:tabs>
              <w:jc w:val="left"/>
            </w:pPr>
            <w:r w:rsidRPr="00C806A2">
              <w:rPr>
                <w:rFonts w:cs="Calibri"/>
                <w:b/>
              </w:rPr>
              <w:t>Seconded:</w:t>
            </w:r>
            <w:r w:rsidRPr="00C806A2">
              <w:rPr>
                <w:rFonts w:cs="Calibri"/>
                <w:b/>
              </w:rPr>
              <w:tab/>
            </w:r>
            <w:r w:rsidRPr="00C806A2">
              <w:rPr>
                <w:rFonts w:cs="Calibri"/>
              </w:rPr>
              <w:t xml:space="preserve">Cr </w:t>
            </w:r>
            <w:bookmarkEnd w:id="182"/>
            <w:r>
              <w:rPr>
                <w:rFonts w:cs="Calibri"/>
              </w:rPr>
              <w:t>Moira Berry</w:t>
            </w:r>
          </w:p>
          <w:p w14:paraId="6E91D00C" w14:textId="77777777" w:rsidR="00B0781F" w:rsidRPr="00C806A2" w:rsidRDefault="00B0781F" w:rsidP="00F17BBE">
            <w:r w:rsidRPr="00C806A2">
              <w:t>That Council:</w:t>
            </w:r>
          </w:p>
          <w:p w14:paraId="6AE7440F" w14:textId="77777777" w:rsidR="00B0781F" w:rsidRPr="00C806A2" w:rsidRDefault="00B0781F" w:rsidP="00F17BBE">
            <w:pPr>
              <w:pStyle w:val="ICRecList1"/>
              <w:numPr>
                <w:ilvl w:val="0"/>
                <w:numId w:val="0"/>
              </w:numPr>
              <w:ind w:left="567" w:hanging="567"/>
            </w:pPr>
            <w:r w:rsidRPr="00C806A2">
              <w:t>1.</w:t>
            </w:r>
            <w:r w:rsidRPr="00C806A2">
              <w:tab/>
              <w:t>Approves the disestablishment of the existing Municipal Emergency Management Planning Committee (MEMPC) established under s21(3)-(5) of the Emergency Management Act 1986, in recognition that on 1 December these provisions are repealed by s82(2) of the Emergency Management Legislation Amendment Act 2018 and replaced by the provisions of s.68 of the Emergency Management Legislation Amendment Act 2018.</w:t>
            </w:r>
          </w:p>
          <w:p w14:paraId="452ADC46" w14:textId="77777777" w:rsidR="00B0781F" w:rsidRPr="00C806A2" w:rsidRDefault="00B0781F" w:rsidP="00F17BBE">
            <w:pPr>
              <w:pStyle w:val="ICRecList1"/>
              <w:numPr>
                <w:ilvl w:val="0"/>
                <w:numId w:val="0"/>
              </w:numPr>
              <w:ind w:left="567" w:hanging="567"/>
            </w:pPr>
            <w:r w:rsidRPr="00C806A2">
              <w:t>2.</w:t>
            </w:r>
            <w:r w:rsidRPr="00C806A2">
              <w:tab/>
              <w:t>Authorises the CEO to facilitate the establishment of the MEMPC in accordance with the provisions of s.68 of the Emergency Management Legislation Amendment Act 2018 (which inserts a new ‘Part 6-Muncipal Emergency Management Planning Committees’ into the Emergency Management Act 2013 on 1 December 2020).</w:t>
            </w:r>
          </w:p>
          <w:p w14:paraId="185147C4" w14:textId="77777777" w:rsidR="00B0781F" w:rsidRPr="00C806A2" w:rsidRDefault="00B0781F" w:rsidP="00F17BBE">
            <w:pPr>
              <w:pStyle w:val="ICRecList1"/>
              <w:numPr>
                <w:ilvl w:val="0"/>
                <w:numId w:val="0"/>
              </w:numPr>
              <w:ind w:left="567" w:hanging="567"/>
            </w:pPr>
            <w:r w:rsidRPr="00C806A2">
              <w:t>3.</w:t>
            </w:r>
            <w:r w:rsidRPr="00C806A2">
              <w:tab/>
              <w:t>Notes that, under the MEMPC Terms of Reference guidelines provided and the Emergency Management Legislation Amendment Act 2018 (which inserts s59 and 59F into the Emergency Management Act 2013 on 1 December 2020), Council’s role is to establish the Committee. Once established, the Committee exists separately to Council and is not a committee of Council.</w:t>
            </w:r>
          </w:p>
          <w:p w14:paraId="013AF7FC" w14:textId="77777777" w:rsidR="00B0781F" w:rsidRDefault="00C806A2" w:rsidP="00C806A2">
            <w:pPr>
              <w:pStyle w:val="ICRecList1"/>
              <w:numPr>
                <w:ilvl w:val="0"/>
                <w:numId w:val="0"/>
              </w:numPr>
              <w:ind w:left="567"/>
              <w:jc w:val="right"/>
            </w:pPr>
            <w:bookmarkStart w:id="183" w:name="Carried_9688"/>
            <w:r w:rsidRPr="00C806A2">
              <w:rPr>
                <w:rFonts w:cs="Calibri"/>
                <w:b/>
                <w:caps/>
              </w:rPr>
              <w:t>Carried</w:t>
            </w:r>
            <w:bookmarkEnd w:id="183"/>
          </w:p>
        </w:tc>
      </w:tr>
    </w:tbl>
    <w:p w14:paraId="4013401E" w14:textId="77777777" w:rsidR="00B0781F" w:rsidRDefault="00B0781F" w:rsidP="00B0781F">
      <w:pPr>
        <w:spacing w:after="0"/>
        <w:rPr>
          <w:b/>
        </w:rPr>
      </w:pPr>
    </w:p>
    <w:p w14:paraId="3D8F82A2" w14:textId="77777777" w:rsidR="00B0781F" w:rsidRDefault="00B0781F" w:rsidP="00B0781F">
      <w:pPr>
        <w:pStyle w:val="ICHeading3"/>
        <w:spacing w:before="0"/>
      </w:pPr>
      <w:r>
        <w:t>Background</w:t>
      </w:r>
    </w:p>
    <w:p w14:paraId="4593627C" w14:textId="77777777" w:rsidR="00B0781F" w:rsidRDefault="00B0781F" w:rsidP="00B0781F">
      <w:r>
        <w:t xml:space="preserve">On 21 August 2018, the Emergency Management Legislation Amendment (EMLA) Act 2018 received Royal Assent, and inserts and amends sections of the Emergency Management Act 2013. The introduction of the EMLA Act 2018 was completed in three stages being, State, Regional and Municipal level changes. </w:t>
      </w:r>
    </w:p>
    <w:p w14:paraId="4235FC86" w14:textId="77777777" w:rsidR="00B0781F" w:rsidRDefault="00B0781F" w:rsidP="00B0781F">
      <w:r>
        <w:t xml:space="preserve">The new legislation addresses known and documented risks in emergency management planning by establishing an integrated, comprehensive and coordinated framework for EM planning at a State, Regional and Municipal level. </w:t>
      </w:r>
    </w:p>
    <w:p w14:paraId="2C25737A" w14:textId="77777777" w:rsidR="00B0781F" w:rsidRDefault="00B0781F" w:rsidP="00B0781F">
      <w:r>
        <w:t>In the past, the MEMPC was made up of both EM response and recovery agencies. There was no limit to who could be a member, however only certain members were afforded voting rights. The new legislation makes this a lot clearer for all agencies and Council.</w:t>
      </w:r>
    </w:p>
    <w:p w14:paraId="33CBDE25" w14:textId="77777777" w:rsidR="00B0781F" w:rsidRDefault="00B0781F" w:rsidP="00B0781F">
      <w:r>
        <w:t>The diagram below demonstrates how the Municipal Emergency Management Plan will be developed and approved going forward.</w:t>
      </w:r>
    </w:p>
    <w:p w14:paraId="2F160E94" w14:textId="77777777" w:rsidR="00B0781F" w:rsidRDefault="00B0781F" w:rsidP="00B0781F">
      <w:r>
        <w:rPr>
          <w:noProof/>
        </w:rPr>
        <w:drawing>
          <wp:inline distT="0" distB="0" distL="0" distR="0" wp14:anchorId="32F66B4D" wp14:editId="327F3E2B">
            <wp:extent cx="6120765" cy="45319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120765" cy="4531995"/>
                    </a:xfrm>
                    <a:prstGeom prst="rect">
                      <a:avLst/>
                    </a:prstGeom>
                  </pic:spPr>
                </pic:pic>
              </a:graphicData>
            </a:graphic>
          </wp:inline>
        </w:drawing>
      </w:r>
    </w:p>
    <w:p w14:paraId="7C3A1522" w14:textId="77777777" w:rsidR="00B0781F" w:rsidRPr="00B12A0F" w:rsidRDefault="00B0781F" w:rsidP="00B0781F">
      <w:pPr>
        <w:pStyle w:val="ICHeading3"/>
      </w:pPr>
      <w:r>
        <w:t>Proposal</w:t>
      </w:r>
    </w:p>
    <w:p w14:paraId="5B49C398" w14:textId="77777777" w:rsidR="00B0781F" w:rsidRDefault="00B0781F" w:rsidP="00B0781F">
      <w:r>
        <w:t xml:space="preserve">Disestablishment of the existing Municipal Emergency Management Planning Committee (MEMPC) established under s.21(3)-(5) of the Emergency Management Act 1986, and to delegate the establishment of the new committee to the Moorabool Shire Council CEO. </w:t>
      </w:r>
    </w:p>
    <w:p w14:paraId="37E17D01" w14:textId="77777777" w:rsidR="00B0781F" w:rsidRDefault="00B0781F" w:rsidP="00B0781F">
      <w:r>
        <w:t>This option is recommended by officers as a new reformed Committee is required as per the Emergency Management Act 2013, and advice from Emergency Management Victoria is to delegate this responsibility to the CEO.</w:t>
      </w:r>
    </w:p>
    <w:p w14:paraId="60856095" w14:textId="77777777" w:rsidR="00B0781F" w:rsidRPr="00B12A0F" w:rsidRDefault="00B0781F" w:rsidP="00B0781F">
      <w:pPr>
        <w:pStyle w:val="ICHeading3"/>
      </w:pPr>
      <w:r>
        <w:t>Council Plan</w:t>
      </w:r>
    </w:p>
    <w:p w14:paraId="77D7306F" w14:textId="77777777" w:rsidR="00B0781F" w:rsidRDefault="00B0781F" w:rsidP="00B0781F">
      <w:r>
        <w:t>The Council Plan 2017-2021 provides as follows:</w:t>
      </w:r>
    </w:p>
    <w:p w14:paraId="1569F947" w14:textId="77777777" w:rsidR="00B0781F" w:rsidRPr="00E559B8" w:rsidRDefault="00B0781F" w:rsidP="00B0781F">
      <w:pPr>
        <w:spacing w:before="120" w:after="0"/>
        <w:rPr>
          <w:b/>
        </w:rPr>
      </w:pPr>
      <w:r>
        <w:rPr>
          <w:b/>
        </w:rPr>
        <w:t>Strategic Objective 4: Improve Social Outcomes</w:t>
      </w:r>
    </w:p>
    <w:p w14:paraId="1D8CE273" w14:textId="77777777" w:rsidR="00B0781F" w:rsidRPr="00E559B8" w:rsidRDefault="00B0781F" w:rsidP="00B0781F">
      <w:pPr>
        <w:spacing w:before="60" w:after="0"/>
        <w:rPr>
          <w:b/>
        </w:rPr>
      </w:pPr>
      <w:r>
        <w:rPr>
          <w:b/>
        </w:rPr>
        <w:t>Context 4B: Community Connectedness and Capacity</w:t>
      </w:r>
    </w:p>
    <w:p w14:paraId="40D81E75" w14:textId="77777777" w:rsidR="00B0781F" w:rsidRDefault="00B0781F" w:rsidP="00B0781F">
      <w:pPr>
        <w:spacing w:before="120"/>
      </w:pPr>
      <w:r>
        <w:t>The proposal to establish a Municipal Emergency Management Planning Committee is consistent with the Council Plan 2017 – 2021.</w:t>
      </w:r>
    </w:p>
    <w:p w14:paraId="3E154FB0" w14:textId="77777777" w:rsidR="00B0781F" w:rsidRPr="00B12A0F" w:rsidRDefault="00B0781F" w:rsidP="00B0781F">
      <w:pPr>
        <w:pStyle w:val="ICHeading3"/>
      </w:pPr>
      <w:r>
        <w:t>Financial Implications</w:t>
      </w:r>
    </w:p>
    <w:p w14:paraId="529EDCF7" w14:textId="77777777" w:rsidR="00B0781F" w:rsidRDefault="00B0781F" w:rsidP="00B0781F">
      <w:r>
        <w:t>Nil.</w:t>
      </w:r>
    </w:p>
    <w:p w14:paraId="338FDB41" w14:textId="77777777" w:rsidR="00B0781F" w:rsidRDefault="00B0781F" w:rsidP="00B0781F">
      <w:pPr>
        <w:spacing w:after="200" w:line="276" w:lineRule="auto"/>
        <w:jc w:val="left"/>
        <w:rPr>
          <w:b/>
          <w:caps/>
          <w:szCs w:val="20"/>
        </w:rPr>
      </w:pPr>
      <w:r>
        <w:br w:type="page"/>
      </w:r>
    </w:p>
    <w:p w14:paraId="30DB1931" w14:textId="77777777" w:rsidR="00B0781F" w:rsidRPr="00B12A0F" w:rsidRDefault="00B0781F" w:rsidP="00B0781F">
      <w:pPr>
        <w:pStyle w:val="ICHeading3"/>
      </w:pPr>
      <w:r>
        <w:t>Risk &amp; Occupational Health &amp; Safety Issues</w:t>
      </w:r>
    </w:p>
    <w:p w14:paraId="606238B4" w14:textId="77777777" w:rsidR="00B0781F" w:rsidRDefault="00B0781F" w:rsidP="00B0781F"/>
    <w:tbl>
      <w:tblPr>
        <w:tblStyle w:val="TableGrid"/>
        <w:tblW w:w="0" w:type="auto"/>
        <w:tblLayout w:type="fixed"/>
        <w:tblLook w:val="04A0" w:firstRow="1" w:lastRow="0" w:firstColumn="1" w:lastColumn="0" w:noHBand="0" w:noVBand="1"/>
      </w:tblPr>
      <w:tblGrid>
        <w:gridCol w:w="2308"/>
        <w:gridCol w:w="2761"/>
        <w:gridCol w:w="1860"/>
        <w:gridCol w:w="2818"/>
      </w:tblGrid>
      <w:tr w:rsidR="00B0781F" w14:paraId="51632E3D" w14:textId="77777777" w:rsidTr="00F17BBE">
        <w:tc>
          <w:tcPr>
            <w:tcW w:w="2308" w:type="dxa"/>
          </w:tcPr>
          <w:p w14:paraId="33262B4E" w14:textId="77777777" w:rsidR="00B0781F" w:rsidRPr="00E559B8" w:rsidRDefault="00B0781F" w:rsidP="00F17BBE">
            <w:pPr>
              <w:spacing w:before="60" w:after="60"/>
              <w:rPr>
                <w:b/>
              </w:rPr>
            </w:pPr>
            <w:r>
              <w:rPr>
                <w:b/>
              </w:rPr>
              <w:t>Risk Identifier</w:t>
            </w:r>
          </w:p>
        </w:tc>
        <w:tc>
          <w:tcPr>
            <w:tcW w:w="2761" w:type="dxa"/>
          </w:tcPr>
          <w:p w14:paraId="5A5827FA" w14:textId="77777777" w:rsidR="00B0781F" w:rsidRPr="00E559B8" w:rsidRDefault="00B0781F" w:rsidP="00F17BBE">
            <w:pPr>
              <w:spacing w:before="60" w:after="60"/>
              <w:rPr>
                <w:b/>
              </w:rPr>
            </w:pPr>
            <w:r>
              <w:rPr>
                <w:b/>
              </w:rPr>
              <w:t>Detail of Risk</w:t>
            </w:r>
          </w:p>
        </w:tc>
        <w:tc>
          <w:tcPr>
            <w:tcW w:w="1860" w:type="dxa"/>
          </w:tcPr>
          <w:p w14:paraId="03027718" w14:textId="77777777" w:rsidR="00B0781F" w:rsidRPr="00E559B8" w:rsidRDefault="00B0781F" w:rsidP="00F17BBE">
            <w:pPr>
              <w:spacing w:before="60" w:after="60"/>
              <w:rPr>
                <w:b/>
              </w:rPr>
            </w:pPr>
            <w:r>
              <w:rPr>
                <w:b/>
              </w:rPr>
              <w:t>Risk Rating</w:t>
            </w:r>
          </w:p>
        </w:tc>
        <w:tc>
          <w:tcPr>
            <w:tcW w:w="2818" w:type="dxa"/>
          </w:tcPr>
          <w:p w14:paraId="109F7BF5" w14:textId="77777777" w:rsidR="00B0781F" w:rsidRPr="00E559B8" w:rsidRDefault="00B0781F" w:rsidP="00F17BBE">
            <w:pPr>
              <w:spacing w:before="60" w:after="60"/>
              <w:rPr>
                <w:b/>
              </w:rPr>
            </w:pPr>
            <w:r>
              <w:rPr>
                <w:b/>
              </w:rPr>
              <w:t>Control/s</w:t>
            </w:r>
          </w:p>
        </w:tc>
      </w:tr>
      <w:tr w:rsidR="00B0781F" w14:paraId="52F38B51" w14:textId="77777777" w:rsidTr="00F17BBE">
        <w:tc>
          <w:tcPr>
            <w:tcW w:w="2308" w:type="dxa"/>
          </w:tcPr>
          <w:p w14:paraId="64F1A889" w14:textId="77777777" w:rsidR="00B0781F" w:rsidRPr="00783983" w:rsidRDefault="00B0781F" w:rsidP="00F17BBE">
            <w:pPr>
              <w:spacing w:before="60" w:after="60"/>
            </w:pPr>
            <w:r w:rsidRPr="00783983">
              <w:t>Non</w:t>
            </w:r>
            <w:r>
              <w:t>-</w:t>
            </w:r>
            <w:r w:rsidRPr="00783983">
              <w:t>Compliance with new legislation</w:t>
            </w:r>
          </w:p>
        </w:tc>
        <w:tc>
          <w:tcPr>
            <w:tcW w:w="2761" w:type="dxa"/>
          </w:tcPr>
          <w:p w14:paraId="25DB6976" w14:textId="77777777" w:rsidR="00B0781F" w:rsidRPr="00783983" w:rsidRDefault="00B0781F" w:rsidP="00F17BBE">
            <w:pPr>
              <w:spacing w:before="60" w:after="60"/>
              <w:jc w:val="left"/>
            </w:pPr>
            <w:r w:rsidRPr="00783983">
              <w:t xml:space="preserve">New EMLA Act 2018 municipal planning legislation comes into </w:t>
            </w:r>
            <w:r>
              <w:t>e</w:t>
            </w:r>
            <w:r w:rsidRPr="00783983">
              <w:t>ffect on 1 December 2020</w:t>
            </w:r>
          </w:p>
        </w:tc>
        <w:tc>
          <w:tcPr>
            <w:tcW w:w="1860" w:type="dxa"/>
          </w:tcPr>
          <w:p w14:paraId="6D69979A" w14:textId="77777777" w:rsidR="00B0781F" w:rsidRPr="00783983" w:rsidRDefault="00B0781F" w:rsidP="00F17BBE">
            <w:pPr>
              <w:spacing w:before="60" w:after="60"/>
              <w:jc w:val="left"/>
            </w:pPr>
            <w:r w:rsidRPr="00783983">
              <w:t>Medium</w:t>
            </w:r>
          </w:p>
        </w:tc>
        <w:tc>
          <w:tcPr>
            <w:tcW w:w="2818" w:type="dxa"/>
          </w:tcPr>
          <w:p w14:paraId="06E9D095" w14:textId="77777777" w:rsidR="00B0781F" w:rsidRPr="00783983" w:rsidRDefault="00B0781F" w:rsidP="00F17BBE">
            <w:pPr>
              <w:spacing w:before="60" w:after="60"/>
              <w:jc w:val="left"/>
            </w:pPr>
            <w:r w:rsidRPr="00783983">
              <w:t>Establishment of new Committee as close to 1 December as practicable.</w:t>
            </w:r>
          </w:p>
        </w:tc>
      </w:tr>
    </w:tbl>
    <w:p w14:paraId="64347C30" w14:textId="77777777" w:rsidR="00B0781F" w:rsidRDefault="00B0781F" w:rsidP="00B0781F"/>
    <w:p w14:paraId="4C8D2E81" w14:textId="77777777" w:rsidR="00B0781F" w:rsidRDefault="00B0781F" w:rsidP="00B0781F">
      <w:pPr>
        <w:pStyle w:val="ICHeading3"/>
      </w:pPr>
      <w:r>
        <w:t>Communications &amp; Consultation Strategy</w:t>
      </w:r>
    </w:p>
    <w:tbl>
      <w:tblPr>
        <w:tblStyle w:val="TableGrid"/>
        <w:tblW w:w="0" w:type="auto"/>
        <w:tblLook w:val="04A0" w:firstRow="1" w:lastRow="0" w:firstColumn="1" w:lastColumn="0" w:noHBand="0" w:noVBand="1"/>
      </w:tblPr>
      <w:tblGrid>
        <w:gridCol w:w="1525"/>
        <w:gridCol w:w="1559"/>
        <w:gridCol w:w="1701"/>
        <w:gridCol w:w="1559"/>
        <w:gridCol w:w="1355"/>
        <w:gridCol w:w="2047"/>
      </w:tblGrid>
      <w:tr w:rsidR="00B0781F" w14:paraId="132D6565" w14:textId="77777777" w:rsidTr="00F17BBE">
        <w:tc>
          <w:tcPr>
            <w:tcW w:w="1525" w:type="dxa"/>
          </w:tcPr>
          <w:p w14:paraId="5F3DE85F" w14:textId="77777777" w:rsidR="00B0781F" w:rsidRPr="00E559B8" w:rsidRDefault="00B0781F" w:rsidP="00F17BBE">
            <w:pPr>
              <w:spacing w:before="60" w:after="60"/>
              <w:jc w:val="left"/>
              <w:rPr>
                <w:b/>
              </w:rPr>
            </w:pPr>
            <w:r>
              <w:rPr>
                <w:b/>
              </w:rPr>
              <w:t>Level of Engagement</w:t>
            </w:r>
          </w:p>
        </w:tc>
        <w:tc>
          <w:tcPr>
            <w:tcW w:w="1559" w:type="dxa"/>
          </w:tcPr>
          <w:p w14:paraId="650878B9" w14:textId="77777777" w:rsidR="00B0781F" w:rsidRPr="00E559B8" w:rsidRDefault="00B0781F" w:rsidP="00F17BBE">
            <w:pPr>
              <w:spacing w:before="60" w:after="60"/>
              <w:jc w:val="left"/>
              <w:rPr>
                <w:b/>
              </w:rPr>
            </w:pPr>
            <w:r>
              <w:rPr>
                <w:b/>
              </w:rPr>
              <w:t>Stakeholder</w:t>
            </w:r>
          </w:p>
        </w:tc>
        <w:tc>
          <w:tcPr>
            <w:tcW w:w="1701" w:type="dxa"/>
          </w:tcPr>
          <w:p w14:paraId="110C46D9" w14:textId="77777777" w:rsidR="00B0781F" w:rsidRPr="00E559B8" w:rsidRDefault="00B0781F" w:rsidP="00F17BBE">
            <w:pPr>
              <w:spacing w:before="60" w:after="60"/>
              <w:jc w:val="left"/>
              <w:rPr>
                <w:b/>
              </w:rPr>
            </w:pPr>
            <w:r>
              <w:rPr>
                <w:b/>
              </w:rPr>
              <w:t>Activities</w:t>
            </w:r>
          </w:p>
        </w:tc>
        <w:tc>
          <w:tcPr>
            <w:tcW w:w="1559" w:type="dxa"/>
          </w:tcPr>
          <w:p w14:paraId="1F06AD0E" w14:textId="77777777" w:rsidR="00B0781F" w:rsidRPr="00E559B8" w:rsidRDefault="00B0781F" w:rsidP="00F17BBE">
            <w:pPr>
              <w:spacing w:before="60" w:after="60"/>
              <w:jc w:val="left"/>
              <w:rPr>
                <w:b/>
              </w:rPr>
            </w:pPr>
            <w:r>
              <w:rPr>
                <w:b/>
              </w:rPr>
              <w:t>Location</w:t>
            </w:r>
          </w:p>
        </w:tc>
        <w:tc>
          <w:tcPr>
            <w:tcW w:w="1355" w:type="dxa"/>
          </w:tcPr>
          <w:p w14:paraId="5E29AABB" w14:textId="77777777" w:rsidR="00B0781F" w:rsidRPr="00E559B8" w:rsidRDefault="00B0781F" w:rsidP="00F17BBE">
            <w:pPr>
              <w:spacing w:before="60" w:after="60"/>
              <w:jc w:val="left"/>
              <w:rPr>
                <w:b/>
              </w:rPr>
            </w:pPr>
            <w:r>
              <w:rPr>
                <w:b/>
              </w:rPr>
              <w:t>Date</w:t>
            </w:r>
          </w:p>
        </w:tc>
        <w:tc>
          <w:tcPr>
            <w:tcW w:w="2047" w:type="dxa"/>
          </w:tcPr>
          <w:p w14:paraId="7F87AE0F" w14:textId="77777777" w:rsidR="00B0781F" w:rsidRPr="00E559B8" w:rsidRDefault="00B0781F" w:rsidP="00F17BBE">
            <w:pPr>
              <w:spacing w:before="60" w:after="60"/>
              <w:jc w:val="left"/>
              <w:rPr>
                <w:b/>
              </w:rPr>
            </w:pPr>
            <w:r>
              <w:rPr>
                <w:b/>
              </w:rPr>
              <w:t>Outcome</w:t>
            </w:r>
          </w:p>
        </w:tc>
      </w:tr>
      <w:tr w:rsidR="00B0781F" w14:paraId="5C594919" w14:textId="77777777" w:rsidTr="00F17BBE">
        <w:tc>
          <w:tcPr>
            <w:tcW w:w="1525" w:type="dxa"/>
          </w:tcPr>
          <w:p w14:paraId="4F97958E" w14:textId="77777777" w:rsidR="00B0781F" w:rsidRDefault="00B0781F" w:rsidP="00F17BBE">
            <w:pPr>
              <w:spacing w:before="60" w:after="60"/>
              <w:jc w:val="left"/>
            </w:pPr>
            <w:r>
              <w:t>Engage</w:t>
            </w:r>
          </w:p>
        </w:tc>
        <w:tc>
          <w:tcPr>
            <w:tcW w:w="1559" w:type="dxa"/>
          </w:tcPr>
          <w:p w14:paraId="05513577" w14:textId="77777777" w:rsidR="00B0781F" w:rsidRDefault="00B0781F" w:rsidP="00F17BBE">
            <w:pPr>
              <w:spacing w:before="60" w:after="60"/>
              <w:jc w:val="left"/>
            </w:pPr>
            <w:r>
              <w:t>Community</w:t>
            </w:r>
          </w:p>
        </w:tc>
        <w:tc>
          <w:tcPr>
            <w:tcW w:w="1701" w:type="dxa"/>
          </w:tcPr>
          <w:p w14:paraId="177CD7A5" w14:textId="77777777" w:rsidR="00B0781F" w:rsidRDefault="00B0781F" w:rsidP="00F17BBE">
            <w:pPr>
              <w:spacing w:before="60" w:after="60"/>
              <w:jc w:val="left"/>
            </w:pPr>
            <w:r>
              <w:t>Meetings</w:t>
            </w:r>
          </w:p>
        </w:tc>
        <w:tc>
          <w:tcPr>
            <w:tcW w:w="1559" w:type="dxa"/>
          </w:tcPr>
          <w:p w14:paraId="2B699E5F" w14:textId="77777777" w:rsidR="00B0781F" w:rsidRDefault="00B0781F" w:rsidP="00F17BBE">
            <w:pPr>
              <w:spacing w:before="60" w:after="60"/>
              <w:jc w:val="left"/>
            </w:pPr>
            <w:r>
              <w:t>Various</w:t>
            </w:r>
          </w:p>
        </w:tc>
        <w:tc>
          <w:tcPr>
            <w:tcW w:w="1355" w:type="dxa"/>
          </w:tcPr>
          <w:p w14:paraId="0DED7CA7" w14:textId="77777777" w:rsidR="00B0781F" w:rsidRDefault="00B0781F" w:rsidP="00F17BBE">
            <w:pPr>
              <w:spacing w:before="60" w:after="60"/>
              <w:jc w:val="left"/>
            </w:pPr>
            <w:r>
              <w:t>Regularly</w:t>
            </w:r>
          </w:p>
        </w:tc>
        <w:tc>
          <w:tcPr>
            <w:tcW w:w="2047" w:type="dxa"/>
          </w:tcPr>
          <w:p w14:paraId="6AD3D9D9" w14:textId="77777777" w:rsidR="00B0781F" w:rsidRDefault="00B0781F" w:rsidP="00F17BBE">
            <w:pPr>
              <w:spacing w:before="60" w:after="60"/>
              <w:jc w:val="left"/>
            </w:pPr>
            <w:r>
              <w:t>After MEMPC is established, it will seek community representation on the Committee</w:t>
            </w:r>
          </w:p>
        </w:tc>
      </w:tr>
    </w:tbl>
    <w:p w14:paraId="68563A3E" w14:textId="77777777" w:rsidR="00B0781F" w:rsidRDefault="00B0781F" w:rsidP="00B0781F"/>
    <w:p w14:paraId="4F054785" w14:textId="77777777" w:rsidR="00B0781F" w:rsidRPr="00B12A0F" w:rsidRDefault="00B0781F" w:rsidP="00B0781F">
      <w:pPr>
        <w:pStyle w:val="ICHeading3"/>
      </w:pPr>
      <w:r>
        <w:t>Victorian Charter of Human Rights &amp; Responsibilities Act 2006</w:t>
      </w:r>
    </w:p>
    <w:p w14:paraId="1895A1D8" w14:textId="77777777" w:rsidR="00B0781F" w:rsidRDefault="00B0781F" w:rsidP="00B0781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3F6E9DDB" w14:textId="77777777" w:rsidR="00B0781F" w:rsidRPr="00B12A0F" w:rsidRDefault="00B0781F" w:rsidP="00B0781F">
      <w:pPr>
        <w:pStyle w:val="ICHeading3"/>
      </w:pPr>
      <w:r>
        <w:t>Officer’s Declaration of Conflict of Interests</w:t>
      </w:r>
    </w:p>
    <w:p w14:paraId="11AAB1DA" w14:textId="77777777" w:rsidR="00B0781F" w:rsidRPr="004D5556" w:rsidRDefault="00B0781F" w:rsidP="00B0781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5C75C31F" w14:textId="77777777" w:rsidR="00B0781F" w:rsidRPr="00E36B2C" w:rsidRDefault="00B0781F" w:rsidP="00B0781F">
      <w:pPr>
        <w:rPr>
          <w:i/>
        </w:rPr>
      </w:pPr>
      <w:r w:rsidRPr="00E36B2C">
        <w:rPr>
          <w:i/>
        </w:rPr>
        <w:t xml:space="preserve">General Manager – </w:t>
      </w:r>
      <w:r>
        <w:rPr>
          <w:i/>
        </w:rPr>
        <w:t>Phil Jeffrey</w:t>
      </w:r>
    </w:p>
    <w:p w14:paraId="2CCB6EAE" w14:textId="77777777" w:rsidR="00B0781F" w:rsidRDefault="00B0781F" w:rsidP="00B0781F">
      <w:r>
        <w:t>In providing this advice to Council as the General Manager, I have no interests to disclose in this report.</w:t>
      </w:r>
    </w:p>
    <w:p w14:paraId="1361CAB4" w14:textId="77777777" w:rsidR="00B0781F" w:rsidRPr="00E36B2C" w:rsidRDefault="00B0781F" w:rsidP="00B0781F">
      <w:pPr>
        <w:rPr>
          <w:i/>
        </w:rPr>
      </w:pPr>
      <w:r w:rsidRPr="00E36B2C">
        <w:rPr>
          <w:i/>
        </w:rPr>
        <w:t xml:space="preserve">Author – </w:t>
      </w:r>
      <w:r>
        <w:rPr>
          <w:i/>
        </w:rPr>
        <w:t>Cherie Graham</w:t>
      </w:r>
    </w:p>
    <w:p w14:paraId="29AA056D" w14:textId="77777777" w:rsidR="00B0781F" w:rsidRDefault="00B0781F" w:rsidP="00B0781F">
      <w:r>
        <w:t xml:space="preserve">In providing this advice to Council as the Author, I have no interests to disclose in this report. </w:t>
      </w:r>
    </w:p>
    <w:p w14:paraId="7A9EFC9D" w14:textId="77777777" w:rsidR="00B0781F" w:rsidRPr="00B12A0F" w:rsidRDefault="00B0781F" w:rsidP="00B0781F">
      <w:pPr>
        <w:pStyle w:val="ICHeading3"/>
      </w:pPr>
      <w:r>
        <w:t>Conclusion</w:t>
      </w:r>
    </w:p>
    <w:p w14:paraId="404E00F5" w14:textId="77777777" w:rsidR="00B0781F" w:rsidRPr="00605FA1" w:rsidRDefault="00B0781F" w:rsidP="00B0781F">
      <w:r w:rsidRPr="00605FA1">
        <w:t xml:space="preserve">A Council </w:t>
      </w:r>
      <w:r>
        <w:t>r</w:t>
      </w:r>
      <w:r w:rsidRPr="00605FA1">
        <w:t xml:space="preserve">esolution is required to proceed with the changes </w:t>
      </w:r>
      <w:r>
        <w:t>as set out</w:t>
      </w:r>
      <w:r w:rsidRPr="00605FA1">
        <w:t xml:space="preserve"> under the Emergency Management Act 2013</w:t>
      </w:r>
      <w:r>
        <w:t>,</w:t>
      </w:r>
      <w:r w:rsidRPr="00605FA1">
        <w:t xml:space="preserve"> and the Emergency Management Legislation Amendment Act 2018. The resolution will assist Council officers to establish the MEMPC as soon as practicable after December 1 2020.</w:t>
      </w:r>
    </w:p>
    <w:p w14:paraId="0B877C77" w14:textId="77777777" w:rsidR="00B0781F" w:rsidRDefault="00B0781F" w:rsidP="00B0781F"/>
    <w:p w14:paraId="67BEA351" w14:textId="77777777" w:rsidR="00B0781F" w:rsidRDefault="00B0781F" w:rsidP="00B0781F">
      <w:pPr>
        <w:spacing w:after="0"/>
        <w:rPr>
          <w:noProof/>
        </w:rPr>
      </w:pPr>
      <w:r>
        <w:rPr>
          <w:noProof/>
        </w:rPr>
        <w:t xml:space="preserve"> </w:t>
      </w:r>
      <w:bookmarkStart w:id="184" w:name="PageSet_Report_9688"/>
      <w:bookmarkEnd w:id="184"/>
      <w:r w:rsidRPr="00B0781F">
        <w:rPr>
          <w:noProof/>
        </w:rPr>
        <w:t xml:space="preserve"> </w:t>
      </w:r>
    </w:p>
    <w:p w14:paraId="178C3C36" w14:textId="77777777" w:rsidR="00B0781F" w:rsidRDefault="00B0781F" w:rsidP="00B0781F">
      <w:pPr>
        <w:pStyle w:val="ICTOC1MINS"/>
        <w:rPr>
          <w:noProof/>
        </w:rPr>
        <w:sectPr w:rsidR="00B0781F" w:rsidSect="00B0781F">
          <w:headerReference w:type="even" r:id="rId133"/>
          <w:headerReference w:type="default" r:id="rId134"/>
          <w:footerReference w:type="even" r:id="rId135"/>
          <w:footerReference w:type="default" r:id="rId136"/>
          <w:headerReference w:type="first" r:id="rId137"/>
          <w:footerReference w:type="first" r:id="rId138"/>
          <w:pgSz w:w="11907" w:h="16839" w:code="9"/>
          <w:pgMar w:top="1134" w:right="1134" w:bottom="1134" w:left="1134" w:header="567" w:footer="567" w:gutter="0"/>
          <w:cols w:space="720"/>
          <w:formProt w:val="0"/>
          <w:docGrid w:linePitch="326"/>
        </w:sectPr>
      </w:pPr>
    </w:p>
    <w:p w14:paraId="79EE98AA" w14:textId="77777777" w:rsidR="00B0781F" w:rsidRPr="00F17BBE" w:rsidRDefault="00B0781F" w:rsidP="00C806A2">
      <w:pPr>
        <w:pStyle w:val="ICTOC1MINS"/>
        <w:numPr>
          <w:ilvl w:val="0"/>
          <w:numId w:val="8"/>
        </w:numPr>
        <w:tabs>
          <w:tab w:val="clear" w:pos="851"/>
          <w:tab w:val="left" w:pos="567"/>
        </w:tabs>
        <w:spacing w:before="0" w:after="120"/>
        <w:ind w:left="567" w:hanging="567"/>
        <w:rPr>
          <w:caps w:val="0"/>
        </w:rPr>
      </w:pPr>
      <w:bookmarkStart w:id="185" w:name="PDF1_OtherReports"/>
      <w:bookmarkStart w:id="186" w:name="_Toc57980217"/>
      <w:r w:rsidRPr="00F17BBE">
        <w:rPr>
          <w:caps w:val="0"/>
        </w:rPr>
        <w:t>Other Reports</w:t>
      </w:r>
      <w:bookmarkEnd w:id="185"/>
      <w:bookmarkEnd w:id="186"/>
    </w:p>
    <w:p w14:paraId="5163A2AD" w14:textId="77777777" w:rsidR="004C5B8B" w:rsidRDefault="004C5B8B" w:rsidP="00C806A2">
      <w:pPr>
        <w:pStyle w:val="ICTOC3"/>
        <w:ind w:left="567"/>
      </w:pPr>
      <w:bookmarkStart w:id="187" w:name="_Toc57295721"/>
      <w:bookmarkStart w:id="188" w:name="PDF1_NoticesofMotion"/>
      <w:r>
        <w:rPr>
          <w:rFonts w:ascii="Calibri" w:hAnsi="Calibri" w:cs="Calibri"/>
        </w:rPr>
        <w:t>Nil.</w:t>
      </w:r>
      <w:bookmarkEnd w:id="187"/>
      <w:r>
        <w:t xml:space="preserve"> </w:t>
      </w:r>
    </w:p>
    <w:p w14:paraId="7664967E" w14:textId="77777777" w:rsidR="00B0781F" w:rsidRPr="00F17BBE" w:rsidRDefault="00B0781F" w:rsidP="00C806A2">
      <w:pPr>
        <w:pStyle w:val="ICTOC1MINS"/>
        <w:numPr>
          <w:ilvl w:val="0"/>
          <w:numId w:val="8"/>
        </w:numPr>
        <w:tabs>
          <w:tab w:val="clear" w:pos="851"/>
          <w:tab w:val="left" w:pos="567"/>
        </w:tabs>
        <w:spacing w:before="0" w:after="120"/>
        <w:ind w:left="567" w:hanging="567"/>
        <w:rPr>
          <w:caps w:val="0"/>
        </w:rPr>
      </w:pPr>
      <w:bookmarkStart w:id="189" w:name="_Toc57980218"/>
      <w:r w:rsidRPr="00F17BBE">
        <w:rPr>
          <w:caps w:val="0"/>
        </w:rPr>
        <w:t>Notices of Motion</w:t>
      </w:r>
      <w:bookmarkEnd w:id="188"/>
      <w:bookmarkEnd w:id="189"/>
    </w:p>
    <w:p w14:paraId="0BEE6334" w14:textId="77777777" w:rsidR="00B0781F" w:rsidRDefault="004C5B8B" w:rsidP="00C806A2">
      <w:pPr>
        <w:pStyle w:val="ICTOC3MINS"/>
        <w:ind w:left="567"/>
        <w:rPr>
          <w:noProof/>
        </w:rPr>
      </w:pPr>
      <w:bookmarkStart w:id="190" w:name="_Toc57980219"/>
      <w:r>
        <w:rPr>
          <w:rFonts w:cs="Calibri"/>
        </w:rPr>
        <w:t>Nil.</w:t>
      </w:r>
      <w:bookmarkEnd w:id="190"/>
    </w:p>
    <w:p w14:paraId="53606615" w14:textId="77777777" w:rsidR="00B0781F" w:rsidRPr="00F17BBE" w:rsidRDefault="00B0781F" w:rsidP="00C806A2">
      <w:pPr>
        <w:pStyle w:val="ICTOC1MINS"/>
        <w:numPr>
          <w:ilvl w:val="0"/>
          <w:numId w:val="8"/>
        </w:numPr>
        <w:tabs>
          <w:tab w:val="clear" w:pos="851"/>
          <w:tab w:val="left" w:pos="567"/>
        </w:tabs>
        <w:spacing w:before="0" w:after="120"/>
        <w:ind w:left="567" w:hanging="567"/>
        <w:rPr>
          <w:caps w:val="0"/>
        </w:rPr>
      </w:pPr>
      <w:bookmarkStart w:id="191" w:name="PDF1_MayorsReport"/>
      <w:bookmarkStart w:id="192" w:name="_Toc57980220"/>
      <w:r w:rsidRPr="00F17BBE">
        <w:rPr>
          <w:caps w:val="0"/>
        </w:rPr>
        <w:t>Mayor’s Report</w:t>
      </w:r>
      <w:bookmarkEnd w:id="191"/>
      <w:bookmarkEnd w:id="192"/>
    </w:p>
    <w:p w14:paraId="34390334" w14:textId="77777777" w:rsidR="00B0781F" w:rsidRDefault="00B0781F" w:rsidP="00C806A2">
      <w:pPr>
        <w:pStyle w:val="ICTOC3MINS"/>
        <w:ind w:left="567"/>
        <w:rPr>
          <w:noProof/>
        </w:rPr>
      </w:pPr>
      <w:bookmarkStart w:id="193" w:name="_Toc57980221"/>
      <w:r w:rsidRPr="00B0781F">
        <w:rPr>
          <w:rFonts w:cs="Calibri"/>
          <w:noProof/>
        </w:rPr>
        <w:t>Nil</w:t>
      </w:r>
      <w:r w:rsidR="004C5B8B">
        <w:rPr>
          <w:rFonts w:cs="Calibri"/>
          <w:noProof/>
        </w:rPr>
        <w:t>.</w:t>
      </w:r>
      <w:bookmarkEnd w:id="193"/>
      <w:r w:rsidRPr="00B0781F">
        <w:rPr>
          <w:noProof/>
        </w:rPr>
        <w:t xml:space="preserve">  </w:t>
      </w:r>
    </w:p>
    <w:p w14:paraId="0A3CB7FD" w14:textId="77777777" w:rsidR="00B0781F" w:rsidRPr="00F17BBE" w:rsidRDefault="00B0781F" w:rsidP="00C806A2">
      <w:pPr>
        <w:pStyle w:val="ICTOC1MINS"/>
        <w:numPr>
          <w:ilvl w:val="0"/>
          <w:numId w:val="8"/>
        </w:numPr>
        <w:tabs>
          <w:tab w:val="clear" w:pos="851"/>
          <w:tab w:val="left" w:pos="567"/>
        </w:tabs>
        <w:spacing w:before="0" w:after="120"/>
        <w:ind w:left="567" w:hanging="567"/>
        <w:rPr>
          <w:caps w:val="0"/>
        </w:rPr>
      </w:pPr>
      <w:bookmarkStart w:id="194" w:name="PDF1_CouncillorsReports"/>
      <w:bookmarkStart w:id="195" w:name="_Toc57980222"/>
      <w:r w:rsidRPr="00F17BBE">
        <w:rPr>
          <w:caps w:val="0"/>
        </w:rPr>
        <w:t>Councillors’ Reports</w:t>
      </w:r>
      <w:bookmarkEnd w:id="194"/>
      <w:bookmarkEnd w:id="195"/>
      <w:r w:rsidRPr="00F17BBE">
        <w:rPr>
          <w:caps w:val="0"/>
        </w:rPr>
        <w:t xml:space="preserve"> </w:t>
      </w:r>
    </w:p>
    <w:p w14:paraId="566B0D12" w14:textId="77777777" w:rsidR="002E7014" w:rsidRDefault="002E7014" w:rsidP="002E7014">
      <w:pPr>
        <w:ind w:left="567"/>
      </w:pPr>
      <w:bookmarkStart w:id="196" w:name="PDF1_Late"/>
      <w:r>
        <w:t xml:space="preserve">Councillors reported their attendance at the following meetings and/or </w:t>
      </w:r>
      <w:r w:rsidR="00442442">
        <w:t>participated</w:t>
      </w:r>
      <w:r>
        <w:t xml:space="preserve"> in the </w:t>
      </w:r>
      <w:r w:rsidR="00442442">
        <w:t xml:space="preserve">following </w:t>
      </w:r>
      <w:r>
        <w:t>activities:</w:t>
      </w:r>
    </w:p>
    <w:tbl>
      <w:tblPr>
        <w:tblStyle w:val="TableGrid"/>
        <w:tblW w:w="9072" w:type="dxa"/>
        <w:tblInd w:w="675" w:type="dxa"/>
        <w:tblLook w:val="04A0" w:firstRow="1" w:lastRow="0" w:firstColumn="1" w:lastColumn="0" w:noHBand="0" w:noVBand="1"/>
      </w:tblPr>
      <w:tblGrid>
        <w:gridCol w:w="3119"/>
        <w:gridCol w:w="5953"/>
      </w:tblGrid>
      <w:tr w:rsidR="002E7014" w14:paraId="7CE7BEEA" w14:textId="77777777" w:rsidTr="002E7014">
        <w:tc>
          <w:tcPr>
            <w:tcW w:w="311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3E1532A" w14:textId="77777777" w:rsidR="002E7014" w:rsidRDefault="002E7014">
            <w:pPr>
              <w:rPr>
                <w:b/>
              </w:rPr>
            </w:pPr>
            <w:r>
              <w:rPr>
                <w:b/>
              </w:rPr>
              <w:t>Councillor</w:t>
            </w:r>
          </w:p>
        </w:tc>
        <w:tc>
          <w:tcPr>
            <w:tcW w:w="595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640541D" w14:textId="77777777" w:rsidR="002E7014" w:rsidRDefault="002E7014">
            <w:pPr>
              <w:rPr>
                <w:b/>
              </w:rPr>
            </w:pPr>
            <w:r>
              <w:rPr>
                <w:b/>
              </w:rPr>
              <w:t>Activity</w:t>
            </w:r>
          </w:p>
        </w:tc>
      </w:tr>
      <w:tr w:rsidR="002E7014" w14:paraId="164A8298" w14:textId="77777777" w:rsidTr="002E7014">
        <w:tc>
          <w:tcPr>
            <w:tcW w:w="3119" w:type="dxa"/>
            <w:tcBorders>
              <w:top w:val="single" w:sz="4" w:space="0" w:color="auto"/>
              <w:left w:val="single" w:sz="4" w:space="0" w:color="auto"/>
              <w:bottom w:val="single" w:sz="4" w:space="0" w:color="auto"/>
              <w:right w:val="single" w:sz="4" w:space="0" w:color="auto"/>
            </w:tcBorders>
            <w:hideMark/>
          </w:tcPr>
          <w:p w14:paraId="619403CD" w14:textId="77777777" w:rsidR="002E7014" w:rsidRDefault="002E7014">
            <w:pPr>
              <w:tabs>
                <w:tab w:val="left" w:pos="2268"/>
              </w:tabs>
              <w:autoSpaceDE w:val="0"/>
              <w:autoSpaceDN w:val="0"/>
              <w:adjustRightInd w:val="0"/>
              <w:spacing w:after="0"/>
              <w:jc w:val="left"/>
            </w:pPr>
            <w:r>
              <w:t xml:space="preserve">Cr </w:t>
            </w:r>
            <w:r w:rsidR="00442442">
              <w:t>Munari</w:t>
            </w:r>
          </w:p>
        </w:tc>
        <w:tc>
          <w:tcPr>
            <w:tcW w:w="5953" w:type="dxa"/>
            <w:tcBorders>
              <w:top w:val="single" w:sz="4" w:space="0" w:color="auto"/>
              <w:left w:val="single" w:sz="4" w:space="0" w:color="auto"/>
              <w:bottom w:val="single" w:sz="4" w:space="0" w:color="auto"/>
              <w:right w:val="single" w:sz="4" w:space="0" w:color="auto"/>
            </w:tcBorders>
            <w:hideMark/>
          </w:tcPr>
          <w:p w14:paraId="0662C5CA" w14:textId="77777777" w:rsidR="002E7014" w:rsidRDefault="00442442" w:rsidP="00442442">
            <w:pPr>
              <w:pStyle w:val="ListParagraph"/>
              <w:numPr>
                <w:ilvl w:val="0"/>
                <w:numId w:val="14"/>
              </w:numPr>
              <w:tabs>
                <w:tab w:val="left" w:pos="2268"/>
              </w:tabs>
              <w:autoSpaceDE w:val="0"/>
              <w:autoSpaceDN w:val="0"/>
              <w:adjustRightInd w:val="0"/>
              <w:spacing w:after="0"/>
              <w:jc w:val="left"/>
            </w:pPr>
            <w:r>
              <w:rPr>
                <w:rFonts w:eastAsiaTheme="minorHAnsi" w:cs="Calibri"/>
              </w:rPr>
              <w:t>R</w:t>
            </w:r>
            <w:r w:rsidRPr="002E7014">
              <w:rPr>
                <w:rFonts w:eastAsiaTheme="minorHAnsi" w:cs="Calibri"/>
              </w:rPr>
              <w:t xml:space="preserve">egional </w:t>
            </w:r>
            <w:r>
              <w:rPr>
                <w:rFonts w:eastAsiaTheme="minorHAnsi" w:cs="Calibri"/>
              </w:rPr>
              <w:t>D</w:t>
            </w:r>
            <w:r w:rsidRPr="002E7014">
              <w:rPr>
                <w:rFonts w:eastAsiaTheme="minorHAnsi" w:cs="Calibri"/>
              </w:rPr>
              <w:t xml:space="preserve">evelopment </w:t>
            </w:r>
            <w:r>
              <w:rPr>
                <w:rFonts w:eastAsiaTheme="minorHAnsi" w:cs="Calibri"/>
              </w:rPr>
              <w:t>A</w:t>
            </w:r>
            <w:r w:rsidRPr="002E7014">
              <w:rPr>
                <w:rFonts w:eastAsiaTheme="minorHAnsi" w:cs="Calibri"/>
              </w:rPr>
              <w:t>ustralia</w:t>
            </w:r>
            <w:r>
              <w:rPr>
                <w:rFonts w:eastAsiaTheme="minorHAnsi" w:cs="Calibri"/>
              </w:rPr>
              <w:t xml:space="preserve"> Seminar</w:t>
            </w:r>
          </w:p>
        </w:tc>
      </w:tr>
      <w:tr w:rsidR="00442442" w14:paraId="1734C484" w14:textId="77777777" w:rsidTr="00775662">
        <w:tc>
          <w:tcPr>
            <w:tcW w:w="3119" w:type="dxa"/>
            <w:tcBorders>
              <w:top w:val="single" w:sz="4" w:space="0" w:color="auto"/>
              <w:left w:val="single" w:sz="4" w:space="0" w:color="auto"/>
              <w:bottom w:val="single" w:sz="4" w:space="0" w:color="auto"/>
              <w:right w:val="single" w:sz="4" w:space="0" w:color="auto"/>
            </w:tcBorders>
            <w:hideMark/>
          </w:tcPr>
          <w:p w14:paraId="4380BB23" w14:textId="77777777" w:rsidR="00442442" w:rsidRDefault="00442442" w:rsidP="00775662">
            <w:pPr>
              <w:tabs>
                <w:tab w:val="left" w:pos="2268"/>
              </w:tabs>
              <w:autoSpaceDE w:val="0"/>
              <w:autoSpaceDN w:val="0"/>
              <w:adjustRightInd w:val="0"/>
              <w:spacing w:after="0"/>
              <w:jc w:val="left"/>
            </w:pPr>
            <w:r>
              <w:t>Cr Berry</w:t>
            </w:r>
          </w:p>
        </w:tc>
        <w:tc>
          <w:tcPr>
            <w:tcW w:w="5953" w:type="dxa"/>
            <w:tcBorders>
              <w:top w:val="single" w:sz="4" w:space="0" w:color="auto"/>
              <w:left w:val="single" w:sz="4" w:space="0" w:color="auto"/>
              <w:bottom w:val="single" w:sz="4" w:space="0" w:color="auto"/>
              <w:right w:val="single" w:sz="4" w:space="0" w:color="auto"/>
            </w:tcBorders>
            <w:hideMark/>
          </w:tcPr>
          <w:p w14:paraId="3C981737" w14:textId="77777777" w:rsidR="00442442" w:rsidRPr="00442442" w:rsidRDefault="00442442" w:rsidP="00775662">
            <w:pPr>
              <w:pStyle w:val="ListParagraph"/>
              <w:numPr>
                <w:ilvl w:val="0"/>
                <w:numId w:val="14"/>
              </w:numPr>
              <w:tabs>
                <w:tab w:val="left" w:pos="2268"/>
              </w:tabs>
              <w:autoSpaceDE w:val="0"/>
              <w:autoSpaceDN w:val="0"/>
              <w:adjustRightInd w:val="0"/>
              <w:spacing w:after="0"/>
              <w:jc w:val="left"/>
            </w:pPr>
            <w:r>
              <w:rPr>
                <w:rFonts w:eastAsiaTheme="minorHAnsi" w:cs="Calibri"/>
              </w:rPr>
              <w:t>Laying of W</w:t>
            </w:r>
            <w:r w:rsidRPr="002E7014">
              <w:rPr>
                <w:rFonts w:eastAsiaTheme="minorHAnsi" w:cs="Calibri"/>
              </w:rPr>
              <w:t>reath</w:t>
            </w:r>
            <w:r>
              <w:rPr>
                <w:rFonts w:eastAsiaTheme="minorHAnsi" w:cs="Calibri"/>
              </w:rPr>
              <w:t xml:space="preserve"> </w:t>
            </w:r>
            <w:r w:rsidRPr="002E7014">
              <w:rPr>
                <w:rFonts w:eastAsiaTheme="minorHAnsi" w:cs="Calibri"/>
              </w:rPr>
              <w:t xml:space="preserve">on behalf of </w:t>
            </w:r>
            <w:r>
              <w:rPr>
                <w:rFonts w:eastAsiaTheme="minorHAnsi" w:cs="Calibri"/>
              </w:rPr>
              <w:t>Moorabool S</w:t>
            </w:r>
            <w:r w:rsidRPr="002E7014">
              <w:rPr>
                <w:rFonts w:eastAsiaTheme="minorHAnsi" w:cs="Calibri"/>
              </w:rPr>
              <w:t>hire</w:t>
            </w:r>
            <w:r>
              <w:rPr>
                <w:rFonts w:eastAsiaTheme="minorHAnsi" w:cs="Calibri"/>
              </w:rPr>
              <w:t xml:space="preserve"> on Remembrance Day</w:t>
            </w:r>
          </w:p>
          <w:p w14:paraId="31BF693B" w14:textId="77777777" w:rsidR="00442442" w:rsidRDefault="00442442" w:rsidP="00775662">
            <w:pPr>
              <w:pStyle w:val="ListParagraph"/>
              <w:numPr>
                <w:ilvl w:val="0"/>
                <w:numId w:val="14"/>
              </w:numPr>
              <w:tabs>
                <w:tab w:val="left" w:pos="2268"/>
              </w:tabs>
              <w:autoSpaceDE w:val="0"/>
              <w:autoSpaceDN w:val="0"/>
              <w:adjustRightInd w:val="0"/>
              <w:spacing w:after="0"/>
              <w:jc w:val="left"/>
            </w:pPr>
            <w:r>
              <w:t>‘Respect for Women – Call it Out’ Walk</w:t>
            </w:r>
          </w:p>
        </w:tc>
      </w:tr>
      <w:tr w:rsidR="002E7014" w14:paraId="2D860565" w14:textId="77777777" w:rsidTr="002E7014">
        <w:tc>
          <w:tcPr>
            <w:tcW w:w="3119" w:type="dxa"/>
            <w:tcBorders>
              <w:top w:val="single" w:sz="4" w:space="0" w:color="auto"/>
              <w:left w:val="single" w:sz="4" w:space="0" w:color="auto"/>
              <w:bottom w:val="single" w:sz="4" w:space="0" w:color="auto"/>
              <w:right w:val="single" w:sz="4" w:space="0" w:color="auto"/>
            </w:tcBorders>
            <w:hideMark/>
          </w:tcPr>
          <w:p w14:paraId="5E63CBC0" w14:textId="77777777" w:rsidR="002E7014" w:rsidRDefault="002E7014">
            <w:pPr>
              <w:tabs>
                <w:tab w:val="left" w:pos="2268"/>
              </w:tabs>
              <w:autoSpaceDE w:val="0"/>
              <w:autoSpaceDN w:val="0"/>
              <w:adjustRightInd w:val="0"/>
              <w:spacing w:after="0"/>
              <w:jc w:val="left"/>
            </w:pPr>
            <w:r>
              <w:t>Cr Dudzik</w:t>
            </w:r>
          </w:p>
        </w:tc>
        <w:tc>
          <w:tcPr>
            <w:tcW w:w="5953" w:type="dxa"/>
            <w:tcBorders>
              <w:top w:val="single" w:sz="4" w:space="0" w:color="auto"/>
              <w:left w:val="single" w:sz="4" w:space="0" w:color="auto"/>
              <w:bottom w:val="single" w:sz="4" w:space="0" w:color="auto"/>
              <w:right w:val="single" w:sz="4" w:space="0" w:color="auto"/>
            </w:tcBorders>
            <w:hideMark/>
          </w:tcPr>
          <w:p w14:paraId="358C6FC0" w14:textId="77777777" w:rsidR="002E7014" w:rsidRDefault="00730C62" w:rsidP="002E7014">
            <w:pPr>
              <w:pStyle w:val="ListParagraph"/>
              <w:numPr>
                <w:ilvl w:val="0"/>
                <w:numId w:val="14"/>
              </w:numPr>
              <w:tabs>
                <w:tab w:val="left" w:pos="2268"/>
              </w:tabs>
              <w:autoSpaceDE w:val="0"/>
              <w:autoSpaceDN w:val="0"/>
              <w:adjustRightInd w:val="0"/>
              <w:spacing w:after="0"/>
              <w:jc w:val="left"/>
            </w:pPr>
            <w:r>
              <w:t>‘</w:t>
            </w:r>
            <w:r w:rsidR="00442442">
              <w:t>Walk with Her</w:t>
            </w:r>
            <w:r w:rsidR="00775662">
              <w:t>’ Virtual Walk</w:t>
            </w:r>
          </w:p>
          <w:p w14:paraId="67A7DAE9" w14:textId="77777777" w:rsidR="00442442" w:rsidRDefault="00442442" w:rsidP="00442442">
            <w:pPr>
              <w:pStyle w:val="ICTOC3"/>
              <w:ind w:left="360"/>
            </w:pPr>
            <w:r>
              <w:t xml:space="preserve">Congratulated staff on </w:t>
            </w:r>
            <w:r w:rsidRPr="002E7014">
              <w:rPr>
                <w:rFonts w:ascii="Calibri" w:hAnsi="Calibri" w:cs="Calibri"/>
              </w:rPr>
              <w:t>video created</w:t>
            </w:r>
            <w:r>
              <w:rPr>
                <w:rFonts w:ascii="Calibri" w:hAnsi="Calibri" w:cs="Calibri"/>
              </w:rPr>
              <w:t xml:space="preserve"> and contribution</w:t>
            </w:r>
            <w:r w:rsidR="00775662">
              <w:rPr>
                <w:rFonts w:ascii="Calibri" w:hAnsi="Calibri" w:cs="Calibri"/>
              </w:rPr>
              <w:t>.</w:t>
            </w:r>
          </w:p>
        </w:tc>
      </w:tr>
      <w:tr w:rsidR="002E7014" w14:paraId="01BFF8D6" w14:textId="77777777" w:rsidTr="002E7014">
        <w:tc>
          <w:tcPr>
            <w:tcW w:w="9072" w:type="dxa"/>
            <w:gridSpan w:val="2"/>
            <w:tcBorders>
              <w:top w:val="single" w:sz="4" w:space="0" w:color="auto"/>
              <w:left w:val="single" w:sz="4" w:space="0" w:color="auto"/>
              <w:bottom w:val="single" w:sz="4" w:space="0" w:color="auto"/>
              <w:right w:val="single" w:sz="4" w:space="0" w:color="auto"/>
            </w:tcBorders>
            <w:hideMark/>
          </w:tcPr>
          <w:p w14:paraId="0989CAFD" w14:textId="77777777" w:rsidR="002E7014" w:rsidRDefault="002E7014">
            <w:pPr>
              <w:spacing w:before="240"/>
              <w:rPr>
                <w:rFonts w:cs="Calibri"/>
                <w:b/>
                <w:caps/>
              </w:rPr>
            </w:pPr>
            <w:bookmarkStart w:id="197" w:name="PDF2_Recommendations_9540_1"/>
            <w:bookmarkStart w:id="198" w:name="MoverSeconder_9540_1"/>
            <w:bookmarkEnd w:id="197"/>
            <w:r>
              <w:rPr>
                <w:rFonts w:cs="Calibri"/>
                <w:b/>
                <w:caps/>
              </w:rPr>
              <w:t xml:space="preserve">Resolution  </w:t>
            </w:r>
          </w:p>
          <w:p w14:paraId="063CF07B" w14:textId="77777777" w:rsidR="002E7014" w:rsidRDefault="002E7014">
            <w:pPr>
              <w:tabs>
                <w:tab w:val="left" w:pos="1134"/>
              </w:tabs>
              <w:spacing w:after="0"/>
              <w:jc w:val="left"/>
              <w:rPr>
                <w:rFonts w:cs="Calibri"/>
              </w:rPr>
            </w:pPr>
            <w:r>
              <w:rPr>
                <w:rFonts w:cs="Calibri"/>
              </w:rPr>
              <w:t>Moved:</w:t>
            </w:r>
            <w:r>
              <w:rPr>
                <w:rFonts w:cs="Calibri"/>
              </w:rPr>
              <w:tab/>
              <w:t xml:space="preserve">Cr </w:t>
            </w:r>
            <w:r w:rsidR="00442442">
              <w:rPr>
                <w:rFonts w:cs="Calibri"/>
              </w:rPr>
              <w:t>Moira Berry</w:t>
            </w:r>
          </w:p>
          <w:p w14:paraId="6AE2445F" w14:textId="77777777" w:rsidR="002E7014" w:rsidRDefault="002E7014">
            <w:pPr>
              <w:tabs>
                <w:tab w:val="left" w:pos="1134"/>
              </w:tabs>
              <w:jc w:val="left"/>
              <w:rPr>
                <w:rFonts w:cs="Calibri"/>
              </w:rPr>
            </w:pPr>
            <w:r>
              <w:rPr>
                <w:rFonts w:cs="Calibri"/>
              </w:rPr>
              <w:t>Seconded:</w:t>
            </w:r>
            <w:r>
              <w:rPr>
                <w:rFonts w:cs="Calibri"/>
              </w:rPr>
              <w:tab/>
              <w:t xml:space="preserve">Cr </w:t>
            </w:r>
            <w:bookmarkEnd w:id="198"/>
            <w:r w:rsidR="00442442">
              <w:rPr>
                <w:rFonts w:cs="Calibri"/>
              </w:rPr>
              <w:t>All Munari</w:t>
            </w:r>
          </w:p>
          <w:p w14:paraId="0565D85E" w14:textId="77777777" w:rsidR="002E7014" w:rsidRDefault="002E7014">
            <w:pPr>
              <w:rPr>
                <w:rFonts w:cs="Calibri"/>
                <w:noProof/>
              </w:rPr>
            </w:pPr>
            <w:r>
              <w:t>That Council resolves to receive the Councillors’ Report.</w:t>
            </w:r>
          </w:p>
          <w:p w14:paraId="2F2A3856" w14:textId="77777777" w:rsidR="002E7014" w:rsidRDefault="002E7014">
            <w:pPr>
              <w:jc w:val="right"/>
            </w:pPr>
            <w:bookmarkStart w:id="199" w:name="Carried_9540_1"/>
            <w:r>
              <w:rPr>
                <w:rFonts w:cs="Calibri"/>
                <w:b/>
                <w:caps/>
              </w:rPr>
              <w:t>Carried</w:t>
            </w:r>
            <w:bookmarkEnd w:id="199"/>
          </w:p>
        </w:tc>
      </w:tr>
    </w:tbl>
    <w:p w14:paraId="3CB9E90F" w14:textId="77777777" w:rsidR="002E7014" w:rsidRDefault="002E7014" w:rsidP="002E7014">
      <w:pPr>
        <w:pStyle w:val="ICTOC3"/>
        <w:ind w:left="567"/>
        <w:rPr>
          <w:rFonts w:ascii="Calibri" w:hAnsi="Calibri" w:cs="Calibri"/>
        </w:rPr>
      </w:pPr>
    </w:p>
    <w:p w14:paraId="432EAA96" w14:textId="77777777" w:rsidR="002E7014" w:rsidRPr="002E7014" w:rsidRDefault="002E7014" w:rsidP="002E7014">
      <w:pPr>
        <w:pStyle w:val="ICTOC3"/>
        <w:ind w:left="567"/>
        <w:rPr>
          <w:rFonts w:ascii="Calibri" w:hAnsi="Calibri" w:cs="Calibri"/>
        </w:rPr>
      </w:pPr>
    </w:p>
    <w:p w14:paraId="70530791" w14:textId="77777777" w:rsidR="00B0781F" w:rsidRDefault="00B0781F" w:rsidP="00C806A2">
      <w:pPr>
        <w:pStyle w:val="ICTOC1MINS"/>
        <w:numPr>
          <w:ilvl w:val="0"/>
          <w:numId w:val="8"/>
        </w:numPr>
        <w:tabs>
          <w:tab w:val="clear" w:pos="851"/>
          <w:tab w:val="left" w:pos="567"/>
        </w:tabs>
        <w:spacing w:before="0" w:after="120"/>
        <w:ind w:left="567" w:hanging="567"/>
        <w:rPr>
          <w:caps w:val="0"/>
        </w:rPr>
      </w:pPr>
      <w:bookmarkStart w:id="200" w:name="_Toc57980223"/>
      <w:r w:rsidRPr="00F17BBE">
        <w:rPr>
          <w:caps w:val="0"/>
        </w:rPr>
        <w:t>Urgent Business</w:t>
      </w:r>
      <w:bookmarkEnd w:id="196"/>
      <w:bookmarkEnd w:id="200"/>
      <w:r w:rsidRPr="00F17BBE">
        <w:rPr>
          <w:caps w:val="0"/>
        </w:rPr>
        <w:t xml:space="preserve"> </w:t>
      </w:r>
    </w:p>
    <w:p w14:paraId="3C564607" w14:textId="77777777" w:rsidR="00532AF0" w:rsidRDefault="00532AF0" w:rsidP="00E9097F">
      <w:pPr>
        <w:pStyle w:val="ICTOC1MINS"/>
        <w:numPr>
          <w:ilvl w:val="1"/>
          <w:numId w:val="8"/>
        </w:numPr>
        <w:tabs>
          <w:tab w:val="clear" w:pos="851"/>
          <w:tab w:val="left" w:pos="1134"/>
        </w:tabs>
        <w:spacing w:before="0" w:after="120"/>
        <w:ind w:left="1134" w:hanging="567"/>
        <w:rPr>
          <w:b w:val="0"/>
          <w:caps w:val="0"/>
        </w:rPr>
      </w:pPr>
      <w:bookmarkStart w:id="201" w:name="_Toc57980224"/>
      <w:r w:rsidRPr="00532AF0">
        <w:rPr>
          <w:b w:val="0"/>
          <w:caps w:val="0"/>
        </w:rPr>
        <w:t xml:space="preserve">Cr </w:t>
      </w:r>
      <w:r w:rsidR="00E9097F">
        <w:rPr>
          <w:b w:val="0"/>
          <w:caps w:val="0"/>
        </w:rPr>
        <w:t xml:space="preserve">Ally Munari raised an item of Urgent Business </w:t>
      </w:r>
      <w:r w:rsidRPr="00532AF0">
        <w:rPr>
          <w:b w:val="0"/>
          <w:caps w:val="0"/>
        </w:rPr>
        <w:t xml:space="preserve">regarding </w:t>
      </w:r>
      <w:r w:rsidR="00442442">
        <w:rPr>
          <w:b w:val="0"/>
          <w:caps w:val="0"/>
        </w:rPr>
        <w:t>Mill Park, Ballan.</w:t>
      </w:r>
      <w:bookmarkEnd w:id="201"/>
      <w:r w:rsidRPr="00532AF0">
        <w:rPr>
          <w:b w:val="0"/>
          <w:caps w:val="0"/>
        </w:rPr>
        <w:t xml:space="preserve"> </w:t>
      </w:r>
    </w:p>
    <w:p w14:paraId="54C95A3A" w14:textId="77777777" w:rsidR="00442442" w:rsidRPr="00AA618D" w:rsidRDefault="00E9097F" w:rsidP="00AA618D">
      <w:pPr>
        <w:pStyle w:val="ICTOC1MINS"/>
        <w:numPr>
          <w:ilvl w:val="1"/>
          <w:numId w:val="8"/>
        </w:numPr>
        <w:tabs>
          <w:tab w:val="clear" w:pos="851"/>
          <w:tab w:val="left" w:pos="1134"/>
        </w:tabs>
        <w:spacing w:before="0" w:after="120"/>
        <w:ind w:left="1134" w:hanging="567"/>
        <w:rPr>
          <w:b w:val="0"/>
          <w:caps w:val="0"/>
        </w:rPr>
      </w:pPr>
      <w:bookmarkStart w:id="202" w:name="_Toc57980225"/>
      <w:r w:rsidRPr="00AA618D">
        <w:rPr>
          <w:b w:val="0"/>
          <w:caps w:val="0"/>
        </w:rPr>
        <w:t>Cr David Edwards raised an item of Urgent Business regarding</w:t>
      </w:r>
      <w:r w:rsidR="00442442" w:rsidRPr="00AA618D">
        <w:rPr>
          <w:b w:val="0"/>
          <w:caps w:val="0"/>
        </w:rPr>
        <w:t xml:space="preserve"> </w:t>
      </w:r>
      <w:r w:rsidR="00442442" w:rsidRPr="00442442">
        <w:rPr>
          <w:b w:val="0"/>
          <w:caps w:val="0"/>
        </w:rPr>
        <w:t xml:space="preserve">legal proceedings </w:t>
      </w:r>
      <w:r w:rsidR="00AA618D" w:rsidRPr="00AA618D">
        <w:rPr>
          <w:b w:val="0"/>
          <w:caps w:val="0"/>
        </w:rPr>
        <w:t xml:space="preserve">relating to the </w:t>
      </w:r>
      <w:r w:rsidR="00AA618D">
        <w:rPr>
          <w:b w:val="0"/>
          <w:caps w:val="0"/>
        </w:rPr>
        <w:t>M</w:t>
      </w:r>
      <w:r w:rsidR="00442442" w:rsidRPr="00442442">
        <w:rPr>
          <w:b w:val="0"/>
          <w:caps w:val="0"/>
        </w:rPr>
        <w:t xml:space="preserve">inister of </w:t>
      </w:r>
      <w:r w:rsidR="00AA618D">
        <w:rPr>
          <w:b w:val="0"/>
          <w:caps w:val="0"/>
        </w:rPr>
        <w:t>P</w:t>
      </w:r>
      <w:r w:rsidR="00442442" w:rsidRPr="00442442">
        <w:rPr>
          <w:b w:val="0"/>
          <w:caps w:val="0"/>
        </w:rPr>
        <w:t>lanning's approval of</w:t>
      </w:r>
      <w:r w:rsidR="00AA618D" w:rsidRPr="00AA618D">
        <w:rPr>
          <w:b w:val="0"/>
          <w:caps w:val="0"/>
        </w:rPr>
        <w:t xml:space="preserve"> </w:t>
      </w:r>
      <w:r w:rsidR="00442442" w:rsidRPr="00AA618D">
        <w:rPr>
          <w:b w:val="0"/>
          <w:caps w:val="0"/>
        </w:rPr>
        <w:t>storage</w:t>
      </w:r>
      <w:r w:rsidR="00A20F5C">
        <w:rPr>
          <w:b w:val="0"/>
          <w:caps w:val="0"/>
        </w:rPr>
        <w:t>,</w:t>
      </w:r>
      <w:r w:rsidR="00442442" w:rsidRPr="00AA618D">
        <w:rPr>
          <w:b w:val="0"/>
          <w:caps w:val="0"/>
        </w:rPr>
        <w:t xml:space="preserve"> sorting and disposal</w:t>
      </w:r>
      <w:r w:rsidR="00AA618D">
        <w:rPr>
          <w:b w:val="0"/>
          <w:caps w:val="0"/>
        </w:rPr>
        <w:t xml:space="preserve"> of spoil.</w:t>
      </w:r>
      <w:bookmarkEnd w:id="202"/>
    </w:p>
    <w:p w14:paraId="4B973B30" w14:textId="77777777" w:rsidR="00AA618D" w:rsidRDefault="00AA618D" w:rsidP="00A20F5C">
      <w:bookmarkStart w:id="203" w:name="_GoBack"/>
      <w:bookmarkEnd w:id="203"/>
    </w:p>
    <w:p w14:paraId="03C66B4B" w14:textId="77777777" w:rsidR="00E9097F" w:rsidRDefault="00E9097F" w:rsidP="00E9097F">
      <w:pPr>
        <w:pStyle w:val="ICTOC1MINS"/>
        <w:tabs>
          <w:tab w:val="clear" w:pos="851"/>
          <w:tab w:val="left" w:pos="1134"/>
        </w:tabs>
        <w:spacing w:before="0" w:after="120"/>
        <w:ind w:left="567" w:firstLine="0"/>
        <w:rPr>
          <w:b w:val="0"/>
          <w:caps w:val="0"/>
        </w:rPr>
      </w:pPr>
      <w:bookmarkStart w:id="204" w:name="_Toc57980226"/>
      <w:r>
        <w:rPr>
          <w:b w:val="0"/>
          <w:caps w:val="0"/>
        </w:rPr>
        <w:t>Council resolved to receive these items of matters or Urgent Business.</w:t>
      </w:r>
      <w:bookmarkEnd w:id="204"/>
    </w:p>
    <w:p w14:paraId="6E0EE154" w14:textId="77777777" w:rsidR="00E9097F" w:rsidRPr="00E9097F" w:rsidRDefault="00E9097F" w:rsidP="00E9097F">
      <w:pPr>
        <w:pStyle w:val="ICTOC1MINS"/>
        <w:tabs>
          <w:tab w:val="clear" w:pos="851"/>
          <w:tab w:val="left" w:pos="1134"/>
        </w:tabs>
        <w:spacing w:before="0" w:after="120"/>
        <w:ind w:left="567" w:firstLine="0"/>
        <w:jc w:val="right"/>
        <w:rPr>
          <w:caps w:val="0"/>
        </w:rPr>
      </w:pPr>
      <w:bookmarkStart w:id="205" w:name="_Toc57980227"/>
      <w:r w:rsidRPr="00E9097F">
        <w:rPr>
          <w:caps w:val="0"/>
        </w:rPr>
        <w:t>CARRIED UNANIMOUSLY</w:t>
      </w:r>
      <w:bookmarkEnd w:id="205"/>
    </w:p>
    <w:p w14:paraId="4BE73F7D" w14:textId="77777777" w:rsidR="00AA618D" w:rsidRDefault="00AA618D">
      <w:bookmarkStart w:id="206" w:name="PDF2_Resolution_N_3"/>
      <w:bookmarkEnd w:id="206"/>
      <w:r>
        <w:br w:type="page"/>
      </w:r>
    </w:p>
    <w:tbl>
      <w:tblPr>
        <w:tblW w:w="4658" w:type="pct"/>
        <w:tblInd w:w="675" w:type="dxa"/>
        <w:tblLayout w:type="fixed"/>
        <w:tblLook w:val="0000" w:firstRow="0" w:lastRow="0" w:firstColumn="0" w:lastColumn="0" w:noHBand="0" w:noVBand="0"/>
      </w:tblPr>
      <w:tblGrid>
        <w:gridCol w:w="9181"/>
      </w:tblGrid>
      <w:tr w:rsidR="00532AF0" w14:paraId="774B51BB" w14:textId="77777777" w:rsidTr="00532AF0">
        <w:tc>
          <w:tcPr>
            <w:tcW w:w="5000" w:type="pct"/>
            <w:shd w:val="clear" w:color="auto" w:fill="auto"/>
          </w:tcPr>
          <w:p w14:paraId="017B6E83" w14:textId="77777777" w:rsidR="00532AF0" w:rsidRDefault="00E9097F" w:rsidP="00E9097F">
            <w:pPr>
              <w:tabs>
                <w:tab w:val="left" w:pos="570"/>
              </w:tabs>
              <w:spacing w:before="240"/>
              <w:jc w:val="left"/>
            </w:pPr>
            <w:r>
              <w:rPr>
                <w:rFonts w:cs="Calibri"/>
                <w:b/>
              </w:rPr>
              <w:t>20.1</w:t>
            </w:r>
            <w:r>
              <w:rPr>
                <w:rFonts w:cs="Calibri"/>
                <w:b/>
              </w:rPr>
              <w:tab/>
              <w:t>Title of Urgent Business</w:t>
            </w:r>
          </w:p>
        </w:tc>
      </w:tr>
      <w:tr w:rsidR="00532AF0" w14:paraId="589960D8" w14:textId="77777777" w:rsidTr="00532AF0">
        <w:tc>
          <w:tcPr>
            <w:tcW w:w="5000" w:type="pct"/>
            <w:tcBorders>
              <w:bottom w:val="single" w:sz="6" w:space="0" w:color="auto"/>
            </w:tcBorders>
            <w:shd w:val="clear" w:color="auto" w:fill="auto"/>
          </w:tcPr>
          <w:p w14:paraId="1F8B7157" w14:textId="77777777" w:rsidR="00532AF0" w:rsidRDefault="00532AF0" w:rsidP="00532AF0">
            <w:pPr>
              <w:pStyle w:val="ICHeading3"/>
              <w:keepNext w:val="0"/>
              <w:rPr>
                <w:rFonts w:cs="Calibri"/>
              </w:rPr>
            </w:pPr>
            <w:bookmarkStart w:id="207" w:name="PDF2_Recommendations_N_3"/>
            <w:bookmarkStart w:id="208" w:name="MoverSeconder_N_3"/>
            <w:bookmarkEnd w:id="207"/>
            <w:r w:rsidRPr="00532AF0">
              <w:rPr>
                <w:rFonts w:cs="Calibri"/>
              </w:rPr>
              <w:t xml:space="preserve">Resolution  </w:t>
            </w:r>
          </w:p>
          <w:p w14:paraId="4387E61B" w14:textId="77777777" w:rsidR="00532AF0" w:rsidRDefault="00532AF0" w:rsidP="00532AF0">
            <w:pPr>
              <w:tabs>
                <w:tab w:val="left" w:pos="1134"/>
              </w:tabs>
              <w:spacing w:after="0"/>
              <w:jc w:val="left"/>
              <w:rPr>
                <w:rFonts w:cs="Calibri"/>
              </w:rPr>
            </w:pPr>
            <w:r w:rsidRPr="00E9097F">
              <w:rPr>
                <w:rFonts w:cs="Calibri"/>
                <w:b/>
              </w:rPr>
              <w:t>Moved:</w:t>
            </w:r>
            <w:r w:rsidRPr="00532AF0">
              <w:rPr>
                <w:rFonts w:cs="Calibri"/>
              </w:rPr>
              <w:tab/>
              <w:t xml:space="preserve">Cr </w:t>
            </w:r>
            <w:r w:rsidR="00E9097F">
              <w:rPr>
                <w:rFonts w:cs="Calibri"/>
              </w:rPr>
              <w:t>Ally Munari</w:t>
            </w:r>
          </w:p>
          <w:p w14:paraId="4F9368EF" w14:textId="77777777" w:rsidR="00532AF0" w:rsidRPr="00532AF0" w:rsidRDefault="00532AF0" w:rsidP="00532AF0">
            <w:pPr>
              <w:tabs>
                <w:tab w:val="left" w:pos="1134"/>
              </w:tabs>
              <w:jc w:val="left"/>
            </w:pPr>
            <w:r w:rsidRPr="00E9097F">
              <w:rPr>
                <w:rFonts w:cs="Calibri"/>
                <w:b/>
              </w:rPr>
              <w:t>Seconded:</w:t>
            </w:r>
            <w:r w:rsidRPr="00532AF0">
              <w:rPr>
                <w:rFonts w:cs="Calibri"/>
              </w:rPr>
              <w:tab/>
              <w:t>Cr Tonia Dudzik</w:t>
            </w:r>
            <w:bookmarkEnd w:id="208"/>
          </w:p>
          <w:p w14:paraId="652D6B78" w14:textId="77777777" w:rsidR="00AA618D" w:rsidRDefault="00532AF0" w:rsidP="00AA618D">
            <w:pPr>
              <w:rPr>
                <w:rFonts w:cs="Calibri"/>
              </w:rPr>
            </w:pPr>
            <w:r w:rsidRPr="00532AF0">
              <w:rPr>
                <w:rFonts w:cs="Calibri"/>
              </w:rPr>
              <w:t>That</w:t>
            </w:r>
            <w:r w:rsidR="00E9097F">
              <w:rPr>
                <w:rFonts w:cs="Calibri"/>
              </w:rPr>
              <w:t xml:space="preserve"> Council</w:t>
            </w:r>
            <w:r w:rsidR="00AA618D">
              <w:rPr>
                <w:rFonts w:cs="Calibri"/>
              </w:rPr>
              <w:t xml:space="preserve"> r</w:t>
            </w:r>
            <w:r w:rsidR="00AA618D" w:rsidRPr="00AA618D">
              <w:rPr>
                <w:rFonts w:cs="Calibri"/>
              </w:rPr>
              <w:t>equest a traffic safety report regarding Mill Park, Ballan</w:t>
            </w:r>
            <w:r w:rsidR="00AA618D">
              <w:rPr>
                <w:rFonts w:cs="Calibri"/>
              </w:rPr>
              <w:t xml:space="preserve"> (as adopted in Report 15.2</w:t>
            </w:r>
            <w:r w:rsidR="00AA618D" w:rsidRPr="00AA618D">
              <w:rPr>
                <w:rFonts w:cs="Calibri"/>
              </w:rPr>
              <w:t xml:space="preserve"> </w:t>
            </w:r>
            <w:r w:rsidR="00AA618D">
              <w:rPr>
                <w:rFonts w:cs="Calibri"/>
              </w:rPr>
              <w:t xml:space="preserve">- </w:t>
            </w:r>
            <w:r w:rsidR="00AA618D">
              <w:t>Bacchus Marsh Sports Precinct - Masterplans - Peppertree Park and Mill Park, Ballan).</w:t>
            </w:r>
          </w:p>
          <w:p w14:paraId="1A80C1D9" w14:textId="77777777" w:rsidR="00532AF0" w:rsidRPr="00532AF0" w:rsidRDefault="00532AF0" w:rsidP="00532AF0">
            <w:pPr>
              <w:spacing w:after="0"/>
              <w:jc w:val="right"/>
            </w:pPr>
            <w:bookmarkStart w:id="209" w:name="Carried_N_3"/>
            <w:r w:rsidRPr="00532AF0">
              <w:rPr>
                <w:rFonts w:cs="Calibri"/>
                <w:b/>
                <w:caps/>
              </w:rPr>
              <w:t>Carried</w:t>
            </w:r>
            <w:bookmarkEnd w:id="209"/>
          </w:p>
        </w:tc>
      </w:tr>
    </w:tbl>
    <w:p w14:paraId="0F253575" w14:textId="77777777" w:rsidR="002C1567" w:rsidRDefault="002C1567" w:rsidP="00AA618D">
      <w:pPr>
        <w:spacing w:after="0"/>
        <w:ind w:left="567"/>
      </w:pPr>
    </w:p>
    <w:p w14:paraId="21808E11" w14:textId="77777777" w:rsidR="00AA618D" w:rsidRDefault="00BF6149" w:rsidP="00AA618D">
      <w:pPr>
        <w:spacing w:after="0"/>
        <w:ind w:left="567"/>
      </w:pPr>
      <w:bookmarkStart w:id="210" w:name="_Hlk57977327"/>
      <w:r>
        <w:t>Cr Moira Berry declared a</w:t>
      </w:r>
      <w:r w:rsidR="002C0133">
        <w:t xml:space="preserve"> general</w:t>
      </w:r>
      <w:r>
        <w:t xml:space="preserve"> Conflict of Interest</w:t>
      </w:r>
      <w:r w:rsidR="00CB4846">
        <w:t xml:space="preserve"> due to her role </w:t>
      </w:r>
      <w:r w:rsidR="00A7686A">
        <w:t xml:space="preserve">on </w:t>
      </w:r>
      <w:r w:rsidR="00B37AE7">
        <w:t xml:space="preserve">the </w:t>
      </w:r>
      <w:r w:rsidR="0096222B">
        <w:t>Bacchus Marsh Grammar B</w:t>
      </w:r>
      <w:r w:rsidR="00A7686A">
        <w:t xml:space="preserve">oard </w:t>
      </w:r>
      <w:r w:rsidR="0096222B">
        <w:t xml:space="preserve">and their decision to launch legal action.  Cr Berry </w:t>
      </w:r>
      <w:r>
        <w:t>left the meeting at 6.27pm.</w:t>
      </w:r>
      <w:bookmarkEnd w:id="210"/>
    </w:p>
    <w:p w14:paraId="5BD6DD5E" w14:textId="77777777" w:rsidR="00AA618D" w:rsidRDefault="00AA618D" w:rsidP="00AA618D">
      <w:pPr>
        <w:spacing w:after="0"/>
        <w:ind w:left="567"/>
      </w:pPr>
    </w:p>
    <w:tbl>
      <w:tblPr>
        <w:tblW w:w="4658" w:type="pct"/>
        <w:tblInd w:w="675" w:type="dxa"/>
        <w:tblLayout w:type="fixed"/>
        <w:tblLook w:val="0000" w:firstRow="0" w:lastRow="0" w:firstColumn="0" w:lastColumn="0" w:noHBand="0" w:noVBand="0"/>
      </w:tblPr>
      <w:tblGrid>
        <w:gridCol w:w="9181"/>
      </w:tblGrid>
      <w:tr w:rsidR="002C1567" w:rsidRPr="00E9097F" w14:paraId="162C32BC" w14:textId="77777777" w:rsidTr="00532AF0">
        <w:tc>
          <w:tcPr>
            <w:tcW w:w="5000" w:type="pct"/>
            <w:shd w:val="clear" w:color="auto" w:fill="auto"/>
          </w:tcPr>
          <w:p w14:paraId="5CF74C05" w14:textId="77777777" w:rsidR="002C1567" w:rsidRPr="00E9097F" w:rsidRDefault="002C1567" w:rsidP="00E9097F">
            <w:pPr>
              <w:tabs>
                <w:tab w:val="left" w:pos="570"/>
              </w:tabs>
              <w:spacing w:before="240"/>
              <w:jc w:val="left"/>
              <w:rPr>
                <w:rFonts w:cs="Calibri"/>
                <w:b/>
              </w:rPr>
            </w:pPr>
            <w:bookmarkStart w:id="211" w:name="PDF2_NewItem_N_2"/>
            <w:bookmarkEnd w:id="211"/>
            <w:r w:rsidRPr="00E9097F">
              <w:rPr>
                <w:rFonts w:cs="Calibri"/>
                <w:b/>
              </w:rPr>
              <w:t>20.</w:t>
            </w:r>
            <w:r w:rsidR="00E9097F">
              <w:rPr>
                <w:rFonts w:cs="Calibri"/>
                <w:b/>
              </w:rPr>
              <w:t>2</w:t>
            </w:r>
            <w:r w:rsidRPr="00E9097F">
              <w:rPr>
                <w:rFonts w:cs="Calibri"/>
                <w:b/>
              </w:rPr>
              <w:tab/>
              <w:t>Authorisation to Commence Legal Proceedings</w:t>
            </w:r>
          </w:p>
        </w:tc>
      </w:tr>
      <w:tr w:rsidR="002C1567" w14:paraId="41DB7FA1" w14:textId="77777777" w:rsidTr="00532AF0">
        <w:tc>
          <w:tcPr>
            <w:tcW w:w="5000" w:type="pct"/>
            <w:tcBorders>
              <w:bottom w:val="single" w:sz="6" w:space="0" w:color="auto"/>
            </w:tcBorders>
            <w:shd w:val="clear" w:color="auto" w:fill="auto"/>
          </w:tcPr>
          <w:p w14:paraId="38A324BF" w14:textId="77777777" w:rsidR="00E9097F" w:rsidRDefault="00E9097F" w:rsidP="00E9097F">
            <w:pPr>
              <w:spacing w:before="240"/>
              <w:jc w:val="left"/>
              <w:rPr>
                <w:rFonts w:cs="Calibri"/>
                <w:b/>
                <w:caps/>
              </w:rPr>
            </w:pPr>
            <w:bookmarkStart w:id="212" w:name="PDF2_Recommendations_N_2"/>
            <w:bookmarkStart w:id="213" w:name="PDF2_NewItemText_N_2"/>
            <w:bookmarkStart w:id="214" w:name="MoverSeconder_N_2"/>
            <w:bookmarkEnd w:id="212"/>
            <w:bookmarkEnd w:id="213"/>
            <w:r w:rsidRPr="00E9097F">
              <w:rPr>
                <w:rFonts w:cs="Calibri"/>
                <w:b/>
                <w:caps/>
              </w:rPr>
              <w:t xml:space="preserve">Resolution  </w:t>
            </w:r>
          </w:p>
          <w:p w14:paraId="65C5940B" w14:textId="77777777" w:rsidR="00E9097F" w:rsidRDefault="00E9097F" w:rsidP="00E9097F">
            <w:pPr>
              <w:tabs>
                <w:tab w:val="left" w:pos="1134"/>
              </w:tabs>
              <w:spacing w:after="0"/>
              <w:jc w:val="left"/>
              <w:rPr>
                <w:rFonts w:cs="Calibri"/>
              </w:rPr>
            </w:pPr>
            <w:r w:rsidRPr="00E9097F">
              <w:rPr>
                <w:rFonts w:cs="Calibri"/>
                <w:b/>
              </w:rPr>
              <w:t>Moved:</w:t>
            </w:r>
            <w:r w:rsidRPr="00E9097F">
              <w:rPr>
                <w:rFonts w:cs="Calibri"/>
              </w:rPr>
              <w:tab/>
              <w:t>Cr David Edwards</w:t>
            </w:r>
          </w:p>
          <w:p w14:paraId="67CD4FF9" w14:textId="77777777" w:rsidR="00E9097F" w:rsidRPr="00E9097F" w:rsidRDefault="00E9097F" w:rsidP="00E9097F">
            <w:pPr>
              <w:tabs>
                <w:tab w:val="left" w:pos="1134"/>
              </w:tabs>
              <w:jc w:val="left"/>
            </w:pPr>
            <w:r w:rsidRPr="00E9097F">
              <w:rPr>
                <w:rFonts w:cs="Calibri"/>
                <w:b/>
              </w:rPr>
              <w:t>Seconded:</w:t>
            </w:r>
            <w:r w:rsidRPr="00E9097F">
              <w:rPr>
                <w:rFonts w:cs="Calibri"/>
              </w:rPr>
              <w:tab/>
              <w:t>Cr Tonia Dudzik</w:t>
            </w:r>
            <w:bookmarkEnd w:id="214"/>
          </w:p>
          <w:p w14:paraId="4A81E577" w14:textId="77777777" w:rsidR="00E9097F" w:rsidRDefault="00E9097F" w:rsidP="00E9097F">
            <w:pPr>
              <w:rPr>
                <w:rFonts w:cs="Calibri"/>
              </w:rPr>
            </w:pPr>
            <w:r w:rsidRPr="00561C63">
              <w:t>That Council authorises the Chief Executive Officer to engage our legal team to prepare the necessary documentation for legal proceedings, including all necessary and related actions and decisions to challenge the decision by the Planning Minister to amend the Moorabool Planning Scheme to allow Maddingley Brown Coal Pty Ltd to accommodate the receipt, processing and storage of West Gate Tunnel spoil prior to disposal.</w:t>
            </w:r>
          </w:p>
          <w:p w14:paraId="744CD02F" w14:textId="77777777" w:rsidR="002C1567" w:rsidRPr="002C1567" w:rsidRDefault="00E9097F" w:rsidP="00E9097F">
            <w:pPr>
              <w:jc w:val="right"/>
            </w:pPr>
            <w:bookmarkStart w:id="215" w:name="Carried_N_2"/>
            <w:r w:rsidRPr="00E9097F">
              <w:rPr>
                <w:rFonts w:cs="Calibri"/>
                <w:b/>
                <w:caps/>
              </w:rPr>
              <w:t>Carried</w:t>
            </w:r>
            <w:bookmarkEnd w:id="215"/>
          </w:p>
        </w:tc>
      </w:tr>
    </w:tbl>
    <w:p w14:paraId="1CBC1457"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216" w:name="PDF1_Confidential"/>
      <w:bookmarkStart w:id="217" w:name="_Toc57980228"/>
      <w:r w:rsidRPr="00F17BBE">
        <w:rPr>
          <w:caps w:val="0"/>
        </w:rPr>
        <w:t>Closed Session of the Meeting to the Public</w:t>
      </w:r>
      <w:bookmarkEnd w:id="216"/>
      <w:bookmarkEnd w:id="217"/>
      <w:r w:rsidRPr="00F17BBE">
        <w:rPr>
          <w:caps w:val="0"/>
        </w:rPr>
        <w:t xml:space="preserve">  </w:t>
      </w:r>
    </w:p>
    <w:p w14:paraId="766500B4" w14:textId="77777777" w:rsidR="00B0781F" w:rsidRDefault="004C5B8B" w:rsidP="004C5B8B">
      <w:pPr>
        <w:pStyle w:val="ICTOC3MINS"/>
        <w:ind w:left="567"/>
        <w:rPr>
          <w:rFonts w:cs="Calibri"/>
        </w:rPr>
      </w:pPr>
      <w:bookmarkStart w:id="218" w:name="_Toc57980229"/>
      <w:r>
        <w:rPr>
          <w:rFonts w:cs="Calibri"/>
        </w:rPr>
        <w:t>Nil.</w:t>
      </w:r>
      <w:bookmarkEnd w:id="218"/>
    </w:p>
    <w:p w14:paraId="1BD8F4F3" w14:textId="77777777" w:rsidR="00BF6149" w:rsidRDefault="00BF6149" w:rsidP="00BF6149">
      <w:pPr>
        <w:pStyle w:val="ICTOC3MINS"/>
      </w:pPr>
    </w:p>
    <w:p w14:paraId="6D39D5FB" w14:textId="77777777" w:rsidR="00BF6149" w:rsidRDefault="00BF6149" w:rsidP="00BF6149">
      <w:pPr>
        <w:pStyle w:val="ICTOC3MINS"/>
      </w:pPr>
      <w:bookmarkStart w:id="219" w:name="_Toc57980230"/>
      <w:r>
        <w:t>Cr Moira Berry returned to the meeting at 6.30pm.</w:t>
      </w:r>
      <w:bookmarkEnd w:id="219"/>
    </w:p>
    <w:p w14:paraId="5ED2F7DE" w14:textId="77777777" w:rsidR="00BF6149" w:rsidRDefault="00BF6149" w:rsidP="00BF6149">
      <w:pPr>
        <w:pStyle w:val="ICTOC3MINS"/>
      </w:pPr>
    </w:p>
    <w:p w14:paraId="5E7BD8E3" w14:textId="77777777" w:rsidR="00B0781F" w:rsidRPr="00F17BBE" w:rsidRDefault="00B0781F" w:rsidP="00F5676F">
      <w:pPr>
        <w:pStyle w:val="ICTOC1MINS"/>
        <w:numPr>
          <w:ilvl w:val="0"/>
          <w:numId w:val="8"/>
        </w:numPr>
        <w:tabs>
          <w:tab w:val="clear" w:pos="851"/>
          <w:tab w:val="left" w:pos="567"/>
        </w:tabs>
        <w:ind w:left="567" w:hanging="567"/>
        <w:rPr>
          <w:caps w:val="0"/>
        </w:rPr>
      </w:pPr>
      <w:bookmarkStart w:id="220" w:name="PDF1_MeetingClosure"/>
      <w:bookmarkStart w:id="221" w:name="_Toc57980231"/>
      <w:r w:rsidRPr="00F17BBE">
        <w:rPr>
          <w:caps w:val="0"/>
        </w:rPr>
        <w:t>Meeting Closure</w:t>
      </w:r>
      <w:bookmarkEnd w:id="220"/>
      <w:bookmarkEnd w:id="221"/>
    </w:p>
    <w:p w14:paraId="503C631E" w14:textId="77777777" w:rsidR="00B0781F" w:rsidRPr="004C5B8B" w:rsidRDefault="00B0781F" w:rsidP="004C5B8B">
      <w:pPr>
        <w:ind w:left="567"/>
      </w:pPr>
      <w:r w:rsidRPr="004C5B8B">
        <w:t xml:space="preserve">The Meeting closed at </w:t>
      </w:r>
      <w:r w:rsidR="00E9097F">
        <w:t>6.3</w:t>
      </w:r>
      <w:r w:rsidR="00C52CB4">
        <w:t>1</w:t>
      </w:r>
      <w:r w:rsidR="00E9097F">
        <w:t>pm</w:t>
      </w:r>
      <w:r w:rsidRPr="004C5B8B">
        <w:t>.</w:t>
      </w:r>
    </w:p>
    <w:p w14:paraId="37B349E5" w14:textId="77777777" w:rsidR="00B0781F" w:rsidRPr="004C5B8B" w:rsidRDefault="00B0781F" w:rsidP="004C5B8B">
      <w:pPr>
        <w:ind w:left="567"/>
      </w:pPr>
    </w:p>
    <w:p w14:paraId="7426A16B" w14:textId="77777777" w:rsidR="00B0781F" w:rsidRDefault="00B0781F" w:rsidP="00B0781F">
      <w:pPr>
        <w:jc w:val="right"/>
        <w:rPr>
          <w:b/>
        </w:rPr>
      </w:pPr>
    </w:p>
    <w:p w14:paraId="090B6DCD" w14:textId="77777777" w:rsidR="00B0781F" w:rsidRPr="0051366C" w:rsidRDefault="00B0781F" w:rsidP="00B0781F">
      <w:pPr>
        <w:jc w:val="right"/>
        <w:rPr>
          <w:b/>
        </w:rPr>
      </w:pPr>
      <w:r w:rsidRPr="0051366C">
        <w:rPr>
          <w:b/>
        </w:rPr>
        <w:t>...................................................</w:t>
      </w:r>
    </w:p>
    <w:p w14:paraId="1680028E" w14:textId="77777777" w:rsidR="00C626BB" w:rsidRPr="00C626BB" w:rsidRDefault="00B0781F" w:rsidP="00B0781F">
      <w:pPr>
        <w:jc w:val="right"/>
      </w:pPr>
      <w:r w:rsidRPr="0051366C">
        <w:rPr>
          <w:b/>
        </w:rPr>
        <w:t>CHAIRPERSON</w:t>
      </w:r>
    </w:p>
    <w:sectPr w:rsidR="00C626BB" w:rsidRPr="00C626BB" w:rsidSect="00B0781F">
      <w:headerReference w:type="even" r:id="rId139"/>
      <w:headerReference w:type="default" r:id="rId140"/>
      <w:footerReference w:type="even" r:id="rId141"/>
      <w:footerReference w:type="default" r:id="rId142"/>
      <w:headerReference w:type="first" r:id="rId143"/>
      <w:footerReference w:type="first" r:id="rId144"/>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304FC" w14:textId="77777777" w:rsidR="00775662" w:rsidRDefault="00775662" w:rsidP="000479EF">
      <w:r>
        <w:separator/>
      </w:r>
    </w:p>
  </w:endnote>
  <w:endnote w:type="continuationSeparator" w:id="0">
    <w:p w14:paraId="1443A1C6" w14:textId="77777777" w:rsidR="00775662" w:rsidRDefault="00775662"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4B2A3" w14:textId="77777777" w:rsidR="00775662" w:rsidRPr="009A51B1" w:rsidRDefault="00775662"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BDCF2" w14:textId="77777777" w:rsidR="00775662" w:rsidRPr="009A51B1" w:rsidRDefault="00775662" w:rsidP="00B0781F">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F4D63"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12.2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3615B" w14:textId="77777777" w:rsidR="00775662" w:rsidRPr="009A51B1" w:rsidRDefault="00775662" w:rsidP="00B0781F">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F905D" w14:textId="77777777" w:rsidR="00775662" w:rsidRPr="009A51B1" w:rsidRDefault="00775662" w:rsidP="00B0781F">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F19E0"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BD8F7" w14:textId="77777777" w:rsidR="00775662" w:rsidRPr="009A51B1" w:rsidRDefault="00775662" w:rsidP="00B0781F">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63FAC" w14:textId="77777777" w:rsidR="00775662" w:rsidRPr="009A51B1" w:rsidRDefault="00775662" w:rsidP="00B0781F">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18804"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F76AE" w14:textId="77777777" w:rsidR="00775662" w:rsidRPr="009A51B1" w:rsidRDefault="00775662" w:rsidP="00B0781F">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A348F" w14:textId="77777777" w:rsidR="00775662" w:rsidRPr="009A51B1" w:rsidRDefault="00775662" w:rsidP="00B0781F">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8F8E" w14:textId="77777777" w:rsidR="00775662" w:rsidRDefault="00775662" w:rsidP="00B0781F">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C4500"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14.2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AF7F9" w14:textId="77777777" w:rsidR="00775662" w:rsidRPr="009A51B1" w:rsidRDefault="00775662" w:rsidP="00B0781F">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99E83" w14:textId="77777777" w:rsidR="00775662" w:rsidRPr="009A51B1" w:rsidRDefault="00775662" w:rsidP="00B0781F">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FBED2"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14.3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E05D7" w14:textId="77777777" w:rsidR="00775662" w:rsidRPr="009A51B1" w:rsidRDefault="00775662" w:rsidP="00B0781F">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F3CF" w14:textId="77777777" w:rsidR="00775662" w:rsidRPr="009A51B1" w:rsidRDefault="00775662" w:rsidP="00B0781F">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1B090"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14.4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6F7E9" w14:textId="77777777" w:rsidR="00775662" w:rsidRPr="009A51B1" w:rsidRDefault="00775662" w:rsidP="00B0781F">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7A472" w14:textId="77777777" w:rsidR="00775662" w:rsidRPr="009A51B1" w:rsidRDefault="00775662" w:rsidP="00B0781F">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A51D9"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14.5</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EF096" w14:textId="77777777" w:rsidR="00775662" w:rsidRPr="009A51B1" w:rsidRDefault="00775662"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6E949" w14:textId="77777777" w:rsidR="00775662" w:rsidRPr="009A51B1" w:rsidRDefault="00775662" w:rsidP="00B0781F">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5B1D4" w14:textId="77777777" w:rsidR="00775662" w:rsidRPr="009A51B1" w:rsidRDefault="00775662" w:rsidP="00B0781F">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CAE60"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14.6</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DD01B" w14:textId="77777777" w:rsidR="00775662" w:rsidRPr="009A51B1" w:rsidRDefault="00775662" w:rsidP="00B0781F">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E3906" w14:textId="77777777" w:rsidR="00775662" w:rsidRPr="009A51B1" w:rsidRDefault="00775662" w:rsidP="00B0781F">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5EB2D"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14.7</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36A32" w14:textId="77777777" w:rsidR="00775662" w:rsidRPr="009A51B1" w:rsidRDefault="00775662" w:rsidP="00B0781F">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3AFBC" w14:textId="77777777" w:rsidR="00775662" w:rsidRPr="009A51B1" w:rsidRDefault="00775662" w:rsidP="00B0781F">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8330"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14.8</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BBFAF" w14:textId="77777777" w:rsidR="00775662" w:rsidRPr="009A51B1" w:rsidRDefault="00775662" w:rsidP="00B0781F">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BF434" w14:textId="77777777" w:rsidR="00775662" w:rsidRPr="00D46D7D" w:rsidRDefault="00775662" w:rsidP="00B0781F">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E2F48" w14:textId="77777777" w:rsidR="00775662" w:rsidRPr="009A51B1" w:rsidRDefault="00775662" w:rsidP="00B0781F">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8CD2A"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14.9</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9A8E9" w14:textId="77777777" w:rsidR="00775662" w:rsidRPr="009A51B1" w:rsidRDefault="00775662" w:rsidP="00B0781F">
    <w:pP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DCF60" w14:textId="77777777" w:rsidR="00775662" w:rsidRPr="009A51B1" w:rsidRDefault="00775662" w:rsidP="00B0781F">
    <w:pP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C616"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14.10</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9CD44" w14:textId="77777777" w:rsidR="00775662" w:rsidRPr="009A51B1" w:rsidRDefault="00775662" w:rsidP="00B0781F">
    <w:pP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64B1B" w14:textId="77777777" w:rsidR="00775662" w:rsidRPr="009A51B1" w:rsidRDefault="00775662" w:rsidP="00B0781F">
    <w:pP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7020A"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14.11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913FD" w14:textId="77777777" w:rsidR="00775662" w:rsidRPr="009A51B1" w:rsidRDefault="00775662" w:rsidP="00B0781F">
    <w:pP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79734" w14:textId="77777777" w:rsidR="00775662" w:rsidRPr="009A51B1" w:rsidRDefault="00775662" w:rsidP="00B0781F">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7EC22" w14:textId="77777777" w:rsidR="00775662" w:rsidRPr="00613ADC" w:rsidRDefault="00775662" w:rsidP="00B0781F">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D752"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15.1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B83E5" w14:textId="77777777" w:rsidR="00775662" w:rsidRPr="009A51B1" w:rsidRDefault="00775662" w:rsidP="00B0781F">
    <w:pP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5174E" w14:textId="77777777" w:rsidR="00775662" w:rsidRPr="009A51B1" w:rsidRDefault="00775662" w:rsidP="00B0781F">
    <w:pP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F2BB2"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15.2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FEC8B" w14:textId="77777777" w:rsidR="00775662" w:rsidRPr="009A51B1" w:rsidRDefault="00775662" w:rsidP="00B0781F">
    <w:pP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4B692" w14:textId="77777777" w:rsidR="00775662" w:rsidRPr="009A51B1" w:rsidRDefault="00775662" w:rsidP="00B0781F">
    <w:pP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99EE5"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15.3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062A3" w14:textId="77777777" w:rsidR="00775662" w:rsidRPr="009A51B1" w:rsidRDefault="00775662" w:rsidP="00B0781F">
    <w:pP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F23B5" w14:textId="77777777" w:rsidR="00775662" w:rsidRPr="00D46D7D" w:rsidRDefault="00775662" w:rsidP="00B0781F">
    <w:pPr>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46E32" w14:textId="77777777" w:rsidR="00775662" w:rsidRPr="00613ADC" w:rsidRDefault="00775662" w:rsidP="00B0781F">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44B0F" w14:textId="77777777" w:rsidR="00775662" w:rsidRPr="00D46D7D" w:rsidRDefault="00775662" w:rsidP="00B0781F">
    <w:pP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98AC4" w14:textId="77777777" w:rsidR="00775662" w:rsidRPr="00D46D7D" w:rsidRDefault="00775662" w:rsidP="00B0781F">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24BDF" w14:textId="77777777" w:rsidR="00775662" w:rsidRPr="009A51B1" w:rsidRDefault="00775662" w:rsidP="00B0781F">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7212" w14:textId="77777777" w:rsidR="00775662" w:rsidRPr="002864A3" w:rsidRDefault="00775662" w:rsidP="00B0781F">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367D3" w14:textId="77777777" w:rsidR="00775662" w:rsidRPr="009A51B1" w:rsidRDefault="00775662" w:rsidP="00B0781F">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5ECF8" w14:textId="77777777" w:rsidR="00775662" w:rsidRDefault="00775662" w:rsidP="000479EF">
      <w:r>
        <w:separator/>
      </w:r>
    </w:p>
  </w:footnote>
  <w:footnote w:type="continuationSeparator" w:id="0">
    <w:p w14:paraId="352761A2" w14:textId="77777777" w:rsidR="00775662" w:rsidRDefault="00775662"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193C5" w14:textId="77777777" w:rsidR="00775662" w:rsidRPr="009A51B1" w:rsidRDefault="00775662"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99877" w14:textId="77777777" w:rsidR="00775662" w:rsidRPr="00D46D7D" w:rsidRDefault="00775662" w:rsidP="00B0781F">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6DF64047" w14:textId="77777777" w:rsidTr="00B0781F">
      <w:tc>
        <w:tcPr>
          <w:tcW w:w="3867" w:type="pct"/>
        </w:tcPr>
        <w:p w14:paraId="38D42164"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3D11C66E" w14:textId="77777777" w:rsidR="00775662" w:rsidRPr="00B0781F" w:rsidRDefault="00775662" w:rsidP="00B0781F">
          <w:pPr>
            <w:tabs>
              <w:tab w:val="right" w:pos="9639"/>
            </w:tabs>
            <w:spacing w:after="0"/>
            <w:jc w:val="right"/>
          </w:pPr>
          <w:r>
            <w:t>2 December 2020</w:t>
          </w:r>
        </w:p>
      </w:tc>
    </w:tr>
  </w:tbl>
  <w:p w14:paraId="1B0CC73A" w14:textId="77777777" w:rsidR="00775662" w:rsidRPr="00B0781F" w:rsidRDefault="00775662" w:rsidP="00B0781F">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583BF" w14:textId="77777777" w:rsidR="00775662" w:rsidRPr="00D46D7D" w:rsidRDefault="00775662" w:rsidP="00B0781F">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721F9" w14:textId="77777777" w:rsidR="00775662" w:rsidRPr="00D46D7D" w:rsidRDefault="00775662" w:rsidP="00B0781F">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57F2FC9C" w14:textId="77777777" w:rsidTr="00B0781F">
      <w:tc>
        <w:tcPr>
          <w:tcW w:w="3867" w:type="pct"/>
        </w:tcPr>
        <w:p w14:paraId="03DE5729"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03C2819C" w14:textId="77777777" w:rsidR="00775662" w:rsidRPr="00B0781F" w:rsidRDefault="00775662" w:rsidP="00B0781F">
          <w:pPr>
            <w:tabs>
              <w:tab w:val="right" w:pos="9639"/>
            </w:tabs>
            <w:spacing w:after="0"/>
            <w:jc w:val="right"/>
          </w:pPr>
          <w:r>
            <w:t>2 December 2020</w:t>
          </w:r>
        </w:p>
      </w:tc>
    </w:tr>
  </w:tbl>
  <w:p w14:paraId="1FD1DCB1" w14:textId="77777777" w:rsidR="00775662" w:rsidRPr="00B0781F" w:rsidRDefault="00775662" w:rsidP="00B0781F">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708C3" w14:textId="77777777" w:rsidR="00775662" w:rsidRPr="00D46D7D" w:rsidRDefault="00775662" w:rsidP="00B0781F">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2F989" w14:textId="77777777" w:rsidR="00775662" w:rsidRPr="00D46D7D" w:rsidRDefault="00775662" w:rsidP="00B0781F">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6BEAF2B6" w14:textId="77777777" w:rsidTr="00B0781F">
      <w:tc>
        <w:tcPr>
          <w:tcW w:w="3867" w:type="pct"/>
        </w:tcPr>
        <w:p w14:paraId="6E8816AE"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75DAF4B6" w14:textId="77777777" w:rsidR="00775662" w:rsidRPr="00B0781F" w:rsidRDefault="00775662" w:rsidP="00B0781F">
          <w:pPr>
            <w:tabs>
              <w:tab w:val="right" w:pos="9639"/>
            </w:tabs>
            <w:spacing w:after="0"/>
            <w:jc w:val="right"/>
          </w:pPr>
          <w:r>
            <w:t>2 December 2020</w:t>
          </w:r>
        </w:p>
      </w:tc>
    </w:tr>
  </w:tbl>
  <w:p w14:paraId="2F6E0F0D" w14:textId="77777777" w:rsidR="00775662" w:rsidRPr="00B0781F" w:rsidRDefault="00775662" w:rsidP="00B0781F">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B5E95" w14:textId="77777777" w:rsidR="00775662" w:rsidRPr="00D46D7D" w:rsidRDefault="00775662" w:rsidP="00B0781F">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0604B" w14:textId="77777777" w:rsidR="00775662" w:rsidRPr="00D46D7D" w:rsidRDefault="00775662" w:rsidP="00B0781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96C7" w14:textId="77777777" w:rsidR="00775662" w:rsidRDefault="00775662" w:rsidP="00B0781F">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487B756D" w14:textId="77777777" w:rsidTr="00B0781F">
      <w:tc>
        <w:tcPr>
          <w:tcW w:w="3867" w:type="pct"/>
        </w:tcPr>
        <w:p w14:paraId="50CDFBE5"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094573E3" w14:textId="77777777" w:rsidR="00775662" w:rsidRPr="00B0781F" w:rsidRDefault="00775662" w:rsidP="00B0781F">
          <w:pPr>
            <w:tabs>
              <w:tab w:val="right" w:pos="9639"/>
            </w:tabs>
            <w:spacing w:after="0"/>
            <w:jc w:val="right"/>
          </w:pPr>
          <w:r>
            <w:t>2 December 2020</w:t>
          </w:r>
        </w:p>
      </w:tc>
    </w:tr>
  </w:tbl>
  <w:p w14:paraId="4354A5A6" w14:textId="77777777" w:rsidR="00775662" w:rsidRPr="00B0781F" w:rsidRDefault="00775662" w:rsidP="00B0781F">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72CF1" w14:textId="77777777" w:rsidR="00775662" w:rsidRPr="00D46D7D" w:rsidRDefault="00775662" w:rsidP="00B0781F">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AC7D6" w14:textId="77777777" w:rsidR="00775662" w:rsidRPr="00D46D7D" w:rsidRDefault="00775662" w:rsidP="00B0781F">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287D91A8" w14:textId="77777777" w:rsidTr="00B0781F">
      <w:tc>
        <w:tcPr>
          <w:tcW w:w="3867" w:type="pct"/>
        </w:tcPr>
        <w:p w14:paraId="1D9C6FD5"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157AF109" w14:textId="77777777" w:rsidR="00775662" w:rsidRPr="00B0781F" w:rsidRDefault="00775662" w:rsidP="00B0781F">
          <w:pPr>
            <w:tabs>
              <w:tab w:val="right" w:pos="9639"/>
            </w:tabs>
            <w:spacing w:after="0"/>
            <w:jc w:val="right"/>
          </w:pPr>
          <w:r>
            <w:t>2 December 2020</w:t>
          </w:r>
        </w:p>
      </w:tc>
    </w:tr>
  </w:tbl>
  <w:p w14:paraId="74499406" w14:textId="77777777" w:rsidR="00775662" w:rsidRPr="00B0781F" w:rsidRDefault="00775662" w:rsidP="00B0781F">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67EB2" w14:textId="77777777" w:rsidR="00775662" w:rsidRPr="00D46D7D" w:rsidRDefault="00775662" w:rsidP="00B0781F">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7FAC5" w14:textId="77777777" w:rsidR="00775662" w:rsidRPr="00D46D7D" w:rsidRDefault="00775662" w:rsidP="00B0781F">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700DDAFA" w14:textId="77777777" w:rsidTr="00B0781F">
      <w:tc>
        <w:tcPr>
          <w:tcW w:w="3867" w:type="pct"/>
        </w:tcPr>
        <w:p w14:paraId="1A0D2AFA"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063666AE" w14:textId="77777777" w:rsidR="00775662" w:rsidRPr="00B0781F" w:rsidRDefault="00775662" w:rsidP="00B0781F">
          <w:pPr>
            <w:tabs>
              <w:tab w:val="right" w:pos="9639"/>
            </w:tabs>
            <w:spacing w:after="0"/>
            <w:jc w:val="right"/>
          </w:pPr>
          <w:r>
            <w:t>2 December 2020</w:t>
          </w:r>
        </w:p>
      </w:tc>
    </w:tr>
  </w:tbl>
  <w:p w14:paraId="5E96AABF" w14:textId="77777777" w:rsidR="00775662" w:rsidRPr="00B0781F" w:rsidRDefault="00775662" w:rsidP="00B0781F">
    <w:pPr>
      <w:tabs>
        <w:tab w:val="center" w:pos="4513"/>
        <w:tab w:val="right" w:pos="9026"/>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C9D16" w14:textId="77777777" w:rsidR="00775662" w:rsidRPr="00D46D7D" w:rsidRDefault="00775662" w:rsidP="00B0781F">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57C53" w14:textId="77777777" w:rsidR="00775662" w:rsidRPr="00D46D7D" w:rsidRDefault="00775662" w:rsidP="00B0781F">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0ECBC6F7" w14:textId="77777777" w:rsidTr="00B0781F">
      <w:tc>
        <w:tcPr>
          <w:tcW w:w="3867" w:type="pct"/>
        </w:tcPr>
        <w:p w14:paraId="53139031"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308F9173" w14:textId="77777777" w:rsidR="00775662" w:rsidRPr="00B0781F" w:rsidRDefault="00775662" w:rsidP="00B0781F">
          <w:pPr>
            <w:tabs>
              <w:tab w:val="right" w:pos="9639"/>
            </w:tabs>
            <w:spacing w:after="0"/>
            <w:jc w:val="right"/>
          </w:pPr>
          <w:r>
            <w:t>2 December 2020</w:t>
          </w:r>
        </w:p>
      </w:tc>
    </w:tr>
  </w:tbl>
  <w:p w14:paraId="3A9CB192" w14:textId="77777777" w:rsidR="00775662" w:rsidRPr="00B0781F" w:rsidRDefault="00775662" w:rsidP="00B0781F">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3FB4E" w14:textId="77777777" w:rsidR="00775662" w:rsidRPr="009A51B1" w:rsidRDefault="00775662" w:rsidP="009A51B1">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313FC" w14:textId="77777777" w:rsidR="00775662" w:rsidRPr="00D46D7D" w:rsidRDefault="00775662" w:rsidP="00B0781F">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871E7" w14:textId="77777777" w:rsidR="00775662" w:rsidRPr="00D46D7D" w:rsidRDefault="00775662" w:rsidP="00B0781F">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7BC93EF2" w14:textId="77777777" w:rsidTr="00B0781F">
      <w:tc>
        <w:tcPr>
          <w:tcW w:w="3867" w:type="pct"/>
        </w:tcPr>
        <w:p w14:paraId="64A3B0C6"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76C196F5" w14:textId="77777777" w:rsidR="00775662" w:rsidRPr="00B0781F" w:rsidRDefault="00775662" w:rsidP="00B0781F">
          <w:pPr>
            <w:tabs>
              <w:tab w:val="right" w:pos="9639"/>
            </w:tabs>
            <w:spacing w:after="0"/>
            <w:jc w:val="right"/>
          </w:pPr>
          <w:r>
            <w:t>2 December 2020</w:t>
          </w:r>
        </w:p>
      </w:tc>
    </w:tr>
  </w:tbl>
  <w:p w14:paraId="7280B330" w14:textId="77777777" w:rsidR="00775662" w:rsidRPr="00B0781F" w:rsidRDefault="00775662" w:rsidP="00B0781F">
    <w:pPr>
      <w:tabs>
        <w:tab w:val="center" w:pos="4513"/>
        <w:tab w:val="right" w:pos="9026"/>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E9031" w14:textId="77777777" w:rsidR="00775662" w:rsidRPr="00D46D7D" w:rsidRDefault="00775662" w:rsidP="00B0781F">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549BC" w14:textId="77777777" w:rsidR="00775662" w:rsidRPr="00D46D7D" w:rsidRDefault="00775662" w:rsidP="00B0781F">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0CF4D29A" w14:textId="77777777" w:rsidTr="00B0781F">
      <w:tc>
        <w:tcPr>
          <w:tcW w:w="3867" w:type="pct"/>
        </w:tcPr>
        <w:p w14:paraId="6C52D3F8"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409AC7EE" w14:textId="77777777" w:rsidR="00775662" w:rsidRPr="00B0781F" w:rsidRDefault="00775662" w:rsidP="00B0781F">
          <w:pPr>
            <w:tabs>
              <w:tab w:val="right" w:pos="9639"/>
            </w:tabs>
            <w:spacing w:after="0"/>
            <w:jc w:val="right"/>
          </w:pPr>
          <w:r>
            <w:t>2 December 2020</w:t>
          </w:r>
        </w:p>
      </w:tc>
    </w:tr>
  </w:tbl>
  <w:p w14:paraId="274008F5" w14:textId="77777777" w:rsidR="00775662" w:rsidRPr="00B0781F" w:rsidRDefault="00775662" w:rsidP="00B0781F">
    <w:pPr>
      <w:tabs>
        <w:tab w:val="center" w:pos="4513"/>
        <w:tab w:val="right" w:pos="9026"/>
      </w:tabs>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FAA56" w14:textId="77777777" w:rsidR="00775662" w:rsidRPr="00D46D7D" w:rsidRDefault="00775662" w:rsidP="00B0781F">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9AA71" w14:textId="77777777" w:rsidR="00775662" w:rsidRPr="00D46D7D" w:rsidRDefault="00775662" w:rsidP="00B0781F">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46175C86" w14:textId="77777777" w:rsidTr="00B0781F">
      <w:tc>
        <w:tcPr>
          <w:tcW w:w="3867" w:type="pct"/>
        </w:tcPr>
        <w:p w14:paraId="11B240A5"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7E66BAC0" w14:textId="77777777" w:rsidR="00775662" w:rsidRPr="00B0781F" w:rsidRDefault="00775662" w:rsidP="00B0781F">
          <w:pPr>
            <w:tabs>
              <w:tab w:val="right" w:pos="9639"/>
            </w:tabs>
            <w:spacing w:after="0"/>
            <w:jc w:val="right"/>
          </w:pPr>
          <w:r>
            <w:t>2 December 2020</w:t>
          </w:r>
        </w:p>
      </w:tc>
    </w:tr>
  </w:tbl>
  <w:p w14:paraId="0945556D" w14:textId="77777777" w:rsidR="00775662" w:rsidRPr="00B0781F" w:rsidRDefault="00775662" w:rsidP="00B0781F">
    <w:pPr>
      <w:tabs>
        <w:tab w:val="center" w:pos="4513"/>
        <w:tab w:val="right" w:pos="9026"/>
      </w:tabs>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AE4BB" w14:textId="77777777" w:rsidR="00775662" w:rsidRPr="00D46D7D" w:rsidRDefault="00775662" w:rsidP="00B0781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88185" w14:textId="77777777" w:rsidR="00775662" w:rsidRPr="00D46D7D" w:rsidRDefault="00775662" w:rsidP="00B0781F">
    <w:pPr>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2562C" w14:textId="77777777" w:rsidR="00775662" w:rsidRPr="00D46D7D" w:rsidRDefault="00775662" w:rsidP="00B0781F">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5695B1BA" w14:textId="77777777" w:rsidTr="00B0781F">
      <w:tc>
        <w:tcPr>
          <w:tcW w:w="3867" w:type="pct"/>
        </w:tcPr>
        <w:p w14:paraId="11CAB9C2"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2944FC74" w14:textId="77777777" w:rsidR="00775662" w:rsidRPr="00B0781F" w:rsidRDefault="00775662" w:rsidP="00B0781F">
          <w:pPr>
            <w:tabs>
              <w:tab w:val="right" w:pos="9639"/>
            </w:tabs>
            <w:spacing w:after="0"/>
            <w:jc w:val="right"/>
          </w:pPr>
          <w:r>
            <w:t>2 December 2020</w:t>
          </w:r>
        </w:p>
      </w:tc>
    </w:tr>
  </w:tbl>
  <w:p w14:paraId="47D00044" w14:textId="77777777" w:rsidR="00775662" w:rsidRPr="00B0781F" w:rsidRDefault="00775662" w:rsidP="00B0781F">
    <w:pPr>
      <w:tabs>
        <w:tab w:val="center" w:pos="4513"/>
        <w:tab w:val="right" w:pos="9026"/>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06BD5" w14:textId="77777777" w:rsidR="00775662" w:rsidRPr="00D46D7D" w:rsidRDefault="00775662" w:rsidP="00B0781F">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D649B" w14:textId="77777777" w:rsidR="00775662" w:rsidRPr="00D46D7D" w:rsidRDefault="00775662" w:rsidP="00B0781F">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06F0DA51" w14:textId="77777777" w:rsidTr="00B0781F">
      <w:tc>
        <w:tcPr>
          <w:tcW w:w="3867" w:type="pct"/>
        </w:tcPr>
        <w:p w14:paraId="0D3104E7"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2C95B942" w14:textId="77777777" w:rsidR="00775662" w:rsidRPr="00B0781F" w:rsidRDefault="00775662" w:rsidP="00B0781F">
          <w:pPr>
            <w:tabs>
              <w:tab w:val="right" w:pos="9639"/>
            </w:tabs>
            <w:spacing w:after="0"/>
            <w:jc w:val="right"/>
          </w:pPr>
          <w:r>
            <w:t>2 December 2020</w:t>
          </w:r>
        </w:p>
      </w:tc>
    </w:tr>
  </w:tbl>
  <w:p w14:paraId="60F417E3" w14:textId="77777777" w:rsidR="00775662" w:rsidRPr="00B0781F" w:rsidRDefault="00775662" w:rsidP="00B0781F">
    <w:pPr>
      <w:tabs>
        <w:tab w:val="center" w:pos="4513"/>
        <w:tab w:val="right" w:pos="9026"/>
      </w:tabs>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CB5B2" w14:textId="77777777" w:rsidR="00775662" w:rsidRPr="00D46D7D" w:rsidRDefault="00775662" w:rsidP="00B0781F">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3BFCF" w14:textId="77777777" w:rsidR="00775662" w:rsidRPr="00D46D7D" w:rsidRDefault="00775662" w:rsidP="00B0781F">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3F4774A7" w14:textId="77777777" w:rsidTr="00B0781F">
      <w:tc>
        <w:tcPr>
          <w:tcW w:w="3867" w:type="pct"/>
        </w:tcPr>
        <w:p w14:paraId="57776336"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1A2602D5" w14:textId="77777777" w:rsidR="00775662" w:rsidRPr="00B0781F" w:rsidRDefault="00775662" w:rsidP="00B0781F">
          <w:pPr>
            <w:tabs>
              <w:tab w:val="right" w:pos="9639"/>
            </w:tabs>
            <w:spacing w:after="0"/>
            <w:jc w:val="right"/>
          </w:pPr>
          <w:r>
            <w:t>2 December 2020</w:t>
          </w:r>
        </w:p>
      </w:tc>
    </w:tr>
  </w:tbl>
  <w:p w14:paraId="33530B40" w14:textId="77777777" w:rsidR="00775662" w:rsidRPr="00B0781F" w:rsidRDefault="00775662" w:rsidP="00B0781F">
    <w:pPr>
      <w:tabs>
        <w:tab w:val="center" w:pos="4513"/>
        <w:tab w:val="right" w:pos="9026"/>
      </w:tabs>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DA6D7" w14:textId="77777777" w:rsidR="00775662" w:rsidRPr="00D46D7D" w:rsidRDefault="00775662" w:rsidP="00B0781F">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4D4B6" w14:textId="77777777" w:rsidR="00775662" w:rsidRPr="00D46D7D" w:rsidRDefault="00775662" w:rsidP="00B0781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724CFB05" w14:textId="77777777" w:rsidTr="00B0781F">
      <w:tc>
        <w:tcPr>
          <w:tcW w:w="3867" w:type="pct"/>
        </w:tcPr>
        <w:p w14:paraId="6CD3BAE1"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11B5460C" w14:textId="77777777" w:rsidR="00775662" w:rsidRPr="00B0781F" w:rsidRDefault="00775662" w:rsidP="00B0781F">
          <w:pPr>
            <w:tabs>
              <w:tab w:val="right" w:pos="9639"/>
            </w:tabs>
            <w:spacing w:after="0"/>
            <w:jc w:val="right"/>
          </w:pPr>
          <w:r>
            <w:t>2 December 2020</w:t>
          </w:r>
        </w:p>
      </w:tc>
    </w:tr>
  </w:tbl>
  <w:p w14:paraId="0E46E5A8" w14:textId="77777777" w:rsidR="00775662" w:rsidRPr="00B0781F" w:rsidRDefault="00775662" w:rsidP="00B0781F">
    <w:pPr>
      <w:tabs>
        <w:tab w:val="center" w:pos="4513"/>
        <w:tab w:val="right" w:pos="9026"/>
      </w:tabs>
      <w:spacing w:after="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6888C35D" w14:textId="77777777" w:rsidTr="00B0781F">
      <w:tc>
        <w:tcPr>
          <w:tcW w:w="3867" w:type="pct"/>
        </w:tcPr>
        <w:p w14:paraId="2B607691"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2EB172AB" w14:textId="77777777" w:rsidR="00775662" w:rsidRPr="00B0781F" w:rsidRDefault="00775662" w:rsidP="00B0781F">
          <w:pPr>
            <w:tabs>
              <w:tab w:val="right" w:pos="9639"/>
            </w:tabs>
            <w:spacing w:after="0"/>
            <w:jc w:val="right"/>
          </w:pPr>
          <w:r>
            <w:t>2 December 2020</w:t>
          </w:r>
        </w:p>
      </w:tc>
    </w:tr>
  </w:tbl>
  <w:p w14:paraId="61BBBE4B" w14:textId="77777777" w:rsidR="00775662" w:rsidRPr="00B0781F" w:rsidRDefault="00775662" w:rsidP="00B0781F">
    <w:pPr>
      <w:tabs>
        <w:tab w:val="center" w:pos="4513"/>
        <w:tab w:val="right" w:pos="9026"/>
      </w:tabs>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D453E" w14:textId="77777777" w:rsidR="00775662" w:rsidRPr="00D46D7D" w:rsidRDefault="00775662" w:rsidP="00B0781F">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D67D1" w14:textId="77777777" w:rsidR="00775662" w:rsidRPr="00D46D7D" w:rsidRDefault="00775662" w:rsidP="00B0781F">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6E2E818E" w14:textId="77777777" w:rsidTr="00B0781F">
      <w:tc>
        <w:tcPr>
          <w:tcW w:w="3867" w:type="pct"/>
        </w:tcPr>
        <w:p w14:paraId="77216971"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57D7002C" w14:textId="77777777" w:rsidR="00775662" w:rsidRPr="00B0781F" w:rsidRDefault="00775662" w:rsidP="00B0781F">
          <w:pPr>
            <w:tabs>
              <w:tab w:val="right" w:pos="9639"/>
            </w:tabs>
            <w:spacing w:after="0"/>
            <w:jc w:val="right"/>
          </w:pPr>
          <w:r>
            <w:t>2 December 2020</w:t>
          </w:r>
        </w:p>
      </w:tc>
    </w:tr>
  </w:tbl>
  <w:p w14:paraId="092D222B" w14:textId="77777777" w:rsidR="00775662" w:rsidRPr="00B0781F" w:rsidRDefault="00775662" w:rsidP="00B0781F">
    <w:pPr>
      <w:tabs>
        <w:tab w:val="center" w:pos="4513"/>
        <w:tab w:val="right" w:pos="9026"/>
      </w:tabs>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B7A92" w14:textId="77777777" w:rsidR="00775662" w:rsidRPr="00D46D7D" w:rsidRDefault="00775662" w:rsidP="00B0781F">
    <w:pP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551B3" w14:textId="77777777" w:rsidR="00775662" w:rsidRPr="00D46D7D" w:rsidRDefault="00775662" w:rsidP="00B0781F">
    <w:pP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61A486DF" w14:textId="77777777" w:rsidTr="00B0781F">
      <w:tc>
        <w:tcPr>
          <w:tcW w:w="3867" w:type="pct"/>
        </w:tcPr>
        <w:p w14:paraId="43C604FC"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1EBA06D3" w14:textId="77777777" w:rsidR="00775662" w:rsidRPr="00B0781F" w:rsidRDefault="00775662" w:rsidP="00B0781F">
          <w:pPr>
            <w:tabs>
              <w:tab w:val="right" w:pos="9639"/>
            </w:tabs>
            <w:spacing w:after="0"/>
            <w:jc w:val="right"/>
          </w:pPr>
          <w:r>
            <w:t>2 December 2020</w:t>
          </w:r>
        </w:p>
      </w:tc>
    </w:tr>
  </w:tbl>
  <w:p w14:paraId="7FD6F804" w14:textId="77777777" w:rsidR="00775662" w:rsidRPr="00B0781F" w:rsidRDefault="00775662" w:rsidP="00B0781F">
    <w:pPr>
      <w:tabs>
        <w:tab w:val="center" w:pos="4513"/>
        <w:tab w:val="right" w:pos="9026"/>
      </w:tabs>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8D1C3" w14:textId="77777777" w:rsidR="00775662" w:rsidRPr="00D46D7D" w:rsidRDefault="00775662" w:rsidP="00B0781F">
    <w:pP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56465" w14:textId="77777777" w:rsidR="00775662" w:rsidRPr="00D46D7D" w:rsidRDefault="00775662" w:rsidP="00B0781F">
    <w:pP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08932247" w14:textId="77777777" w:rsidTr="00B0781F">
      <w:tc>
        <w:tcPr>
          <w:tcW w:w="3867" w:type="pct"/>
        </w:tcPr>
        <w:p w14:paraId="07E2B626"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1F728CE0" w14:textId="77777777" w:rsidR="00775662" w:rsidRPr="00B0781F" w:rsidRDefault="00775662" w:rsidP="00B0781F">
          <w:pPr>
            <w:tabs>
              <w:tab w:val="right" w:pos="9639"/>
            </w:tabs>
            <w:spacing w:after="0"/>
            <w:jc w:val="right"/>
          </w:pPr>
          <w:r>
            <w:t>2 December 2020</w:t>
          </w:r>
        </w:p>
      </w:tc>
    </w:tr>
  </w:tbl>
  <w:p w14:paraId="0F96BA6A" w14:textId="77777777" w:rsidR="00775662" w:rsidRPr="00B0781F" w:rsidRDefault="00775662" w:rsidP="00B0781F">
    <w:pPr>
      <w:tabs>
        <w:tab w:val="center" w:pos="4513"/>
        <w:tab w:val="right" w:pos="902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E8C21" w14:textId="77777777" w:rsidR="00775662" w:rsidRPr="00D46D7D" w:rsidRDefault="00775662" w:rsidP="00B0781F">
    <w:pPr>
      <w:jc w:val="cent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BCE9C" w14:textId="77777777" w:rsidR="00775662" w:rsidRPr="00D46D7D" w:rsidRDefault="00775662" w:rsidP="00B0781F">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EF63A" w14:textId="77777777" w:rsidR="00775662" w:rsidRPr="00D46D7D" w:rsidRDefault="00775662" w:rsidP="00B0781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75662" w:rsidRPr="00B0781F" w14:paraId="01B99358" w14:textId="77777777" w:rsidTr="00B0781F">
      <w:tc>
        <w:tcPr>
          <w:tcW w:w="3867" w:type="pct"/>
        </w:tcPr>
        <w:p w14:paraId="66A0C0E5" w14:textId="77777777" w:rsidR="00775662" w:rsidRPr="00B0781F" w:rsidRDefault="00775662" w:rsidP="00B0781F">
          <w:pPr>
            <w:tabs>
              <w:tab w:val="right" w:pos="9639"/>
            </w:tabs>
            <w:spacing w:after="0"/>
            <w:jc w:val="left"/>
          </w:pPr>
          <w:r>
            <w:t>Ordinary Council Meeting</w:t>
          </w:r>
          <w:r w:rsidRPr="00B0781F">
            <w:t xml:space="preserve"> Minutes</w:t>
          </w:r>
        </w:p>
      </w:tc>
      <w:tc>
        <w:tcPr>
          <w:tcW w:w="1133" w:type="pct"/>
        </w:tcPr>
        <w:p w14:paraId="401506FB" w14:textId="77777777" w:rsidR="00775662" w:rsidRPr="00B0781F" w:rsidRDefault="00775662" w:rsidP="00B0781F">
          <w:pPr>
            <w:tabs>
              <w:tab w:val="right" w:pos="9639"/>
            </w:tabs>
            <w:spacing w:after="0"/>
            <w:jc w:val="right"/>
          </w:pPr>
          <w:r>
            <w:t>2 December 2020</w:t>
          </w:r>
        </w:p>
      </w:tc>
    </w:tr>
  </w:tbl>
  <w:p w14:paraId="4756475F" w14:textId="77777777" w:rsidR="00775662" w:rsidRPr="00B0781F" w:rsidRDefault="00775662" w:rsidP="00B0781F">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66D55" w14:textId="77777777" w:rsidR="00775662" w:rsidRPr="00D46D7D" w:rsidRDefault="00775662" w:rsidP="00B0781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numStyleLink w:val="ICBulletList"/>
  </w:abstractNum>
  <w:abstractNum w:abstractNumId="3" w15:restartNumberingAfterBreak="0">
    <w:nsid w:val="23E94DB5"/>
    <w:multiLevelType w:val="hybridMultilevel"/>
    <w:tmpl w:val="98F6C1D6"/>
    <w:lvl w:ilvl="0" w:tplc="0C090017">
      <w:start w:val="1"/>
      <w:numFmt w:val="lowerLetter"/>
      <w:lvlText w:val="%1)"/>
      <w:lvlJc w:val="left"/>
      <w:pPr>
        <w:ind w:left="1353"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4" w15:restartNumberingAfterBreak="0">
    <w:nsid w:val="25351C66"/>
    <w:multiLevelType w:val="hybridMultilevel"/>
    <w:tmpl w:val="6B7CF9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276205D9"/>
    <w:multiLevelType w:val="hybridMultilevel"/>
    <w:tmpl w:val="3A0687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381E1674"/>
    <w:multiLevelType w:val="multilevel"/>
    <w:tmpl w:val="B6707172"/>
    <w:lvl w:ilvl="0">
      <w:start w:val="1"/>
      <w:numFmt w:val="decimal"/>
      <w:lvlText w:val="%1."/>
      <w:lvlJc w:val="left"/>
      <w:pPr>
        <w:ind w:left="1211" w:hanging="360"/>
      </w:p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8" w15:restartNumberingAfterBreak="0">
    <w:nsid w:val="6E644C1F"/>
    <w:multiLevelType w:val="hybridMultilevel"/>
    <w:tmpl w:val="2E560B0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7527359B"/>
    <w:multiLevelType w:val="hybridMultilevel"/>
    <w:tmpl w:val="81E01366"/>
    <w:lvl w:ilvl="0" w:tplc="843EA93A">
      <w:start w:val="1"/>
      <w:numFmt w:val="lowerLetter"/>
      <w:lvlText w:val="%1)"/>
      <w:lvlJc w:val="left"/>
      <w:pPr>
        <w:ind w:left="927" w:hanging="360"/>
      </w:pPr>
      <w:rPr>
        <w:b w:val="0"/>
      </w:r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num w:numId="1">
    <w:abstractNumId w:val="0"/>
  </w:num>
  <w:num w:numId="2">
    <w:abstractNumId w:val="0"/>
  </w:num>
  <w:num w:numId="3">
    <w:abstractNumId w:val="7"/>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8"/>
  </w:num>
  <w:num w:numId="14">
    <w:abstractNumId w:val="5"/>
  </w:num>
  <w:num w:numId="15">
    <w:abstractNumId w:val="7"/>
  </w:num>
  <w:num w:numId="16">
    <w:abstractNumId w:val="5"/>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GrammaticalErrors/>
  <w:proofState w:spelling="clean" w:grammar="clean"/>
  <w:defaultTabStop w:val="56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Array" w:val="238ýEdwardsýDavidýýCouncillorýTrueýFalseýýFalseýFalseýDavid EdwardsýEdwardsýCouncillor EdwardsýýFalseýFalseýCrý1ýFalseýCr EdwardsýCr  EdwardsýCr David Edwardsþ239ýBinghamýJarrodýýCouncillorýFalseýFalseýýFalseýFalseýJarrod BinghamýBinghamýCouncillor BinghamýýFalseýFalseýCrý3ýFalseýCr BinghamýCr  BinghamýCr Jarrod Binghamþ237ýDudzikýToniaýýCouncillorýFalseýFalseýýFalseýFalseýTonia DudzikýDudzikýCouncillor DudzikýýFalseýFalseýCrý3ýFalseýCr DudzikýCr  DudzikýCr Tonia Dudzikþ236ýKeoghýJohnýýCouncillorýFalseýFalseýýFalseýFalseýJohn KeoghýKeoghýCouncillor KeoghýýFalseýFalseýCrý3ýFalseýCr KeoghýCr  KeoghýCr John Keogh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0ýBorgeltýLawryýLBýCrýFalseýFalseýýFalseýFalseýLawry BorgeltýLB BorgeltýCr BorgeltýýFalseýFalseýCrý3ýFalseýCr BorgeltýCr LB BorgeltýCr Lawry Borgeltþ"/>
    <w:docVar w:name="dvCouncillorsLoaded" w:val="False"/>
    <w:docVar w:name="dvDateLastMeeting" w:val="02 Sep 2020"/>
    <w:docVar w:name="dvDateMeeting" w:val="02 Dec 2020"/>
    <w:docVar w:name="dvDateMeetingFormatted" w:val=" "/>
    <w:docVar w:name="dvDateNextMeeting" w:val="03 Feb 2021"/>
    <w:docVar w:name="dvDocumentChanged" w:val="0"/>
    <w:docVar w:name="dvDoNotCheckIn" w:val="0"/>
    <w:docVar w:name="dvDraftMode" w:val="False"/>
    <w:docVar w:name="dvEDMSContainerID" w:val=" "/>
    <w:docVar w:name="dvEDRMSAlternateFolderIds" w:val=" "/>
    <w:docVar w:name="dvEDRMSDestinationFolderId" w:val=" "/>
    <w:docVar w:name="dvFileName" w:val="CO_20201202_MIN_2170.DOCX"/>
    <w:docVar w:name="dvFileNamed" w:val="1"/>
    <w:docVar w:name="dvFileNumber" w:val=" "/>
    <w:docVar w:name="dvForceRevision" w:val="False"/>
    <w:docVar w:name="dvFullFilePath" w:val="\\mscvdcinfoc\InfoCouncil\Documents\Minutes\CO_20201202_MIN_2170.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Online"/>
    <w:docVar w:name="dvLocationLastMeetingWithCommas" w:val="Online"/>
    <w:docVar w:name="dvLocationLastMeetingWithSoftCarriageReturns" w:val="Online"/>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2"/>
    <w:docVar w:name="dvMeetingCycleId" w:val="1"/>
    <w:docVar w:name="dvMeetingNumber" w:val="0"/>
    <w:docVar w:name="dvMeetingScheduleId" w:val="2170"/>
    <w:docVar w:name="dvMeetingSheduleID" w:val="2170"/>
    <w:docVar w:name="dvMinuteNumberDefaultsToTrue" w:val="True"/>
    <w:docVar w:name="dvNoticeOfMeetingText" w:val="an Ordinary Meeting of Council"/>
    <w:docVar w:name="dvPaperId" w:val="2015"/>
    <w:docVar w:name="dvPaperText" w:val="Minutes"/>
    <w:docVar w:name="dvPaperType" w:val="Minutes"/>
    <w:docVar w:name="dvPlansAttachments" w:val="False"/>
    <w:docVar w:name="dvPreventEDMSFormFromDisplaying" w:val="0"/>
    <w:docVar w:name="dvProForma" w:val="False"/>
    <w:docVar w:name="dvProformaText" w:val=" "/>
    <w:docVar w:name="dvReportFrom" w:val="Manager Environmental Management"/>
    <w:docVar w:name="dvReportName" w:val="15.3  Establishment of a Municipal Emergency Management Planning Committee"/>
    <w:docVar w:name="dvReportNumber" w:val="15"/>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31D8"/>
    <w:rsid w:val="000745B7"/>
    <w:rsid w:val="00075874"/>
    <w:rsid w:val="000A135B"/>
    <w:rsid w:val="000C5C7E"/>
    <w:rsid w:val="000D0EE3"/>
    <w:rsid w:val="000D7716"/>
    <w:rsid w:val="00100F27"/>
    <w:rsid w:val="001019BB"/>
    <w:rsid w:val="001020E7"/>
    <w:rsid w:val="00113A82"/>
    <w:rsid w:val="00134DEA"/>
    <w:rsid w:val="00141877"/>
    <w:rsid w:val="0014289D"/>
    <w:rsid w:val="00153ACC"/>
    <w:rsid w:val="00174893"/>
    <w:rsid w:val="001A35E1"/>
    <w:rsid w:val="001B2253"/>
    <w:rsid w:val="001D3C36"/>
    <w:rsid w:val="001D3D96"/>
    <w:rsid w:val="001E6FA7"/>
    <w:rsid w:val="00201560"/>
    <w:rsid w:val="00256FD0"/>
    <w:rsid w:val="00262DED"/>
    <w:rsid w:val="0026341E"/>
    <w:rsid w:val="0027057D"/>
    <w:rsid w:val="00272D35"/>
    <w:rsid w:val="00272ED7"/>
    <w:rsid w:val="00293441"/>
    <w:rsid w:val="002B04C4"/>
    <w:rsid w:val="002B49DF"/>
    <w:rsid w:val="002B77D7"/>
    <w:rsid w:val="002C0133"/>
    <w:rsid w:val="002C1567"/>
    <w:rsid w:val="002C26CF"/>
    <w:rsid w:val="002D1A04"/>
    <w:rsid w:val="002D4FA5"/>
    <w:rsid w:val="002D72B3"/>
    <w:rsid w:val="002E3FE0"/>
    <w:rsid w:val="002E7014"/>
    <w:rsid w:val="002F04AA"/>
    <w:rsid w:val="00316D0E"/>
    <w:rsid w:val="0032214C"/>
    <w:rsid w:val="003225D4"/>
    <w:rsid w:val="003504BD"/>
    <w:rsid w:val="0035758D"/>
    <w:rsid w:val="003603EB"/>
    <w:rsid w:val="00370B63"/>
    <w:rsid w:val="003726E9"/>
    <w:rsid w:val="003743C0"/>
    <w:rsid w:val="0037724B"/>
    <w:rsid w:val="003A1703"/>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2442"/>
    <w:rsid w:val="0044684C"/>
    <w:rsid w:val="00466164"/>
    <w:rsid w:val="0047524C"/>
    <w:rsid w:val="004B1BAB"/>
    <w:rsid w:val="004B4FE8"/>
    <w:rsid w:val="004B6CAA"/>
    <w:rsid w:val="004C5B8B"/>
    <w:rsid w:val="004D068F"/>
    <w:rsid w:val="004D1F17"/>
    <w:rsid w:val="004E2749"/>
    <w:rsid w:val="004F3E76"/>
    <w:rsid w:val="004F74E0"/>
    <w:rsid w:val="00532AF0"/>
    <w:rsid w:val="00537B51"/>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A1488"/>
    <w:rsid w:val="006B7525"/>
    <w:rsid w:val="006D169A"/>
    <w:rsid w:val="006D3E6E"/>
    <w:rsid w:val="006D5013"/>
    <w:rsid w:val="006D5A18"/>
    <w:rsid w:val="006E6504"/>
    <w:rsid w:val="00701E29"/>
    <w:rsid w:val="00704EF5"/>
    <w:rsid w:val="00717FB7"/>
    <w:rsid w:val="0072509A"/>
    <w:rsid w:val="00730C62"/>
    <w:rsid w:val="0076209B"/>
    <w:rsid w:val="0076268A"/>
    <w:rsid w:val="0076622A"/>
    <w:rsid w:val="00775662"/>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65015"/>
    <w:rsid w:val="00887F83"/>
    <w:rsid w:val="0089000F"/>
    <w:rsid w:val="0089138D"/>
    <w:rsid w:val="008A008E"/>
    <w:rsid w:val="008C09DA"/>
    <w:rsid w:val="008C21DF"/>
    <w:rsid w:val="008D3F34"/>
    <w:rsid w:val="008F1C15"/>
    <w:rsid w:val="008F5C08"/>
    <w:rsid w:val="0093310E"/>
    <w:rsid w:val="009361AA"/>
    <w:rsid w:val="00937008"/>
    <w:rsid w:val="00954C9D"/>
    <w:rsid w:val="00956292"/>
    <w:rsid w:val="0096222B"/>
    <w:rsid w:val="009879C9"/>
    <w:rsid w:val="009972B9"/>
    <w:rsid w:val="009A51B1"/>
    <w:rsid w:val="009A5E34"/>
    <w:rsid w:val="009A649E"/>
    <w:rsid w:val="009B7D39"/>
    <w:rsid w:val="00A01C86"/>
    <w:rsid w:val="00A03CF4"/>
    <w:rsid w:val="00A10962"/>
    <w:rsid w:val="00A166B2"/>
    <w:rsid w:val="00A16F77"/>
    <w:rsid w:val="00A20F58"/>
    <w:rsid w:val="00A20F5C"/>
    <w:rsid w:val="00A60ABD"/>
    <w:rsid w:val="00A7686A"/>
    <w:rsid w:val="00A91915"/>
    <w:rsid w:val="00AA618D"/>
    <w:rsid w:val="00AA7AED"/>
    <w:rsid w:val="00AC58A9"/>
    <w:rsid w:val="00AD227E"/>
    <w:rsid w:val="00AD232D"/>
    <w:rsid w:val="00AF2B5A"/>
    <w:rsid w:val="00B01653"/>
    <w:rsid w:val="00B034CC"/>
    <w:rsid w:val="00B0781F"/>
    <w:rsid w:val="00B269BD"/>
    <w:rsid w:val="00B31EA7"/>
    <w:rsid w:val="00B3535F"/>
    <w:rsid w:val="00B37AE7"/>
    <w:rsid w:val="00B4725C"/>
    <w:rsid w:val="00B73583"/>
    <w:rsid w:val="00BB3884"/>
    <w:rsid w:val="00BF6149"/>
    <w:rsid w:val="00C0613E"/>
    <w:rsid w:val="00C21867"/>
    <w:rsid w:val="00C37408"/>
    <w:rsid w:val="00C408C9"/>
    <w:rsid w:val="00C447F8"/>
    <w:rsid w:val="00C52CB4"/>
    <w:rsid w:val="00C52EA9"/>
    <w:rsid w:val="00C5610C"/>
    <w:rsid w:val="00C626BB"/>
    <w:rsid w:val="00C806A2"/>
    <w:rsid w:val="00C91F70"/>
    <w:rsid w:val="00CA5BDC"/>
    <w:rsid w:val="00CB2E7D"/>
    <w:rsid w:val="00CB4846"/>
    <w:rsid w:val="00CB557B"/>
    <w:rsid w:val="00CC4F91"/>
    <w:rsid w:val="00CE181A"/>
    <w:rsid w:val="00CF4A81"/>
    <w:rsid w:val="00D1048A"/>
    <w:rsid w:val="00D15D4F"/>
    <w:rsid w:val="00D2268D"/>
    <w:rsid w:val="00D35EFD"/>
    <w:rsid w:val="00D53985"/>
    <w:rsid w:val="00D750E0"/>
    <w:rsid w:val="00D8216F"/>
    <w:rsid w:val="00D93DBD"/>
    <w:rsid w:val="00DB0D4D"/>
    <w:rsid w:val="00DB4460"/>
    <w:rsid w:val="00DD096D"/>
    <w:rsid w:val="00DE27A4"/>
    <w:rsid w:val="00DF102C"/>
    <w:rsid w:val="00E04AE6"/>
    <w:rsid w:val="00E12AB3"/>
    <w:rsid w:val="00E22816"/>
    <w:rsid w:val="00E3349A"/>
    <w:rsid w:val="00E71C80"/>
    <w:rsid w:val="00E9097F"/>
    <w:rsid w:val="00E91177"/>
    <w:rsid w:val="00E9633E"/>
    <w:rsid w:val="00EB3EF9"/>
    <w:rsid w:val="00ED07D3"/>
    <w:rsid w:val="00ED4625"/>
    <w:rsid w:val="00EE590F"/>
    <w:rsid w:val="00EF3406"/>
    <w:rsid w:val="00F1300F"/>
    <w:rsid w:val="00F17BBE"/>
    <w:rsid w:val="00F33E14"/>
    <w:rsid w:val="00F3462A"/>
    <w:rsid w:val="00F5676F"/>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9449B6"/>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link w:val="ListParagraphChar"/>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6"/>
      </w:numPr>
    </w:pPr>
  </w:style>
  <w:style w:type="paragraph" w:customStyle="1" w:styleId="ICBulletList1">
    <w:name w:val="IC_BulletList_1"/>
    <w:basedOn w:val="Normal"/>
    <w:qFormat/>
    <w:rsid w:val="006D5A18"/>
    <w:pPr>
      <w:numPr>
        <w:numId w:val="7"/>
      </w:numPr>
    </w:pPr>
  </w:style>
  <w:style w:type="paragraph" w:customStyle="1" w:styleId="ICBulletList2">
    <w:name w:val="IC_BulletList_2"/>
    <w:basedOn w:val="Normal"/>
    <w:rsid w:val="006D5A18"/>
    <w:pPr>
      <w:numPr>
        <w:ilvl w:val="1"/>
        <w:numId w:val="7"/>
      </w:numPr>
      <w:tabs>
        <w:tab w:val="left" w:pos="1134"/>
      </w:tabs>
    </w:pPr>
  </w:style>
  <w:style w:type="paragraph" w:customStyle="1" w:styleId="ICBulletList3">
    <w:name w:val="IC_BulletList_3"/>
    <w:basedOn w:val="Normal"/>
    <w:rsid w:val="006D5A18"/>
    <w:pPr>
      <w:numPr>
        <w:ilvl w:val="2"/>
        <w:numId w:val="7"/>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B07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07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781F"/>
    <w:rPr>
      <w:color w:val="0000FF" w:themeColor="hyperlink"/>
      <w:u w:val="single"/>
    </w:rPr>
  </w:style>
  <w:style w:type="paragraph" w:customStyle="1" w:styleId="ICTOC3">
    <w:name w:val="IC_TOC_3"/>
    <w:basedOn w:val="Normal"/>
    <w:rsid w:val="004C5B8B"/>
    <w:pPr>
      <w:ind w:left="851"/>
    </w:pPr>
    <w:rPr>
      <w:rFonts w:asciiTheme="minorHAnsi" w:hAnsiTheme="minorHAnsi"/>
    </w:rPr>
  </w:style>
  <w:style w:type="character" w:customStyle="1" w:styleId="ListParagraphChar">
    <w:name w:val="List Paragraph Char"/>
    <w:basedOn w:val="DefaultParagraphFont"/>
    <w:link w:val="ListParagraph"/>
    <w:uiPriority w:val="34"/>
    <w:locked/>
    <w:rsid w:val="002E7014"/>
    <w:rPr>
      <w:rFonts w:ascii="Calibri" w:eastAsia="Calibri"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0898">
      <w:bodyDiv w:val="1"/>
      <w:marLeft w:val="0"/>
      <w:marRight w:val="0"/>
      <w:marTop w:val="0"/>
      <w:marBottom w:val="0"/>
      <w:divBdr>
        <w:top w:val="none" w:sz="0" w:space="0" w:color="auto"/>
        <w:left w:val="none" w:sz="0" w:space="0" w:color="auto"/>
        <w:bottom w:val="none" w:sz="0" w:space="0" w:color="auto"/>
        <w:right w:val="none" w:sz="0" w:space="0" w:color="auto"/>
      </w:divBdr>
      <w:divsChild>
        <w:div w:id="1208107326">
          <w:marLeft w:val="0"/>
          <w:marRight w:val="0"/>
          <w:marTop w:val="0"/>
          <w:marBottom w:val="0"/>
          <w:divBdr>
            <w:top w:val="none" w:sz="0" w:space="0" w:color="auto"/>
            <w:left w:val="none" w:sz="0" w:space="0" w:color="auto"/>
            <w:bottom w:val="none" w:sz="0" w:space="0" w:color="auto"/>
            <w:right w:val="none" w:sz="0" w:space="0" w:color="auto"/>
          </w:divBdr>
          <w:divsChild>
            <w:div w:id="1568876188">
              <w:marLeft w:val="180"/>
              <w:marRight w:val="0"/>
              <w:marTop w:val="0"/>
              <w:marBottom w:val="0"/>
              <w:divBdr>
                <w:top w:val="none" w:sz="0" w:space="0" w:color="auto"/>
                <w:left w:val="none" w:sz="0" w:space="0" w:color="auto"/>
                <w:bottom w:val="none" w:sz="0" w:space="0" w:color="auto"/>
                <w:right w:val="none" w:sz="0" w:space="0" w:color="auto"/>
              </w:divBdr>
              <w:divsChild>
                <w:div w:id="159358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4986">
          <w:marLeft w:val="0"/>
          <w:marRight w:val="0"/>
          <w:marTop w:val="0"/>
          <w:marBottom w:val="0"/>
          <w:divBdr>
            <w:top w:val="none" w:sz="0" w:space="0" w:color="auto"/>
            <w:left w:val="none" w:sz="0" w:space="0" w:color="auto"/>
            <w:bottom w:val="none" w:sz="0" w:space="0" w:color="auto"/>
            <w:right w:val="none" w:sz="0" w:space="0" w:color="auto"/>
          </w:divBdr>
          <w:divsChild>
            <w:div w:id="2013218951">
              <w:marLeft w:val="180"/>
              <w:marRight w:val="240"/>
              <w:marTop w:val="0"/>
              <w:marBottom w:val="0"/>
              <w:divBdr>
                <w:top w:val="none" w:sz="0" w:space="0" w:color="auto"/>
                <w:left w:val="none" w:sz="0" w:space="0" w:color="auto"/>
                <w:bottom w:val="none" w:sz="0" w:space="0" w:color="auto"/>
                <w:right w:val="none" w:sz="0" w:space="0" w:color="auto"/>
              </w:divBdr>
            </w:div>
            <w:div w:id="1438604139">
              <w:marLeft w:val="180"/>
              <w:marRight w:val="0"/>
              <w:marTop w:val="0"/>
              <w:marBottom w:val="0"/>
              <w:divBdr>
                <w:top w:val="none" w:sz="0" w:space="0" w:color="auto"/>
                <w:left w:val="none" w:sz="0" w:space="0" w:color="auto"/>
                <w:bottom w:val="none" w:sz="0" w:space="0" w:color="auto"/>
                <w:right w:val="none" w:sz="0" w:space="0" w:color="auto"/>
              </w:divBdr>
              <w:divsChild>
                <w:div w:id="15526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6682">
          <w:marLeft w:val="0"/>
          <w:marRight w:val="0"/>
          <w:marTop w:val="0"/>
          <w:marBottom w:val="0"/>
          <w:divBdr>
            <w:top w:val="none" w:sz="0" w:space="0" w:color="auto"/>
            <w:left w:val="none" w:sz="0" w:space="0" w:color="auto"/>
            <w:bottom w:val="none" w:sz="0" w:space="0" w:color="auto"/>
            <w:right w:val="none" w:sz="0" w:space="0" w:color="auto"/>
          </w:divBdr>
          <w:divsChild>
            <w:div w:id="2012416318">
              <w:marLeft w:val="180"/>
              <w:marRight w:val="240"/>
              <w:marTop w:val="0"/>
              <w:marBottom w:val="0"/>
              <w:divBdr>
                <w:top w:val="none" w:sz="0" w:space="0" w:color="auto"/>
                <w:left w:val="none" w:sz="0" w:space="0" w:color="auto"/>
                <w:bottom w:val="none" w:sz="0" w:space="0" w:color="auto"/>
                <w:right w:val="none" w:sz="0" w:space="0" w:color="auto"/>
              </w:divBdr>
            </w:div>
            <w:div w:id="542525972">
              <w:marLeft w:val="180"/>
              <w:marRight w:val="0"/>
              <w:marTop w:val="0"/>
              <w:marBottom w:val="0"/>
              <w:divBdr>
                <w:top w:val="none" w:sz="0" w:space="0" w:color="auto"/>
                <w:left w:val="none" w:sz="0" w:space="0" w:color="auto"/>
                <w:bottom w:val="none" w:sz="0" w:space="0" w:color="auto"/>
                <w:right w:val="none" w:sz="0" w:space="0" w:color="auto"/>
              </w:divBdr>
              <w:divsChild>
                <w:div w:id="5148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3147">
          <w:marLeft w:val="0"/>
          <w:marRight w:val="0"/>
          <w:marTop w:val="0"/>
          <w:marBottom w:val="0"/>
          <w:divBdr>
            <w:top w:val="none" w:sz="0" w:space="0" w:color="auto"/>
            <w:left w:val="none" w:sz="0" w:space="0" w:color="auto"/>
            <w:bottom w:val="none" w:sz="0" w:space="0" w:color="auto"/>
            <w:right w:val="none" w:sz="0" w:space="0" w:color="auto"/>
          </w:divBdr>
          <w:divsChild>
            <w:div w:id="1341660814">
              <w:marLeft w:val="180"/>
              <w:marRight w:val="240"/>
              <w:marTop w:val="0"/>
              <w:marBottom w:val="0"/>
              <w:divBdr>
                <w:top w:val="none" w:sz="0" w:space="0" w:color="auto"/>
                <w:left w:val="none" w:sz="0" w:space="0" w:color="auto"/>
                <w:bottom w:val="none" w:sz="0" w:space="0" w:color="auto"/>
                <w:right w:val="none" w:sz="0" w:space="0" w:color="auto"/>
              </w:divBdr>
            </w:div>
            <w:div w:id="1923297427">
              <w:marLeft w:val="180"/>
              <w:marRight w:val="0"/>
              <w:marTop w:val="0"/>
              <w:marBottom w:val="0"/>
              <w:divBdr>
                <w:top w:val="none" w:sz="0" w:space="0" w:color="auto"/>
                <w:left w:val="none" w:sz="0" w:space="0" w:color="auto"/>
                <w:bottom w:val="none" w:sz="0" w:space="0" w:color="auto"/>
                <w:right w:val="none" w:sz="0" w:space="0" w:color="auto"/>
              </w:divBdr>
              <w:divsChild>
                <w:div w:id="12431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47493">
          <w:marLeft w:val="0"/>
          <w:marRight w:val="0"/>
          <w:marTop w:val="0"/>
          <w:marBottom w:val="0"/>
          <w:divBdr>
            <w:top w:val="none" w:sz="0" w:space="0" w:color="auto"/>
            <w:left w:val="none" w:sz="0" w:space="0" w:color="auto"/>
            <w:bottom w:val="none" w:sz="0" w:space="0" w:color="auto"/>
            <w:right w:val="none" w:sz="0" w:space="0" w:color="auto"/>
          </w:divBdr>
          <w:divsChild>
            <w:div w:id="109323999">
              <w:marLeft w:val="180"/>
              <w:marRight w:val="240"/>
              <w:marTop w:val="0"/>
              <w:marBottom w:val="0"/>
              <w:divBdr>
                <w:top w:val="none" w:sz="0" w:space="0" w:color="auto"/>
                <w:left w:val="none" w:sz="0" w:space="0" w:color="auto"/>
                <w:bottom w:val="none" w:sz="0" w:space="0" w:color="auto"/>
                <w:right w:val="none" w:sz="0" w:space="0" w:color="auto"/>
              </w:divBdr>
            </w:div>
            <w:div w:id="1341279355">
              <w:marLeft w:val="180"/>
              <w:marRight w:val="0"/>
              <w:marTop w:val="0"/>
              <w:marBottom w:val="0"/>
              <w:divBdr>
                <w:top w:val="none" w:sz="0" w:space="0" w:color="auto"/>
                <w:left w:val="none" w:sz="0" w:space="0" w:color="auto"/>
                <w:bottom w:val="none" w:sz="0" w:space="0" w:color="auto"/>
                <w:right w:val="none" w:sz="0" w:space="0" w:color="auto"/>
              </w:divBdr>
              <w:divsChild>
                <w:div w:id="138217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62787">
          <w:marLeft w:val="0"/>
          <w:marRight w:val="0"/>
          <w:marTop w:val="0"/>
          <w:marBottom w:val="0"/>
          <w:divBdr>
            <w:top w:val="none" w:sz="0" w:space="0" w:color="auto"/>
            <w:left w:val="none" w:sz="0" w:space="0" w:color="auto"/>
            <w:bottom w:val="none" w:sz="0" w:space="0" w:color="auto"/>
            <w:right w:val="none" w:sz="0" w:space="0" w:color="auto"/>
          </w:divBdr>
          <w:divsChild>
            <w:div w:id="1200315374">
              <w:marLeft w:val="180"/>
              <w:marRight w:val="240"/>
              <w:marTop w:val="0"/>
              <w:marBottom w:val="0"/>
              <w:divBdr>
                <w:top w:val="none" w:sz="0" w:space="0" w:color="auto"/>
                <w:left w:val="none" w:sz="0" w:space="0" w:color="auto"/>
                <w:bottom w:val="none" w:sz="0" w:space="0" w:color="auto"/>
                <w:right w:val="none" w:sz="0" w:space="0" w:color="auto"/>
              </w:divBdr>
            </w:div>
            <w:div w:id="1919173896">
              <w:marLeft w:val="180"/>
              <w:marRight w:val="0"/>
              <w:marTop w:val="0"/>
              <w:marBottom w:val="0"/>
              <w:divBdr>
                <w:top w:val="none" w:sz="0" w:space="0" w:color="auto"/>
                <w:left w:val="none" w:sz="0" w:space="0" w:color="auto"/>
                <w:bottom w:val="none" w:sz="0" w:space="0" w:color="auto"/>
                <w:right w:val="none" w:sz="0" w:space="0" w:color="auto"/>
              </w:divBdr>
              <w:divsChild>
                <w:div w:id="163652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81989">
      <w:bodyDiv w:val="1"/>
      <w:marLeft w:val="0"/>
      <w:marRight w:val="0"/>
      <w:marTop w:val="0"/>
      <w:marBottom w:val="0"/>
      <w:divBdr>
        <w:top w:val="none" w:sz="0" w:space="0" w:color="auto"/>
        <w:left w:val="none" w:sz="0" w:space="0" w:color="auto"/>
        <w:bottom w:val="none" w:sz="0" w:space="0" w:color="auto"/>
        <w:right w:val="none" w:sz="0" w:space="0" w:color="auto"/>
      </w:divBdr>
    </w:div>
    <w:div w:id="885801770">
      <w:bodyDiv w:val="1"/>
      <w:marLeft w:val="0"/>
      <w:marRight w:val="0"/>
      <w:marTop w:val="0"/>
      <w:marBottom w:val="0"/>
      <w:divBdr>
        <w:top w:val="none" w:sz="0" w:space="0" w:color="auto"/>
        <w:left w:val="none" w:sz="0" w:space="0" w:color="auto"/>
        <w:bottom w:val="none" w:sz="0" w:space="0" w:color="auto"/>
        <w:right w:val="none" w:sz="0" w:space="0" w:color="auto"/>
      </w:divBdr>
    </w:div>
    <w:div w:id="1103110634">
      <w:bodyDiv w:val="1"/>
      <w:marLeft w:val="0"/>
      <w:marRight w:val="0"/>
      <w:marTop w:val="0"/>
      <w:marBottom w:val="0"/>
      <w:divBdr>
        <w:top w:val="none" w:sz="0" w:space="0" w:color="auto"/>
        <w:left w:val="none" w:sz="0" w:space="0" w:color="auto"/>
        <w:bottom w:val="none" w:sz="0" w:space="0" w:color="auto"/>
        <w:right w:val="none" w:sz="0" w:space="0" w:color="auto"/>
      </w:divBdr>
      <w:divsChild>
        <w:div w:id="1386374741">
          <w:marLeft w:val="0"/>
          <w:marRight w:val="0"/>
          <w:marTop w:val="0"/>
          <w:marBottom w:val="0"/>
          <w:divBdr>
            <w:top w:val="none" w:sz="0" w:space="0" w:color="auto"/>
            <w:left w:val="none" w:sz="0" w:space="0" w:color="auto"/>
            <w:bottom w:val="none" w:sz="0" w:space="0" w:color="auto"/>
            <w:right w:val="none" w:sz="0" w:space="0" w:color="auto"/>
          </w:divBdr>
          <w:divsChild>
            <w:div w:id="1703020496">
              <w:marLeft w:val="180"/>
              <w:marRight w:val="0"/>
              <w:marTop w:val="0"/>
              <w:marBottom w:val="0"/>
              <w:divBdr>
                <w:top w:val="none" w:sz="0" w:space="0" w:color="auto"/>
                <w:left w:val="none" w:sz="0" w:space="0" w:color="auto"/>
                <w:bottom w:val="none" w:sz="0" w:space="0" w:color="auto"/>
                <w:right w:val="none" w:sz="0" w:space="0" w:color="auto"/>
              </w:divBdr>
              <w:divsChild>
                <w:div w:id="146165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688">
          <w:marLeft w:val="0"/>
          <w:marRight w:val="0"/>
          <w:marTop w:val="0"/>
          <w:marBottom w:val="0"/>
          <w:divBdr>
            <w:top w:val="none" w:sz="0" w:space="0" w:color="auto"/>
            <w:left w:val="none" w:sz="0" w:space="0" w:color="auto"/>
            <w:bottom w:val="none" w:sz="0" w:space="0" w:color="auto"/>
            <w:right w:val="none" w:sz="0" w:space="0" w:color="auto"/>
          </w:divBdr>
          <w:divsChild>
            <w:div w:id="44765750">
              <w:marLeft w:val="180"/>
              <w:marRight w:val="240"/>
              <w:marTop w:val="0"/>
              <w:marBottom w:val="0"/>
              <w:divBdr>
                <w:top w:val="none" w:sz="0" w:space="0" w:color="auto"/>
                <w:left w:val="none" w:sz="0" w:space="0" w:color="auto"/>
                <w:bottom w:val="none" w:sz="0" w:space="0" w:color="auto"/>
                <w:right w:val="none" w:sz="0" w:space="0" w:color="auto"/>
              </w:divBdr>
            </w:div>
            <w:div w:id="60446386">
              <w:marLeft w:val="180"/>
              <w:marRight w:val="0"/>
              <w:marTop w:val="0"/>
              <w:marBottom w:val="0"/>
              <w:divBdr>
                <w:top w:val="none" w:sz="0" w:space="0" w:color="auto"/>
                <w:left w:val="none" w:sz="0" w:space="0" w:color="auto"/>
                <w:bottom w:val="none" w:sz="0" w:space="0" w:color="auto"/>
                <w:right w:val="none" w:sz="0" w:space="0" w:color="auto"/>
              </w:divBdr>
              <w:divsChild>
                <w:div w:id="47653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52239">
          <w:marLeft w:val="0"/>
          <w:marRight w:val="0"/>
          <w:marTop w:val="0"/>
          <w:marBottom w:val="0"/>
          <w:divBdr>
            <w:top w:val="none" w:sz="0" w:space="0" w:color="auto"/>
            <w:left w:val="none" w:sz="0" w:space="0" w:color="auto"/>
            <w:bottom w:val="none" w:sz="0" w:space="0" w:color="auto"/>
            <w:right w:val="none" w:sz="0" w:space="0" w:color="auto"/>
          </w:divBdr>
          <w:divsChild>
            <w:div w:id="83109722">
              <w:marLeft w:val="180"/>
              <w:marRight w:val="240"/>
              <w:marTop w:val="0"/>
              <w:marBottom w:val="0"/>
              <w:divBdr>
                <w:top w:val="none" w:sz="0" w:space="0" w:color="auto"/>
                <w:left w:val="none" w:sz="0" w:space="0" w:color="auto"/>
                <w:bottom w:val="none" w:sz="0" w:space="0" w:color="auto"/>
                <w:right w:val="none" w:sz="0" w:space="0" w:color="auto"/>
              </w:divBdr>
            </w:div>
            <w:div w:id="2144150431">
              <w:marLeft w:val="180"/>
              <w:marRight w:val="0"/>
              <w:marTop w:val="0"/>
              <w:marBottom w:val="0"/>
              <w:divBdr>
                <w:top w:val="none" w:sz="0" w:space="0" w:color="auto"/>
                <w:left w:val="none" w:sz="0" w:space="0" w:color="auto"/>
                <w:bottom w:val="none" w:sz="0" w:space="0" w:color="auto"/>
                <w:right w:val="none" w:sz="0" w:space="0" w:color="auto"/>
              </w:divBdr>
              <w:divsChild>
                <w:div w:id="81071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9292">
          <w:marLeft w:val="0"/>
          <w:marRight w:val="0"/>
          <w:marTop w:val="0"/>
          <w:marBottom w:val="0"/>
          <w:divBdr>
            <w:top w:val="none" w:sz="0" w:space="0" w:color="auto"/>
            <w:left w:val="none" w:sz="0" w:space="0" w:color="auto"/>
            <w:bottom w:val="none" w:sz="0" w:space="0" w:color="auto"/>
            <w:right w:val="none" w:sz="0" w:space="0" w:color="auto"/>
          </w:divBdr>
          <w:divsChild>
            <w:div w:id="547493765">
              <w:marLeft w:val="180"/>
              <w:marRight w:val="240"/>
              <w:marTop w:val="0"/>
              <w:marBottom w:val="0"/>
              <w:divBdr>
                <w:top w:val="none" w:sz="0" w:space="0" w:color="auto"/>
                <w:left w:val="none" w:sz="0" w:space="0" w:color="auto"/>
                <w:bottom w:val="none" w:sz="0" w:space="0" w:color="auto"/>
                <w:right w:val="none" w:sz="0" w:space="0" w:color="auto"/>
              </w:divBdr>
            </w:div>
          </w:divsChild>
        </w:div>
      </w:divsChild>
    </w:div>
    <w:div w:id="1216970718">
      <w:bodyDiv w:val="1"/>
      <w:marLeft w:val="0"/>
      <w:marRight w:val="0"/>
      <w:marTop w:val="0"/>
      <w:marBottom w:val="0"/>
      <w:divBdr>
        <w:top w:val="none" w:sz="0" w:space="0" w:color="auto"/>
        <w:left w:val="none" w:sz="0" w:space="0" w:color="auto"/>
        <w:bottom w:val="none" w:sz="0" w:space="0" w:color="auto"/>
        <w:right w:val="none" w:sz="0" w:space="0" w:color="auto"/>
      </w:divBdr>
      <w:divsChild>
        <w:div w:id="1054238727">
          <w:marLeft w:val="0"/>
          <w:marRight w:val="0"/>
          <w:marTop w:val="0"/>
          <w:marBottom w:val="0"/>
          <w:divBdr>
            <w:top w:val="none" w:sz="0" w:space="0" w:color="auto"/>
            <w:left w:val="none" w:sz="0" w:space="0" w:color="auto"/>
            <w:bottom w:val="none" w:sz="0" w:space="0" w:color="auto"/>
            <w:right w:val="none" w:sz="0" w:space="0" w:color="auto"/>
          </w:divBdr>
          <w:divsChild>
            <w:div w:id="284391664">
              <w:marLeft w:val="180"/>
              <w:marRight w:val="0"/>
              <w:marTop w:val="0"/>
              <w:marBottom w:val="0"/>
              <w:divBdr>
                <w:top w:val="none" w:sz="0" w:space="0" w:color="auto"/>
                <w:left w:val="none" w:sz="0" w:space="0" w:color="auto"/>
                <w:bottom w:val="none" w:sz="0" w:space="0" w:color="auto"/>
                <w:right w:val="none" w:sz="0" w:space="0" w:color="auto"/>
              </w:divBdr>
              <w:divsChild>
                <w:div w:id="9925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6294">
          <w:marLeft w:val="0"/>
          <w:marRight w:val="0"/>
          <w:marTop w:val="0"/>
          <w:marBottom w:val="0"/>
          <w:divBdr>
            <w:top w:val="none" w:sz="0" w:space="0" w:color="auto"/>
            <w:left w:val="none" w:sz="0" w:space="0" w:color="auto"/>
            <w:bottom w:val="none" w:sz="0" w:space="0" w:color="auto"/>
            <w:right w:val="none" w:sz="0" w:space="0" w:color="auto"/>
          </w:divBdr>
          <w:divsChild>
            <w:div w:id="1901013936">
              <w:marLeft w:val="180"/>
              <w:marRight w:val="240"/>
              <w:marTop w:val="0"/>
              <w:marBottom w:val="0"/>
              <w:divBdr>
                <w:top w:val="none" w:sz="0" w:space="0" w:color="auto"/>
                <w:left w:val="none" w:sz="0" w:space="0" w:color="auto"/>
                <w:bottom w:val="none" w:sz="0" w:space="0" w:color="auto"/>
                <w:right w:val="none" w:sz="0" w:space="0" w:color="auto"/>
              </w:divBdr>
            </w:div>
            <w:div w:id="332727343">
              <w:marLeft w:val="180"/>
              <w:marRight w:val="0"/>
              <w:marTop w:val="0"/>
              <w:marBottom w:val="0"/>
              <w:divBdr>
                <w:top w:val="none" w:sz="0" w:space="0" w:color="auto"/>
                <w:left w:val="none" w:sz="0" w:space="0" w:color="auto"/>
                <w:bottom w:val="none" w:sz="0" w:space="0" w:color="auto"/>
                <w:right w:val="none" w:sz="0" w:space="0" w:color="auto"/>
              </w:divBdr>
              <w:divsChild>
                <w:div w:id="4386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3975">
          <w:marLeft w:val="0"/>
          <w:marRight w:val="0"/>
          <w:marTop w:val="0"/>
          <w:marBottom w:val="0"/>
          <w:divBdr>
            <w:top w:val="none" w:sz="0" w:space="0" w:color="auto"/>
            <w:left w:val="none" w:sz="0" w:space="0" w:color="auto"/>
            <w:bottom w:val="none" w:sz="0" w:space="0" w:color="auto"/>
            <w:right w:val="none" w:sz="0" w:space="0" w:color="auto"/>
          </w:divBdr>
          <w:divsChild>
            <w:div w:id="1654871369">
              <w:marLeft w:val="180"/>
              <w:marRight w:val="240"/>
              <w:marTop w:val="0"/>
              <w:marBottom w:val="0"/>
              <w:divBdr>
                <w:top w:val="none" w:sz="0" w:space="0" w:color="auto"/>
                <w:left w:val="none" w:sz="0" w:space="0" w:color="auto"/>
                <w:bottom w:val="none" w:sz="0" w:space="0" w:color="auto"/>
                <w:right w:val="none" w:sz="0" w:space="0" w:color="auto"/>
              </w:divBdr>
            </w:div>
            <w:div w:id="1239708372">
              <w:marLeft w:val="180"/>
              <w:marRight w:val="0"/>
              <w:marTop w:val="0"/>
              <w:marBottom w:val="0"/>
              <w:divBdr>
                <w:top w:val="none" w:sz="0" w:space="0" w:color="auto"/>
                <w:left w:val="none" w:sz="0" w:space="0" w:color="auto"/>
                <w:bottom w:val="none" w:sz="0" w:space="0" w:color="auto"/>
                <w:right w:val="none" w:sz="0" w:space="0" w:color="auto"/>
              </w:divBdr>
              <w:divsChild>
                <w:div w:id="166705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2496">
          <w:marLeft w:val="0"/>
          <w:marRight w:val="0"/>
          <w:marTop w:val="0"/>
          <w:marBottom w:val="0"/>
          <w:divBdr>
            <w:top w:val="none" w:sz="0" w:space="0" w:color="auto"/>
            <w:left w:val="none" w:sz="0" w:space="0" w:color="auto"/>
            <w:bottom w:val="none" w:sz="0" w:space="0" w:color="auto"/>
            <w:right w:val="none" w:sz="0" w:space="0" w:color="auto"/>
          </w:divBdr>
          <w:divsChild>
            <w:div w:id="1070422276">
              <w:marLeft w:val="180"/>
              <w:marRight w:val="240"/>
              <w:marTop w:val="0"/>
              <w:marBottom w:val="0"/>
              <w:divBdr>
                <w:top w:val="none" w:sz="0" w:space="0" w:color="auto"/>
                <w:left w:val="none" w:sz="0" w:space="0" w:color="auto"/>
                <w:bottom w:val="none" w:sz="0" w:space="0" w:color="auto"/>
                <w:right w:val="none" w:sz="0" w:space="0" w:color="auto"/>
              </w:divBdr>
            </w:div>
            <w:div w:id="645204538">
              <w:marLeft w:val="180"/>
              <w:marRight w:val="0"/>
              <w:marTop w:val="0"/>
              <w:marBottom w:val="0"/>
              <w:divBdr>
                <w:top w:val="none" w:sz="0" w:space="0" w:color="auto"/>
                <w:left w:val="none" w:sz="0" w:space="0" w:color="auto"/>
                <w:bottom w:val="none" w:sz="0" w:space="0" w:color="auto"/>
                <w:right w:val="none" w:sz="0" w:space="0" w:color="auto"/>
              </w:divBdr>
              <w:divsChild>
                <w:div w:id="23509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2774">
          <w:marLeft w:val="0"/>
          <w:marRight w:val="0"/>
          <w:marTop w:val="0"/>
          <w:marBottom w:val="0"/>
          <w:divBdr>
            <w:top w:val="none" w:sz="0" w:space="0" w:color="auto"/>
            <w:left w:val="none" w:sz="0" w:space="0" w:color="auto"/>
            <w:bottom w:val="none" w:sz="0" w:space="0" w:color="auto"/>
            <w:right w:val="none" w:sz="0" w:space="0" w:color="auto"/>
          </w:divBdr>
          <w:divsChild>
            <w:div w:id="208877921">
              <w:marLeft w:val="180"/>
              <w:marRight w:val="240"/>
              <w:marTop w:val="0"/>
              <w:marBottom w:val="0"/>
              <w:divBdr>
                <w:top w:val="none" w:sz="0" w:space="0" w:color="auto"/>
                <w:left w:val="none" w:sz="0" w:space="0" w:color="auto"/>
                <w:bottom w:val="none" w:sz="0" w:space="0" w:color="auto"/>
                <w:right w:val="none" w:sz="0" w:space="0" w:color="auto"/>
              </w:divBdr>
            </w:div>
            <w:div w:id="1879930145">
              <w:marLeft w:val="180"/>
              <w:marRight w:val="0"/>
              <w:marTop w:val="0"/>
              <w:marBottom w:val="0"/>
              <w:divBdr>
                <w:top w:val="none" w:sz="0" w:space="0" w:color="auto"/>
                <w:left w:val="none" w:sz="0" w:space="0" w:color="auto"/>
                <w:bottom w:val="none" w:sz="0" w:space="0" w:color="auto"/>
                <w:right w:val="none" w:sz="0" w:space="0" w:color="auto"/>
              </w:divBdr>
              <w:divsChild>
                <w:div w:id="16344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066824">
          <w:marLeft w:val="0"/>
          <w:marRight w:val="0"/>
          <w:marTop w:val="0"/>
          <w:marBottom w:val="0"/>
          <w:divBdr>
            <w:top w:val="none" w:sz="0" w:space="0" w:color="auto"/>
            <w:left w:val="none" w:sz="0" w:space="0" w:color="auto"/>
            <w:bottom w:val="none" w:sz="0" w:space="0" w:color="auto"/>
            <w:right w:val="none" w:sz="0" w:space="0" w:color="auto"/>
          </w:divBdr>
          <w:divsChild>
            <w:div w:id="903494535">
              <w:marLeft w:val="180"/>
              <w:marRight w:val="240"/>
              <w:marTop w:val="0"/>
              <w:marBottom w:val="0"/>
              <w:divBdr>
                <w:top w:val="none" w:sz="0" w:space="0" w:color="auto"/>
                <w:left w:val="none" w:sz="0" w:space="0" w:color="auto"/>
                <w:bottom w:val="none" w:sz="0" w:space="0" w:color="auto"/>
                <w:right w:val="none" w:sz="0" w:space="0" w:color="auto"/>
              </w:divBdr>
            </w:div>
            <w:div w:id="2016347090">
              <w:marLeft w:val="180"/>
              <w:marRight w:val="0"/>
              <w:marTop w:val="0"/>
              <w:marBottom w:val="0"/>
              <w:divBdr>
                <w:top w:val="none" w:sz="0" w:space="0" w:color="auto"/>
                <w:left w:val="none" w:sz="0" w:space="0" w:color="auto"/>
                <w:bottom w:val="none" w:sz="0" w:space="0" w:color="auto"/>
                <w:right w:val="none" w:sz="0" w:space="0" w:color="auto"/>
              </w:divBdr>
              <w:divsChild>
                <w:div w:id="11248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6877">
          <w:marLeft w:val="0"/>
          <w:marRight w:val="0"/>
          <w:marTop w:val="0"/>
          <w:marBottom w:val="0"/>
          <w:divBdr>
            <w:top w:val="none" w:sz="0" w:space="0" w:color="auto"/>
            <w:left w:val="none" w:sz="0" w:space="0" w:color="auto"/>
            <w:bottom w:val="none" w:sz="0" w:space="0" w:color="auto"/>
            <w:right w:val="none" w:sz="0" w:space="0" w:color="auto"/>
          </w:divBdr>
          <w:divsChild>
            <w:div w:id="1431967031">
              <w:marLeft w:val="180"/>
              <w:marRight w:val="240"/>
              <w:marTop w:val="0"/>
              <w:marBottom w:val="0"/>
              <w:divBdr>
                <w:top w:val="none" w:sz="0" w:space="0" w:color="auto"/>
                <w:left w:val="none" w:sz="0" w:space="0" w:color="auto"/>
                <w:bottom w:val="none" w:sz="0" w:space="0" w:color="auto"/>
                <w:right w:val="none" w:sz="0" w:space="0" w:color="auto"/>
              </w:divBdr>
            </w:div>
            <w:div w:id="153035911">
              <w:marLeft w:val="180"/>
              <w:marRight w:val="0"/>
              <w:marTop w:val="0"/>
              <w:marBottom w:val="0"/>
              <w:divBdr>
                <w:top w:val="none" w:sz="0" w:space="0" w:color="auto"/>
                <w:left w:val="none" w:sz="0" w:space="0" w:color="auto"/>
                <w:bottom w:val="none" w:sz="0" w:space="0" w:color="auto"/>
                <w:right w:val="none" w:sz="0" w:space="0" w:color="auto"/>
              </w:divBdr>
              <w:divsChild>
                <w:div w:id="19090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667348">
          <w:marLeft w:val="0"/>
          <w:marRight w:val="0"/>
          <w:marTop w:val="0"/>
          <w:marBottom w:val="0"/>
          <w:divBdr>
            <w:top w:val="none" w:sz="0" w:space="0" w:color="auto"/>
            <w:left w:val="none" w:sz="0" w:space="0" w:color="auto"/>
            <w:bottom w:val="none" w:sz="0" w:space="0" w:color="auto"/>
            <w:right w:val="none" w:sz="0" w:space="0" w:color="auto"/>
          </w:divBdr>
          <w:divsChild>
            <w:div w:id="692070275">
              <w:marLeft w:val="180"/>
              <w:marRight w:val="240"/>
              <w:marTop w:val="0"/>
              <w:marBottom w:val="0"/>
              <w:divBdr>
                <w:top w:val="none" w:sz="0" w:space="0" w:color="auto"/>
                <w:left w:val="none" w:sz="0" w:space="0" w:color="auto"/>
                <w:bottom w:val="none" w:sz="0" w:space="0" w:color="auto"/>
                <w:right w:val="none" w:sz="0" w:space="0" w:color="auto"/>
              </w:divBdr>
            </w:div>
            <w:div w:id="891691153">
              <w:marLeft w:val="180"/>
              <w:marRight w:val="0"/>
              <w:marTop w:val="0"/>
              <w:marBottom w:val="0"/>
              <w:divBdr>
                <w:top w:val="none" w:sz="0" w:space="0" w:color="auto"/>
                <w:left w:val="none" w:sz="0" w:space="0" w:color="auto"/>
                <w:bottom w:val="none" w:sz="0" w:space="0" w:color="auto"/>
                <w:right w:val="none" w:sz="0" w:space="0" w:color="auto"/>
              </w:divBdr>
              <w:divsChild>
                <w:div w:id="161031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4484">
          <w:marLeft w:val="0"/>
          <w:marRight w:val="0"/>
          <w:marTop w:val="0"/>
          <w:marBottom w:val="0"/>
          <w:divBdr>
            <w:top w:val="none" w:sz="0" w:space="0" w:color="auto"/>
            <w:left w:val="none" w:sz="0" w:space="0" w:color="auto"/>
            <w:bottom w:val="none" w:sz="0" w:space="0" w:color="auto"/>
            <w:right w:val="none" w:sz="0" w:space="0" w:color="auto"/>
          </w:divBdr>
          <w:divsChild>
            <w:div w:id="1312097240">
              <w:marLeft w:val="180"/>
              <w:marRight w:val="240"/>
              <w:marTop w:val="0"/>
              <w:marBottom w:val="0"/>
              <w:divBdr>
                <w:top w:val="none" w:sz="0" w:space="0" w:color="auto"/>
                <w:left w:val="none" w:sz="0" w:space="0" w:color="auto"/>
                <w:bottom w:val="none" w:sz="0" w:space="0" w:color="auto"/>
                <w:right w:val="none" w:sz="0" w:space="0" w:color="auto"/>
              </w:divBdr>
            </w:div>
            <w:div w:id="927693167">
              <w:marLeft w:val="180"/>
              <w:marRight w:val="0"/>
              <w:marTop w:val="0"/>
              <w:marBottom w:val="0"/>
              <w:divBdr>
                <w:top w:val="none" w:sz="0" w:space="0" w:color="auto"/>
                <w:left w:val="none" w:sz="0" w:space="0" w:color="auto"/>
                <w:bottom w:val="none" w:sz="0" w:space="0" w:color="auto"/>
                <w:right w:val="none" w:sz="0" w:space="0" w:color="auto"/>
              </w:divBdr>
              <w:divsChild>
                <w:div w:id="463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4681">
          <w:marLeft w:val="0"/>
          <w:marRight w:val="0"/>
          <w:marTop w:val="0"/>
          <w:marBottom w:val="0"/>
          <w:divBdr>
            <w:top w:val="none" w:sz="0" w:space="0" w:color="auto"/>
            <w:left w:val="none" w:sz="0" w:space="0" w:color="auto"/>
            <w:bottom w:val="none" w:sz="0" w:space="0" w:color="auto"/>
            <w:right w:val="none" w:sz="0" w:space="0" w:color="auto"/>
          </w:divBdr>
          <w:divsChild>
            <w:div w:id="2003122820">
              <w:marLeft w:val="180"/>
              <w:marRight w:val="240"/>
              <w:marTop w:val="0"/>
              <w:marBottom w:val="0"/>
              <w:divBdr>
                <w:top w:val="none" w:sz="0" w:space="0" w:color="auto"/>
                <w:left w:val="none" w:sz="0" w:space="0" w:color="auto"/>
                <w:bottom w:val="none" w:sz="0" w:space="0" w:color="auto"/>
                <w:right w:val="none" w:sz="0" w:space="0" w:color="auto"/>
              </w:divBdr>
            </w:div>
            <w:div w:id="1860779421">
              <w:marLeft w:val="180"/>
              <w:marRight w:val="0"/>
              <w:marTop w:val="0"/>
              <w:marBottom w:val="0"/>
              <w:divBdr>
                <w:top w:val="none" w:sz="0" w:space="0" w:color="auto"/>
                <w:left w:val="none" w:sz="0" w:space="0" w:color="auto"/>
                <w:bottom w:val="none" w:sz="0" w:space="0" w:color="auto"/>
                <w:right w:val="none" w:sz="0" w:space="0" w:color="auto"/>
              </w:divBdr>
              <w:divsChild>
                <w:div w:id="20130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89339">
          <w:marLeft w:val="0"/>
          <w:marRight w:val="0"/>
          <w:marTop w:val="0"/>
          <w:marBottom w:val="0"/>
          <w:divBdr>
            <w:top w:val="none" w:sz="0" w:space="0" w:color="auto"/>
            <w:left w:val="none" w:sz="0" w:space="0" w:color="auto"/>
            <w:bottom w:val="none" w:sz="0" w:space="0" w:color="auto"/>
            <w:right w:val="none" w:sz="0" w:space="0" w:color="auto"/>
          </w:divBdr>
          <w:divsChild>
            <w:div w:id="1559393574">
              <w:marLeft w:val="180"/>
              <w:marRight w:val="240"/>
              <w:marTop w:val="0"/>
              <w:marBottom w:val="0"/>
              <w:divBdr>
                <w:top w:val="none" w:sz="0" w:space="0" w:color="auto"/>
                <w:left w:val="none" w:sz="0" w:space="0" w:color="auto"/>
                <w:bottom w:val="none" w:sz="0" w:space="0" w:color="auto"/>
                <w:right w:val="none" w:sz="0" w:space="0" w:color="auto"/>
              </w:divBdr>
            </w:div>
            <w:div w:id="465398242">
              <w:marLeft w:val="180"/>
              <w:marRight w:val="0"/>
              <w:marTop w:val="0"/>
              <w:marBottom w:val="0"/>
              <w:divBdr>
                <w:top w:val="none" w:sz="0" w:space="0" w:color="auto"/>
                <w:left w:val="none" w:sz="0" w:space="0" w:color="auto"/>
                <w:bottom w:val="none" w:sz="0" w:space="0" w:color="auto"/>
                <w:right w:val="none" w:sz="0" w:space="0" w:color="auto"/>
              </w:divBdr>
              <w:divsChild>
                <w:div w:id="13718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93076">
          <w:marLeft w:val="0"/>
          <w:marRight w:val="0"/>
          <w:marTop w:val="0"/>
          <w:marBottom w:val="0"/>
          <w:divBdr>
            <w:top w:val="none" w:sz="0" w:space="0" w:color="auto"/>
            <w:left w:val="none" w:sz="0" w:space="0" w:color="auto"/>
            <w:bottom w:val="none" w:sz="0" w:space="0" w:color="auto"/>
            <w:right w:val="none" w:sz="0" w:space="0" w:color="auto"/>
          </w:divBdr>
          <w:divsChild>
            <w:div w:id="6447998">
              <w:marLeft w:val="180"/>
              <w:marRight w:val="240"/>
              <w:marTop w:val="0"/>
              <w:marBottom w:val="0"/>
              <w:divBdr>
                <w:top w:val="none" w:sz="0" w:space="0" w:color="auto"/>
                <w:left w:val="none" w:sz="0" w:space="0" w:color="auto"/>
                <w:bottom w:val="none" w:sz="0" w:space="0" w:color="auto"/>
                <w:right w:val="none" w:sz="0" w:space="0" w:color="auto"/>
              </w:divBdr>
            </w:div>
            <w:div w:id="397099765">
              <w:marLeft w:val="180"/>
              <w:marRight w:val="0"/>
              <w:marTop w:val="0"/>
              <w:marBottom w:val="0"/>
              <w:divBdr>
                <w:top w:val="none" w:sz="0" w:space="0" w:color="auto"/>
                <w:left w:val="none" w:sz="0" w:space="0" w:color="auto"/>
                <w:bottom w:val="none" w:sz="0" w:space="0" w:color="auto"/>
                <w:right w:val="none" w:sz="0" w:space="0" w:color="auto"/>
              </w:divBdr>
              <w:divsChild>
                <w:div w:id="179976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4504">
          <w:marLeft w:val="0"/>
          <w:marRight w:val="0"/>
          <w:marTop w:val="0"/>
          <w:marBottom w:val="0"/>
          <w:divBdr>
            <w:top w:val="none" w:sz="0" w:space="0" w:color="auto"/>
            <w:left w:val="none" w:sz="0" w:space="0" w:color="auto"/>
            <w:bottom w:val="none" w:sz="0" w:space="0" w:color="auto"/>
            <w:right w:val="none" w:sz="0" w:space="0" w:color="auto"/>
          </w:divBdr>
          <w:divsChild>
            <w:div w:id="113332836">
              <w:marLeft w:val="180"/>
              <w:marRight w:val="240"/>
              <w:marTop w:val="0"/>
              <w:marBottom w:val="0"/>
              <w:divBdr>
                <w:top w:val="none" w:sz="0" w:space="0" w:color="auto"/>
                <w:left w:val="none" w:sz="0" w:space="0" w:color="auto"/>
                <w:bottom w:val="none" w:sz="0" w:space="0" w:color="auto"/>
                <w:right w:val="none" w:sz="0" w:space="0" w:color="auto"/>
              </w:divBdr>
            </w:div>
            <w:div w:id="1051004206">
              <w:marLeft w:val="180"/>
              <w:marRight w:val="0"/>
              <w:marTop w:val="0"/>
              <w:marBottom w:val="0"/>
              <w:divBdr>
                <w:top w:val="none" w:sz="0" w:space="0" w:color="auto"/>
                <w:left w:val="none" w:sz="0" w:space="0" w:color="auto"/>
                <w:bottom w:val="none" w:sz="0" w:space="0" w:color="auto"/>
                <w:right w:val="none" w:sz="0" w:space="0" w:color="auto"/>
              </w:divBdr>
              <w:divsChild>
                <w:div w:id="16152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23079">
          <w:marLeft w:val="0"/>
          <w:marRight w:val="0"/>
          <w:marTop w:val="0"/>
          <w:marBottom w:val="0"/>
          <w:divBdr>
            <w:top w:val="none" w:sz="0" w:space="0" w:color="auto"/>
            <w:left w:val="none" w:sz="0" w:space="0" w:color="auto"/>
            <w:bottom w:val="none" w:sz="0" w:space="0" w:color="auto"/>
            <w:right w:val="none" w:sz="0" w:space="0" w:color="auto"/>
          </w:divBdr>
          <w:divsChild>
            <w:div w:id="872309419">
              <w:marLeft w:val="180"/>
              <w:marRight w:val="240"/>
              <w:marTop w:val="0"/>
              <w:marBottom w:val="0"/>
              <w:divBdr>
                <w:top w:val="none" w:sz="0" w:space="0" w:color="auto"/>
                <w:left w:val="none" w:sz="0" w:space="0" w:color="auto"/>
                <w:bottom w:val="none" w:sz="0" w:space="0" w:color="auto"/>
                <w:right w:val="none" w:sz="0" w:space="0" w:color="auto"/>
              </w:divBdr>
            </w:div>
            <w:div w:id="1037856740">
              <w:marLeft w:val="180"/>
              <w:marRight w:val="0"/>
              <w:marTop w:val="0"/>
              <w:marBottom w:val="0"/>
              <w:divBdr>
                <w:top w:val="none" w:sz="0" w:space="0" w:color="auto"/>
                <w:left w:val="none" w:sz="0" w:space="0" w:color="auto"/>
                <w:bottom w:val="none" w:sz="0" w:space="0" w:color="auto"/>
                <w:right w:val="none" w:sz="0" w:space="0" w:color="auto"/>
              </w:divBdr>
              <w:divsChild>
                <w:div w:id="18138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4572">
          <w:marLeft w:val="0"/>
          <w:marRight w:val="0"/>
          <w:marTop w:val="0"/>
          <w:marBottom w:val="0"/>
          <w:divBdr>
            <w:top w:val="none" w:sz="0" w:space="0" w:color="auto"/>
            <w:left w:val="none" w:sz="0" w:space="0" w:color="auto"/>
            <w:bottom w:val="none" w:sz="0" w:space="0" w:color="auto"/>
            <w:right w:val="none" w:sz="0" w:space="0" w:color="auto"/>
          </w:divBdr>
          <w:divsChild>
            <w:div w:id="1312637208">
              <w:marLeft w:val="180"/>
              <w:marRight w:val="240"/>
              <w:marTop w:val="0"/>
              <w:marBottom w:val="0"/>
              <w:divBdr>
                <w:top w:val="none" w:sz="0" w:space="0" w:color="auto"/>
                <w:left w:val="none" w:sz="0" w:space="0" w:color="auto"/>
                <w:bottom w:val="none" w:sz="0" w:space="0" w:color="auto"/>
                <w:right w:val="none" w:sz="0" w:space="0" w:color="auto"/>
              </w:divBdr>
            </w:div>
            <w:div w:id="52852455">
              <w:marLeft w:val="180"/>
              <w:marRight w:val="0"/>
              <w:marTop w:val="0"/>
              <w:marBottom w:val="0"/>
              <w:divBdr>
                <w:top w:val="none" w:sz="0" w:space="0" w:color="auto"/>
                <w:left w:val="none" w:sz="0" w:space="0" w:color="auto"/>
                <w:bottom w:val="none" w:sz="0" w:space="0" w:color="auto"/>
                <w:right w:val="none" w:sz="0" w:space="0" w:color="auto"/>
              </w:divBdr>
              <w:divsChild>
                <w:div w:id="105443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41685">
          <w:marLeft w:val="0"/>
          <w:marRight w:val="0"/>
          <w:marTop w:val="0"/>
          <w:marBottom w:val="0"/>
          <w:divBdr>
            <w:top w:val="none" w:sz="0" w:space="0" w:color="auto"/>
            <w:left w:val="none" w:sz="0" w:space="0" w:color="auto"/>
            <w:bottom w:val="none" w:sz="0" w:space="0" w:color="auto"/>
            <w:right w:val="none" w:sz="0" w:space="0" w:color="auto"/>
          </w:divBdr>
          <w:divsChild>
            <w:div w:id="274751313">
              <w:marLeft w:val="180"/>
              <w:marRight w:val="240"/>
              <w:marTop w:val="0"/>
              <w:marBottom w:val="0"/>
              <w:divBdr>
                <w:top w:val="none" w:sz="0" w:space="0" w:color="auto"/>
                <w:left w:val="none" w:sz="0" w:space="0" w:color="auto"/>
                <w:bottom w:val="none" w:sz="0" w:space="0" w:color="auto"/>
                <w:right w:val="none" w:sz="0" w:space="0" w:color="auto"/>
              </w:divBdr>
            </w:div>
            <w:div w:id="376392883">
              <w:marLeft w:val="180"/>
              <w:marRight w:val="0"/>
              <w:marTop w:val="0"/>
              <w:marBottom w:val="0"/>
              <w:divBdr>
                <w:top w:val="none" w:sz="0" w:space="0" w:color="auto"/>
                <w:left w:val="none" w:sz="0" w:space="0" w:color="auto"/>
                <w:bottom w:val="none" w:sz="0" w:space="0" w:color="auto"/>
                <w:right w:val="none" w:sz="0" w:space="0" w:color="auto"/>
              </w:divBdr>
              <w:divsChild>
                <w:div w:id="13320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7680">
          <w:marLeft w:val="0"/>
          <w:marRight w:val="0"/>
          <w:marTop w:val="0"/>
          <w:marBottom w:val="0"/>
          <w:divBdr>
            <w:top w:val="none" w:sz="0" w:space="0" w:color="auto"/>
            <w:left w:val="none" w:sz="0" w:space="0" w:color="auto"/>
            <w:bottom w:val="none" w:sz="0" w:space="0" w:color="auto"/>
            <w:right w:val="none" w:sz="0" w:space="0" w:color="auto"/>
          </w:divBdr>
          <w:divsChild>
            <w:div w:id="2019187125">
              <w:marLeft w:val="180"/>
              <w:marRight w:val="240"/>
              <w:marTop w:val="0"/>
              <w:marBottom w:val="0"/>
              <w:divBdr>
                <w:top w:val="none" w:sz="0" w:space="0" w:color="auto"/>
                <w:left w:val="none" w:sz="0" w:space="0" w:color="auto"/>
                <w:bottom w:val="none" w:sz="0" w:space="0" w:color="auto"/>
                <w:right w:val="none" w:sz="0" w:space="0" w:color="auto"/>
              </w:divBdr>
            </w:div>
            <w:div w:id="1457991920">
              <w:marLeft w:val="180"/>
              <w:marRight w:val="0"/>
              <w:marTop w:val="0"/>
              <w:marBottom w:val="0"/>
              <w:divBdr>
                <w:top w:val="none" w:sz="0" w:space="0" w:color="auto"/>
                <w:left w:val="none" w:sz="0" w:space="0" w:color="auto"/>
                <w:bottom w:val="none" w:sz="0" w:space="0" w:color="auto"/>
                <w:right w:val="none" w:sz="0" w:space="0" w:color="auto"/>
              </w:divBdr>
              <w:divsChild>
                <w:div w:id="62373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65403">
          <w:marLeft w:val="0"/>
          <w:marRight w:val="0"/>
          <w:marTop w:val="0"/>
          <w:marBottom w:val="0"/>
          <w:divBdr>
            <w:top w:val="none" w:sz="0" w:space="0" w:color="auto"/>
            <w:left w:val="none" w:sz="0" w:space="0" w:color="auto"/>
            <w:bottom w:val="none" w:sz="0" w:space="0" w:color="auto"/>
            <w:right w:val="none" w:sz="0" w:space="0" w:color="auto"/>
          </w:divBdr>
          <w:divsChild>
            <w:div w:id="272325239">
              <w:marLeft w:val="180"/>
              <w:marRight w:val="240"/>
              <w:marTop w:val="0"/>
              <w:marBottom w:val="0"/>
              <w:divBdr>
                <w:top w:val="none" w:sz="0" w:space="0" w:color="auto"/>
                <w:left w:val="none" w:sz="0" w:space="0" w:color="auto"/>
                <w:bottom w:val="none" w:sz="0" w:space="0" w:color="auto"/>
                <w:right w:val="none" w:sz="0" w:space="0" w:color="auto"/>
              </w:divBdr>
            </w:div>
            <w:div w:id="249314581">
              <w:marLeft w:val="180"/>
              <w:marRight w:val="0"/>
              <w:marTop w:val="0"/>
              <w:marBottom w:val="0"/>
              <w:divBdr>
                <w:top w:val="none" w:sz="0" w:space="0" w:color="auto"/>
                <w:left w:val="none" w:sz="0" w:space="0" w:color="auto"/>
                <w:bottom w:val="none" w:sz="0" w:space="0" w:color="auto"/>
                <w:right w:val="none" w:sz="0" w:space="0" w:color="auto"/>
              </w:divBdr>
              <w:divsChild>
                <w:div w:id="5415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2601">
          <w:marLeft w:val="0"/>
          <w:marRight w:val="0"/>
          <w:marTop w:val="0"/>
          <w:marBottom w:val="0"/>
          <w:divBdr>
            <w:top w:val="none" w:sz="0" w:space="0" w:color="auto"/>
            <w:left w:val="none" w:sz="0" w:space="0" w:color="auto"/>
            <w:bottom w:val="none" w:sz="0" w:space="0" w:color="auto"/>
            <w:right w:val="none" w:sz="0" w:space="0" w:color="auto"/>
          </w:divBdr>
          <w:divsChild>
            <w:div w:id="1183862506">
              <w:marLeft w:val="180"/>
              <w:marRight w:val="240"/>
              <w:marTop w:val="0"/>
              <w:marBottom w:val="0"/>
              <w:divBdr>
                <w:top w:val="none" w:sz="0" w:space="0" w:color="auto"/>
                <w:left w:val="none" w:sz="0" w:space="0" w:color="auto"/>
                <w:bottom w:val="none" w:sz="0" w:space="0" w:color="auto"/>
                <w:right w:val="none" w:sz="0" w:space="0" w:color="auto"/>
              </w:divBdr>
            </w:div>
            <w:div w:id="205874523">
              <w:marLeft w:val="180"/>
              <w:marRight w:val="0"/>
              <w:marTop w:val="0"/>
              <w:marBottom w:val="0"/>
              <w:divBdr>
                <w:top w:val="none" w:sz="0" w:space="0" w:color="auto"/>
                <w:left w:val="none" w:sz="0" w:space="0" w:color="auto"/>
                <w:bottom w:val="none" w:sz="0" w:space="0" w:color="auto"/>
                <w:right w:val="none" w:sz="0" w:space="0" w:color="auto"/>
              </w:divBdr>
              <w:divsChild>
                <w:div w:id="2839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28353">
          <w:marLeft w:val="0"/>
          <w:marRight w:val="0"/>
          <w:marTop w:val="0"/>
          <w:marBottom w:val="0"/>
          <w:divBdr>
            <w:top w:val="none" w:sz="0" w:space="0" w:color="auto"/>
            <w:left w:val="none" w:sz="0" w:space="0" w:color="auto"/>
            <w:bottom w:val="none" w:sz="0" w:space="0" w:color="auto"/>
            <w:right w:val="none" w:sz="0" w:space="0" w:color="auto"/>
          </w:divBdr>
          <w:divsChild>
            <w:div w:id="2004503237">
              <w:marLeft w:val="180"/>
              <w:marRight w:val="240"/>
              <w:marTop w:val="0"/>
              <w:marBottom w:val="0"/>
              <w:divBdr>
                <w:top w:val="none" w:sz="0" w:space="0" w:color="auto"/>
                <w:left w:val="none" w:sz="0" w:space="0" w:color="auto"/>
                <w:bottom w:val="none" w:sz="0" w:space="0" w:color="auto"/>
                <w:right w:val="none" w:sz="0" w:space="0" w:color="auto"/>
              </w:divBdr>
            </w:div>
            <w:div w:id="893153217">
              <w:marLeft w:val="180"/>
              <w:marRight w:val="0"/>
              <w:marTop w:val="0"/>
              <w:marBottom w:val="0"/>
              <w:divBdr>
                <w:top w:val="none" w:sz="0" w:space="0" w:color="auto"/>
                <w:left w:val="none" w:sz="0" w:space="0" w:color="auto"/>
                <w:bottom w:val="none" w:sz="0" w:space="0" w:color="auto"/>
                <w:right w:val="none" w:sz="0" w:space="0" w:color="auto"/>
              </w:divBdr>
              <w:divsChild>
                <w:div w:id="3447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660">
          <w:marLeft w:val="0"/>
          <w:marRight w:val="0"/>
          <w:marTop w:val="0"/>
          <w:marBottom w:val="0"/>
          <w:divBdr>
            <w:top w:val="none" w:sz="0" w:space="0" w:color="auto"/>
            <w:left w:val="none" w:sz="0" w:space="0" w:color="auto"/>
            <w:bottom w:val="none" w:sz="0" w:space="0" w:color="auto"/>
            <w:right w:val="none" w:sz="0" w:space="0" w:color="auto"/>
          </w:divBdr>
          <w:divsChild>
            <w:div w:id="222330029">
              <w:marLeft w:val="180"/>
              <w:marRight w:val="240"/>
              <w:marTop w:val="0"/>
              <w:marBottom w:val="0"/>
              <w:divBdr>
                <w:top w:val="none" w:sz="0" w:space="0" w:color="auto"/>
                <w:left w:val="none" w:sz="0" w:space="0" w:color="auto"/>
                <w:bottom w:val="none" w:sz="0" w:space="0" w:color="auto"/>
                <w:right w:val="none" w:sz="0" w:space="0" w:color="auto"/>
              </w:divBdr>
            </w:div>
            <w:div w:id="1458141470">
              <w:marLeft w:val="180"/>
              <w:marRight w:val="0"/>
              <w:marTop w:val="0"/>
              <w:marBottom w:val="0"/>
              <w:divBdr>
                <w:top w:val="none" w:sz="0" w:space="0" w:color="auto"/>
                <w:left w:val="none" w:sz="0" w:space="0" w:color="auto"/>
                <w:bottom w:val="none" w:sz="0" w:space="0" w:color="auto"/>
                <w:right w:val="none" w:sz="0" w:space="0" w:color="auto"/>
              </w:divBdr>
              <w:divsChild>
                <w:div w:id="5563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444">
          <w:marLeft w:val="0"/>
          <w:marRight w:val="0"/>
          <w:marTop w:val="0"/>
          <w:marBottom w:val="0"/>
          <w:divBdr>
            <w:top w:val="none" w:sz="0" w:space="0" w:color="auto"/>
            <w:left w:val="none" w:sz="0" w:space="0" w:color="auto"/>
            <w:bottom w:val="none" w:sz="0" w:space="0" w:color="auto"/>
            <w:right w:val="none" w:sz="0" w:space="0" w:color="auto"/>
          </w:divBdr>
          <w:divsChild>
            <w:div w:id="37167518">
              <w:marLeft w:val="180"/>
              <w:marRight w:val="240"/>
              <w:marTop w:val="0"/>
              <w:marBottom w:val="0"/>
              <w:divBdr>
                <w:top w:val="none" w:sz="0" w:space="0" w:color="auto"/>
                <w:left w:val="none" w:sz="0" w:space="0" w:color="auto"/>
                <w:bottom w:val="none" w:sz="0" w:space="0" w:color="auto"/>
                <w:right w:val="none" w:sz="0" w:space="0" w:color="auto"/>
              </w:divBdr>
            </w:div>
            <w:div w:id="467163400">
              <w:marLeft w:val="180"/>
              <w:marRight w:val="0"/>
              <w:marTop w:val="0"/>
              <w:marBottom w:val="0"/>
              <w:divBdr>
                <w:top w:val="none" w:sz="0" w:space="0" w:color="auto"/>
                <w:left w:val="none" w:sz="0" w:space="0" w:color="auto"/>
                <w:bottom w:val="none" w:sz="0" w:space="0" w:color="auto"/>
                <w:right w:val="none" w:sz="0" w:space="0" w:color="auto"/>
              </w:divBdr>
              <w:divsChild>
                <w:div w:id="12244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93440">
          <w:marLeft w:val="0"/>
          <w:marRight w:val="0"/>
          <w:marTop w:val="0"/>
          <w:marBottom w:val="0"/>
          <w:divBdr>
            <w:top w:val="none" w:sz="0" w:space="0" w:color="auto"/>
            <w:left w:val="none" w:sz="0" w:space="0" w:color="auto"/>
            <w:bottom w:val="none" w:sz="0" w:space="0" w:color="auto"/>
            <w:right w:val="none" w:sz="0" w:space="0" w:color="auto"/>
          </w:divBdr>
          <w:divsChild>
            <w:div w:id="475296399">
              <w:marLeft w:val="180"/>
              <w:marRight w:val="240"/>
              <w:marTop w:val="0"/>
              <w:marBottom w:val="0"/>
              <w:divBdr>
                <w:top w:val="none" w:sz="0" w:space="0" w:color="auto"/>
                <w:left w:val="none" w:sz="0" w:space="0" w:color="auto"/>
                <w:bottom w:val="none" w:sz="0" w:space="0" w:color="auto"/>
                <w:right w:val="none" w:sz="0" w:space="0" w:color="auto"/>
              </w:divBdr>
            </w:div>
            <w:div w:id="1668434960">
              <w:marLeft w:val="180"/>
              <w:marRight w:val="0"/>
              <w:marTop w:val="0"/>
              <w:marBottom w:val="0"/>
              <w:divBdr>
                <w:top w:val="none" w:sz="0" w:space="0" w:color="auto"/>
                <w:left w:val="none" w:sz="0" w:space="0" w:color="auto"/>
                <w:bottom w:val="none" w:sz="0" w:space="0" w:color="auto"/>
                <w:right w:val="none" w:sz="0" w:space="0" w:color="auto"/>
              </w:divBdr>
              <w:divsChild>
                <w:div w:id="3434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4310">
          <w:marLeft w:val="0"/>
          <w:marRight w:val="0"/>
          <w:marTop w:val="0"/>
          <w:marBottom w:val="0"/>
          <w:divBdr>
            <w:top w:val="none" w:sz="0" w:space="0" w:color="auto"/>
            <w:left w:val="none" w:sz="0" w:space="0" w:color="auto"/>
            <w:bottom w:val="none" w:sz="0" w:space="0" w:color="auto"/>
            <w:right w:val="none" w:sz="0" w:space="0" w:color="auto"/>
          </w:divBdr>
          <w:divsChild>
            <w:div w:id="892499378">
              <w:marLeft w:val="180"/>
              <w:marRight w:val="240"/>
              <w:marTop w:val="0"/>
              <w:marBottom w:val="0"/>
              <w:divBdr>
                <w:top w:val="none" w:sz="0" w:space="0" w:color="auto"/>
                <w:left w:val="none" w:sz="0" w:space="0" w:color="auto"/>
                <w:bottom w:val="none" w:sz="0" w:space="0" w:color="auto"/>
                <w:right w:val="none" w:sz="0" w:space="0" w:color="auto"/>
              </w:divBdr>
            </w:div>
            <w:div w:id="889615275">
              <w:marLeft w:val="180"/>
              <w:marRight w:val="0"/>
              <w:marTop w:val="0"/>
              <w:marBottom w:val="0"/>
              <w:divBdr>
                <w:top w:val="none" w:sz="0" w:space="0" w:color="auto"/>
                <w:left w:val="none" w:sz="0" w:space="0" w:color="auto"/>
                <w:bottom w:val="none" w:sz="0" w:space="0" w:color="auto"/>
                <w:right w:val="none" w:sz="0" w:space="0" w:color="auto"/>
              </w:divBdr>
              <w:divsChild>
                <w:div w:id="16922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5081">
          <w:marLeft w:val="0"/>
          <w:marRight w:val="0"/>
          <w:marTop w:val="0"/>
          <w:marBottom w:val="0"/>
          <w:divBdr>
            <w:top w:val="none" w:sz="0" w:space="0" w:color="auto"/>
            <w:left w:val="none" w:sz="0" w:space="0" w:color="auto"/>
            <w:bottom w:val="none" w:sz="0" w:space="0" w:color="auto"/>
            <w:right w:val="none" w:sz="0" w:space="0" w:color="auto"/>
          </w:divBdr>
          <w:divsChild>
            <w:div w:id="421220231">
              <w:marLeft w:val="180"/>
              <w:marRight w:val="240"/>
              <w:marTop w:val="0"/>
              <w:marBottom w:val="0"/>
              <w:divBdr>
                <w:top w:val="none" w:sz="0" w:space="0" w:color="auto"/>
                <w:left w:val="none" w:sz="0" w:space="0" w:color="auto"/>
                <w:bottom w:val="none" w:sz="0" w:space="0" w:color="auto"/>
                <w:right w:val="none" w:sz="0" w:space="0" w:color="auto"/>
              </w:divBdr>
            </w:div>
            <w:div w:id="55134305">
              <w:marLeft w:val="180"/>
              <w:marRight w:val="0"/>
              <w:marTop w:val="0"/>
              <w:marBottom w:val="0"/>
              <w:divBdr>
                <w:top w:val="none" w:sz="0" w:space="0" w:color="auto"/>
                <w:left w:val="none" w:sz="0" w:space="0" w:color="auto"/>
                <w:bottom w:val="none" w:sz="0" w:space="0" w:color="auto"/>
                <w:right w:val="none" w:sz="0" w:space="0" w:color="auto"/>
              </w:divBdr>
              <w:divsChild>
                <w:div w:id="5420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88658">
          <w:marLeft w:val="0"/>
          <w:marRight w:val="0"/>
          <w:marTop w:val="0"/>
          <w:marBottom w:val="0"/>
          <w:divBdr>
            <w:top w:val="none" w:sz="0" w:space="0" w:color="auto"/>
            <w:left w:val="none" w:sz="0" w:space="0" w:color="auto"/>
            <w:bottom w:val="none" w:sz="0" w:space="0" w:color="auto"/>
            <w:right w:val="none" w:sz="0" w:space="0" w:color="auto"/>
          </w:divBdr>
          <w:divsChild>
            <w:div w:id="90519167">
              <w:marLeft w:val="180"/>
              <w:marRight w:val="240"/>
              <w:marTop w:val="0"/>
              <w:marBottom w:val="0"/>
              <w:divBdr>
                <w:top w:val="none" w:sz="0" w:space="0" w:color="auto"/>
                <w:left w:val="none" w:sz="0" w:space="0" w:color="auto"/>
                <w:bottom w:val="none" w:sz="0" w:space="0" w:color="auto"/>
                <w:right w:val="none" w:sz="0" w:space="0" w:color="auto"/>
              </w:divBdr>
            </w:div>
            <w:div w:id="708804124">
              <w:marLeft w:val="180"/>
              <w:marRight w:val="0"/>
              <w:marTop w:val="0"/>
              <w:marBottom w:val="0"/>
              <w:divBdr>
                <w:top w:val="none" w:sz="0" w:space="0" w:color="auto"/>
                <w:left w:val="none" w:sz="0" w:space="0" w:color="auto"/>
                <w:bottom w:val="none" w:sz="0" w:space="0" w:color="auto"/>
                <w:right w:val="none" w:sz="0" w:space="0" w:color="auto"/>
              </w:divBdr>
              <w:divsChild>
                <w:div w:id="109605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0295">
          <w:marLeft w:val="0"/>
          <w:marRight w:val="0"/>
          <w:marTop w:val="0"/>
          <w:marBottom w:val="0"/>
          <w:divBdr>
            <w:top w:val="none" w:sz="0" w:space="0" w:color="auto"/>
            <w:left w:val="none" w:sz="0" w:space="0" w:color="auto"/>
            <w:bottom w:val="none" w:sz="0" w:space="0" w:color="auto"/>
            <w:right w:val="none" w:sz="0" w:space="0" w:color="auto"/>
          </w:divBdr>
          <w:divsChild>
            <w:div w:id="643660485">
              <w:marLeft w:val="180"/>
              <w:marRight w:val="240"/>
              <w:marTop w:val="0"/>
              <w:marBottom w:val="0"/>
              <w:divBdr>
                <w:top w:val="none" w:sz="0" w:space="0" w:color="auto"/>
                <w:left w:val="none" w:sz="0" w:space="0" w:color="auto"/>
                <w:bottom w:val="none" w:sz="0" w:space="0" w:color="auto"/>
                <w:right w:val="none" w:sz="0" w:space="0" w:color="auto"/>
              </w:divBdr>
            </w:div>
            <w:div w:id="496845912">
              <w:marLeft w:val="180"/>
              <w:marRight w:val="0"/>
              <w:marTop w:val="0"/>
              <w:marBottom w:val="0"/>
              <w:divBdr>
                <w:top w:val="none" w:sz="0" w:space="0" w:color="auto"/>
                <w:left w:val="none" w:sz="0" w:space="0" w:color="auto"/>
                <w:bottom w:val="none" w:sz="0" w:space="0" w:color="auto"/>
                <w:right w:val="none" w:sz="0" w:space="0" w:color="auto"/>
              </w:divBdr>
              <w:divsChild>
                <w:div w:id="1170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2014">
          <w:marLeft w:val="0"/>
          <w:marRight w:val="0"/>
          <w:marTop w:val="0"/>
          <w:marBottom w:val="0"/>
          <w:divBdr>
            <w:top w:val="none" w:sz="0" w:space="0" w:color="auto"/>
            <w:left w:val="none" w:sz="0" w:space="0" w:color="auto"/>
            <w:bottom w:val="none" w:sz="0" w:space="0" w:color="auto"/>
            <w:right w:val="none" w:sz="0" w:space="0" w:color="auto"/>
          </w:divBdr>
          <w:divsChild>
            <w:div w:id="1223643045">
              <w:marLeft w:val="180"/>
              <w:marRight w:val="240"/>
              <w:marTop w:val="0"/>
              <w:marBottom w:val="0"/>
              <w:divBdr>
                <w:top w:val="none" w:sz="0" w:space="0" w:color="auto"/>
                <w:left w:val="none" w:sz="0" w:space="0" w:color="auto"/>
                <w:bottom w:val="none" w:sz="0" w:space="0" w:color="auto"/>
                <w:right w:val="none" w:sz="0" w:space="0" w:color="auto"/>
              </w:divBdr>
            </w:div>
            <w:div w:id="2006199685">
              <w:marLeft w:val="180"/>
              <w:marRight w:val="0"/>
              <w:marTop w:val="0"/>
              <w:marBottom w:val="0"/>
              <w:divBdr>
                <w:top w:val="none" w:sz="0" w:space="0" w:color="auto"/>
                <w:left w:val="none" w:sz="0" w:space="0" w:color="auto"/>
                <w:bottom w:val="none" w:sz="0" w:space="0" w:color="auto"/>
                <w:right w:val="none" w:sz="0" w:space="0" w:color="auto"/>
              </w:divBdr>
              <w:divsChild>
                <w:div w:id="3464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8120">
          <w:marLeft w:val="0"/>
          <w:marRight w:val="0"/>
          <w:marTop w:val="0"/>
          <w:marBottom w:val="0"/>
          <w:divBdr>
            <w:top w:val="none" w:sz="0" w:space="0" w:color="auto"/>
            <w:left w:val="none" w:sz="0" w:space="0" w:color="auto"/>
            <w:bottom w:val="none" w:sz="0" w:space="0" w:color="auto"/>
            <w:right w:val="none" w:sz="0" w:space="0" w:color="auto"/>
          </w:divBdr>
          <w:divsChild>
            <w:div w:id="94718740">
              <w:marLeft w:val="180"/>
              <w:marRight w:val="240"/>
              <w:marTop w:val="0"/>
              <w:marBottom w:val="0"/>
              <w:divBdr>
                <w:top w:val="none" w:sz="0" w:space="0" w:color="auto"/>
                <w:left w:val="none" w:sz="0" w:space="0" w:color="auto"/>
                <w:bottom w:val="none" w:sz="0" w:space="0" w:color="auto"/>
                <w:right w:val="none" w:sz="0" w:space="0" w:color="auto"/>
              </w:divBdr>
            </w:div>
            <w:div w:id="662584047">
              <w:marLeft w:val="180"/>
              <w:marRight w:val="0"/>
              <w:marTop w:val="0"/>
              <w:marBottom w:val="0"/>
              <w:divBdr>
                <w:top w:val="none" w:sz="0" w:space="0" w:color="auto"/>
                <w:left w:val="none" w:sz="0" w:space="0" w:color="auto"/>
                <w:bottom w:val="none" w:sz="0" w:space="0" w:color="auto"/>
                <w:right w:val="none" w:sz="0" w:space="0" w:color="auto"/>
              </w:divBdr>
              <w:divsChild>
                <w:div w:id="14053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235752">
      <w:bodyDiv w:val="1"/>
      <w:marLeft w:val="0"/>
      <w:marRight w:val="0"/>
      <w:marTop w:val="0"/>
      <w:marBottom w:val="0"/>
      <w:divBdr>
        <w:top w:val="none" w:sz="0" w:space="0" w:color="auto"/>
        <w:left w:val="none" w:sz="0" w:space="0" w:color="auto"/>
        <w:bottom w:val="none" w:sz="0" w:space="0" w:color="auto"/>
        <w:right w:val="none" w:sz="0" w:space="0" w:color="auto"/>
      </w:divBdr>
    </w:div>
    <w:div w:id="1379622787">
      <w:bodyDiv w:val="1"/>
      <w:marLeft w:val="0"/>
      <w:marRight w:val="0"/>
      <w:marTop w:val="0"/>
      <w:marBottom w:val="0"/>
      <w:divBdr>
        <w:top w:val="none" w:sz="0" w:space="0" w:color="auto"/>
        <w:left w:val="none" w:sz="0" w:space="0" w:color="auto"/>
        <w:bottom w:val="none" w:sz="0" w:space="0" w:color="auto"/>
        <w:right w:val="none" w:sz="0" w:space="0" w:color="auto"/>
      </w:divBdr>
    </w:div>
    <w:div w:id="1408041579">
      <w:bodyDiv w:val="1"/>
      <w:marLeft w:val="0"/>
      <w:marRight w:val="0"/>
      <w:marTop w:val="0"/>
      <w:marBottom w:val="0"/>
      <w:divBdr>
        <w:top w:val="none" w:sz="0" w:space="0" w:color="auto"/>
        <w:left w:val="none" w:sz="0" w:space="0" w:color="auto"/>
        <w:bottom w:val="none" w:sz="0" w:space="0" w:color="auto"/>
        <w:right w:val="none" w:sz="0" w:space="0" w:color="auto"/>
      </w:divBdr>
    </w:div>
    <w:div w:id="1415476230">
      <w:bodyDiv w:val="1"/>
      <w:marLeft w:val="0"/>
      <w:marRight w:val="0"/>
      <w:marTop w:val="0"/>
      <w:marBottom w:val="0"/>
      <w:divBdr>
        <w:top w:val="none" w:sz="0" w:space="0" w:color="auto"/>
        <w:left w:val="none" w:sz="0" w:space="0" w:color="auto"/>
        <w:bottom w:val="none" w:sz="0" w:space="0" w:color="auto"/>
        <w:right w:val="none" w:sz="0" w:space="0" w:color="auto"/>
      </w:divBdr>
    </w:div>
    <w:div w:id="1991516341">
      <w:bodyDiv w:val="1"/>
      <w:marLeft w:val="0"/>
      <w:marRight w:val="0"/>
      <w:marTop w:val="0"/>
      <w:marBottom w:val="0"/>
      <w:divBdr>
        <w:top w:val="none" w:sz="0" w:space="0" w:color="auto"/>
        <w:left w:val="none" w:sz="0" w:space="0" w:color="auto"/>
        <w:bottom w:val="none" w:sz="0" w:space="0" w:color="auto"/>
        <w:right w:val="none" w:sz="0" w:space="0" w:color="auto"/>
      </w:divBdr>
    </w:div>
    <w:div w:id="211170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1" Type="http://schemas.openxmlformats.org/officeDocument/2006/relationships/footer" Target="footer5.xml"/><Relationship Id="rId42" Type="http://schemas.openxmlformats.org/officeDocument/2006/relationships/footer" Target="footer14.xml"/><Relationship Id="rId63" Type="http://schemas.openxmlformats.org/officeDocument/2006/relationships/header" Target="header23.xml"/><Relationship Id="rId84" Type="http://schemas.openxmlformats.org/officeDocument/2006/relationships/header" Target="header32.xml"/><Relationship Id="rId138" Type="http://schemas.openxmlformats.org/officeDocument/2006/relationships/footer" Target="footer57.xml"/><Relationship Id="rId107" Type="http://schemas.openxmlformats.org/officeDocument/2006/relationships/header" Target="header43.xml"/><Relationship Id="rId11" Type="http://schemas.openxmlformats.org/officeDocument/2006/relationships/image" Target="media/image1.png"/><Relationship Id="rId32" Type="http://schemas.openxmlformats.org/officeDocument/2006/relationships/footer" Target="footer9.xml"/><Relationship Id="rId53" Type="http://schemas.openxmlformats.org/officeDocument/2006/relationships/image" Target="media/image7.png"/><Relationship Id="rId74" Type="http://schemas.openxmlformats.org/officeDocument/2006/relationships/footer" Target="footer26.xml"/><Relationship Id="rId128" Type="http://schemas.openxmlformats.org/officeDocument/2006/relationships/footer" Target="footer52.xml"/><Relationship Id="rId5" Type="http://schemas.openxmlformats.org/officeDocument/2006/relationships/numbering" Target="numbering.xml"/><Relationship Id="rId90" Type="http://schemas.openxmlformats.org/officeDocument/2006/relationships/header" Target="header35.xml"/><Relationship Id="rId95" Type="http://schemas.openxmlformats.org/officeDocument/2006/relationships/header" Target="header37.xml"/><Relationship Id="rId22" Type="http://schemas.openxmlformats.org/officeDocument/2006/relationships/header" Target="header6.xm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footer" Target="footer17.xml"/><Relationship Id="rId64" Type="http://schemas.openxmlformats.org/officeDocument/2006/relationships/footer" Target="footer22.xml"/><Relationship Id="rId69" Type="http://schemas.openxmlformats.org/officeDocument/2006/relationships/hyperlink" Target="https://www.moorabool.vic.gov.au/sites/default/files/DAC%20Minutes%20160920.DOCX" TargetMode="External"/><Relationship Id="rId113" Type="http://schemas.openxmlformats.org/officeDocument/2006/relationships/header" Target="header46.xml"/><Relationship Id="rId118" Type="http://schemas.openxmlformats.org/officeDocument/2006/relationships/footer" Target="footer48.xml"/><Relationship Id="rId134" Type="http://schemas.openxmlformats.org/officeDocument/2006/relationships/header" Target="header56.xml"/><Relationship Id="rId139" Type="http://schemas.openxmlformats.org/officeDocument/2006/relationships/header" Target="header58.xml"/><Relationship Id="rId80" Type="http://schemas.openxmlformats.org/officeDocument/2006/relationships/footer" Target="footer29.xml"/><Relationship Id="rId85" Type="http://schemas.openxmlformats.org/officeDocument/2006/relationships/footer" Target="footer31.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10.xml"/><Relationship Id="rId38" Type="http://schemas.openxmlformats.org/officeDocument/2006/relationships/footer" Target="footer12.xml"/><Relationship Id="rId59" Type="http://schemas.openxmlformats.org/officeDocument/2006/relationships/footer" Target="footer20.xml"/><Relationship Id="rId103" Type="http://schemas.openxmlformats.org/officeDocument/2006/relationships/footer" Target="footer40.xml"/><Relationship Id="rId108" Type="http://schemas.openxmlformats.org/officeDocument/2006/relationships/header" Target="header44.xml"/><Relationship Id="rId124" Type="http://schemas.openxmlformats.org/officeDocument/2006/relationships/footer" Target="footer51.xml"/><Relationship Id="rId129" Type="http://schemas.openxmlformats.org/officeDocument/2006/relationships/footer" Target="footer53.xml"/><Relationship Id="rId54" Type="http://schemas.openxmlformats.org/officeDocument/2006/relationships/image" Target="media/image8.emf"/><Relationship Id="rId70" Type="http://schemas.openxmlformats.org/officeDocument/2006/relationships/hyperlink" Target="https://www.moorabool.vic.gov.au/sites/default/files/MGM%20Minutes%20020920.docx" TargetMode="External"/><Relationship Id="rId75" Type="http://schemas.openxmlformats.org/officeDocument/2006/relationships/header" Target="header27.xml"/><Relationship Id="rId91" Type="http://schemas.openxmlformats.org/officeDocument/2006/relationships/footer" Target="footer34.xml"/><Relationship Id="rId96" Type="http://schemas.openxmlformats.org/officeDocument/2006/relationships/header" Target="header38.xml"/><Relationship Id="rId140" Type="http://schemas.openxmlformats.org/officeDocument/2006/relationships/header" Target="header59.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header" Target="header8.xml"/><Relationship Id="rId49" Type="http://schemas.openxmlformats.org/officeDocument/2006/relationships/header" Target="header18.xml"/><Relationship Id="rId114" Type="http://schemas.openxmlformats.org/officeDocument/2006/relationships/header" Target="header47.xml"/><Relationship Id="rId119" Type="http://schemas.openxmlformats.org/officeDocument/2006/relationships/header" Target="header49.xml"/><Relationship Id="rId44" Type="http://schemas.openxmlformats.org/officeDocument/2006/relationships/footer" Target="footer15.xml"/><Relationship Id="rId60" Type="http://schemas.openxmlformats.org/officeDocument/2006/relationships/header" Target="header21.xml"/><Relationship Id="rId65" Type="http://schemas.openxmlformats.org/officeDocument/2006/relationships/footer" Target="footer23.xml"/><Relationship Id="rId81" Type="http://schemas.openxmlformats.org/officeDocument/2006/relationships/header" Target="header30.xml"/><Relationship Id="rId86" Type="http://schemas.openxmlformats.org/officeDocument/2006/relationships/footer" Target="footer32.xml"/><Relationship Id="rId130" Type="http://schemas.openxmlformats.org/officeDocument/2006/relationships/header" Target="header54.xml"/><Relationship Id="rId135" Type="http://schemas.openxmlformats.org/officeDocument/2006/relationships/footer" Target="footer55.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3.xml"/><Relationship Id="rId109" Type="http://schemas.openxmlformats.org/officeDocument/2006/relationships/footer" Target="footer43.xml"/><Relationship Id="rId34" Type="http://schemas.openxmlformats.org/officeDocument/2006/relationships/header" Target="header11.xml"/><Relationship Id="rId50" Type="http://schemas.openxmlformats.org/officeDocument/2006/relationships/footer" Target="footer18.xml"/><Relationship Id="rId55" Type="http://schemas.openxmlformats.org/officeDocument/2006/relationships/image" Target="media/image9.png"/><Relationship Id="rId76" Type="http://schemas.openxmlformats.org/officeDocument/2006/relationships/footer" Target="footer27.xml"/><Relationship Id="rId97" Type="http://schemas.openxmlformats.org/officeDocument/2006/relationships/footer" Target="footer37.xml"/><Relationship Id="rId104" Type="http://schemas.openxmlformats.org/officeDocument/2006/relationships/footer" Target="footer41.xml"/><Relationship Id="rId120" Type="http://schemas.openxmlformats.org/officeDocument/2006/relationships/header" Target="header50.xml"/><Relationship Id="rId125" Type="http://schemas.openxmlformats.org/officeDocument/2006/relationships/image" Target="media/image10.jpeg"/><Relationship Id="rId141" Type="http://schemas.openxmlformats.org/officeDocument/2006/relationships/footer" Target="footer58.xm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25.xml"/><Relationship Id="rId92" Type="http://schemas.openxmlformats.org/officeDocument/2006/relationships/footer" Target="footer35.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image" Target="media/image2.emf"/><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header" Target="header24.xml"/><Relationship Id="rId87" Type="http://schemas.openxmlformats.org/officeDocument/2006/relationships/header" Target="header33.xml"/><Relationship Id="rId110" Type="http://schemas.openxmlformats.org/officeDocument/2006/relationships/footer" Target="footer44.xml"/><Relationship Id="rId115" Type="http://schemas.openxmlformats.org/officeDocument/2006/relationships/footer" Target="footer46.xml"/><Relationship Id="rId131" Type="http://schemas.openxmlformats.org/officeDocument/2006/relationships/footer" Target="footer54.xml"/><Relationship Id="rId136" Type="http://schemas.openxmlformats.org/officeDocument/2006/relationships/footer" Target="footer56.xml"/><Relationship Id="rId61" Type="http://schemas.openxmlformats.org/officeDocument/2006/relationships/footer" Target="footer21.xml"/><Relationship Id="rId82" Type="http://schemas.openxmlformats.org/officeDocument/2006/relationships/footer" Target="footer30.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header" Target="header19.xml"/><Relationship Id="rId77" Type="http://schemas.openxmlformats.org/officeDocument/2006/relationships/header" Target="header28.xml"/><Relationship Id="rId100" Type="http://schemas.openxmlformats.org/officeDocument/2006/relationships/footer" Target="footer39.xml"/><Relationship Id="rId105" Type="http://schemas.openxmlformats.org/officeDocument/2006/relationships/header" Target="header42.xml"/><Relationship Id="rId126" Type="http://schemas.openxmlformats.org/officeDocument/2006/relationships/header" Target="header52.xml"/><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header" Target="header26.xml"/><Relationship Id="rId93" Type="http://schemas.openxmlformats.org/officeDocument/2006/relationships/header" Target="header36.xml"/><Relationship Id="rId98" Type="http://schemas.openxmlformats.org/officeDocument/2006/relationships/footer" Target="footer38.xml"/><Relationship Id="rId121" Type="http://schemas.openxmlformats.org/officeDocument/2006/relationships/footer" Target="footer49.xml"/><Relationship Id="rId142" Type="http://schemas.openxmlformats.org/officeDocument/2006/relationships/footer" Target="footer59.xm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eader" Target="header17.xml"/><Relationship Id="rId67" Type="http://schemas.openxmlformats.org/officeDocument/2006/relationships/footer" Target="footer24.xml"/><Relationship Id="rId116" Type="http://schemas.openxmlformats.org/officeDocument/2006/relationships/footer" Target="footer47.xml"/><Relationship Id="rId137" Type="http://schemas.openxmlformats.org/officeDocument/2006/relationships/header" Target="header57.xml"/><Relationship Id="rId20" Type="http://schemas.openxmlformats.org/officeDocument/2006/relationships/footer" Target="footer4.xml"/><Relationship Id="rId41" Type="http://schemas.openxmlformats.org/officeDocument/2006/relationships/footer" Target="footer13.xml"/><Relationship Id="rId62" Type="http://schemas.openxmlformats.org/officeDocument/2006/relationships/header" Target="header22.xml"/><Relationship Id="rId83" Type="http://schemas.openxmlformats.org/officeDocument/2006/relationships/header" Target="header31.xml"/><Relationship Id="rId88" Type="http://schemas.openxmlformats.org/officeDocument/2006/relationships/footer" Target="footer33.xml"/><Relationship Id="rId111" Type="http://schemas.openxmlformats.org/officeDocument/2006/relationships/header" Target="header45.xml"/><Relationship Id="rId132" Type="http://schemas.openxmlformats.org/officeDocument/2006/relationships/image" Target="media/image11.png"/><Relationship Id="rId15" Type="http://schemas.openxmlformats.org/officeDocument/2006/relationships/footer" Target="footer2.xml"/><Relationship Id="rId36" Type="http://schemas.openxmlformats.org/officeDocument/2006/relationships/footer" Target="footer11.xml"/><Relationship Id="rId57" Type="http://schemas.openxmlformats.org/officeDocument/2006/relationships/header" Target="header20.xml"/><Relationship Id="rId106" Type="http://schemas.openxmlformats.org/officeDocument/2006/relationships/footer" Target="footer42.xml"/><Relationship Id="rId127" Type="http://schemas.openxmlformats.org/officeDocument/2006/relationships/header" Target="header53.xml"/><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image" Target="media/image6.png"/><Relationship Id="rId73" Type="http://schemas.openxmlformats.org/officeDocument/2006/relationships/footer" Target="footer25.xml"/><Relationship Id="rId78" Type="http://schemas.openxmlformats.org/officeDocument/2006/relationships/header" Target="header29.xml"/><Relationship Id="rId94" Type="http://schemas.openxmlformats.org/officeDocument/2006/relationships/footer" Target="footer36.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footer" Target="footer50.xml"/><Relationship Id="rId143" Type="http://schemas.openxmlformats.org/officeDocument/2006/relationships/header" Target="header60.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png"/><Relationship Id="rId47" Type="http://schemas.openxmlformats.org/officeDocument/2006/relationships/footer" Target="footer16.xml"/><Relationship Id="rId68" Type="http://schemas.openxmlformats.org/officeDocument/2006/relationships/hyperlink" Target="https://www.moorabool.vic.gov.au/sites/default/files/largefiles/DAC%20Minutes%20Final.DOCX" TargetMode="External"/><Relationship Id="rId89" Type="http://schemas.openxmlformats.org/officeDocument/2006/relationships/header" Target="header34.xml"/><Relationship Id="rId112" Type="http://schemas.openxmlformats.org/officeDocument/2006/relationships/footer" Target="footer45.xml"/><Relationship Id="rId133" Type="http://schemas.openxmlformats.org/officeDocument/2006/relationships/header" Target="header55.xml"/><Relationship Id="rId16" Type="http://schemas.openxmlformats.org/officeDocument/2006/relationships/header" Target="header3.xml"/><Relationship Id="rId37" Type="http://schemas.openxmlformats.org/officeDocument/2006/relationships/header" Target="header12.xml"/><Relationship Id="rId58" Type="http://schemas.openxmlformats.org/officeDocument/2006/relationships/footer" Target="footer19.xml"/><Relationship Id="rId79" Type="http://schemas.openxmlformats.org/officeDocument/2006/relationships/footer" Target="footer28.xml"/><Relationship Id="rId102" Type="http://schemas.openxmlformats.org/officeDocument/2006/relationships/header" Target="header41.xml"/><Relationship Id="rId123" Type="http://schemas.openxmlformats.org/officeDocument/2006/relationships/header" Target="header51.xml"/><Relationship Id="rId144" Type="http://schemas.openxmlformats.org/officeDocument/2006/relationships/footer" Target="footer6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8D7FC8138A854BA01D3F962622588B" ma:contentTypeVersion="12" ma:contentTypeDescription="Create a new document." ma:contentTypeScope="" ma:versionID="d015e67bc849087b9654449df0410de3">
  <xsd:schema xmlns:xsd="http://www.w3.org/2001/XMLSchema" xmlns:xs="http://www.w3.org/2001/XMLSchema" xmlns:p="http://schemas.microsoft.com/office/2006/metadata/properties" xmlns:ns3="020a0a4d-a8a9-4793-a631-e190e54c2089" xmlns:ns4="9da392c0-8bd1-4d63-8bcb-f08f532a79c8" targetNamespace="http://schemas.microsoft.com/office/2006/metadata/properties" ma:root="true" ma:fieldsID="3e400fa9e2ae9af5f9745d695125c68f" ns3:_="" ns4:_="">
    <xsd:import namespace="020a0a4d-a8a9-4793-a631-e190e54c2089"/>
    <xsd:import namespace="9da392c0-8bd1-4d63-8bcb-f08f532a79c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0a4d-a8a9-4793-a631-e190e54c2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a392c0-8bd1-4d63-8bcb-f08f532a79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E5E4-F9FC-4D23-B08B-0A1AB09D6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0a4d-a8a9-4793-a631-e190e54c2089"/>
    <ds:schemaRef ds:uri="9da392c0-8bd1-4d63-8bcb-f08f532a7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5DAA53-3CFC-40A8-B154-300D965BB2B8}">
  <ds:schemaRefs>
    <ds:schemaRef ds:uri="http://schemas.microsoft.com/sharepoint/v3/contenttype/forms"/>
  </ds:schemaRefs>
</ds:datastoreItem>
</file>

<file path=customXml/itemProps3.xml><?xml version="1.0" encoding="utf-8"?>
<ds:datastoreItem xmlns:ds="http://schemas.openxmlformats.org/officeDocument/2006/customXml" ds:itemID="{1167EE4C-4893-4AAB-A4C6-9F52D6A1CEAE}">
  <ds:schemaRefs>
    <ds:schemaRef ds:uri="http://purl.org/dc/terms/"/>
    <ds:schemaRef ds:uri="9da392c0-8bd1-4d63-8bcb-f08f532a79c8"/>
    <ds:schemaRef ds:uri="http://schemas.openxmlformats.org/package/2006/metadata/core-properties"/>
    <ds:schemaRef ds:uri="http://schemas.microsoft.com/office/2006/metadata/properties"/>
    <ds:schemaRef ds:uri="http://schemas.microsoft.com/office/2006/documentManagement/types"/>
    <ds:schemaRef ds:uri="020a0a4d-a8a9-4793-a631-e190e54c2089"/>
    <ds:schemaRef ds:uri="http://purl.org/dc/dcmitype/"/>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20A6D704-628D-4D99-AD1E-6130AACC8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20621</Words>
  <Characters>117546</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Minutes of Ordinary Council Meeting - 2 00 2020</vt:lpstr>
    </vt:vector>
  </TitlesOfParts>
  <Company>Moorabool</Company>
  <LinksUpToDate>false</LinksUpToDate>
  <CharactersWithSpaces>137892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Ordinary Council Meeting - 2 00 2020</dc:title>
  <dc:creator>Yvonne Hansen</dc:creator>
  <cp:lastModifiedBy>Renee Hodgson</cp:lastModifiedBy>
  <cp:revision>3</cp:revision>
  <dcterms:created xsi:type="dcterms:W3CDTF">2020-12-04T06:07:00Z</dcterms:created>
  <dcterms:modified xsi:type="dcterms:W3CDTF">2020-12-04T06:07:00Z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an Ordinary Meeting of Council</vt:lpwstr>
  </property>
  <property fmtid="{D5CDD505-2E9C-101B-9397-08002B2CF9AE}" pid="21" name="AgendaText">
    <vt:lpwstr>Ordinary Council Meeting</vt:lpwstr>
  </property>
  <property fmtid="{D5CDD505-2E9C-101B-9397-08002B2CF9AE}" pid="22" name="AorAnBeforeOrdinaryText">
    <vt:lpwstr>an</vt:lpwstr>
  </property>
  <property fmtid="{D5CDD505-2E9C-101B-9397-08002B2CF9AE}" pid="23" name="PaperId">
    <vt:lpwstr>2015</vt:lpwstr>
  </property>
  <property fmtid="{D5CDD505-2E9C-101B-9397-08002B2CF9AE}" pid="24" name="CommitteeText">
    <vt:lpwstr>Ordinary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02 Dec 2020</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2170</vt:lpwstr>
  </property>
  <property fmtid="{D5CDD505-2E9C-101B-9397-08002B2CF9AE}" pid="36" name="MeetingCycleId">
    <vt:lpwstr>1</vt:lpwstr>
  </property>
  <property fmtid="{D5CDD505-2E9C-101B-9397-08002B2CF9AE}" pid="37" name="Location">
    <vt:lpwstr>Council Chamber, 15 Stead Street, Ballan</vt:lpwstr>
  </property>
  <property fmtid="{D5CDD505-2E9C-101B-9397-08002B2CF9AE}" pid="38" name="LocationWithCommas">
    <vt:lpwstr>Council Chamber, 15 Stead Street, Ballan</vt:lpwstr>
  </property>
  <property fmtid="{D5CDD505-2E9C-101B-9397-08002B2CF9AE}" pid="39" name="LocationWithSoftCarriageReturns">
    <vt:lpwstr>Council Chamber, 15 Stead Street, Ballan</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2170</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22</vt:lpwstr>
  </property>
  <property fmtid="{D5CDD505-2E9C-101B-9397-08002B2CF9AE}" pid="65" name="DateLastMeeting">
    <vt:lpwstr>02 Sep 2020</vt:lpwstr>
  </property>
  <property fmtid="{D5CDD505-2E9C-101B-9397-08002B2CF9AE}" pid="66" name="LocationLastMeeting">
    <vt:lpwstr>Online</vt:lpwstr>
  </property>
  <property fmtid="{D5CDD505-2E9C-101B-9397-08002B2CF9AE}" pid="67" name="LocationLastMeetingWithCommas">
    <vt:lpwstr>Online</vt:lpwstr>
  </property>
  <property fmtid="{D5CDD505-2E9C-101B-9397-08002B2CF9AE}" pid="68" name="LocationLastMeetingWithSoftCarriageReturns">
    <vt:lpwstr>Online</vt:lpwstr>
  </property>
  <property fmtid="{D5CDD505-2E9C-101B-9397-08002B2CF9AE}" pid="69" name="DateNextMeeting">
    <vt:lpwstr>03 Feb 2021</vt:lpwstr>
  </property>
  <property fmtid="{D5CDD505-2E9C-101B-9397-08002B2CF9AE}" pid="70" name="LocationNextMeeting">
    <vt:lpwstr>Council Chamber, 15 Stead Street, Ballan</vt:lpwstr>
  </property>
  <property fmtid="{D5CDD505-2E9C-101B-9397-08002B2CF9AE}" pid="71" name="LocationNextMeetingWithCommas">
    <vt:lpwstr>Council Chamber, 15 Stead Street, Ballan</vt:lpwstr>
  </property>
  <property fmtid="{D5CDD505-2E9C-101B-9397-08002B2CF9AE}" pid="72" name="LocationNextMeetingWithSoftCarriageReturns">
    <vt:lpwstr>Council Chamber, 15 Stead Street, Ballan</vt:lpwstr>
  </property>
  <property fmtid="{D5CDD505-2E9C-101B-9397-08002B2CF9AE}" pid="73" name="InfocouncilVersion">
    <vt:lpwstr>7.6.4</vt:lpwstr>
  </property>
  <property fmtid="{D5CDD505-2E9C-101B-9397-08002B2CF9AE}" pid="74" name="NULL">
    <vt:lpwstr>NULL</vt:lpwstr>
  </property>
  <property fmtid="{D5CDD505-2E9C-101B-9397-08002B2CF9AE}" pid="75" name="PDF2_ReportName_N_1">
    <vt:lpwstr>Confirmation of Minutes</vt:lpwstr>
  </property>
  <property fmtid="{D5CDD505-2E9C-101B-9397-08002B2CF9AE}" pid="76" name="ReportFrom">
    <vt:lpwstr>Manager Environmental Management</vt:lpwstr>
  </property>
  <property fmtid="{D5CDD505-2E9C-101B-9397-08002B2CF9AE}" pid="77" name="ReportName">
    <vt:lpwstr>15.3  Establishment of a Municipal Emergency Management Planning Committee</vt:lpwstr>
  </property>
  <property fmtid="{D5CDD505-2E9C-101B-9397-08002B2CF9AE}" pid="78" name="ReportNumber">
    <vt:lpwstr>15</vt:lpwstr>
  </property>
  <property fmtid="{D5CDD505-2E9C-101B-9397-08002B2CF9AE}" pid="79" name="ReportTo">
    <vt:lpwstr>General Manager</vt:lpwstr>
  </property>
  <property fmtid="{D5CDD505-2E9C-101B-9397-08002B2CF9AE}" pid="80" name="PDF1_Heading_9646">
    <vt:lpwstr>12 Community Planning and Economic Development Reports</vt:lpwstr>
  </property>
  <property fmtid="{D5CDD505-2E9C-101B-9397-08002B2CF9AE}" pid="81" name="PDF2_ReportName_9646">
    <vt:lpwstr>12.1  Taverner Street Development Plan</vt:lpwstr>
  </property>
  <property fmtid="{D5CDD505-2E9C-101B-9397-08002B2CF9AE}" pid="82" name="PDF2_ReportName_9670">
    <vt:lpwstr>12.2  Appointment of members to the Local Business Advisory Committee</vt:lpwstr>
  </property>
  <property fmtid="{D5CDD505-2E9C-101B-9397-08002B2CF9AE}" pid="83" name="PDF1_Heading_9652">
    <vt:lpwstr>14 Customer Care and Advocacy Reports</vt:lpwstr>
  </property>
  <property fmtid="{D5CDD505-2E9C-101B-9397-08002B2CF9AE}" pid="84" name="PDF2_ReportName_9652">
    <vt:lpwstr>14.1  2019/20 Moorabool Shire Council Annual Report</vt:lpwstr>
  </property>
  <property fmtid="{D5CDD505-2E9C-101B-9397-08002B2CF9AE}" pid="85" name="PDF2_ReportName_9662">
    <vt:lpwstr>14.2  September 2020 Quarterly Financial Report</vt:lpwstr>
  </property>
  <property fmtid="{D5CDD505-2E9C-101B-9397-08002B2CF9AE}" pid="86" name="PDF2_ReportName_9644">
    <vt:lpwstr>14.3  2017-2021 Council Plan First Quarter Progress for July - September 2020</vt:lpwstr>
  </property>
  <property fmtid="{D5CDD505-2E9C-101B-9397-08002B2CF9AE}" pid="87" name="PDF2_ReportName_9650">
    <vt:lpwstr>14.4  Delegated Committees of Council - Reports</vt:lpwstr>
  </property>
  <property fmtid="{D5CDD505-2E9C-101B-9397-08002B2CF9AE}" pid="88" name="PDF2_ReportName_9631">
    <vt:lpwstr>14.5  Advisory Committees of Council - Reports</vt:lpwstr>
  </property>
  <property fmtid="{D5CDD505-2E9C-101B-9397-08002B2CF9AE}" pid="89" name="PDF2_ReportName_9635">
    <vt:lpwstr>14.6  Instrument of Appointment and Authorisation of Council Officers under Section 147(4) of the Planning and Environment Act 1987</vt:lpwstr>
  </property>
  <property fmtid="{D5CDD505-2E9C-101B-9397-08002B2CF9AE}" pid="90" name="PDF2_ReportName_9666">
    <vt:lpwstr>14.7  Appointments to Community Asset Committees of Council</vt:lpwstr>
  </property>
  <property fmtid="{D5CDD505-2E9C-101B-9397-08002B2CF9AE}" pid="91" name="PDF2_ReportName_9667">
    <vt:lpwstr>14.8  Appointment of Councillors to Advisory Committees of Council</vt:lpwstr>
  </property>
  <property fmtid="{D5CDD505-2E9C-101B-9397-08002B2CF9AE}" pid="92" name="PDF1_Heading_9634">
    <vt:lpwstr>13 Community Strengthening Reports</vt:lpwstr>
  </property>
  <property fmtid="{D5CDD505-2E9C-101B-9397-08002B2CF9AE}" pid="93" name="PDF2_ReportName_9634">
    <vt:lpwstr>13.1  Cat Curfew</vt:lpwstr>
  </property>
  <property fmtid="{D5CDD505-2E9C-101B-9397-08002B2CF9AE}" pid="94" name="PDF2_ReportName_9669">
    <vt:lpwstr>14.9  Appointment of Councillor Representatives to Delegated Committees</vt:lpwstr>
  </property>
  <property fmtid="{D5CDD505-2E9C-101B-9397-08002B2CF9AE}" pid="95" name="PDF2_ReportName_9668">
    <vt:lpwstr>14.10  Council Appointments to Working Groups, Industry Bodies and Forums</vt:lpwstr>
  </property>
  <property fmtid="{D5CDD505-2E9C-101B-9397-08002B2CF9AE}" pid="96" name="PDF2_ReportName_9673">
    <vt:lpwstr>14.11  Council Meeting Framework and Meeting Schedule</vt:lpwstr>
  </property>
  <property fmtid="{D5CDD505-2E9C-101B-9397-08002B2CF9AE}" pid="97" name="PDF1_Heading_9675">
    <vt:lpwstr>15 Community Assets &amp; Infrastructure Reports</vt:lpwstr>
  </property>
  <property fmtid="{D5CDD505-2E9C-101B-9397-08002B2CF9AE}" pid="98" name="PDF2_ReportName_9675">
    <vt:lpwstr>15.1  Capital Improvement Quarterly Report - September 2020</vt:lpwstr>
  </property>
  <property fmtid="{D5CDD505-2E9C-101B-9397-08002B2CF9AE}" pid="99" name="PDF2_ReportName_9676">
    <vt:lpwstr>15.2  Bacchus Marsh Sports Precinct - Masterplans - Peppertree Park and Mill Park, Ballan</vt:lpwstr>
  </property>
  <property fmtid="{D5CDD505-2E9C-101B-9397-08002B2CF9AE}" pid="100" name="PDF2_ReportName_9688">
    <vt:lpwstr>15.3  Establishment of a Municipal Emergency Management Planning Committee</vt:lpwstr>
  </property>
  <property fmtid="{D5CDD505-2E9C-101B-9397-08002B2CF9AE}" pid="101" name="ProformaText">
    <vt:lpwstr> </vt:lpwstr>
  </property>
  <property fmtid="{D5CDD505-2E9C-101B-9397-08002B2CF9AE}" pid="102" name="UrgentBusinessSectionNumber">
    <vt:lpwstr>22</vt:lpwstr>
  </property>
  <property fmtid="{D5CDD505-2E9C-101B-9397-08002B2CF9AE}" pid="103" name="ForceRevision">
    <vt:lpwstr>False</vt:lpwstr>
  </property>
  <property fmtid="{D5CDD505-2E9C-101B-9397-08002B2CF9AE}" pid="104" name="FullFilePath">
    <vt:lpwstr>\\mscvdcinfoc\InfoCouncil\Documents\Minutes\CO_20201202_MIN_2170.DOCX</vt:lpwstr>
  </property>
  <property fmtid="{D5CDD505-2E9C-101B-9397-08002B2CF9AE}" pid="105" name="FileName">
    <vt:lpwstr>CO_20201202_MIN_2170.DOCX</vt:lpwstr>
  </property>
  <property fmtid="{D5CDD505-2E9C-101B-9397-08002B2CF9AE}" pid="106" name="CouncillorsArray">
    <vt:lpwstr>238ýEdwardsýDavidýýCouncillorýTrueýFalseýýFalseýFalseýDavid EdwardsýEdwardsýCouncillor EdwardsýýFalseýFalseýCrý1ýFalseýCr EdwardsýCr  EdwardsýCr David Edwardsþ239ýBinghamýJarrodýýCouncillorýFalseýFalseýýFalseýFalseýJarrod BinghamýBinghamýCouncillor Bingha</vt:lpwstr>
  </property>
  <property fmtid="{D5CDD505-2E9C-101B-9397-08002B2CF9AE}" pid="107" name="PDF2_NewItem_N_2">
    <vt:lpwstr>New Item (20.1) Urgent Business</vt:lpwstr>
  </property>
  <property fmtid="{D5CDD505-2E9C-101B-9397-08002B2CF9AE}" pid="108" name="PDF2_NewItem_N_2_File">
    <vt:lpwstr/>
  </property>
  <property fmtid="{D5CDD505-2E9C-101B-9397-08002B2CF9AE}" pid="109" name="NewItem_N_2">
    <vt:lpwstr>15;20.1;Paul Tatchell;Urgent Business;;0;235;20.1;False</vt:lpwstr>
  </property>
  <property fmtid="{D5CDD505-2E9C-101B-9397-08002B2CF9AE}" pid="110" name="Resolution_N_1">
    <vt:lpwstr>;David Edwards;Paul Tatchell;True;False;238;235</vt:lpwstr>
  </property>
  <property fmtid="{D5CDD505-2E9C-101B-9397-08002B2CF9AE}" pid="111" name="Mover_N_1">
    <vt:lpwstr>238</vt:lpwstr>
  </property>
  <property fmtid="{D5CDD505-2E9C-101B-9397-08002B2CF9AE}" pid="112" name="Seconder_N_1">
    <vt:lpwstr>235</vt:lpwstr>
  </property>
  <property fmtid="{D5CDD505-2E9C-101B-9397-08002B2CF9AE}" pid="113" name="ResolvedAtAll_N_1">
    <vt:lpwstr>True</vt:lpwstr>
  </property>
  <property fmtid="{D5CDD505-2E9C-101B-9397-08002B2CF9AE}" pid="114" name="Resolution_9646">
    <vt:lpwstr>;Lawry Borgelt;Tonia Dudzik;True;False;280;237</vt:lpwstr>
  </property>
  <property fmtid="{D5CDD505-2E9C-101B-9397-08002B2CF9AE}" pid="115" name="Mover_9646">
    <vt:lpwstr>280</vt:lpwstr>
  </property>
  <property fmtid="{D5CDD505-2E9C-101B-9397-08002B2CF9AE}" pid="116" name="Seconder_9646">
    <vt:lpwstr>237</vt:lpwstr>
  </property>
  <property fmtid="{D5CDD505-2E9C-101B-9397-08002B2CF9AE}" pid="117" name="ResolvedAtAll_9646">
    <vt:lpwstr>True</vt:lpwstr>
  </property>
  <property fmtid="{D5CDD505-2E9C-101B-9397-08002B2CF9AE}" pid="118" name="Resolution_9670">
    <vt:lpwstr>;David Edwards;Paul Tatchell;True;False;238;235</vt:lpwstr>
  </property>
  <property fmtid="{D5CDD505-2E9C-101B-9397-08002B2CF9AE}" pid="119" name="Mover_9670">
    <vt:lpwstr>238</vt:lpwstr>
  </property>
  <property fmtid="{D5CDD505-2E9C-101B-9397-08002B2CF9AE}" pid="120" name="Seconder_9670">
    <vt:lpwstr>235</vt:lpwstr>
  </property>
  <property fmtid="{D5CDD505-2E9C-101B-9397-08002B2CF9AE}" pid="121" name="ResolvedAtAll_9670">
    <vt:lpwstr>True</vt:lpwstr>
  </property>
  <property fmtid="{D5CDD505-2E9C-101B-9397-08002B2CF9AE}" pid="122" name="Resolution_9634">
    <vt:lpwstr>;David Edwards;Lawry Borgelt;True;False;238;280</vt:lpwstr>
  </property>
  <property fmtid="{D5CDD505-2E9C-101B-9397-08002B2CF9AE}" pid="123" name="Mover_9634">
    <vt:lpwstr>238</vt:lpwstr>
  </property>
  <property fmtid="{D5CDD505-2E9C-101B-9397-08002B2CF9AE}" pid="124" name="Seconder_9634">
    <vt:lpwstr>280</vt:lpwstr>
  </property>
  <property fmtid="{D5CDD505-2E9C-101B-9397-08002B2CF9AE}" pid="125" name="ResolvedAtAll_9634">
    <vt:lpwstr>True</vt:lpwstr>
  </property>
  <property fmtid="{D5CDD505-2E9C-101B-9397-08002B2CF9AE}" pid="126" name="Resolution_9652">
    <vt:lpwstr>;Tonia Dudzik;Lawry Borgelt;True;False;237;280</vt:lpwstr>
  </property>
  <property fmtid="{D5CDD505-2E9C-101B-9397-08002B2CF9AE}" pid="127" name="Mover_9652">
    <vt:lpwstr>237</vt:lpwstr>
  </property>
  <property fmtid="{D5CDD505-2E9C-101B-9397-08002B2CF9AE}" pid="128" name="Seconder_9652">
    <vt:lpwstr>280</vt:lpwstr>
  </property>
  <property fmtid="{D5CDD505-2E9C-101B-9397-08002B2CF9AE}" pid="129" name="ResolvedAtAll_9652">
    <vt:lpwstr>True</vt:lpwstr>
  </property>
  <property fmtid="{D5CDD505-2E9C-101B-9397-08002B2CF9AE}" pid="130" name="Resolution_9662">
    <vt:lpwstr>;Tonia Dudzik;Lawry Borgelt;True;False;237;280</vt:lpwstr>
  </property>
  <property fmtid="{D5CDD505-2E9C-101B-9397-08002B2CF9AE}" pid="131" name="Mover_9662">
    <vt:lpwstr>237</vt:lpwstr>
  </property>
  <property fmtid="{D5CDD505-2E9C-101B-9397-08002B2CF9AE}" pid="132" name="Seconder_9662">
    <vt:lpwstr>280</vt:lpwstr>
  </property>
  <property fmtid="{D5CDD505-2E9C-101B-9397-08002B2CF9AE}" pid="133" name="ResolvedAtAll_9662">
    <vt:lpwstr>True</vt:lpwstr>
  </property>
  <property fmtid="{D5CDD505-2E9C-101B-9397-08002B2CF9AE}" pid="134" name="Resolution_9644">
    <vt:lpwstr>;Tonia Dudzik;David Edwards;True;False;237;238</vt:lpwstr>
  </property>
  <property fmtid="{D5CDD505-2E9C-101B-9397-08002B2CF9AE}" pid="135" name="Mover_9644">
    <vt:lpwstr>237</vt:lpwstr>
  </property>
  <property fmtid="{D5CDD505-2E9C-101B-9397-08002B2CF9AE}" pid="136" name="Seconder_9644">
    <vt:lpwstr>238</vt:lpwstr>
  </property>
  <property fmtid="{D5CDD505-2E9C-101B-9397-08002B2CF9AE}" pid="137" name="ResolvedAtAll_9644">
    <vt:lpwstr>True</vt:lpwstr>
  </property>
  <property fmtid="{D5CDD505-2E9C-101B-9397-08002B2CF9AE}" pid="138" name="Resolution_9650">
    <vt:lpwstr>;David Edwards;Tonia Dudzik;True;False;238;237</vt:lpwstr>
  </property>
  <property fmtid="{D5CDD505-2E9C-101B-9397-08002B2CF9AE}" pid="139" name="Mover_9650">
    <vt:lpwstr>238</vt:lpwstr>
  </property>
  <property fmtid="{D5CDD505-2E9C-101B-9397-08002B2CF9AE}" pid="140" name="Seconder_9650">
    <vt:lpwstr>237</vt:lpwstr>
  </property>
  <property fmtid="{D5CDD505-2E9C-101B-9397-08002B2CF9AE}" pid="141" name="ResolvedAtAll_9650">
    <vt:lpwstr>True</vt:lpwstr>
  </property>
  <property fmtid="{D5CDD505-2E9C-101B-9397-08002B2CF9AE}" pid="142" name="Resolution_9631">
    <vt:lpwstr>;David Edwards;Tonia Dudzik;True;False;238;237</vt:lpwstr>
  </property>
  <property fmtid="{D5CDD505-2E9C-101B-9397-08002B2CF9AE}" pid="143" name="Mover_9631">
    <vt:lpwstr>238</vt:lpwstr>
  </property>
  <property fmtid="{D5CDD505-2E9C-101B-9397-08002B2CF9AE}" pid="144" name="Seconder_9631">
    <vt:lpwstr>237</vt:lpwstr>
  </property>
  <property fmtid="{D5CDD505-2E9C-101B-9397-08002B2CF9AE}" pid="145" name="ResolvedAtAll_9631">
    <vt:lpwstr>True</vt:lpwstr>
  </property>
  <property fmtid="{D5CDD505-2E9C-101B-9397-08002B2CF9AE}" pid="146" name="Resolution_9635">
    <vt:lpwstr>;Lawry Borgelt;Tonia Dudzik;True;False;280;237</vt:lpwstr>
  </property>
  <property fmtid="{D5CDD505-2E9C-101B-9397-08002B2CF9AE}" pid="147" name="Mover_9635">
    <vt:lpwstr>280</vt:lpwstr>
  </property>
  <property fmtid="{D5CDD505-2E9C-101B-9397-08002B2CF9AE}" pid="148" name="Seconder_9635">
    <vt:lpwstr>237</vt:lpwstr>
  </property>
  <property fmtid="{D5CDD505-2E9C-101B-9397-08002B2CF9AE}" pid="149" name="ResolvedAtAll_9635">
    <vt:lpwstr>True</vt:lpwstr>
  </property>
  <property fmtid="{D5CDD505-2E9C-101B-9397-08002B2CF9AE}" pid="150" name="Resolution_9666">
    <vt:lpwstr>;Lawry Borgelt;John Keogh;True;False;280;236</vt:lpwstr>
  </property>
  <property fmtid="{D5CDD505-2E9C-101B-9397-08002B2CF9AE}" pid="151" name="Mover_9666">
    <vt:lpwstr>280</vt:lpwstr>
  </property>
  <property fmtid="{D5CDD505-2E9C-101B-9397-08002B2CF9AE}" pid="152" name="Seconder_9666">
    <vt:lpwstr>236</vt:lpwstr>
  </property>
  <property fmtid="{D5CDD505-2E9C-101B-9397-08002B2CF9AE}" pid="153" name="ResolvedAtAll_9666">
    <vt:lpwstr>True</vt:lpwstr>
  </property>
  <property fmtid="{D5CDD505-2E9C-101B-9397-08002B2CF9AE}" pid="154" name="Resolution_9667">
    <vt:lpwstr>;David Edwards;Lawry Borgelt;True;False;238;280</vt:lpwstr>
  </property>
  <property fmtid="{D5CDD505-2E9C-101B-9397-08002B2CF9AE}" pid="155" name="Mover_9667">
    <vt:lpwstr>238</vt:lpwstr>
  </property>
  <property fmtid="{D5CDD505-2E9C-101B-9397-08002B2CF9AE}" pid="156" name="Seconder_9667">
    <vt:lpwstr>280</vt:lpwstr>
  </property>
  <property fmtid="{D5CDD505-2E9C-101B-9397-08002B2CF9AE}" pid="157" name="ResolvedAtAll_9667">
    <vt:lpwstr>True</vt:lpwstr>
  </property>
  <property fmtid="{D5CDD505-2E9C-101B-9397-08002B2CF9AE}" pid="158" name="Resolution_9669">
    <vt:lpwstr>;Tonia Dudzik;Lawry Borgelt;True;False;237;280</vt:lpwstr>
  </property>
  <property fmtid="{D5CDD505-2E9C-101B-9397-08002B2CF9AE}" pid="159" name="Mover_9669">
    <vt:lpwstr>237</vt:lpwstr>
  </property>
  <property fmtid="{D5CDD505-2E9C-101B-9397-08002B2CF9AE}" pid="160" name="Seconder_9669">
    <vt:lpwstr>280</vt:lpwstr>
  </property>
  <property fmtid="{D5CDD505-2E9C-101B-9397-08002B2CF9AE}" pid="161" name="ResolvedAtAll_9669">
    <vt:lpwstr>True</vt:lpwstr>
  </property>
  <property fmtid="{D5CDD505-2E9C-101B-9397-08002B2CF9AE}" pid="162" name="Resolution_9668">
    <vt:lpwstr>;David Edwards;Lawry Borgelt;True;False;238;280</vt:lpwstr>
  </property>
  <property fmtid="{D5CDD505-2E9C-101B-9397-08002B2CF9AE}" pid="163" name="Mover_9668">
    <vt:lpwstr>238</vt:lpwstr>
  </property>
  <property fmtid="{D5CDD505-2E9C-101B-9397-08002B2CF9AE}" pid="164" name="Seconder_9668">
    <vt:lpwstr>280</vt:lpwstr>
  </property>
  <property fmtid="{D5CDD505-2E9C-101B-9397-08002B2CF9AE}" pid="165" name="ResolvedAtAll_9668">
    <vt:lpwstr>True</vt:lpwstr>
  </property>
  <property fmtid="{D5CDD505-2E9C-101B-9397-08002B2CF9AE}" pid="166" name="Resolution_9673">
    <vt:lpwstr>;Tonia Dudzik;Lawry Borgelt;True;False;237;280</vt:lpwstr>
  </property>
  <property fmtid="{D5CDD505-2E9C-101B-9397-08002B2CF9AE}" pid="167" name="Mover_9673">
    <vt:lpwstr>237</vt:lpwstr>
  </property>
  <property fmtid="{D5CDD505-2E9C-101B-9397-08002B2CF9AE}" pid="168" name="Seconder_9673">
    <vt:lpwstr>280</vt:lpwstr>
  </property>
  <property fmtid="{D5CDD505-2E9C-101B-9397-08002B2CF9AE}" pid="169" name="ResolvedAtAll_9673">
    <vt:lpwstr>True</vt:lpwstr>
  </property>
  <property fmtid="{D5CDD505-2E9C-101B-9397-08002B2CF9AE}" pid="170" name="Resolution_9675">
    <vt:lpwstr>;Lawry Borgelt;David Edwards;True;False;280;238</vt:lpwstr>
  </property>
  <property fmtid="{D5CDD505-2E9C-101B-9397-08002B2CF9AE}" pid="171" name="Mover_9675">
    <vt:lpwstr>280</vt:lpwstr>
  </property>
  <property fmtid="{D5CDD505-2E9C-101B-9397-08002B2CF9AE}" pid="172" name="Seconder_9675">
    <vt:lpwstr>238</vt:lpwstr>
  </property>
  <property fmtid="{D5CDD505-2E9C-101B-9397-08002B2CF9AE}" pid="173" name="ResolvedAtAll_9675">
    <vt:lpwstr>True</vt:lpwstr>
  </property>
  <property fmtid="{D5CDD505-2E9C-101B-9397-08002B2CF9AE}" pid="174" name="Resolution_9676">
    <vt:lpwstr>;David Edwards;Paul Tatchell;True;False;238;235</vt:lpwstr>
  </property>
  <property fmtid="{D5CDD505-2E9C-101B-9397-08002B2CF9AE}" pid="175" name="Mover_9676">
    <vt:lpwstr>238</vt:lpwstr>
  </property>
  <property fmtid="{D5CDD505-2E9C-101B-9397-08002B2CF9AE}" pid="176" name="Seconder_9676">
    <vt:lpwstr>235</vt:lpwstr>
  </property>
  <property fmtid="{D5CDD505-2E9C-101B-9397-08002B2CF9AE}" pid="177" name="ResolvedAtAll_9676">
    <vt:lpwstr>True</vt:lpwstr>
  </property>
  <property fmtid="{D5CDD505-2E9C-101B-9397-08002B2CF9AE}" pid="178" name="Resolution_9688">
    <vt:lpwstr>;Tonia Dudzik;Lawry Borgelt;True;False;237;280</vt:lpwstr>
  </property>
  <property fmtid="{D5CDD505-2E9C-101B-9397-08002B2CF9AE}" pid="179" name="Mover_9688">
    <vt:lpwstr>237</vt:lpwstr>
  </property>
  <property fmtid="{D5CDD505-2E9C-101B-9397-08002B2CF9AE}" pid="180" name="Seconder_9688">
    <vt:lpwstr>280</vt:lpwstr>
  </property>
  <property fmtid="{D5CDD505-2E9C-101B-9397-08002B2CF9AE}" pid="181" name="ResolvedAtAll_9688">
    <vt:lpwstr>True</vt:lpwstr>
  </property>
  <property fmtid="{D5CDD505-2E9C-101B-9397-08002B2CF9AE}" pid="182" name="PDF2_Resolution_N_3">
    <vt:lpwstr>Motion David Edwards/Tonia Dudzik</vt:lpwstr>
  </property>
  <property fmtid="{D5CDD505-2E9C-101B-9397-08002B2CF9AE}" pid="183" name="Motion_N_3">
    <vt:lpwstr>146;;;Motion;;;238;237;</vt:lpwstr>
  </property>
  <property fmtid="{D5CDD505-2E9C-101B-9397-08002B2CF9AE}" pid="184" name="Resolution_N_3">
    <vt:lpwstr>Motion;David Edwards;Tonia Dudzik;True;False;238;237</vt:lpwstr>
  </property>
  <property fmtid="{D5CDD505-2E9C-101B-9397-08002B2CF9AE}" pid="185" name="Mover_N_3">
    <vt:lpwstr>238</vt:lpwstr>
  </property>
  <property fmtid="{D5CDD505-2E9C-101B-9397-08002B2CF9AE}" pid="186" name="Seconder_N_3">
    <vt:lpwstr>237</vt:lpwstr>
  </property>
  <property fmtid="{D5CDD505-2E9C-101B-9397-08002B2CF9AE}" pid="187" name="ResolvedAtAll_N_3">
    <vt:lpwstr>True</vt:lpwstr>
  </property>
  <property fmtid="{D5CDD505-2E9C-101B-9397-08002B2CF9AE}" pid="188" name="Resolution_N_2">
    <vt:lpwstr>;David Edwards;Tonia Dudzik;True;False;238;237</vt:lpwstr>
  </property>
  <property fmtid="{D5CDD505-2E9C-101B-9397-08002B2CF9AE}" pid="189" name="Mover_N_2">
    <vt:lpwstr>238</vt:lpwstr>
  </property>
  <property fmtid="{D5CDD505-2E9C-101B-9397-08002B2CF9AE}" pid="190" name="Seconder_N_2">
    <vt:lpwstr>237</vt:lpwstr>
  </property>
  <property fmtid="{D5CDD505-2E9C-101B-9397-08002B2CF9AE}" pid="191" name="ResolvedAtAll_N_2">
    <vt:lpwstr>True</vt:lpwstr>
  </property>
  <property fmtid="{D5CDD505-2E9C-101B-9397-08002B2CF9AE}" pid="192" name="ContentTypeId">
    <vt:lpwstr>0x010100328D7FC8138A854BA01D3F962622588B</vt:lpwstr>
  </property>
</Properties>
</file>